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1F67" w14:textId="68CCA7F2" w:rsidR="00794DF4" w:rsidRDefault="00794DF4" w:rsidP="00A96745">
      <w:pPr>
        <w:jc w:val="center"/>
      </w:pPr>
    </w:p>
    <w:p w14:paraId="0E53E6F4" w14:textId="43CFD1AB" w:rsidR="00A96745" w:rsidRDefault="00A96745" w:rsidP="00A96745">
      <w:pPr>
        <w:jc w:val="center"/>
      </w:pPr>
    </w:p>
    <w:p w14:paraId="16AB5B59" w14:textId="46DC3116" w:rsidR="00A96745" w:rsidRDefault="00A96745" w:rsidP="00A96745">
      <w:pPr>
        <w:jc w:val="center"/>
      </w:pPr>
    </w:p>
    <w:p w14:paraId="0853E4F9" w14:textId="301AFAFE" w:rsidR="00A96745" w:rsidRDefault="00A96745" w:rsidP="00A96745">
      <w:pPr>
        <w:jc w:val="center"/>
      </w:pPr>
    </w:p>
    <w:p w14:paraId="161B9D05" w14:textId="7EDF8C04" w:rsidR="00F31973" w:rsidRDefault="00F31973" w:rsidP="00A96745">
      <w:pPr>
        <w:jc w:val="center"/>
      </w:pPr>
    </w:p>
    <w:p w14:paraId="610B6B3D" w14:textId="0E1DF1AF" w:rsidR="00F31973" w:rsidRDefault="00F31973" w:rsidP="00A96745">
      <w:pPr>
        <w:jc w:val="center"/>
      </w:pPr>
    </w:p>
    <w:p w14:paraId="2DCD76FB" w14:textId="3E5A3BB3" w:rsidR="00F31973" w:rsidRDefault="00F31973" w:rsidP="00A96745">
      <w:pPr>
        <w:jc w:val="center"/>
      </w:pPr>
    </w:p>
    <w:p w14:paraId="26B10491" w14:textId="7008ED8A" w:rsidR="00F31973" w:rsidRDefault="00F31973" w:rsidP="00A96745">
      <w:pPr>
        <w:jc w:val="center"/>
      </w:pPr>
    </w:p>
    <w:p w14:paraId="218DB02F" w14:textId="53ACC806" w:rsidR="00F31973" w:rsidRDefault="00F31973" w:rsidP="00A96745">
      <w:pPr>
        <w:jc w:val="center"/>
      </w:pPr>
    </w:p>
    <w:p w14:paraId="534E7DFB" w14:textId="77777777" w:rsidR="00AA2757" w:rsidRPr="0072692D" w:rsidRDefault="00AA2757" w:rsidP="00AA2757">
      <w:pPr>
        <w:jc w:val="center"/>
        <w:rPr>
          <w:rFonts w:eastAsiaTheme="minorHAnsi"/>
          <w:sz w:val="56"/>
          <w:szCs w:val="72"/>
        </w:rPr>
      </w:pPr>
      <w:r w:rsidRPr="0072692D">
        <w:rPr>
          <w:rFonts w:eastAsiaTheme="minorHAnsi" w:hint="eastAsia"/>
          <w:sz w:val="56"/>
          <w:szCs w:val="72"/>
        </w:rPr>
        <w:t>Canvas</w:t>
      </w:r>
    </w:p>
    <w:p w14:paraId="0543F874" w14:textId="77777777" w:rsidR="00AA2757" w:rsidRPr="0072692D" w:rsidRDefault="00AA2757" w:rsidP="00AA2757">
      <w:pPr>
        <w:rPr>
          <w:rFonts w:eastAsiaTheme="minorHAnsi"/>
        </w:rPr>
      </w:pPr>
    </w:p>
    <w:p w14:paraId="1B9F2DB2" w14:textId="2FDD75BB" w:rsidR="00AA2757" w:rsidRPr="0072692D" w:rsidRDefault="00411807" w:rsidP="00AA2757">
      <w:pPr>
        <w:jc w:val="center"/>
        <w:rPr>
          <w:rFonts w:eastAsiaTheme="minorHAnsi"/>
          <w:sz w:val="56"/>
          <w:szCs w:val="72"/>
        </w:rPr>
      </w:pPr>
      <w:r>
        <w:rPr>
          <w:rFonts w:eastAsiaTheme="minorHAnsi" w:hint="eastAsia"/>
          <w:sz w:val="56"/>
          <w:szCs w:val="72"/>
        </w:rPr>
        <w:t>用户手册</w:t>
      </w:r>
    </w:p>
    <w:p w14:paraId="44A8B7F1" w14:textId="77777777" w:rsidR="00AA2757" w:rsidRPr="0072692D" w:rsidRDefault="00AA2757" w:rsidP="00AA2757">
      <w:pPr>
        <w:rPr>
          <w:rFonts w:eastAsiaTheme="minorHAnsi"/>
        </w:rPr>
      </w:pPr>
    </w:p>
    <w:p w14:paraId="17A56DD2" w14:textId="77777777" w:rsidR="00AA2757" w:rsidRPr="0072692D" w:rsidRDefault="00AA2757" w:rsidP="00AA2757">
      <w:pPr>
        <w:rPr>
          <w:rFonts w:eastAsiaTheme="minorHAnsi"/>
        </w:rPr>
      </w:pPr>
    </w:p>
    <w:p w14:paraId="4072DFE4" w14:textId="77777777" w:rsidR="00AA2757" w:rsidRPr="0072692D" w:rsidRDefault="00AA2757" w:rsidP="00AA2757">
      <w:pPr>
        <w:rPr>
          <w:rFonts w:eastAsiaTheme="minorHAnsi"/>
        </w:rPr>
      </w:pPr>
    </w:p>
    <w:p w14:paraId="1203F610" w14:textId="77777777" w:rsidR="00AA2757" w:rsidRPr="0072692D" w:rsidRDefault="00AA2757" w:rsidP="00AA2757">
      <w:pPr>
        <w:rPr>
          <w:rFonts w:eastAsiaTheme="minorHAnsi"/>
        </w:rPr>
      </w:pPr>
    </w:p>
    <w:p w14:paraId="3D037B2F" w14:textId="77777777" w:rsidR="00AA2757" w:rsidRPr="0072692D" w:rsidRDefault="00AA2757" w:rsidP="00AA2757">
      <w:pPr>
        <w:rPr>
          <w:rFonts w:eastAsiaTheme="minorHAnsi"/>
        </w:rPr>
      </w:pPr>
    </w:p>
    <w:p w14:paraId="25225A4B" w14:textId="77777777" w:rsidR="00AA2757" w:rsidRPr="0072692D" w:rsidRDefault="00AA2757" w:rsidP="00AA2757">
      <w:pPr>
        <w:rPr>
          <w:rFonts w:eastAsiaTheme="minorHAnsi" w:hint="eastAsia"/>
        </w:rPr>
      </w:pPr>
    </w:p>
    <w:p w14:paraId="31EEAA97" w14:textId="77777777" w:rsidR="00AA2757" w:rsidRPr="0072692D" w:rsidRDefault="00AA2757" w:rsidP="00AA2757">
      <w:pPr>
        <w:rPr>
          <w:rFonts w:eastAsiaTheme="minorHAnsi"/>
        </w:rPr>
      </w:pPr>
    </w:p>
    <w:p w14:paraId="2C13374D" w14:textId="77777777" w:rsidR="00AA2757" w:rsidRPr="0072692D" w:rsidRDefault="00AA2757" w:rsidP="00AA2757">
      <w:pPr>
        <w:rPr>
          <w:rFonts w:eastAsiaTheme="minorHAnsi"/>
        </w:rPr>
      </w:pPr>
    </w:p>
    <w:p w14:paraId="783D53A5" w14:textId="77777777" w:rsidR="00AA2757" w:rsidRPr="0072692D" w:rsidRDefault="00AA2757" w:rsidP="00AA2757">
      <w:pPr>
        <w:jc w:val="center"/>
        <w:rPr>
          <w:rFonts w:eastAsiaTheme="minorHAnsi"/>
        </w:rPr>
      </w:pPr>
      <w:r w:rsidRPr="0072692D">
        <w:rPr>
          <w:rFonts w:eastAsiaTheme="minorHAnsi" w:hint="eastAsia"/>
        </w:rPr>
        <w:t>周植，胡子木，朱任翔，王登泰，李舞桂</w:t>
      </w:r>
    </w:p>
    <w:p w14:paraId="63BED681" w14:textId="77777777" w:rsidR="00AA2757" w:rsidRPr="0072692D" w:rsidRDefault="00AA2757" w:rsidP="00AA2757">
      <w:pPr>
        <w:jc w:val="center"/>
        <w:rPr>
          <w:rFonts w:eastAsiaTheme="minorHAnsi"/>
        </w:rPr>
      </w:pPr>
    </w:p>
    <w:p w14:paraId="2B37EC8E" w14:textId="77777777" w:rsidR="00AA2757" w:rsidRPr="0072692D" w:rsidRDefault="00AA2757" w:rsidP="00AA2757">
      <w:pPr>
        <w:jc w:val="center"/>
        <w:rPr>
          <w:rFonts w:eastAsiaTheme="minorHAnsi"/>
        </w:rPr>
      </w:pPr>
    </w:p>
    <w:p w14:paraId="1B7AC753" w14:textId="77777777" w:rsidR="00AA2757" w:rsidRPr="0072692D" w:rsidRDefault="00AA2757" w:rsidP="00AA2757">
      <w:pPr>
        <w:jc w:val="center"/>
        <w:rPr>
          <w:rFonts w:eastAsiaTheme="minorHAnsi"/>
        </w:rPr>
      </w:pPr>
    </w:p>
    <w:p w14:paraId="503D766C" w14:textId="77777777" w:rsidR="00AA2757" w:rsidRPr="0072692D" w:rsidRDefault="00AA2757" w:rsidP="00AA2757">
      <w:pPr>
        <w:jc w:val="center"/>
        <w:rPr>
          <w:rFonts w:eastAsiaTheme="minorHAnsi" w:cs="Arial"/>
        </w:rPr>
      </w:pPr>
      <w:r w:rsidRPr="0072692D">
        <w:rPr>
          <w:rFonts w:eastAsiaTheme="minorHAnsi" w:cs="Arial"/>
        </w:rPr>
        <w:t>Version 1</w:t>
      </w:r>
    </w:p>
    <w:p w14:paraId="60F4DAB5" w14:textId="77777777" w:rsidR="00AA2757" w:rsidRPr="0072692D" w:rsidRDefault="00AA2757" w:rsidP="00AA2757">
      <w:pPr>
        <w:jc w:val="center"/>
        <w:rPr>
          <w:rFonts w:eastAsiaTheme="minorHAnsi" w:cs="Arial"/>
        </w:rPr>
      </w:pPr>
    </w:p>
    <w:p w14:paraId="2C774AEA" w14:textId="03D8306C" w:rsidR="00AA2757" w:rsidRPr="0072692D" w:rsidRDefault="00AA2757" w:rsidP="00AA2757">
      <w:pPr>
        <w:jc w:val="center"/>
        <w:rPr>
          <w:rFonts w:eastAsiaTheme="minorHAnsi" w:cs="Arial"/>
        </w:rPr>
      </w:pPr>
      <w:r w:rsidRPr="0072692D">
        <w:rPr>
          <w:rFonts w:eastAsiaTheme="minorHAnsi" w:cs="Arial"/>
        </w:rPr>
        <w:t>201</w:t>
      </w:r>
      <w:r w:rsidRPr="0072692D">
        <w:rPr>
          <w:rFonts w:eastAsiaTheme="minorHAnsi" w:cs="Arial" w:hint="eastAsia"/>
        </w:rPr>
        <w:t>9</w:t>
      </w:r>
      <w:r w:rsidRPr="0072692D">
        <w:rPr>
          <w:rFonts w:eastAsiaTheme="minorHAnsi" w:cs="Arial"/>
        </w:rPr>
        <w:t>.10.</w:t>
      </w:r>
      <w:r w:rsidR="00EF3B26">
        <w:rPr>
          <w:rFonts w:eastAsiaTheme="minorHAnsi" w:cs="Arial" w:hint="eastAsia"/>
        </w:rPr>
        <w:t>30</w:t>
      </w:r>
      <w:r w:rsidR="008B54CD">
        <w:rPr>
          <w:rFonts w:eastAsiaTheme="minorHAnsi" w:cs="Arial" w:hint="eastAsia"/>
        </w:rPr>
        <w:t>.</w:t>
      </w:r>
      <w:bookmarkStart w:id="0" w:name="_GoBack"/>
      <w:bookmarkEnd w:id="0"/>
    </w:p>
    <w:p w14:paraId="12435C5E" w14:textId="3D3B2D4F" w:rsidR="00A96745" w:rsidRDefault="00A96745" w:rsidP="00A96745">
      <w:pPr>
        <w:jc w:val="center"/>
      </w:pPr>
    </w:p>
    <w:p w14:paraId="2F01B1C1" w14:textId="6F0CFDF8" w:rsidR="00A96745" w:rsidRDefault="00A96745" w:rsidP="00F31973">
      <w:pPr>
        <w:widowControl/>
      </w:pPr>
      <w:r>
        <w:br w:type="page"/>
      </w:r>
    </w:p>
    <w:sdt>
      <w:sdtPr>
        <w:rPr>
          <w:lang w:val="zh-CN"/>
        </w:rPr>
        <w:id w:val="-13000718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EBD41C9" w14:textId="19A3A035" w:rsidR="009E6022" w:rsidRDefault="009E6022">
          <w:pPr>
            <w:pStyle w:val="TOC"/>
          </w:pPr>
          <w:r>
            <w:rPr>
              <w:lang w:val="zh-CN"/>
            </w:rPr>
            <w:t>目录</w:t>
          </w:r>
        </w:p>
        <w:p w14:paraId="0ED17011" w14:textId="75BE5430" w:rsidR="00F31973" w:rsidRDefault="009E60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67082" w:history="1">
            <w:r w:rsidR="00F31973" w:rsidRPr="007E1081">
              <w:rPr>
                <w:rStyle w:val="a8"/>
                <w:noProof/>
              </w:rPr>
              <w:t>1.</w:t>
            </w:r>
            <w:r w:rsidR="00F31973">
              <w:rPr>
                <w:noProof/>
              </w:rPr>
              <w:tab/>
            </w:r>
            <w:r w:rsidR="00F31973" w:rsidRPr="007E1081">
              <w:rPr>
                <w:rStyle w:val="a8"/>
                <w:noProof/>
              </w:rPr>
              <w:t>手册功能</w:t>
            </w:r>
            <w:r w:rsidR="00F31973">
              <w:rPr>
                <w:noProof/>
                <w:webHidden/>
              </w:rPr>
              <w:tab/>
            </w:r>
            <w:r w:rsidR="00F31973">
              <w:rPr>
                <w:noProof/>
                <w:webHidden/>
              </w:rPr>
              <w:fldChar w:fldCharType="begin"/>
            </w:r>
            <w:r w:rsidR="00F31973">
              <w:rPr>
                <w:noProof/>
                <w:webHidden/>
              </w:rPr>
              <w:instrText xml:space="preserve"> PAGEREF _Toc23667082 \h </w:instrText>
            </w:r>
            <w:r w:rsidR="00F31973">
              <w:rPr>
                <w:noProof/>
                <w:webHidden/>
              </w:rPr>
            </w:r>
            <w:r w:rsidR="00F31973">
              <w:rPr>
                <w:noProof/>
                <w:webHidden/>
              </w:rPr>
              <w:fldChar w:fldCharType="separate"/>
            </w:r>
            <w:r w:rsidR="00F31973">
              <w:rPr>
                <w:noProof/>
                <w:webHidden/>
              </w:rPr>
              <w:t>4</w:t>
            </w:r>
            <w:r w:rsidR="00F31973">
              <w:rPr>
                <w:noProof/>
                <w:webHidden/>
              </w:rPr>
              <w:fldChar w:fldCharType="end"/>
            </w:r>
          </w:hyperlink>
        </w:p>
        <w:p w14:paraId="13C4FA72" w14:textId="638C2582" w:rsidR="00F31973" w:rsidRDefault="00F3197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667083" w:history="1">
            <w:r w:rsidRPr="007E1081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进入系统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98B8" w14:textId="00BA4354" w:rsidR="00F31973" w:rsidRDefault="00F3197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667084" w:history="1">
            <w:r w:rsidRPr="007E1081">
              <w:rPr>
                <w:rStyle w:val="a8"/>
                <w:noProof/>
              </w:rPr>
              <w:t>2.1.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如何进入系统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9240" w14:textId="464AAF91" w:rsidR="00F31973" w:rsidRDefault="00F3197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667085" w:history="1">
            <w:r w:rsidRPr="007E1081">
              <w:rPr>
                <w:rStyle w:val="a8"/>
                <w:noProof/>
              </w:rPr>
              <w:t>2.2.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如何登陆系统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7F0F" w14:textId="555B3392" w:rsidR="00F31973" w:rsidRDefault="00F3197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667086" w:history="1">
            <w:r w:rsidRPr="007E1081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管理员手册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4C2D" w14:textId="2B2D658F" w:rsidR="00F31973" w:rsidRDefault="00F3197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667087" w:history="1">
            <w:r w:rsidRPr="007E1081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1923" w14:textId="1CCE7472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088" w:history="1">
            <w:r w:rsidRPr="007E1081">
              <w:rPr>
                <w:rStyle w:val="a8"/>
                <w:noProof/>
              </w:rPr>
              <w:t>3.1.1.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菜单栏功能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35CB" w14:textId="7F5518D4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089" w:history="1">
            <w:r w:rsidRPr="007E1081">
              <w:rPr>
                <w:rStyle w:val="a8"/>
                <w:noProof/>
              </w:rPr>
              <w:t>3.1.2.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账号栏功能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A409" w14:textId="7FE5A6DD" w:rsidR="00F31973" w:rsidRDefault="00F3197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667090" w:history="1">
            <w:r w:rsidRPr="007E1081">
              <w:rPr>
                <w:rStyle w:val="a8"/>
                <w:noProof/>
              </w:rPr>
              <w:t>3.2.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A757" w14:textId="07BB8B98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091" w:history="1">
            <w:r w:rsidRPr="007E1081">
              <w:rPr>
                <w:rStyle w:val="a8"/>
                <w:noProof/>
              </w:rPr>
              <w:t>3.2.1.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85AE" w14:textId="26190BDA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092" w:history="1">
            <w:r w:rsidRPr="007E1081">
              <w:rPr>
                <w:rStyle w:val="a8"/>
                <w:noProof/>
              </w:rPr>
              <w:t>3.2.2.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2C38" w14:textId="3702E4AE" w:rsidR="00F31973" w:rsidRDefault="00F3197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667093" w:history="1">
            <w:r w:rsidRPr="007E1081">
              <w:rPr>
                <w:rStyle w:val="a8"/>
                <w:noProof/>
              </w:rPr>
              <w:t>3.3.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292D" w14:textId="4DA5E3C2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094" w:history="1">
            <w:r w:rsidRPr="007E1081">
              <w:rPr>
                <w:rStyle w:val="a8"/>
                <w:noProof/>
              </w:rPr>
              <w:t>3.3.1.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6C1A" w14:textId="6929EE5B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095" w:history="1">
            <w:r w:rsidRPr="007E1081">
              <w:rPr>
                <w:rStyle w:val="a8"/>
                <w:noProof/>
              </w:rPr>
              <w:t>3.3.2.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0999" w14:textId="17A6D5FB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096" w:history="1">
            <w:r w:rsidRPr="007E1081">
              <w:rPr>
                <w:rStyle w:val="a8"/>
                <w:noProof/>
              </w:rPr>
              <w:t>3.3.3.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Syllabus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F87E" w14:textId="685CB7A0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097" w:history="1">
            <w:r w:rsidRPr="007E1081">
              <w:rPr>
                <w:rStyle w:val="a8"/>
                <w:noProof/>
              </w:rPr>
              <w:t>3.3.4.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BF4F" w14:textId="762E89CD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098" w:history="1">
            <w:r w:rsidRPr="007E1081">
              <w:rPr>
                <w:rStyle w:val="a8"/>
                <w:noProof/>
              </w:rPr>
              <w:t>3.3.5.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02C0" w14:textId="7C9C9232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099" w:history="1">
            <w:r w:rsidRPr="007E1081">
              <w:rPr>
                <w:rStyle w:val="a8"/>
                <w:noProof/>
              </w:rPr>
              <w:t>3.3.6.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83C6" w14:textId="45C3C35A" w:rsidR="00F31973" w:rsidRDefault="00F3197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667100" w:history="1">
            <w:r w:rsidRPr="007E1081">
              <w:rPr>
                <w:rStyle w:val="a8"/>
                <w:noProof/>
              </w:rPr>
              <w:t>3.4.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1EDF" w14:textId="7BEEFDA9" w:rsidR="00F31973" w:rsidRDefault="00F3197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667101" w:history="1">
            <w:r w:rsidRPr="007E1081">
              <w:rPr>
                <w:rStyle w:val="a8"/>
                <w:noProof/>
              </w:rPr>
              <w:t>3.5.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Inbox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FF9F" w14:textId="3DEF9E57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102" w:history="1">
            <w:r w:rsidRPr="007E1081">
              <w:rPr>
                <w:rStyle w:val="a8"/>
                <w:noProof/>
              </w:rPr>
              <w:t>3.5.1.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查看邮件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297E" w14:textId="38C65F58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103" w:history="1">
            <w:r w:rsidRPr="007E1081">
              <w:rPr>
                <w:rStyle w:val="a8"/>
                <w:noProof/>
              </w:rPr>
              <w:t>3.5.2.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发送邮件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86F4" w14:textId="3E0933C7" w:rsidR="00F31973" w:rsidRDefault="00F3197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667104" w:history="1">
            <w:r w:rsidRPr="007E1081">
              <w:rPr>
                <w:rStyle w:val="a8"/>
                <w:noProof/>
              </w:rPr>
              <w:t>3.5.3.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回复邮件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F501" w14:textId="749EFE11" w:rsidR="00F31973" w:rsidRDefault="00F3197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667105" w:history="1">
            <w:r w:rsidRPr="007E1081">
              <w:rPr>
                <w:rStyle w:val="a8"/>
                <w:noProof/>
              </w:rPr>
              <w:t>3.6.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E598" w14:textId="7FECCBBB" w:rsidR="00F31973" w:rsidRDefault="00F3197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667106" w:history="1">
            <w:r w:rsidRPr="007E1081">
              <w:rPr>
                <w:rStyle w:val="a8"/>
                <w:noProof/>
              </w:rPr>
              <w:t>3.7.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B938" w14:textId="25EE84A7" w:rsidR="00F31973" w:rsidRDefault="00F3197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667107" w:history="1">
            <w:r w:rsidRPr="007E1081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教师手册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75FE" w14:textId="194967AC" w:rsidR="00F31973" w:rsidRDefault="00F3197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667108" w:history="1">
            <w:r w:rsidRPr="007E1081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7E1081">
              <w:rPr>
                <w:rStyle w:val="a8"/>
                <w:noProof/>
              </w:rPr>
              <w:t>学生手册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01C3" w14:textId="7E0B33DC" w:rsidR="00E36B5F" w:rsidRDefault="009E6022" w:rsidP="009E602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B6A1067" w14:textId="4F03F045" w:rsidR="00E36B5F" w:rsidRDefault="00E36B5F">
      <w:pPr>
        <w:widowControl/>
        <w:jc w:val="left"/>
      </w:pPr>
      <w:r>
        <w:br w:type="page"/>
      </w:r>
    </w:p>
    <w:p w14:paraId="65257163" w14:textId="7E0E500E" w:rsidR="00E36B5F" w:rsidRDefault="00E36B5F" w:rsidP="00A96745">
      <w:pPr>
        <w:jc w:val="left"/>
      </w:pPr>
      <w:r>
        <w:rPr>
          <w:rFonts w:hint="eastAsia"/>
        </w:rPr>
        <w:lastRenderedPageBreak/>
        <w:t>版本历史</w:t>
      </w:r>
    </w:p>
    <w:tbl>
      <w:tblPr>
        <w:tblW w:w="91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3795"/>
        <w:gridCol w:w="2383"/>
        <w:gridCol w:w="1413"/>
      </w:tblGrid>
      <w:tr w:rsidR="00E36B5F" w:rsidRPr="001E7B1E" w14:paraId="55031DDB" w14:textId="77777777" w:rsidTr="00E36B5F">
        <w:trPr>
          <w:trHeight w:val="259"/>
        </w:trPr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BBD6" w14:textId="77777777" w:rsidR="00E36B5F" w:rsidRPr="001E7B1E" w:rsidRDefault="00E36B5F" w:rsidP="00026D69">
            <w:pPr>
              <w:jc w:val="center"/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/>
                <w:b/>
              </w:rPr>
              <w:t>Version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B32B" w14:textId="77777777" w:rsidR="00E36B5F" w:rsidRPr="001E7B1E" w:rsidRDefault="00E36B5F" w:rsidP="00026D69">
            <w:pPr>
              <w:jc w:val="center"/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/>
                <w:b/>
              </w:rPr>
              <w:t>Description of Versions / Changes</w:t>
            </w:r>
          </w:p>
        </w:tc>
        <w:tc>
          <w:tcPr>
            <w:tcW w:w="2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BD4" w14:textId="77777777" w:rsidR="00E36B5F" w:rsidRPr="001E7B1E" w:rsidRDefault="00E36B5F" w:rsidP="00026D69">
            <w:pPr>
              <w:jc w:val="center"/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/>
                <w:b/>
              </w:rPr>
              <w:t>Responsible Party</w:t>
            </w:r>
          </w:p>
        </w:tc>
        <w:tc>
          <w:tcPr>
            <w:tcW w:w="1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9A5F" w14:textId="77777777" w:rsidR="00E36B5F" w:rsidRPr="001E7B1E" w:rsidRDefault="00E36B5F" w:rsidP="00026D69">
            <w:pPr>
              <w:jc w:val="center"/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/>
                <w:b/>
              </w:rPr>
              <w:t>Date</w:t>
            </w:r>
          </w:p>
        </w:tc>
      </w:tr>
      <w:tr w:rsidR="00E36B5F" w:rsidRPr="001E7B1E" w14:paraId="7D20AA57" w14:textId="77777777" w:rsidTr="00E36B5F">
        <w:trPr>
          <w:trHeight w:val="275"/>
        </w:trPr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313F" w14:textId="77777777" w:rsidR="00E36B5F" w:rsidRPr="001E7B1E" w:rsidRDefault="00E36B5F" w:rsidP="00026D69">
            <w:pPr>
              <w:jc w:val="center"/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/>
              </w:rPr>
              <w:t>1.0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4428" w14:textId="77777777" w:rsidR="00E36B5F" w:rsidRPr="001E7B1E" w:rsidRDefault="00E36B5F" w:rsidP="00026D69">
            <w:pPr>
              <w:rPr>
                <w:rFonts w:asciiTheme="minorEastAsia" w:hAnsiTheme="minorEastAsia"/>
              </w:rPr>
            </w:pPr>
          </w:p>
        </w:tc>
        <w:tc>
          <w:tcPr>
            <w:tcW w:w="23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E9F8E" w14:textId="77777777" w:rsidR="00E36B5F" w:rsidRPr="001E7B1E" w:rsidRDefault="00E36B5F" w:rsidP="00026D69">
            <w:pPr>
              <w:ind w:firstLineChars="150" w:firstLine="315"/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 w:hint="eastAsia"/>
              </w:rPr>
              <w:t>Wang Dengtai</w:t>
            </w:r>
          </w:p>
        </w:tc>
        <w:tc>
          <w:tcPr>
            <w:tcW w:w="14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BC926" w14:textId="77777777" w:rsidR="00E36B5F" w:rsidRPr="001E7B1E" w:rsidRDefault="00E36B5F" w:rsidP="00026D69">
            <w:pPr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/>
              </w:rPr>
              <w:t>19.10.</w:t>
            </w:r>
            <w:r w:rsidRPr="001E7B1E">
              <w:rPr>
                <w:rFonts w:asciiTheme="minorEastAsia" w:hAnsiTheme="minorEastAsia" w:hint="eastAsia"/>
              </w:rPr>
              <w:t>30</w:t>
            </w:r>
          </w:p>
        </w:tc>
      </w:tr>
      <w:tr w:rsidR="00E36B5F" w:rsidRPr="001E7B1E" w14:paraId="5830FEDF" w14:textId="77777777" w:rsidTr="00E36B5F">
        <w:trPr>
          <w:trHeight w:val="275"/>
        </w:trPr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CF41" w14:textId="77777777" w:rsidR="00E36B5F" w:rsidRPr="001E7B1E" w:rsidRDefault="00E36B5F" w:rsidP="00026D69">
            <w:pPr>
              <w:jc w:val="center"/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D000" w14:textId="77777777" w:rsidR="00E36B5F" w:rsidRPr="001E7B1E" w:rsidRDefault="00E36B5F" w:rsidP="00026D69">
            <w:pPr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 w:hint="eastAsia"/>
              </w:rPr>
              <w:t>A</w:t>
            </w:r>
            <w:r w:rsidRPr="001E7B1E">
              <w:rPr>
                <w:rFonts w:asciiTheme="minorEastAsia" w:hAnsiTheme="minorEastAsia"/>
              </w:rPr>
              <w:t>dd some situations</w:t>
            </w:r>
          </w:p>
        </w:tc>
        <w:tc>
          <w:tcPr>
            <w:tcW w:w="23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24C3F" w14:textId="77777777" w:rsidR="00E36B5F" w:rsidRPr="001E7B1E" w:rsidRDefault="00E36B5F" w:rsidP="00026D69">
            <w:pPr>
              <w:ind w:firstLineChars="150" w:firstLine="315"/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 w:hint="eastAsia"/>
              </w:rPr>
              <w:t>Hu</w:t>
            </w:r>
            <w:r w:rsidRPr="001E7B1E">
              <w:rPr>
                <w:rFonts w:asciiTheme="minorEastAsia" w:hAnsiTheme="minorEastAsia"/>
              </w:rPr>
              <w:t xml:space="preserve"> </w:t>
            </w:r>
            <w:r w:rsidRPr="001E7B1E">
              <w:rPr>
                <w:rFonts w:asciiTheme="minorEastAsia" w:hAnsiTheme="minorEastAsia" w:hint="eastAsia"/>
              </w:rPr>
              <w:t>Zi</w:t>
            </w:r>
            <w:r w:rsidRPr="001E7B1E">
              <w:rPr>
                <w:rFonts w:asciiTheme="minorEastAsia" w:hAnsiTheme="minorEastAsia"/>
              </w:rPr>
              <w:t>mu</w:t>
            </w:r>
          </w:p>
        </w:tc>
        <w:tc>
          <w:tcPr>
            <w:tcW w:w="14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3C1DD" w14:textId="77777777" w:rsidR="00E36B5F" w:rsidRPr="001E7B1E" w:rsidRDefault="00E36B5F" w:rsidP="00026D69">
            <w:pPr>
              <w:rPr>
                <w:rFonts w:asciiTheme="minorEastAsia" w:hAnsiTheme="minorEastAsia"/>
              </w:rPr>
            </w:pPr>
            <w:r w:rsidRPr="001E7B1E">
              <w:rPr>
                <w:rFonts w:asciiTheme="minorEastAsia" w:hAnsiTheme="minorEastAsia" w:hint="eastAsia"/>
              </w:rPr>
              <w:t>1</w:t>
            </w:r>
            <w:r w:rsidRPr="001E7B1E">
              <w:rPr>
                <w:rFonts w:asciiTheme="minorEastAsia" w:hAnsiTheme="minorEastAsia"/>
              </w:rPr>
              <w:t>9.10.31</w:t>
            </w:r>
          </w:p>
        </w:tc>
      </w:tr>
    </w:tbl>
    <w:p w14:paraId="0622319C" w14:textId="32D8FEA7" w:rsidR="00E36B5F" w:rsidRDefault="00E36B5F" w:rsidP="00A96745">
      <w:pPr>
        <w:jc w:val="left"/>
      </w:pPr>
    </w:p>
    <w:p w14:paraId="49AE1400" w14:textId="36421AD8" w:rsidR="006C585A" w:rsidRDefault="006C585A">
      <w:pPr>
        <w:widowControl/>
        <w:jc w:val="left"/>
      </w:pPr>
      <w:r>
        <w:br w:type="page"/>
      </w:r>
    </w:p>
    <w:p w14:paraId="210C97F4" w14:textId="263E0CE4" w:rsidR="006C585A" w:rsidRDefault="006C585A" w:rsidP="006C585A">
      <w:pPr>
        <w:pStyle w:val="1"/>
        <w:numPr>
          <w:ilvl w:val="0"/>
          <w:numId w:val="1"/>
        </w:numPr>
      </w:pPr>
      <w:bookmarkStart w:id="1" w:name="_Toc23667082"/>
      <w:r>
        <w:rPr>
          <w:rFonts w:hint="eastAsia"/>
        </w:rPr>
        <w:lastRenderedPageBreak/>
        <w:t>手册功能</w:t>
      </w:r>
      <w:bookmarkEnd w:id="1"/>
    </w:p>
    <w:p w14:paraId="6C8256BB" w14:textId="7B7EC471" w:rsidR="0052733F" w:rsidRDefault="006C585A" w:rsidP="006C585A">
      <w:r>
        <w:rPr>
          <w:rFonts w:hint="eastAsia"/>
        </w:rPr>
        <w:t>本手册是</w:t>
      </w:r>
      <w:r w:rsidR="00586309">
        <w:rPr>
          <w:rFonts w:hint="eastAsia"/>
        </w:rPr>
        <w:t>对Canvas系统</w:t>
      </w:r>
      <w:r w:rsidR="001D7243">
        <w:rPr>
          <w:rFonts w:hint="eastAsia"/>
        </w:rPr>
        <w:t>使用方法进行详细描述的文档，</w:t>
      </w:r>
      <w:r w:rsidR="00DF3DED" w:rsidRPr="00AE4A5C">
        <w:rPr>
          <w:rFonts w:hint="eastAsia"/>
          <w:b/>
          <w:bCs/>
        </w:rPr>
        <w:t>在使用前请务必阅读</w:t>
      </w:r>
      <w:r w:rsidR="0057512D" w:rsidRPr="00AE4A5C">
        <w:rPr>
          <w:rFonts w:hint="eastAsia"/>
          <w:b/>
          <w:bCs/>
        </w:rPr>
        <w:t>此手册的</w:t>
      </w:r>
      <w:r w:rsidR="00270425" w:rsidRPr="00AE4A5C">
        <w:rPr>
          <w:rFonts w:hint="eastAsia"/>
          <w:b/>
          <w:bCs/>
        </w:rPr>
        <w:t>内容</w:t>
      </w:r>
      <w:r w:rsidR="00CD5C81">
        <w:rPr>
          <w:rFonts w:hint="eastAsia"/>
        </w:rPr>
        <w:t>。</w:t>
      </w:r>
    </w:p>
    <w:p w14:paraId="0138F212" w14:textId="7EC1D12B" w:rsidR="00C012E1" w:rsidRDefault="009B4BA9" w:rsidP="006C585A">
      <w:r>
        <w:rPr>
          <w:rFonts w:hint="eastAsia"/>
        </w:rPr>
        <w:t>Canvas系统支持在PC端和移动端的大部分主流系统，</w:t>
      </w:r>
      <w:r w:rsidR="005C5FAF">
        <w:rPr>
          <w:rFonts w:hint="eastAsia"/>
        </w:rPr>
        <w:t>需要</w:t>
      </w:r>
      <w:r w:rsidR="0033162C">
        <w:rPr>
          <w:rFonts w:hint="eastAsia"/>
        </w:rPr>
        <w:t>使用</w:t>
      </w:r>
      <w:r w:rsidR="00657B9B">
        <w:rPr>
          <w:rFonts w:hint="eastAsia"/>
        </w:rPr>
        <w:t>系统</w:t>
      </w:r>
      <w:r w:rsidR="002851B6">
        <w:rPr>
          <w:rFonts w:hint="eastAsia"/>
        </w:rPr>
        <w:t>主流浏览器进行访问</w:t>
      </w:r>
      <w:r w:rsidR="00727E5D">
        <w:rPr>
          <w:rFonts w:hint="eastAsia"/>
        </w:rPr>
        <w:t>。本</w:t>
      </w:r>
      <w:r w:rsidR="00C47758">
        <w:rPr>
          <w:rFonts w:hint="eastAsia"/>
        </w:rPr>
        <w:t>手册</w:t>
      </w:r>
      <w:r w:rsidR="00727E5D">
        <w:rPr>
          <w:rFonts w:hint="eastAsia"/>
        </w:rPr>
        <w:t>以PC</w:t>
      </w:r>
      <w:r w:rsidR="008067E7">
        <w:rPr>
          <w:rFonts w:hint="eastAsia"/>
        </w:rPr>
        <w:t>端</w:t>
      </w:r>
      <w:r w:rsidR="00727E5D">
        <w:rPr>
          <w:rFonts w:hint="eastAsia"/>
        </w:rPr>
        <w:t>Windows</w:t>
      </w:r>
      <w:r w:rsidR="00727E5D">
        <w:t xml:space="preserve"> </w:t>
      </w:r>
      <w:r w:rsidR="00727E5D">
        <w:rPr>
          <w:rFonts w:hint="eastAsia"/>
        </w:rPr>
        <w:t>10系统</w:t>
      </w:r>
      <w:r w:rsidR="00ED70DB">
        <w:rPr>
          <w:rFonts w:hint="eastAsia"/>
        </w:rPr>
        <w:t>，</w:t>
      </w:r>
      <w:r w:rsidR="009A48BA">
        <w:rPr>
          <w:rFonts w:hint="eastAsia"/>
        </w:rPr>
        <w:t>利用Google浏览器</w:t>
      </w:r>
      <w:r w:rsidR="00DA0C7D">
        <w:rPr>
          <w:rFonts w:hint="eastAsia"/>
        </w:rPr>
        <w:t>为例，展示系统的使用方法。</w:t>
      </w:r>
    </w:p>
    <w:p w14:paraId="35814ACA" w14:textId="3361BB2B" w:rsidR="006C585A" w:rsidRPr="006C585A" w:rsidRDefault="00033003" w:rsidP="006C585A">
      <w:pPr>
        <w:rPr>
          <w:rFonts w:hint="eastAsia"/>
        </w:rPr>
      </w:pPr>
      <w:r>
        <w:rPr>
          <w:rFonts w:hint="eastAsia"/>
        </w:rPr>
        <w:t>本手册</w:t>
      </w:r>
      <w:r w:rsidR="00305353">
        <w:rPr>
          <w:rFonts w:hint="eastAsia"/>
        </w:rPr>
        <w:t>第二部分进入系统</w:t>
      </w:r>
      <w:r w:rsidR="00F722A3">
        <w:rPr>
          <w:rFonts w:hint="eastAsia"/>
        </w:rPr>
        <w:t>为</w:t>
      </w:r>
      <w:r w:rsidR="00AE2B1C">
        <w:rPr>
          <w:rFonts w:hint="eastAsia"/>
        </w:rPr>
        <w:t>所有用户</w:t>
      </w:r>
      <w:r w:rsidR="00DE206D">
        <w:rPr>
          <w:rFonts w:hint="eastAsia"/>
        </w:rPr>
        <w:t>相同步骤，</w:t>
      </w:r>
      <w:r w:rsidR="00705E48">
        <w:rPr>
          <w:rFonts w:hint="eastAsia"/>
        </w:rPr>
        <w:t>之后的管理员手册，教师手册和学生手册</w:t>
      </w:r>
      <w:r w:rsidR="006E4ADD">
        <w:rPr>
          <w:rFonts w:hint="eastAsia"/>
        </w:rPr>
        <w:t>均可</w:t>
      </w:r>
      <w:r w:rsidR="0066446E">
        <w:rPr>
          <w:rFonts w:hint="eastAsia"/>
        </w:rPr>
        <w:t>与</w:t>
      </w:r>
      <w:r w:rsidR="00C14127">
        <w:rPr>
          <w:rFonts w:hint="eastAsia"/>
        </w:rPr>
        <w:t>第二部分</w:t>
      </w:r>
      <w:r w:rsidR="00E67634">
        <w:rPr>
          <w:rFonts w:hint="eastAsia"/>
        </w:rPr>
        <w:t>结合后独立成册，</w:t>
      </w:r>
      <w:r w:rsidR="00FA3562">
        <w:rPr>
          <w:rFonts w:hint="eastAsia"/>
        </w:rPr>
        <w:t>便于</w:t>
      </w:r>
      <w:r w:rsidR="00213A5A">
        <w:rPr>
          <w:rFonts w:hint="eastAsia"/>
        </w:rPr>
        <w:t>使用时为不同</w:t>
      </w:r>
      <w:r w:rsidR="00B018CC">
        <w:rPr>
          <w:rFonts w:hint="eastAsia"/>
        </w:rPr>
        <w:t>身份的</w:t>
      </w:r>
      <w:r w:rsidR="00213A5A">
        <w:rPr>
          <w:rFonts w:hint="eastAsia"/>
        </w:rPr>
        <w:t>用户</w:t>
      </w:r>
      <w:r w:rsidR="00CF47D6">
        <w:rPr>
          <w:rFonts w:hint="eastAsia"/>
        </w:rPr>
        <w:t>直接提供相应文档。</w:t>
      </w:r>
    </w:p>
    <w:p w14:paraId="42DFCB15" w14:textId="2E870078" w:rsidR="006C585A" w:rsidRDefault="006C585A" w:rsidP="006C585A">
      <w:pPr>
        <w:pStyle w:val="1"/>
        <w:numPr>
          <w:ilvl w:val="0"/>
          <w:numId w:val="1"/>
        </w:numPr>
      </w:pPr>
      <w:bookmarkStart w:id="2" w:name="_Toc23667083"/>
      <w:r>
        <w:rPr>
          <w:rFonts w:hint="eastAsia"/>
        </w:rPr>
        <w:t>进入系统</w:t>
      </w:r>
      <w:bookmarkEnd w:id="2"/>
    </w:p>
    <w:p w14:paraId="0C29D2AA" w14:textId="61009DFF" w:rsidR="0011218C" w:rsidRDefault="00313B7B" w:rsidP="00E620BA">
      <w:pPr>
        <w:pStyle w:val="2"/>
        <w:numPr>
          <w:ilvl w:val="1"/>
          <w:numId w:val="1"/>
        </w:numPr>
      </w:pPr>
      <w:bookmarkStart w:id="3" w:name="_Toc23667084"/>
      <w:r>
        <w:rPr>
          <w:rFonts w:hint="eastAsia"/>
        </w:rPr>
        <w:t>如何进入系统</w:t>
      </w:r>
      <w:bookmarkEnd w:id="3"/>
    </w:p>
    <w:p w14:paraId="6FBA345F" w14:textId="0D2260E2" w:rsidR="00E620BA" w:rsidRDefault="00E620BA" w:rsidP="00E620BA">
      <w:pPr>
        <w:rPr>
          <w:rFonts w:asciiTheme="minorEastAsia" w:hAnsiTheme="minorEastAsia"/>
        </w:rPr>
      </w:pPr>
      <w:r w:rsidRPr="0019357C">
        <w:rPr>
          <w:rFonts w:asciiTheme="minorEastAsia" w:hAnsiTheme="minorEastAsia" w:hint="eastAsia"/>
        </w:rPr>
        <w:t>先打开浏览器，</w:t>
      </w:r>
      <w:r w:rsidR="00191F24">
        <w:rPr>
          <w:rFonts w:asciiTheme="minorEastAsia" w:hAnsiTheme="minorEastAsia" w:hint="eastAsia"/>
        </w:rPr>
        <w:t>输入域名</w:t>
      </w:r>
      <w:r w:rsidRPr="0019357C">
        <w:rPr>
          <w:rFonts w:asciiTheme="minorEastAsia" w:hAnsiTheme="minorEastAsia"/>
        </w:rPr>
        <w:t>http://byu5586790001.my3w.com/Group2/Canvas</w:t>
      </w:r>
      <w:r w:rsidR="00ED3919">
        <w:rPr>
          <w:rFonts w:asciiTheme="minorEastAsia" w:hAnsiTheme="minorEastAsia" w:hint="eastAsia"/>
        </w:rPr>
        <w:t>（图1）</w:t>
      </w:r>
      <w:r w:rsidRPr="0019357C">
        <w:rPr>
          <w:rFonts w:asciiTheme="minorEastAsia" w:hAnsiTheme="minorEastAsia"/>
        </w:rPr>
        <w:t xml:space="preserve"> </w:t>
      </w:r>
      <w:r w:rsidRPr="0019357C">
        <w:rPr>
          <w:rFonts w:asciiTheme="minorEastAsia" w:hAnsiTheme="minorEastAsia" w:hint="eastAsia"/>
        </w:rPr>
        <w:t>，即可自动跳转至系统登陆界面</w:t>
      </w:r>
      <w:r w:rsidR="00490255">
        <w:rPr>
          <w:rFonts w:asciiTheme="minorEastAsia" w:hAnsiTheme="minorEastAsia" w:hint="eastAsia"/>
        </w:rPr>
        <w:t>（图2）</w:t>
      </w:r>
      <w:r w:rsidRPr="0019357C">
        <w:rPr>
          <w:rFonts w:asciiTheme="minorEastAsia" w:hAnsiTheme="minorEastAsia" w:hint="eastAsia"/>
        </w:rPr>
        <w:t>。</w:t>
      </w:r>
    </w:p>
    <w:p w14:paraId="1EB48BCF" w14:textId="77777777" w:rsidR="00AA49FC" w:rsidRDefault="00342085" w:rsidP="00AA49FC">
      <w:pPr>
        <w:keepNext/>
        <w:widowControl/>
        <w:jc w:val="center"/>
      </w:pPr>
      <w:r w:rsidRPr="003420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D9A670" wp14:editId="787A0FF1">
            <wp:extent cx="5274310" cy="663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6B52" w14:textId="73845C46" w:rsidR="009E6022" w:rsidRDefault="00AA49FC" w:rsidP="00AA49FC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1</w:t>
      </w:r>
      <w:r>
        <w:fldChar w:fldCharType="end"/>
      </w:r>
      <w:r w:rsidR="004D2D7C">
        <w:t xml:space="preserve"> </w:t>
      </w:r>
      <w:r w:rsidR="00682669">
        <w:rPr>
          <w:rFonts w:hint="eastAsia"/>
        </w:rPr>
        <w:t>输入域名</w:t>
      </w:r>
    </w:p>
    <w:p w14:paraId="70E77946" w14:textId="77777777" w:rsidR="00AA49FC" w:rsidRDefault="000969B7" w:rsidP="00AA49FC">
      <w:pPr>
        <w:keepNext/>
        <w:widowControl/>
        <w:jc w:val="center"/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2FB3F6B" wp14:editId="3387B324">
            <wp:extent cx="5274310" cy="2856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D834" w14:textId="177211C9" w:rsidR="000969B7" w:rsidRDefault="00AA49FC" w:rsidP="00AA49FC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2</w:t>
      </w:r>
      <w:r>
        <w:fldChar w:fldCharType="end"/>
      </w:r>
      <w:r w:rsidR="004D2D7C">
        <w:t xml:space="preserve"> </w:t>
      </w:r>
      <w:r w:rsidR="00A95AFC">
        <w:rPr>
          <w:rFonts w:hint="eastAsia"/>
        </w:rPr>
        <w:t>跳转至登陆界面</w:t>
      </w:r>
    </w:p>
    <w:p w14:paraId="0AF0A818" w14:textId="533FF9FB" w:rsidR="006E7191" w:rsidRDefault="006E7191" w:rsidP="006E7191">
      <w:pPr>
        <w:pStyle w:val="2"/>
        <w:numPr>
          <w:ilvl w:val="1"/>
          <w:numId w:val="1"/>
        </w:numPr>
      </w:pPr>
      <w:bookmarkStart w:id="4" w:name="_Toc23667085"/>
      <w:r>
        <w:rPr>
          <w:rFonts w:hint="eastAsia"/>
        </w:rPr>
        <w:t>如何登陆系统</w:t>
      </w:r>
      <w:bookmarkEnd w:id="4"/>
    </w:p>
    <w:p w14:paraId="5865E4E7" w14:textId="61BDC281" w:rsidR="002C71EA" w:rsidRDefault="0083459D" w:rsidP="002C71EA">
      <w:r>
        <w:rPr>
          <w:rFonts w:hint="eastAsia"/>
        </w:rPr>
        <w:t>进入登陆界面之后</w:t>
      </w:r>
      <w:r w:rsidR="00FA5E03">
        <w:rPr>
          <w:rFonts w:hint="eastAsia"/>
        </w:rPr>
        <w:t>，在</w:t>
      </w:r>
      <w:r w:rsidR="00416DC2">
        <w:rPr>
          <w:rFonts w:hint="eastAsia"/>
        </w:rPr>
        <w:t>ID栏和Password栏分别输入</w:t>
      </w:r>
      <w:r w:rsidR="00CE75EA">
        <w:rPr>
          <w:rFonts w:hint="eastAsia"/>
        </w:rPr>
        <w:t>要登陆账号的用户名和密码</w:t>
      </w:r>
      <w:r w:rsidR="00C44573">
        <w:rPr>
          <w:rFonts w:hint="eastAsia"/>
        </w:rPr>
        <w:t>（图3）</w:t>
      </w:r>
      <w:r w:rsidR="00174CA2">
        <w:rPr>
          <w:rFonts w:hint="eastAsia"/>
        </w:rPr>
        <w:t>，之后点击Sign</w:t>
      </w:r>
      <w:r w:rsidR="00174CA2">
        <w:t xml:space="preserve"> </w:t>
      </w:r>
      <w:r w:rsidR="00174CA2">
        <w:rPr>
          <w:rFonts w:hint="eastAsia"/>
        </w:rPr>
        <w:t>in</w:t>
      </w:r>
      <w:r w:rsidR="00262CEE">
        <w:rPr>
          <w:rFonts w:hint="eastAsia"/>
        </w:rPr>
        <w:t>即可登录</w:t>
      </w:r>
      <w:r w:rsidR="006A6FA3">
        <w:rPr>
          <w:rFonts w:hint="eastAsia"/>
        </w:rPr>
        <w:t>Canvas系统</w:t>
      </w:r>
      <w:r w:rsidR="00A63540">
        <w:rPr>
          <w:rFonts w:hint="eastAsia"/>
        </w:rPr>
        <w:t>，登录后将显示主界面。</w:t>
      </w:r>
      <w:r w:rsidR="0020481B">
        <w:rPr>
          <w:rFonts w:hint="eastAsia"/>
        </w:rPr>
        <w:t>账号</w:t>
      </w:r>
      <w:r w:rsidR="00371A37">
        <w:rPr>
          <w:rFonts w:hint="eastAsia"/>
        </w:rPr>
        <w:t>将由</w:t>
      </w:r>
      <w:r w:rsidR="0020481B">
        <w:rPr>
          <w:rFonts w:hint="eastAsia"/>
        </w:rPr>
        <w:t>管理员</w:t>
      </w:r>
      <w:r w:rsidR="00426B1B">
        <w:rPr>
          <w:rFonts w:hint="eastAsia"/>
        </w:rPr>
        <w:t>统一导入系统，</w:t>
      </w:r>
      <w:r w:rsidR="005613E7">
        <w:rPr>
          <w:rFonts w:hint="eastAsia"/>
        </w:rPr>
        <w:t>并由管理员统一通知</w:t>
      </w:r>
      <w:r w:rsidR="00D07B83">
        <w:rPr>
          <w:rFonts w:hint="eastAsia"/>
        </w:rPr>
        <w:t>学生</w:t>
      </w:r>
      <w:r w:rsidR="005613E7">
        <w:rPr>
          <w:rFonts w:hint="eastAsia"/>
        </w:rPr>
        <w:t>和教师</w:t>
      </w:r>
      <w:r w:rsidR="00D77DAF">
        <w:rPr>
          <w:rFonts w:hint="eastAsia"/>
        </w:rPr>
        <w:t>。</w:t>
      </w:r>
      <w:r w:rsidR="00353FCA">
        <w:rPr>
          <w:rFonts w:hint="eastAsia"/>
        </w:rPr>
        <w:t>为了便于</w:t>
      </w:r>
      <w:r w:rsidR="008019EF">
        <w:rPr>
          <w:rFonts w:hint="eastAsia"/>
        </w:rPr>
        <w:t>系统</w:t>
      </w:r>
      <w:r w:rsidR="00353FCA">
        <w:rPr>
          <w:rFonts w:hint="eastAsia"/>
        </w:rPr>
        <w:t>的检查，</w:t>
      </w:r>
      <w:r w:rsidR="00C32D03">
        <w:rPr>
          <w:rFonts w:hint="eastAsia"/>
        </w:rPr>
        <w:t>我们在这里提供已经预先</w:t>
      </w:r>
      <w:r w:rsidR="006B59E2">
        <w:rPr>
          <w:rFonts w:hint="eastAsia"/>
        </w:rPr>
        <w:t>导入系统的</w:t>
      </w:r>
      <w:r w:rsidR="009431D0">
        <w:rPr>
          <w:rFonts w:hint="eastAsia"/>
        </w:rPr>
        <w:t>四</w:t>
      </w:r>
      <w:r w:rsidR="006B59E2">
        <w:rPr>
          <w:rFonts w:hint="eastAsia"/>
        </w:rPr>
        <w:t>份账号</w:t>
      </w:r>
      <w:r w:rsidR="00116D32">
        <w:rPr>
          <w:rFonts w:hint="eastAsia"/>
        </w:rPr>
        <w:t>。</w:t>
      </w:r>
    </w:p>
    <w:p w14:paraId="3A094AC2" w14:textId="77777777" w:rsidR="001D08D8" w:rsidRDefault="001D08D8" w:rsidP="002C71EA">
      <w:pPr>
        <w:rPr>
          <w:rFonts w:hint="eastAsia"/>
        </w:rPr>
      </w:pPr>
    </w:p>
    <w:p w14:paraId="348C87C3" w14:textId="24EE7A3A" w:rsidR="00FD497D" w:rsidRDefault="00C6188B" w:rsidP="002C71EA">
      <w:r>
        <w:rPr>
          <w:rFonts w:hint="eastAsia"/>
        </w:rPr>
        <w:t>管理员账号</w:t>
      </w:r>
    </w:p>
    <w:p w14:paraId="4685411B" w14:textId="73510E35" w:rsidR="00263BF0" w:rsidRDefault="00263BF0" w:rsidP="002C71EA">
      <w:r>
        <w:rPr>
          <w:rFonts w:hint="eastAsia"/>
        </w:rPr>
        <w:t>用户名</w:t>
      </w:r>
      <w:r w:rsidR="001D08D8">
        <w:rPr>
          <w:rFonts w:hint="eastAsia"/>
        </w:rPr>
        <w:t>：</w:t>
      </w:r>
      <w:r w:rsidR="000A11EA">
        <w:rPr>
          <w:rFonts w:hint="eastAsia"/>
        </w:rPr>
        <w:t>19260817</w:t>
      </w:r>
    </w:p>
    <w:p w14:paraId="5DBD0F0F" w14:textId="5D94964A" w:rsidR="00263BF0" w:rsidRDefault="00263BF0" w:rsidP="002C71EA">
      <w:r>
        <w:rPr>
          <w:rFonts w:hint="eastAsia"/>
        </w:rPr>
        <w:t>密码</w:t>
      </w:r>
      <w:r w:rsidR="001D08D8">
        <w:rPr>
          <w:rFonts w:hint="eastAsia"/>
        </w:rPr>
        <w:t>：</w:t>
      </w:r>
      <w:r w:rsidR="00697637">
        <w:rPr>
          <w:rFonts w:hint="eastAsia"/>
        </w:rPr>
        <w:t>admin</w:t>
      </w:r>
    </w:p>
    <w:p w14:paraId="28567AB6" w14:textId="18AE6C31" w:rsidR="00B536BB" w:rsidRDefault="00B536BB" w:rsidP="002C71EA"/>
    <w:p w14:paraId="76793FA1" w14:textId="70C18010" w:rsidR="00B536BB" w:rsidRDefault="00B536BB" w:rsidP="002C71EA">
      <w:r>
        <w:rPr>
          <w:rFonts w:hint="eastAsia"/>
        </w:rPr>
        <w:t>教师账号</w:t>
      </w:r>
    </w:p>
    <w:p w14:paraId="4A5AC7AB" w14:textId="45151034" w:rsidR="00B536BB" w:rsidRDefault="00B536BB" w:rsidP="002C71EA">
      <w:r>
        <w:rPr>
          <w:rFonts w:hint="eastAsia"/>
        </w:rPr>
        <w:t>用户名：0</w:t>
      </w:r>
    </w:p>
    <w:p w14:paraId="56312118" w14:textId="362639DD" w:rsidR="00B536BB" w:rsidRDefault="00B536BB" w:rsidP="002C71EA">
      <w:r>
        <w:rPr>
          <w:rFonts w:hint="eastAsia"/>
        </w:rPr>
        <w:t>密码：0</w:t>
      </w:r>
    </w:p>
    <w:p w14:paraId="7386ADCC" w14:textId="10C65523" w:rsidR="008C63C8" w:rsidRDefault="008C63C8" w:rsidP="002C71EA"/>
    <w:p w14:paraId="23BCD417" w14:textId="3760839E" w:rsidR="008C63C8" w:rsidRDefault="00D22C9F" w:rsidP="002C71EA">
      <w:r>
        <w:rPr>
          <w:rFonts w:hint="eastAsia"/>
        </w:rPr>
        <w:t>学生账号</w:t>
      </w:r>
      <w:r w:rsidR="00B329B3">
        <w:rPr>
          <w:rFonts w:hint="eastAsia"/>
        </w:rPr>
        <w:t>1</w:t>
      </w:r>
    </w:p>
    <w:p w14:paraId="5407E338" w14:textId="05EDED80" w:rsidR="00BD3A0C" w:rsidRDefault="00BD3A0C" w:rsidP="002C71EA">
      <w:r>
        <w:rPr>
          <w:rFonts w:hint="eastAsia"/>
        </w:rPr>
        <w:t>用户名：21161607</w:t>
      </w:r>
    </w:p>
    <w:p w14:paraId="13BD0698" w14:textId="7AB6789A" w:rsidR="00991948" w:rsidRDefault="00991948" w:rsidP="002C71EA">
      <w:r>
        <w:rPr>
          <w:rFonts w:hint="eastAsia"/>
        </w:rPr>
        <w:t>密码：u049</w:t>
      </w:r>
    </w:p>
    <w:p w14:paraId="453D99F1" w14:textId="67477EE7" w:rsidR="00B329B3" w:rsidRDefault="00B329B3" w:rsidP="002C71EA"/>
    <w:p w14:paraId="3CDC4147" w14:textId="0CA62309" w:rsidR="00B329B3" w:rsidRDefault="00B329B3" w:rsidP="002C71EA">
      <w:r>
        <w:rPr>
          <w:rFonts w:hint="eastAsia"/>
        </w:rPr>
        <w:t>学生账号2</w:t>
      </w:r>
    </w:p>
    <w:p w14:paraId="5C9AD38E" w14:textId="6DB338D8" w:rsidR="00B329B3" w:rsidRDefault="00B329B3" w:rsidP="002C71EA">
      <w:r>
        <w:rPr>
          <w:rFonts w:hint="eastAsia"/>
        </w:rPr>
        <w:t>用户名：21161608</w:t>
      </w:r>
    </w:p>
    <w:p w14:paraId="0F98BB52" w14:textId="0CD77E2B" w:rsidR="00B329B3" w:rsidRPr="002C71EA" w:rsidRDefault="00B329B3" w:rsidP="002C71EA">
      <w:pPr>
        <w:rPr>
          <w:rFonts w:hint="eastAsia"/>
        </w:rPr>
      </w:pPr>
      <w:r>
        <w:rPr>
          <w:rFonts w:hint="eastAsia"/>
        </w:rPr>
        <w:t>密码：WNJXYK</w:t>
      </w:r>
    </w:p>
    <w:p w14:paraId="19777144" w14:textId="77777777" w:rsidR="002C71EA" w:rsidRDefault="002C71EA" w:rsidP="002C71E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8D98BA5" wp14:editId="22CCCB57">
            <wp:extent cx="2972430" cy="23909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9" cy="24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11BE" w14:textId="2494E363" w:rsidR="00CD5FDC" w:rsidRPr="00CD5FDC" w:rsidRDefault="002C71EA" w:rsidP="002C71EA">
      <w:pPr>
        <w:pStyle w:val="a9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3</w:t>
      </w:r>
      <w:r>
        <w:fldChar w:fldCharType="end"/>
      </w:r>
      <w:r w:rsidR="000C128A">
        <w:t xml:space="preserve"> </w:t>
      </w:r>
      <w:r w:rsidR="000C128A">
        <w:rPr>
          <w:rFonts w:hint="eastAsia"/>
        </w:rPr>
        <w:t>登录界面</w:t>
      </w:r>
    </w:p>
    <w:p w14:paraId="22E7990B" w14:textId="38B9C565" w:rsidR="006C585A" w:rsidRDefault="006C585A" w:rsidP="006C585A">
      <w:pPr>
        <w:pStyle w:val="1"/>
        <w:numPr>
          <w:ilvl w:val="0"/>
          <w:numId w:val="1"/>
        </w:numPr>
      </w:pPr>
      <w:bookmarkStart w:id="5" w:name="_Toc23667086"/>
      <w:r>
        <w:rPr>
          <w:rFonts w:hint="eastAsia"/>
        </w:rPr>
        <w:t>管理员手册</w:t>
      </w:r>
      <w:bookmarkEnd w:id="5"/>
    </w:p>
    <w:p w14:paraId="49D6974F" w14:textId="55DFE0C1" w:rsidR="00542561" w:rsidRDefault="004B0FC7" w:rsidP="00AD3453">
      <w:pPr>
        <w:pStyle w:val="2"/>
        <w:numPr>
          <w:ilvl w:val="1"/>
          <w:numId w:val="1"/>
        </w:numPr>
      </w:pPr>
      <w:bookmarkStart w:id="6" w:name="_Toc23667087"/>
      <w:r>
        <w:rPr>
          <w:rFonts w:hint="eastAsia"/>
        </w:rPr>
        <w:t>主界面</w:t>
      </w:r>
      <w:bookmarkEnd w:id="6"/>
    </w:p>
    <w:p w14:paraId="08BE31CB" w14:textId="50326CAF" w:rsidR="00B1742B" w:rsidRDefault="00EC24D0" w:rsidP="00B1742B">
      <w:r>
        <w:rPr>
          <w:rFonts w:hint="eastAsia"/>
        </w:rPr>
        <w:t>通过管理员账号</w:t>
      </w:r>
      <w:r w:rsidR="00CB2024">
        <w:rPr>
          <w:rFonts w:hint="eastAsia"/>
        </w:rPr>
        <w:t>登录</w:t>
      </w:r>
      <w:r w:rsidR="00F14E2A">
        <w:rPr>
          <w:rFonts w:hint="eastAsia"/>
        </w:rPr>
        <w:t>后</w:t>
      </w:r>
      <w:r w:rsidR="00CB2024">
        <w:rPr>
          <w:rFonts w:hint="eastAsia"/>
        </w:rPr>
        <w:t>，将显示主界面</w:t>
      </w:r>
      <w:r w:rsidR="00443CF9">
        <w:rPr>
          <w:rFonts w:hint="eastAsia"/>
        </w:rPr>
        <w:t>。</w:t>
      </w:r>
    </w:p>
    <w:p w14:paraId="3C33B323" w14:textId="50825A44" w:rsidR="00B121D7" w:rsidRDefault="000C128A" w:rsidP="00B121D7">
      <w:pPr>
        <w:keepNext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3F36A2" wp14:editId="2A48DFE1">
            <wp:extent cx="5274310" cy="28568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22F" w14:textId="2906158D" w:rsidR="000C128A" w:rsidRDefault="000C128A" w:rsidP="000C128A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4</w:t>
      </w:r>
      <w:r>
        <w:fldChar w:fldCharType="end"/>
      </w:r>
      <w:r w:rsidR="00A61621">
        <w:t xml:space="preserve"> </w:t>
      </w:r>
      <w:r w:rsidR="00A61621">
        <w:rPr>
          <w:rFonts w:hint="eastAsia"/>
        </w:rPr>
        <w:t>管理员主界面</w:t>
      </w:r>
    </w:p>
    <w:p w14:paraId="00DD551A" w14:textId="39581FA4" w:rsidR="00A871DB" w:rsidRDefault="00935BE8" w:rsidP="00A871DB">
      <w:r>
        <w:rPr>
          <w:rFonts w:hint="eastAsia"/>
        </w:rPr>
        <w:t>将</w:t>
      </w:r>
      <w:r w:rsidR="004066AA">
        <w:rPr>
          <w:rFonts w:hint="eastAsia"/>
        </w:rPr>
        <w:t>光标</w:t>
      </w:r>
      <w:r>
        <w:rPr>
          <w:rFonts w:hint="eastAsia"/>
        </w:rPr>
        <w:t>移动到</w:t>
      </w:r>
      <w:r w:rsidR="00985BE7">
        <w:rPr>
          <w:rFonts w:hint="eastAsia"/>
        </w:rPr>
        <w:t>界面</w:t>
      </w:r>
      <w:r>
        <w:rPr>
          <w:rFonts w:hint="eastAsia"/>
        </w:rPr>
        <w:t>左侧</w:t>
      </w:r>
      <w:r w:rsidR="00AA3F42">
        <w:rPr>
          <w:rFonts w:hint="eastAsia"/>
        </w:rPr>
        <w:t>，</w:t>
      </w:r>
      <w:r w:rsidR="002E6623">
        <w:rPr>
          <w:rFonts w:hint="eastAsia"/>
        </w:rPr>
        <w:t>可以呼出左侧菜单栏</w:t>
      </w:r>
      <w:r w:rsidR="00E624D0">
        <w:rPr>
          <w:rFonts w:hint="eastAsia"/>
        </w:rPr>
        <w:t>。</w:t>
      </w:r>
      <w:r w:rsidR="00800494">
        <w:rPr>
          <w:rFonts w:hint="eastAsia"/>
        </w:rPr>
        <w:t>其效果如图5</w:t>
      </w:r>
      <w:r w:rsidR="00982CA6">
        <w:rPr>
          <w:rFonts w:hint="eastAsia"/>
        </w:rPr>
        <w:t>呼出菜单前和</w:t>
      </w:r>
      <w:r w:rsidR="00800494">
        <w:rPr>
          <w:rFonts w:hint="eastAsia"/>
        </w:rPr>
        <w:t>图6</w:t>
      </w:r>
      <w:r w:rsidR="00982CA6">
        <w:rPr>
          <w:rFonts w:hint="eastAsia"/>
        </w:rPr>
        <w:t>呼出菜单后</w:t>
      </w:r>
      <w:r w:rsidR="00800494">
        <w:rPr>
          <w:rFonts w:hint="eastAsia"/>
        </w:rPr>
        <w:t>所示</w:t>
      </w:r>
      <w:r w:rsidR="00E42D5B">
        <w:rPr>
          <w:rFonts w:hint="eastAsia"/>
        </w:rPr>
        <w:t>。</w:t>
      </w:r>
    </w:p>
    <w:p w14:paraId="05F0FE46" w14:textId="77777777" w:rsidR="00327B65" w:rsidRDefault="00F36C51" w:rsidP="00327B65">
      <w:pPr>
        <w:keepNext/>
        <w:ind w:left="1050" w:hangingChars="500" w:hanging="1050"/>
        <w:jc w:val="center"/>
      </w:pPr>
      <w:r>
        <w:rPr>
          <w:rFonts w:hint="eastAsia"/>
          <w:noProof/>
        </w:rPr>
        <w:drawing>
          <wp:inline distT="0" distB="0" distL="0" distR="0" wp14:anchorId="30502BF7" wp14:editId="5CF2432F">
            <wp:extent cx="2014063" cy="308864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425" cy="31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74E3" w14:textId="14F71F5D" w:rsidR="00327B65" w:rsidRDefault="00327B65" w:rsidP="00327B65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5</w:t>
      </w:r>
      <w:r>
        <w:fldChar w:fldCharType="end"/>
      </w:r>
      <w:r w:rsidR="004F58AD">
        <w:t xml:space="preserve"> </w:t>
      </w:r>
      <w:r w:rsidR="004F58AD">
        <w:rPr>
          <w:rFonts w:hint="eastAsia"/>
        </w:rPr>
        <w:t>通过光标移动呼出菜单栏前</w:t>
      </w:r>
    </w:p>
    <w:p w14:paraId="055DD144" w14:textId="77777777" w:rsidR="00327B65" w:rsidRDefault="00F36C51" w:rsidP="00327B65">
      <w:pPr>
        <w:keepNext/>
        <w:ind w:left="1050" w:hangingChars="500" w:hanging="1050"/>
        <w:jc w:val="center"/>
      </w:pPr>
      <w:r>
        <w:rPr>
          <w:rFonts w:hint="eastAsia"/>
          <w:noProof/>
        </w:rPr>
        <w:drawing>
          <wp:inline distT="0" distB="0" distL="0" distR="0" wp14:anchorId="1996699F" wp14:editId="13D63D1C">
            <wp:extent cx="2004257" cy="279738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080" cy="28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5C90" w14:textId="3F7FD22C" w:rsidR="001A2EF1" w:rsidRDefault="00327B65" w:rsidP="00327B65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6</w:t>
      </w:r>
      <w:r>
        <w:fldChar w:fldCharType="end"/>
      </w:r>
      <w:r w:rsidR="00F07C7E">
        <w:t xml:space="preserve"> </w:t>
      </w:r>
      <w:r w:rsidR="00F07C7E">
        <w:rPr>
          <w:rFonts w:hint="eastAsia"/>
        </w:rPr>
        <w:t>通过光标移动呼出菜单栏</w:t>
      </w:r>
      <w:r w:rsidR="00ED6617">
        <w:rPr>
          <w:rFonts w:hint="eastAsia"/>
        </w:rPr>
        <w:t>后</w:t>
      </w:r>
    </w:p>
    <w:p w14:paraId="63E0C411" w14:textId="0FA4B98D" w:rsidR="00632302" w:rsidRDefault="00632302" w:rsidP="00632302">
      <w:r>
        <w:rPr>
          <w:rFonts w:hint="eastAsia"/>
        </w:rPr>
        <w:t>也可以通过点击</w:t>
      </w:r>
      <w:r w:rsidR="00021E43">
        <w:rPr>
          <w:rFonts w:hint="eastAsia"/>
        </w:rPr>
        <w:t>菜单键</w:t>
      </w:r>
      <w:r w:rsidR="00F71848">
        <w:rPr>
          <w:rFonts w:hint="eastAsia"/>
        </w:rPr>
        <w:t>（图7）</w:t>
      </w:r>
      <w:r w:rsidR="00021E43">
        <w:rPr>
          <w:rFonts w:hint="eastAsia"/>
        </w:rPr>
        <w:t>呼出菜单</w:t>
      </w:r>
      <w:r w:rsidR="005755EC">
        <w:rPr>
          <w:rFonts w:hint="eastAsia"/>
        </w:rPr>
        <w:t>栏</w:t>
      </w:r>
      <w:r w:rsidR="00955131">
        <w:rPr>
          <w:rFonts w:hint="eastAsia"/>
        </w:rPr>
        <w:t>，效果如图8所示</w:t>
      </w:r>
    </w:p>
    <w:p w14:paraId="72BB84DA" w14:textId="77777777" w:rsidR="008B24F5" w:rsidRDefault="008B24F5" w:rsidP="008B24F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250D05B" wp14:editId="79B7CA95">
            <wp:extent cx="1629002" cy="50489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EF01" w14:textId="7AF5E193" w:rsidR="008B24F5" w:rsidRDefault="008B24F5" w:rsidP="008B24F5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菜单键</w:t>
      </w:r>
    </w:p>
    <w:p w14:paraId="2B478C60" w14:textId="77777777" w:rsidR="008F1B0B" w:rsidRDefault="008F1B0B" w:rsidP="008F1B0B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7AA848B" wp14:editId="75B219F6">
            <wp:extent cx="3279485" cy="3129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451" cy="31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2E01" w14:textId="566D8490" w:rsidR="008C2FE4" w:rsidRDefault="008F1B0B" w:rsidP="008F1B0B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通过点击菜单键呼出菜单栏</w:t>
      </w:r>
    </w:p>
    <w:p w14:paraId="3E20BB87" w14:textId="50CD5633" w:rsidR="00DE46C0" w:rsidRDefault="006B729D" w:rsidP="00DE46C0">
      <w:r>
        <w:rPr>
          <w:rFonts w:hint="eastAsia"/>
        </w:rPr>
        <w:t>账号栏</w:t>
      </w:r>
      <w:r w:rsidR="00DC560D">
        <w:rPr>
          <w:rFonts w:hint="eastAsia"/>
        </w:rPr>
        <w:t>在</w:t>
      </w:r>
      <w:r w:rsidR="00A67FAF">
        <w:rPr>
          <w:rFonts w:hint="eastAsia"/>
        </w:rPr>
        <w:t>主界面的右上角位置，</w:t>
      </w:r>
      <w:r w:rsidR="007E6020">
        <w:rPr>
          <w:rFonts w:hint="eastAsia"/>
        </w:rPr>
        <w:t>通过点击账号栏图标</w:t>
      </w:r>
      <w:r w:rsidR="001956D7">
        <w:rPr>
          <w:rFonts w:hint="eastAsia"/>
        </w:rPr>
        <w:t>（图9）</w:t>
      </w:r>
      <w:r w:rsidR="007E6020">
        <w:rPr>
          <w:rFonts w:hint="eastAsia"/>
        </w:rPr>
        <w:t>可以</w:t>
      </w:r>
      <w:r w:rsidR="0020379A">
        <w:rPr>
          <w:rFonts w:hint="eastAsia"/>
        </w:rPr>
        <w:t>打开账号栏</w:t>
      </w:r>
      <w:r w:rsidR="00477558">
        <w:rPr>
          <w:rFonts w:hint="eastAsia"/>
        </w:rPr>
        <w:t>（图10）</w:t>
      </w:r>
      <w:r w:rsidR="000D219B">
        <w:rPr>
          <w:rFonts w:hint="eastAsia"/>
        </w:rPr>
        <w:t>。</w:t>
      </w:r>
    </w:p>
    <w:p w14:paraId="20B29F65" w14:textId="77777777" w:rsidR="00681B9C" w:rsidRDefault="003C3B01" w:rsidP="00681B9C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E3EFDAB" wp14:editId="380A7778">
            <wp:extent cx="590632" cy="390580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85FE" w14:textId="65233C5A" w:rsidR="00EF6CD7" w:rsidRDefault="00681B9C" w:rsidP="00681B9C">
      <w:pPr>
        <w:pStyle w:val="a9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账号栏图标</w:t>
      </w:r>
    </w:p>
    <w:p w14:paraId="4EEB507D" w14:textId="77777777" w:rsidR="00EC5D5D" w:rsidRDefault="003C3B01" w:rsidP="00EC5D5D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E946292" wp14:editId="2D964F7C">
            <wp:extent cx="2857899" cy="24768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5061" w14:textId="67BADF4C" w:rsidR="003C3B01" w:rsidRDefault="00EC5D5D" w:rsidP="00EC5D5D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10</w:t>
      </w:r>
      <w:r>
        <w:fldChar w:fldCharType="end"/>
      </w:r>
      <w:r w:rsidR="00E21AAB">
        <w:t xml:space="preserve"> </w:t>
      </w:r>
      <w:r w:rsidR="00E21AAB">
        <w:rPr>
          <w:rFonts w:hint="eastAsia"/>
        </w:rPr>
        <w:t>账号栏</w:t>
      </w:r>
    </w:p>
    <w:p w14:paraId="374A1BE4" w14:textId="67492CF1" w:rsidR="0043624A" w:rsidRDefault="0043624A" w:rsidP="0043624A">
      <w:r>
        <w:rPr>
          <w:rFonts w:hint="eastAsia"/>
        </w:rPr>
        <w:t>版权信息和版本信息在</w:t>
      </w:r>
      <w:r w:rsidR="0061024D">
        <w:rPr>
          <w:rFonts w:hint="eastAsia"/>
        </w:rPr>
        <w:t>主界面的正下方</w:t>
      </w:r>
      <w:r w:rsidR="00524F40">
        <w:rPr>
          <w:rFonts w:hint="eastAsia"/>
        </w:rPr>
        <w:t>，如图11所示</w:t>
      </w:r>
      <w:r w:rsidR="005B2E64">
        <w:rPr>
          <w:rFonts w:hint="eastAsia"/>
        </w:rPr>
        <w:t>。</w:t>
      </w:r>
    </w:p>
    <w:p w14:paraId="467C87A3" w14:textId="77777777" w:rsidR="00756BE4" w:rsidRDefault="00756BE4" w:rsidP="00756BE4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DB5D868" wp14:editId="45E303CC">
            <wp:extent cx="5274310" cy="4064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912" cy="4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03DF" w14:textId="22662C59" w:rsidR="00756BE4" w:rsidRPr="0043624A" w:rsidRDefault="00756BE4" w:rsidP="00756BE4">
      <w:pPr>
        <w:pStyle w:val="a9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版权及版本信息</w:t>
      </w:r>
    </w:p>
    <w:p w14:paraId="0A6D252C" w14:textId="5206121E" w:rsidR="00075F22" w:rsidRDefault="00674143" w:rsidP="00674143">
      <w:pPr>
        <w:pStyle w:val="3"/>
        <w:numPr>
          <w:ilvl w:val="2"/>
          <w:numId w:val="1"/>
        </w:numPr>
      </w:pPr>
      <w:bookmarkStart w:id="7" w:name="_Toc23667088"/>
      <w:r>
        <w:rPr>
          <w:rFonts w:hint="eastAsia"/>
        </w:rPr>
        <w:t>菜单栏功能</w:t>
      </w:r>
      <w:bookmarkEnd w:id="7"/>
    </w:p>
    <w:p w14:paraId="4DF1F3F8" w14:textId="4FEB9A4C" w:rsidR="00404E08" w:rsidRPr="00404E08" w:rsidRDefault="00404E08" w:rsidP="00404E08">
      <w:pPr>
        <w:pStyle w:val="3"/>
        <w:numPr>
          <w:ilvl w:val="2"/>
          <w:numId w:val="1"/>
        </w:numPr>
        <w:rPr>
          <w:rFonts w:hint="eastAsia"/>
        </w:rPr>
      </w:pPr>
      <w:bookmarkStart w:id="8" w:name="_Toc23667089"/>
      <w:r>
        <w:rPr>
          <w:rFonts w:hint="eastAsia"/>
        </w:rPr>
        <w:t>账号栏功能</w:t>
      </w:r>
      <w:bookmarkEnd w:id="8"/>
    </w:p>
    <w:p w14:paraId="4949FC21" w14:textId="085F7467" w:rsidR="005C18FF" w:rsidRDefault="005C18FF" w:rsidP="005C18FF">
      <w:pPr>
        <w:pStyle w:val="2"/>
        <w:numPr>
          <w:ilvl w:val="1"/>
          <w:numId w:val="1"/>
        </w:numPr>
      </w:pPr>
      <w:bookmarkStart w:id="9" w:name="_Toc23667090"/>
      <w:r>
        <w:rPr>
          <w:rFonts w:hint="eastAsia"/>
        </w:rPr>
        <w:t>Dashboard</w:t>
      </w:r>
      <w:bookmarkEnd w:id="9"/>
    </w:p>
    <w:p w14:paraId="51015102" w14:textId="63C43DC4" w:rsidR="00782823" w:rsidRPr="00782823" w:rsidRDefault="00930BD6" w:rsidP="00930BD6">
      <w:pPr>
        <w:pStyle w:val="3"/>
        <w:numPr>
          <w:ilvl w:val="2"/>
          <w:numId w:val="1"/>
        </w:numPr>
        <w:rPr>
          <w:rFonts w:hint="eastAsia"/>
        </w:rPr>
      </w:pPr>
      <w:bookmarkStart w:id="10" w:name="_Toc23667091"/>
      <w:r>
        <w:rPr>
          <w:rFonts w:hint="eastAsia"/>
        </w:rPr>
        <w:t>课程</w:t>
      </w:r>
      <w:bookmarkEnd w:id="10"/>
    </w:p>
    <w:p w14:paraId="02C7F7AC" w14:textId="78335EC5" w:rsidR="00AB2A7F" w:rsidRDefault="00514238" w:rsidP="00B121D7">
      <w:r>
        <w:rPr>
          <w:rFonts w:hint="eastAsia"/>
        </w:rPr>
        <w:t>其中</w:t>
      </w:r>
      <w:r w:rsidR="009F042B">
        <w:rPr>
          <w:rFonts w:hint="eastAsia"/>
        </w:rPr>
        <w:t>两个课程</w:t>
      </w:r>
      <w:r w:rsidR="000E6D86">
        <w:rPr>
          <w:rFonts w:hint="eastAsia"/>
        </w:rPr>
        <w:t>如图5所示，</w:t>
      </w:r>
      <w:r w:rsidR="004948D5">
        <w:rPr>
          <w:rFonts w:hint="eastAsia"/>
        </w:rPr>
        <w:t>如果</w:t>
      </w:r>
      <w:r w:rsidR="00333052">
        <w:rPr>
          <w:rFonts w:hint="eastAsia"/>
        </w:rPr>
        <w:t>想</w:t>
      </w:r>
      <w:r w:rsidR="004948D5">
        <w:rPr>
          <w:rFonts w:hint="eastAsia"/>
        </w:rPr>
        <w:t>查看</w:t>
      </w:r>
      <w:r w:rsidR="00384349">
        <w:rPr>
          <w:rFonts w:hint="eastAsia"/>
        </w:rPr>
        <w:t>相应的课程</w:t>
      </w:r>
      <w:r w:rsidR="00850A4A">
        <w:rPr>
          <w:rFonts w:hint="eastAsia"/>
        </w:rPr>
        <w:t>，</w:t>
      </w:r>
      <w:r w:rsidR="005F40DE">
        <w:rPr>
          <w:rFonts w:hint="eastAsia"/>
        </w:rPr>
        <w:t>可以通过点击To</w:t>
      </w:r>
      <w:r w:rsidR="005F40DE">
        <w:t xml:space="preserve"> </w:t>
      </w:r>
      <w:r w:rsidR="005F40DE">
        <w:rPr>
          <w:rFonts w:hint="eastAsia"/>
        </w:rPr>
        <w:t>Learn进入对应的课程页面。</w:t>
      </w:r>
    </w:p>
    <w:p w14:paraId="6BA19578" w14:textId="77777777" w:rsidR="009104E2" w:rsidRDefault="00AB2A7F" w:rsidP="009104E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3B9D4C4" wp14:editId="343A80C7">
            <wp:extent cx="5274310" cy="815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E15" w14:textId="7DFC832D" w:rsidR="00B121D7" w:rsidRDefault="009104E2" w:rsidP="009104E2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BE4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课程</w:t>
      </w:r>
    </w:p>
    <w:p w14:paraId="5B415D0B" w14:textId="4361BF64" w:rsidR="00085441" w:rsidRPr="00085441" w:rsidRDefault="004107CE" w:rsidP="00FB0E5F">
      <w:pPr>
        <w:pStyle w:val="3"/>
        <w:numPr>
          <w:ilvl w:val="2"/>
          <w:numId w:val="1"/>
        </w:numPr>
        <w:rPr>
          <w:rFonts w:hint="eastAsia"/>
        </w:rPr>
      </w:pPr>
      <w:bookmarkStart w:id="11" w:name="_Toc23667092"/>
      <w:r>
        <w:rPr>
          <w:rFonts w:hint="eastAsia"/>
        </w:rPr>
        <w:t>系统</w:t>
      </w:r>
      <w:r w:rsidR="00FB0E5F">
        <w:rPr>
          <w:rFonts w:hint="eastAsia"/>
        </w:rPr>
        <w:t>管理</w:t>
      </w:r>
      <w:bookmarkEnd w:id="11"/>
    </w:p>
    <w:p w14:paraId="0DAA426A" w14:textId="37B8B1BE" w:rsidR="00BF13AA" w:rsidRDefault="0066405B" w:rsidP="0066405B">
      <w:pPr>
        <w:pStyle w:val="2"/>
        <w:numPr>
          <w:ilvl w:val="1"/>
          <w:numId w:val="1"/>
        </w:numPr>
      </w:pPr>
      <w:bookmarkStart w:id="12" w:name="_Toc23667093"/>
      <w:r>
        <w:rPr>
          <w:rFonts w:hint="eastAsia"/>
        </w:rPr>
        <w:t>Course</w:t>
      </w:r>
      <w:bookmarkEnd w:id="12"/>
    </w:p>
    <w:p w14:paraId="438789FC" w14:textId="276630C6" w:rsidR="00164DE3" w:rsidRDefault="00D26609" w:rsidP="001F4621">
      <w:pPr>
        <w:pStyle w:val="3"/>
        <w:numPr>
          <w:ilvl w:val="2"/>
          <w:numId w:val="1"/>
        </w:numPr>
      </w:pPr>
      <w:bookmarkStart w:id="13" w:name="_Toc23667094"/>
      <w:r>
        <w:t>Home</w:t>
      </w:r>
      <w:bookmarkEnd w:id="13"/>
    </w:p>
    <w:p w14:paraId="1669D94C" w14:textId="41C6E75B" w:rsidR="00D26609" w:rsidRDefault="00D26609" w:rsidP="001F4621">
      <w:pPr>
        <w:pStyle w:val="3"/>
        <w:numPr>
          <w:ilvl w:val="2"/>
          <w:numId w:val="1"/>
        </w:numPr>
      </w:pPr>
      <w:bookmarkStart w:id="14" w:name="_Toc23667095"/>
      <w:r>
        <w:rPr>
          <w:rFonts w:hint="eastAsia"/>
        </w:rPr>
        <w:t>A</w:t>
      </w:r>
      <w:r>
        <w:t>ssignments</w:t>
      </w:r>
      <w:bookmarkEnd w:id="14"/>
    </w:p>
    <w:p w14:paraId="06A65B8A" w14:textId="4501E556" w:rsidR="00D26609" w:rsidRDefault="00D26609" w:rsidP="001F4621">
      <w:pPr>
        <w:pStyle w:val="3"/>
        <w:numPr>
          <w:ilvl w:val="2"/>
          <w:numId w:val="1"/>
        </w:numPr>
      </w:pPr>
      <w:bookmarkStart w:id="15" w:name="_Toc23667096"/>
      <w:r>
        <w:t>Syllabus</w:t>
      </w:r>
      <w:bookmarkEnd w:id="15"/>
    </w:p>
    <w:p w14:paraId="5041460D" w14:textId="75F4DC84" w:rsidR="00D26609" w:rsidRDefault="00D26609" w:rsidP="001F4621">
      <w:pPr>
        <w:pStyle w:val="3"/>
        <w:numPr>
          <w:ilvl w:val="2"/>
          <w:numId w:val="1"/>
        </w:numPr>
      </w:pPr>
      <w:bookmarkStart w:id="16" w:name="_Toc23667097"/>
      <w:r>
        <w:t>Modules</w:t>
      </w:r>
      <w:bookmarkEnd w:id="16"/>
    </w:p>
    <w:p w14:paraId="116FAD6A" w14:textId="4C147198" w:rsidR="00D26609" w:rsidRDefault="00D26609" w:rsidP="001F4621">
      <w:pPr>
        <w:pStyle w:val="3"/>
        <w:numPr>
          <w:ilvl w:val="2"/>
          <w:numId w:val="1"/>
        </w:numPr>
      </w:pPr>
      <w:bookmarkStart w:id="17" w:name="_Toc23667098"/>
      <w:r>
        <w:t>Discussions</w:t>
      </w:r>
      <w:bookmarkEnd w:id="17"/>
    </w:p>
    <w:p w14:paraId="733B6A9B" w14:textId="3A5836E5" w:rsidR="00D26609" w:rsidRPr="00164DE3" w:rsidRDefault="00D26609" w:rsidP="00164DE3">
      <w:pPr>
        <w:pStyle w:val="3"/>
        <w:numPr>
          <w:ilvl w:val="2"/>
          <w:numId w:val="1"/>
        </w:numPr>
        <w:rPr>
          <w:rFonts w:hint="eastAsia"/>
        </w:rPr>
      </w:pPr>
      <w:bookmarkStart w:id="18" w:name="_Toc23667099"/>
      <w:r>
        <w:t>Grades</w:t>
      </w:r>
      <w:bookmarkEnd w:id="18"/>
    </w:p>
    <w:p w14:paraId="1ECFECB4" w14:textId="6866000F" w:rsidR="002E5F52" w:rsidRPr="002E5F52" w:rsidRDefault="0066405B" w:rsidP="002E5F52">
      <w:pPr>
        <w:pStyle w:val="2"/>
        <w:numPr>
          <w:ilvl w:val="1"/>
          <w:numId w:val="1"/>
        </w:numPr>
        <w:rPr>
          <w:rFonts w:hint="eastAsia"/>
        </w:rPr>
      </w:pPr>
      <w:bookmarkStart w:id="19" w:name="_Toc23667100"/>
      <w:r>
        <w:t>C</w:t>
      </w:r>
      <w:r>
        <w:rPr>
          <w:rFonts w:hint="eastAsia"/>
        </w:rPr>
        <w:t>alendar</w:t>
      </w:r>
      <w:bookmarkEnd w:id="19"/>
    </w:p>
    <w:p w14:paraId="7C10F3B2" w14:textId="0647F9F3" w:rsidR="0066405B" w:rsidRDefault="0066405B" w:rsidP="002E5F52">
      <w:pPr>
        <w:pStyle w:val="2"/>
        <w:numPr>
          <w:ilvl w:val="1"/>
          <w:numId w:val="1"/>
        </w:numPr>
      </w:pPr>
      <w:bookmarkStart w:id="20" w:name="_Toc23667101"/>
      <w:r>
        <w:t>I</w:t>
      </w:r>
      <w:r>
        <w:rPr>
          <w:rFonts w:hint="eastAsia"/>
        </w:rPr>
        <w:t>nbox</w:t>
      </w:r>
      <w:bookmarkEnd w:id="20"/>
    </w:p>
    <w:p w14:paraId="124C869E" w14:textId="4D22AB54" w:rsidR="00355B58" w:rsidRDefault="007C53AF" w:rsidP="005F2B60">
      <w:pPr>
        <w:pStyle w:val="3"/>
        <w:numPr>
          <w:ilvl w:val="2"/>
          <w:numId w:val="1"/>
        </w:numPr>
      </w:pPr>
      <w:bookmarkStart w:id="21" w:name="_Toc23667102"/>
      <w:r>
        <w:rPr>
          <w:rFonts w:hint="eastAsia"/>
        </w:rPr>
        <w:t>查看邮件</w:t>
      </w:r>
      <w:bookmarkEnd w:id="21"/>
    </w:p>
    <w:p w14:paraId="4613919B" w14:textId="0BA9E87B" w:rsidR="007C53AF" w:rsidRDefault="007C53AF" w:rsidP="005F2B60">
      <w:pPr>
        <w:pStyle w:val="3"/>
        <w:numPr>
          <w:ilvl w:val="2"/>
          <w:numId w:val="1"/>
        </w:numPr>
      </w:pPr>
      <w:bookmarkStart w:id="22" w:name="_Toc23667103"/>
      <w:r>
        <w:rPr>
          <w:rFonts w:hint="eastAsia"/>
        </w:rPr>
        <w:t>发送邮件</w:t>
      </w:r>
      <w:bookmarkEnd w:id="22"/>
    </w:p>
    <w:p w14:paraId="10485C00" w14:textId="02DBE45C" w:rsidR="00B41519" w:rsidRPr="00355B58" w:rsidRDefault="00B41519" w:rsidP="005F2B60">
      <w:pPr>
        <w:pStyle w:val="3"/>
        <w:numPr>
          <w:ilvl w:val="2"/>
          <w:numId w:val="1"/>
        </w:numPr>
        <w:rPr>
          <w:rFonts w:hint="eastAsia"/>
        </w:rPr>
      </w:pPr>
      <w:bookmarkStart w:id="23" w:name="_Toc23667104"/>
      <w:r>
        <w:rPr>
          <w:rFonts w:hint="eastAsia"/>
        </w:rPr>
        <w:t>回复邮件</w:t>
      </w:r>
      <w:bookmarkEnd w:id="23"/>
    </w:p>
    <w:p w14:paraId="233CCAF2" w14:textId="1EC16433" w:rsidR="0066405B" w:rsidRDefault="0066405B" w:rsidP="002E5F52">
      <w:pPr>
        <w:pStyle w:val="2"/>
        <w:numPr>
          <w:ilvl w:val="1"/>
          <w:numId w:val="1"/>
        </w:numPr>
      </w:pPr>
      <w:bookmarkStart w:id="24" w:name="_Toc23667105"/>
      <w:r>
        <w:t>H</w:t>
      </w:r>
      <w:r>
        <w:rPr>
          <w:rFonts w:hint="eastAsia"/>
        </w:rPr>
        <w:t>elp</w:t>
      </w:r>
      <w:bookmarkEnd w:id="24"/>
    </w:p>
    <w:p w14:paraId="7C2DC64D" w14:textId="71C395BF" w:rsidR="0066405B" w:rsidRPr="0066405B" w:rsidRDefault="0066405B" w:rsidP="002E5F52">
      <w:pPr>
        <w:pStyle w:val="2"/>
        <w:numPr>
          <w:ilvl w:val="1"/>
          <w:numId w:val="1"/>
        </w:numPr>
        <w:rPr>
          <w:rFonts w:hint="eastAsia"/>
        </w:rPr>
      </w:pPr>
      <w:bookmarkStart w:id="25" w:name="_Toc23667106"/>
      <w:r>
        <w:t>C</w:t>
      </w:r>
      <w:r>
        <w:rPr>
          <w:rFonts w:hint="eastAsia"/>
        </w:rPr>
        <w:t>ontact</w:t>
      </w:r>
      <w:bookmarkEnd w:id="25"/>
    </w:p>
    <w:p w14:paraId="5A43A8CA" w14:textId="18704BC2" w:rsidR="00B121D7" w:rsidRPr="00B121D7" w:rsidRDefault="006C585A" w:rsidP="00B121D7">
      <w:pPr>
        <w:pStyle w:val="1"/>
        <w:numPr>
          <w:ilvl w:val="0"/>
          <w:numId w:val="1"/>
        </w:numPr>
        <w:rPr>
          <w:rFonts w:hint="eastAsia"/>
        </w:rPr>
      </w:pPr>
      <w:bookmarkStart w:id="26" w:name="_Toc23667107"/>
      <w:r>
        <w:rPr>
          <w:rFonts w:hint="eastAsia"/>
        </w:rPr>
        <w:t>教师手册</w:t>
      </w:r>
      <w:bookmarkEnd w:id="26"/>
    </w:p>
    <w:p w14:paraId="108CB3A1" w14:textId="10C0E449" w:rsidR="006C585A" w:rsidRPr="006C585A" w:rsidRDefault="006C585A" w:rsidP="006C585A">
      <w:pPr>
        <w:pStyle w:val="1"/>
        <w:numPr>
          <w:ilvl w:val="0"/>
          <w:numId w:val="1"/>
        </w:numPr>
        <w:rPr>
          <w:rFonts w:hint="eastAsia"/>
        </w:rPr>
      </w:pPr>
      <w:bookmarkStart w:id="27" w:name="_Toc23667108"/>
      <w:r>
        <w:rPr>
          <w:rFonts w:hint="eastAsia"/>
        </w:rPr>
        <w:t>学生手册</w:t>
      </w:r>
      <w:bookmarkEnd w:id="27"/>
    </w:p>
    <w:sectPr w:rsidR="006C585A" w:rsidRPr="006C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73E38" w14:textId="77777777" w:rsidR="00A96745" w:rsidRDefault="00A96745" w:rsidP="00A96745">
      <w:r>
        <w:separator/>
      </w:r>
    </w:p>
  </w:endnote>
  <w:endnote w:type="continuationSeparator" w:id="0">
    <w:p w14:paraId="2AD5BEC9" w14:textId="77777777" w:rsidR="00A96745" w:rsidRDefault="00A96745" w:rsidP="00A9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F4F93" w14:textId="77777777" w:rsidR="00A96745" w:rsidRDefault="00A96745" w:rsidP="00A96745">
      <w:r>
        <w:separator/>
      </w:r>
    </w:p>
  </w:footnote>
  <w:footnote w:type="continuationSeparator" w:id="0">
    <w:p w14:paraId="05BD50AF" w14:textId="77777777" w:rsidR="00A96745" w:rsidRDefault="00A96745" w:rsidP="00A96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2D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C192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70B0A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6C45B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8D200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40F2F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E2"/>
    <w:rsid w:val="00015392"/>
    <w:rsid w:val="00021E43"/>
    <w:rsid w:val="00033003"/>
    <w:rsid w:val="00075F22"/>
    <w:rsid w:val="00085441"/>
    <w:rsid w:val="000969B7"/>
    <w:rsid w:val="000A11EA"/>
    <w:rsid w:val="000C128A"/>
    <w:rsid w:val="000D219B"/>
    <w:rsid w:val="000D6ACE"/>
    <w:rsid w:val="000E6D86"/>
    <w:rsid w:val="0011218C"/>
    <w:rsid w:val="00116D32"/>
    <w:rsid w:val="001312CC"/>
    <w:rsid w:val="00164DE3"/>
    <w:rsid w:val="001673D2"/>
    <w:rsid w:val="0017060D"/>
    <w:rsid w:val="00174CA2"/>
    <w:rsid w:val="001836DE"/>
    <w:rsid w:val="00191F24"/>
    <w:rsid w:val="0019357C"/>
    <w:rsid w:val="001956D7"/>
    <w:rsid w:val="001A2EF1"/>
    <w:rsid w:val="001B3DAC"/>
    <w:rsid w:val="001B50B0"/>
    <w:rsid w:val="001C4F81"/>
    <w:rsid w:val="001D08D8"/>
    <w:rsid w:val="001D7243"/>
    <w:rsid w:val="001E20E2"/>
    <w:rsid w:val="001F4621"/>
    <w:rsid w:val="0020379A"/>
    <w:rsid w:val="0020481B"/>
    <w:rsid w:val="00213A5A"/>
    <w:rsid w:val="002570BB"/>
    <w:rsid w:val="00262CEE"/>
    <w:rsid w:val="00263BF0"/>
    <w:rsid w:val="0026693D"/>
    <w:rsid w:val="00270425"/>
    <w:rsid w:val="002851B6"/>
    <w:rsid w:val="002A74A1"/>
    <w:rsid w:val="002C71EA"/>
    <w:rsid w:val="002D45F5"/>
    <w:rsid w:val="002E5F52"/>
    <w:rsid w:val="002E6623"/>
    <w:rsid w:val="002F6B8F"/>
    <w:rsid w:val="00305353"/>
    <w:rsid w:val="00313B7B"/>
    <w:rsid w:val="00327B65"/>
    <w:rsid w:val="0033162C"/>
    <w:rsid w:val="00333052"/>
    <w:rsid w:val="00342085"/>
    <w:rsid w:val="00353FCA"/>
    <w:rsid w:val="00355AE5"/>
    <w:rsid w:val="00355B58"/>
    <w:rsid w:val="00371A37"/>
    <w:rsid w:val="00384349"/>
    <w:rsid w:val="003923CD"/>
    <w:rsid w:val="003B41D1"/>
    <w:rsid w:val="003C3B01"/>
    <w:rsid w:val="00404E08"/>
    <w:rsid w:val="004066AA"/>
    <w:rsid w:val="004107CE"/>
    <w:rsid w:val="00411807"/>
    <w:rsid w:val="00416DC2"/>
    <w:rsid w:val="00426B1B"/>
    <w:rsid w:val="00431DE6"/>
    <w:rsid w:val="0043624A"/>
    <w:rsid w:val="00437B51"/>
    <w:rsid w:val="00443CF9"/>
    <w:rsid w:val="004603B2"/>
    <w:rsid w:val="004739E6"/>
    <w:rsid w:val="00477558"/>
    <w:rsid w:val="00490255"/>
    <w:rsid w:val="004948D5"/>
    <w:rsid w:val="004B0FC7"/>
    <w:rsid w:val="004B3A06"/>
    <w:rsid w:val="004B3F8D"/>
    <w:rsid w:val="004C4644"/>
    <w:rsid w:val="004D2D7C"/>
    <w:rsid w:val="004E1C42"/>
    <w:rsid w:val="004F58AD"/>
    <w:rsid w:val="00514238"/>
    <w:rsid w:val="00517590"/>
    <w:rsid w:val="00521FB2"/>
    <w:rsid w:val="00524F40"/>
    <w:rsid w:val="0052733F"/>
    <w:rsid w:val="00534A4E"/>
    <w:rsid w:val="00542561"/>
    <w:rsid w:val="005613E7"/>
    <w:rsid w:val="0057512D"/>
    <w:rsid w:val="005755EC"/>
    <w:rsid w:val="00586309"/>
    <w:rsid w:val="005B0BA9"/>
    <w:rsid w:val="005B2E64"/>
    <w:rsid w:val="005C18FF"/>
    <w:rsid w:val="005C4484"/>
    <w:rsid w:val="005C5FAF"/>
    <w:rsid w:val="005E0ECD"/>
    <w:rsid w:val="005F2B60"/>
    <w:rsid w:val="005F40DE"/>
    <w:rsid w:val="006001CD"/>
    <w:rsid w:val="0061024D"/>
    <w:rsid w:val="00632302"/>
    <w:rsid w:val="00634D34"/>
    <w:rsid w:val="00650998"/>
    <w:rsid w:val="00657B9B"/>
    <w:rsid w:val="0066405B"/>
    <w:rsid w:val="0066446E"/>
    <w:rsid w:val="00674143"/>
    <w:rsid w:val="00681B9C"/>
    <w:rsid w:val="00682669"/>
    <w:rsid w:val="00697637"/>
    <w:rsid w:val="006A31A0"/>
    <w:rsid w:val="006A6FA3"/>
    <w:rsid w:val="006B060D"/>
    <w:rsid w:val="006B59E2"/>
    <w:rsid w:val="006B729D"/>
    <w:rsid w:val="006C585A"/>
    <w:rsid w:val="006E4ADD"/>
    <w:rsid w:val="006E7191"/>
    <w:rsid w:val="006F3747"/>
    <w:rsid w:val="00705E48"/>
    <w:rsid w:val="00727E5D"/>
    <w:rsid w:val="00756BE4"/>
    <w:rsid w:val="00763D1E"/>
    <w:rsid w:val="00782823"/>
    <w:rsid w:val="007870B4"/>
    <w:rsid w:val="00794DF4"/>
    <w:rsid w:val="007C53AF"/>
    <w:rsid w:val="007C6DCE"/>
    <w:rsid w:val="007E17E0"/>
    <w:rsid w:val="007E6020"/>
    <w:rsid w:val="00800494"/>
    <w:rsid w:val="008019EF"/>
    <w:rsid w:val="008067E7"/>
    <w:rsid w:val="00823844"/>
    <w:rsid w:val="0083459D"/>
    <w:rsid w:val="00850A4A"/>
    <w:rsid w:val="00866A1B"/>
    <w:rsid w:val="0087657A"/>
    <w:rsid w:val="008918EF"/>
    <w:rsid w:val="0089238F"/>
    <w:rsid w:val="00896FEE"/>
    <w:rsid w:val="008B24F5"/>
    <w:rsid w:val="008B54CD"/>
    <w:rsid w:val="008C2FE4"/>
    <w:rsid w:val="008C63C8"/>
    <w:rsid w:val="008F1B0B"/>
    <w:rsid w:val="008F4DD6"/>
    <w:rsid w:val="009104E2"/>
    <w:rsid w:val="00930BD6"/>
    <w:rsid w:val="00935BE8"/>
    <w:rsid w:val="009431D0"/>
    <w:rsid w:val="00955131"/>
    <w:rsid w:val="00982CA6"/>
    <w:rsid w:val="00985412"/>
    <w:rsid w:val="00985BE7"/>
    <w:rsid w:val="00991948"/>
    <w:rsid w:val="009A48BA"/>
    <w:rsid w:val="009B4BA9"/>
    <w:rsid w:val="009C7AB0"/>
    <w:rsid w:val="009D317D"/>
    <w:rsid w:val="009E6022"/>
    <w:rsid w:val="009F042B"/>
    <w:rsid w:val="009F08FA"/>
    <w:rsid w:val="00A05799"/>
    <w:rsid w:val="00A32588"/>
    <w:rsid w:val="00A61621"/>
    <w:rsid w:val="00A63540"/>
    <w:rsid w:val="00A67FAF"/>
    <w:rsid w:val="00A871DB"/>
    <w:rsid w:val="00A95AFC"/>
    <w:rsid w:val="00A96745"/>
    <w:rsid w:val="00AA1D35"/>
    <w:rsid w:val="00AA2757"/>
    <w:rsid w:val="00AA3F42"/>
    <w:rsid w:val="00AA49FC"/>
    <w:rsid w:val="00AB2A7F"/>
    <w:rsid w:val="00AD3453"/>
    <w:rsid w:val="00AD47A3"/>
    <w:rsid w:val="00AE2B1C"/>
    <w:rsid w:val="00AE4A5C"/>
    <w:rsid w:val="00B018CC"/>
    <w:rsid w:val="00B121D7"/>
    <w:rsid w:val="00B1742B"/>
    <w:rsid w:val="00B329B3"/>
    <w:rsid w:val="00B41519"/>
    <w:rsid w:val="00B43056"/>
    <w:rsid w:val="00B51FC0"/>
    <w:rsid w:val="00B536BB"/>
    <w:rsid w:val="00BD3A0C"/>
    <w:rsid w:val="00BF13AA"/>
    <w:rsid w:val="00BF4020"/>
    <w:rsid w:val="00BF749A"/>
    <w:rsid w:val="00C012E1"/>
    <w:rsid w:val="00C14127"/>
    <w:rsid w:val="00C32D03"/>
    <w:rsid w:val="00C34E2E"/>
    <w:rsid w:val="00C44573"/>
    <w:rsid w:val="00C47758"/>
    <w:rsid w:val="00C6188B"/>
    <w:rsid w:val="00C75E50"/>
    <w:rsid w:val="00C82B23"/>
    <w:rsid w:val="00CA44F2"/>
    <w:rsid w:val="00CB2024"/>
    <w:rsid w:val="00CB579E"/>
    <w:rsid w:val="00CD5C81"/>
    <w:rsid w:val="00CD5FDC"/>
    <w:rsid w:val="00CE75EA"/>
    <w:rsid w:val="00CF47D6"/>
    <w:rsid w:val="00D07B83"/>
    <w:rsid w:val="00D22C9F"/>
    <w:rsid w:val="00D26609"/>
    <w:rsid w:val="00D773A3"/>
    <w:rsid w:val="00D77DAF"/>
    <w:rsid w:val="00DA0C7D"/>
    <w:rsid w:val="00DC560D"/>
    <w:rsid w:val="00DE206D"/>
    <w:rsid w:val="00DE46C0"/>
    <w:rsid w:val="00DF3DED"/>
    <w:rsid w:val="00E21AAB"/>
    <w:rsid w:val="00E36B5F"/>
    <w:rsid w:val="00E42D5B"/>
    <w:rsid w:val="00E620BA"/>
    <w:rsid w:val="00E624D0"/>
    <w:rsid w:val="00E67634"/>
    <w:rsid w:val="00E9745B"/>
    <w:rsid w:val="00EC0483"/>
    <w:rsid w:val="00EC24D0"/>
    <w:rsid w:val="00EC5D5D"/>
    <w:rsid w:val="00ED3919"/>
    <w:rsid w:val="00ED6617"/>
    <w:rsid w:val="00ED70DB"/>
    <w:rsid w:val="00EF3B26"/>
    <w:rsid w:val="00EF6CD7"/>
    <w:rsid w:val="00F07C7E"/>
    <w:rsid w:val="00F14E2A"/>
    <w:rsid w:val="00F31973"/>
    <w:rsid w:val="00F36C51"/>
    <w:rsid w:val="00F56C1D"/>
    <w:rsid w:val="00F71848"/>
    <w:rsid w:val="00F722A3"/>
    <w:rsid w:val="00F87F6F"/>
    <w:rsid w:val="00FA3562"/>
    <w:rsid w:val="00FA5E03"/>
    <w:rsid w:val="00FB0E5F"/>
    <w:rsid w:val="00FB3B5B"/>
    <w:rsid w:val="00FC01A7"/>
    <w:rsid w:val="00FD497D"/>
    <w:rsid w:val="00FD60E0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A6CCC"/>
  <w15:chartTrackingRefBased/>
  <w15:docId w15:val="{AE75EE08-A379-4F9E-848C-2D540679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4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7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7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58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20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620B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E60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E6022"/>
  </w:style>
  <w:style w:type="paragraph" w:styleId="TOC2">
    <w:name w:val="toc 2"/>
    <w:basedOn w:val="a"/>
    <w:next w:val="a"/>
    <w:autoRedefine/>
    <w:uiPriority w:val="39"/>
    <w:unhideWhenUsed/>
    <w:rsid w:val="009E6022"/>
    <w:pPr>
      <w:ind w:leftChars="200" w:left="420"/>
    </w:pPr>
  </w:style>
  <w:style w:type="character" w:styleId="a8">
    <w:name w:val="Hyperlink"/>
    <w:basedOn w:val="a0"/>
    <w:uiPriority w:val="99"/>
    <w:unhideWhenUsed/>
    <w:rsid w:val="009E6022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9E6022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674143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524F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DC84F-0BAF-461D-BA11-9D74CB2D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子木</dc:creator>
  <cp:keywords/>
  <dc:description/>
  <cp:lastModifiedBy>胡 子木</cp:lastModifiedBy>
  <cp:revision>276</cp:revision>
  <dcterms:created xsi:type="dcterms:W3CDTF">2019-11-03T00:33:00Z</dcterms:created>
  <dcterms:modified xsi:type="dcterms:W3CDTF">2019-11-03T01:52:00Z</dcterms:modified>
</cp:coreProperties>
</file>