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18软件工程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荆薇 201710513088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冀佳璐 201811143004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杨澜 201811143001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uv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2"/>
        <w:gridCol w:w="1758"/>
        <w:gridCol w:w="8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uv量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2014-03-04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2014-03-10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2014-03-14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2014-03-11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2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2014-03-13</w:t>
            </w:r>
          </w:p>
        </w:tc>
        <w:tc>
          <w:tcPr>
            <w:tcW w:w="7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1435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pv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5"/>
        <w:gridCol w:w="1747"/>
        <w:gridCol w:w="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pv量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2014-03-04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2014-03-14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2014-03-10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6467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2014-03-05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6239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7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2014-03-11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5762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查询3月份十大热点新闻，列出ID及标题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4470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新闻ID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100651469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长沙街头发生砍人事件致6人死亡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100646153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无锡周氏老宅曝光周家笃信风水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100646087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2014两会委员吃什么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100650220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西安一幼儿园给无病孩子服处方药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100653403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南京一男子酒后失手打死13岁女儿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100648768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越南军机发现油迹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100649202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官方称3月5日天安门突发事件已获处置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100646722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“实名制”瓶装矿泉水亮相两会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100649040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NASA发布疑似马航航班失事地点高清地图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100651344</w:t>
            </w:r>
          </w:p>
        </w:tc>
        <w:tc>
          <w:tcPr>
            <w:tcW w:w="4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全美航空一客机因故障弃飞机头触地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751</w:t>
            </w:r>
          </w:p>
        </w:tc>
      </w:tr>
    </w:tbl>
    <w:p/>
    <w:p/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0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930</w:t>
            </w:r>
          </w:p>
        </w:tc>
      </w:tr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38940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930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129.4194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24378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47.5161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12785082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16.9677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33131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16.6129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26947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16.0645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9014780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14.1290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436316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13.5161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201983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11.8387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3309321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10.9355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38940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10.2581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数据库存储数据结构是平衡树，主键是一种聚集索引，添加主键前，数据是整齐排列的，查询时O(N)，添加主键后，主键作为树的根，查询是O(logN)的复杂度。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2567940"/>
            <wp:effectExtent l="0" t="0" r="0" b="7620"/>
            <wp:docPr id="5" name="图片 5" descr="303980-20170331183927805-43457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03980-20170331183927805-434571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添加的索引是一种非聚集索引：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2000" cy="3375660"/>
            <wp:effectExtent l="0" t="0" r="0" b="7620"/>
            <wp:docPr id="4" name="图片 4" descr="303980-20170331184024758-193760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3980-20170331184024758-1937607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索引缺点：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◆虽然索引大大提高了查询速度，同时却会降低更新表的速度，如对表进行INSERT、UPDATE和DELETE。因为更新表时，MySQL不仅要保存数据，还要保存一下索引文件。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◆建立索引会占用磁盘空间的索引文件。一般情况这个问题不太严重，但如果你在一个大表上创建了多种组合索引，索引文件的会膨胀很快。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◆索引只是提高效率的一个因素，如果你的MySQL有大数据量的表，就需要花时间研究建立最优秀的索引，或优化查询语句。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https://blog.csdn.net/weixin_42181824/article/details/82261988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一、原先查询时间：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UV</w:t>
      </w:r>
      <w:r>
        <w:rPr>
          <w:rFonts w:hint="eastAsia"/>
          <w:lang w:val="en-US" w:eastAsia="zh-CN"/>
        </w:rPr>
        <w:t>：6.125s</w:t>
      </w:r>
    </w:p>
    <w:p>
      <w:pPr>
        <w:widowControl w:val="0"/>
        <w:numPr>
          <w:ilvl w:val="0"/>
          <w:numId w:val="4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PV</w:t>
      </w:r>
      <w:r>
        <w:rPr>
          <w:rFonts w:hint="eastAsia"/>
          <w:lang w:val="en-US" w:eastAsia="zh-CN"/>
        </w:rPr>
        <w:t>：5.750s</w:t>
      </w:r>
    </w:p>
    <w:p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：5.766s</w:t>
      </w:r>
    </w:p>
    <w:p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  <w:r>
        <w:rPr>
          <w:rFonts w:hint="eastAsia"/>
          <w:lang w:val="en-US" w:eastAsia="zh-CN"/>
        </w:rPr>
        <w:t>：5.796s</w:t>
      </w:r>
    </w:p>
    <w:p>
      <w:pPr>
        <w:widowControl w:val="0"/>
        <w:numPr>
          <w:ilvl w:val="0"/>
          <w:numId w:val="4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  <w:r>
        <w:rPr>
          <w:rFonts w:hint="eastAsia"/>
          <w:lang w:val="en-US" w:eastAsia="zh-CN"/>
        </w:rPr>
        <w:t>：6.078s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Log(102204)=5.009467893293144473541779400208‬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二、对clicktime加上索引后：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create index timeIndex </w:t>
      </w:r>
      <w:r>
        <w:rPr>
          <w:rFonts w:hint="eastAsia"/>
          <w:lang w:val="en-US" w:eastAsia="zh-CN"/>
        </w:rPr>
        <w:t>on</w:t>
      </w:r>
      <w:r>
        <w:rPr>
          <w:rFonts w:hint="default" w:eastAsiaTheme="minorEastAsia"/>
          <w:lang w:val="en-US" w:eastAsia="zh-CN"/>
        </w:rPr>
        <w:t xml:space="preserve"> xjg(clicktime);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查询时间：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UV</w:t>
      </w:r>
      <w:r>
        <w:rPr>
          <w:rFonts w:hint="eastAsia"/>
          <w:lang w:val="en-US" w:eastAsia="zh-CN"/>
        </w:rPr>
        <w:t>：0.672s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PV</w:t>
      </w:r>
      <w:r>
        <w:rPr>
          <w:rFonts w:hint="eastAsia"/>
          <w:lang w:val="en-US" w:eastAsia="zh-CN"/>
        </w:rPr>
        <w:t>：0.078s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：6.188s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  <w:r>
        <w:rPr>
          <w:rFonts w:hint="eastAsia"/>
          <w:lang w:val="en-US" w:eastAsia="zh-CN"/>
        </w:rPr>
        <w:t>：5.703s</w:t>
      </w:r>
    </w:p>
    <w:p>
      <w:pPr>
        <w:widowControl w:val="0"/>
        <w:numPr>
          <w:ilvl w:val="0"/>
          <w:numId w:val="5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  <w:r>
        <w:rPr>
          <w:rFonts w:hint="eastAsia"/>
          <w:lang w:val="en-US" w:eastAsia="zh-CN"/>
        </w:rPr>
        <w:t>：5.797s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三、对userid加上索引后：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create index userIndex </w:t>
      </w:r>
      <w:r>
        <w:rPr>
          <w:rFonts w:hint="eastAsia"/>
          <w:lang w:val="en-US" w:eastAsia="zh-CN"/>
        </w:rPr>
        <w:t>on</w:t>
      </w:r>
      <w:r>
        <w:rPr>
          <w:rFonts w:hint="default" w:eastAsiaTheme="minorEastAsia"/>
          <w:lang w:val="en-US" w:eastAsia="zh-CN"/>
        </w:rPr>
        <w:t xml:space="preserve"> xjg(userid);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查询时间：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UV</w:t>
      </w:r>
      <w:r>
        <w:rPr>
          <w:rFonts w:hint="eastAsia"/>
          <w:lang w:val="en-US" w:eastAsia="zh-CN"/>
        </w:rPr>
        <w:t>：0.672s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PV</w:t>
      </w:r>
      <w:r>
        <w:rPr>
          <w:rFonts w:hint="eastAsia"/>
          <w:lang w:val="en-US" w:eastAsia="zh-CN"/>
        </w:rPr>
        <w:t>：0.078s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：5.953s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  <w:r>
        <w:rPr>
          <w:rFonts w:hint="eastAsia"/>
          <w:lang w:val="en-US" w:eastAsia="zh-CN"/>
        </w:rPr>
        <w:t>：0.844s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  <w:r>
        <w:rPr>
          <w:rFonts w:hint="eastAsia"/>
          <w:lang w:val="en-US" w:eastAsia="zh-CN"/>
        </w:rPr>
        <w:t>：0.516s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四、对newsid和title分别加上索引后：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create index newIndex on xjg(newsid);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create index titleIndex on xjg(title);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查询时间：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：2分钟没有跑出来被我截止了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五、对newsid和title一起加上索引后：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create index newIndex </w:t>
      </w:r>
      <w:r>
        <w:rPr>
          <w:rFonts w:hint="eastAsia"/>
          <w:lang w:val="en-US" w:eastAsia="zh-CN"/>
        </w:rPr>
        <w:t>on</w:t>
      </w:r>
      <w:r>
        <w:rPr>
          <w:rFonts w:hint="default" w:eastAsiaTheme="minorEastAsia"/>
          <w:lang w:val="en-US" w:eastAsia="zh-CN"/>
        </w:rPr>
        <w:t xml:space="preserve"> xjg(newsid,title);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查询时间：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1.391 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对userid和clicktime加上索引后：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UV</w:t>
      </w:r>
      <w:r>
        <w:rPr>
          <w:rFonts w:hint="eastAsia"/>
          <w:lang w:val="en-US" w:eastAsia="zh-CN"/>
        </w:rPr>
        <w:t>：0.438s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PV</w:t>
      </w:r>
      <w:r>
        <w:rPr>
          <w:rFonts w:hint="eastAsia"/>
          <w:lang w:val="en-US" w:eastAsia="zh-CN"/>
        </w:rPr>
        <w:t>：0.063s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：1.359s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  <w:r>
        <w:rPr>
          <w:rFonts w:hint="eastAsia"/>
          <w:lang w:val="en-US" w:eastAsia="zh-CN"/>
        </w:rPr>
        <w:t>：0.937s</w:t>
      </w:r>
    </w:p>
    <w:p>
      <w:pPr>
        <w:widowControl w:val="0"/>
        <w:numPr>
          <w:ilvl w:val="0"/>
          <w:numId w:val="8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  <w:r>
        <w:rPr>
          <w:rFonts w:hint="eastAsia"/>
          <w:lang w:val="en-US" w:eastAsia="zh-CN"/>
        </w:rPr>
        <w:t>：0.093s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2880" cy="551815"/>
            <wp:effectExtent l="0" t="0" r="10160" b="12065"/>
            <wp:docPr id="1" name="图片 1" descr="@5OFFKH7IBBWF7Y$5RZI)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@5OFFKH7IBBWF7Y$5RZI)P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对和clicktime和userid加上索引后：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UV</w:t>
      </w:r>
      <w:r>
        <w:rPr>
          <w:rFonts w:hint="eastAsia"/>
          <w:lang w:val="en-US" w:eastAsia="zh-CN"/>
        </w:rPr>
        <w:t>：0.453s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PV</w:t>
      </w:r>
      <w:r>
        <w:rPr>
          <w:rFonts w:hint="eastAsia"/>
          <w:lang w:val="en-US" w:eastAsia="zh-CN"/>
        </w:rPr>
        <w:t>：0.063s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查询3月份十大热点新闻，列出ID及标题</w:t>
      </w:r>
      <w:r>
        <w:rPr>
          <w:rFonts w:hint="eastAsia"/>
          <w:lang w:val="en-US" w:eastAsia="zh-CN"/>
        </w:rPr>
        <w:t>：1.390s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查询3月份的排名前三的忠实用户</w:t>
      </w:r>
      <w:r>
        <w:rPr>
          <w:rFonts w:hint="eastAsia"/>
          <w:lang w:val="en-US" w:eastAsia="zh-CN"/>
        </w:rPr>
        <w:t>：5.688s</w:t>
      </w:r>
    </w:p>
    <w:p>
      <w:pPr>
        <w:widowControl w:val="0"/>
        <w:numPr>
          <w:ilvl w:val="0"/>
          <w:numId w:val="9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 w:eastAsiaTheme="minorEastAsia"/>
          <w:lang w:val="en-US" w:eastAsia="zh-CN"/>
        </w:rPr>
        <w:t>查询3月份排名前十的活跃用户，按从大到小排序</w:t>
      </w:r>
      <w:r>
        <w:rPr>
          <w:rFonts w:hint="eastAsia"/>
          <w:lang w:val="en-US" w:eastAsia="zh-CN"/>
        </w:rPr>
        <w:t>：5.782s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81660"/>
            <wp:effectExtent l="0" t="0" r="444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对六、七区别的解释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E9E27"/>
    <w:multiLevelType w:val="singleLevel"/>
    <w:tmpl w:val="85CE9E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1387093"/>
    <w:multiLevelType w:val="singleLevel"/>
    <w:tmpl w:val="B138709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B8427695"/>
    <w:multiLevelType w:val="singleLevel"/>
    <w:tmpl w:val="B842769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BB7ECC51"/>
    <w:multiLevelType w:val="singleLevel"/>
    <w:tmpl w:val="BB7ECC5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2440AF6"/>
    <w:multiLevelType w:val="singleLevel"/>
    <w:tmpl w:val="C2440A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DE71816"/>
    <w:multiLevelType w:val="singleLevel"/>
    <w:tmpl w:val="EDE718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10D91BD"/>
    <w:multiLevelType w:val="singleLevel"/>
    <w:tmpl w:val="010D91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B726E39"/>
    <w:multiLevelType w:val="singleLevel"/>
    <w:tmpl w:val="1B726E39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37E9B4A0"/>
    <w:multiLevelType w:val="singleLevel"/>
    <w:tmpl w:val="37E9B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A4354"/>
    <w:rsid w:val="28685B93"/>
    <w:rsid w:val="29C32D8E"/>
    <w:rsid w:val="366C4391"/>
    <w:rsid w:val="3B8F0FB7"/>
    <w:rsid w:val="4145003F"/>
    <w:rsid w:val="536A3BD0"/>
    <w:rsid w:val="6E8725F0"/>
    <w:rsid w:val="7B0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2019-12-04T00:01:05Z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