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8160" w:firstLineChars="3400"/>
        <w:rPr>
          <w:rFonts w:ascii="宋体" w:hAnsi="宋体"/>
          <w:sz w:val="24"/>
          <w:u w:val="single"/>
        </w:rPr>
      </w:pPr>
      <w:r>
        <w:rPr>
          <w:rFonts w:hint="eastAsia" w:ascii="宋体" w:hAnsi="宋体"/>
          <w:sz w:val="24"/>
        </w:rPr>
        <w:t xml:space="preserve">                       分数</w:t>
      </w:r>
      <w:r>
        <w:rPr>
          <w:rFonts w:ascii="宋体" w:hAnsi="宋体"/>
          <w:sz w:val="24"/>
          <w:u w:val="single"/>
        </w:rPr>
        <w:t xml:space="preserve">        </w:t>
      </w:r>
      <w:r>
        <w:rPr>
          <w:rFonts w:hint="eastAsia" w:ascii="宋体" w:hAnsi="宋体"/>
          <w:sz w:val="24"/>
          <w:u w:val="single"/>
        </w:rPr>
        <w:t xml:space="preserve">     </w:t>
      </w:r>
      <w:r>
        <w:rPr>
          <w:rFonts w:hint="eastAsia" w:ascii="宋体" w:hAnsi="宋体"/>
          <w:sz w:val="24"/>
        </w:rPr>
        <w:t>评语</w:t>
      </w:r>
      <w:r>
        <w:rPr>
          <w:rFonts w:ascii="宋体" w:hAnsi="宋体"/>
          <w:sz w:val="24"/>
          <w:u w:val="single"/>
        </w:rPr>
        <w:t>       </w:t>
      </w:r>
      <w:r>
        <w:rPr>
          <w:rFonts w:hint="eastAsia" w:ascii="宋体" w:hAnsi="宋体"/>
          <w:sz w:val="24"/>
          <w:u w:val="single"/>
        </w:rPr>
        <w:t xml:space="preserve">              </w:t>
      </w:r>
    </w:p>
    <w:p>
      <w:pPr>
        <w:spacing w:line="360" w:lineRule="auto"/>
        <w:jc w:val="center"/>
        <w:rPr>
          <w:rFonts w:ascii="宋体" w:hAnsi="宋体"/>
          <w:b/>
          <w:sz w:val="24"/>
        </w:rPr>
      </w:pPr>
    </w:p>
    <w:p>
      <w:pPr>
        <w:spacing w:line="360" w:lineRule="auto"/>
        <w:jc w:val="center"/>
        <w:rPr>
          <w:rFonts w:ascii="宋体" w:hAnsi="宋体"/>
          <w:b/>
          <w:sz w:val="24"/>
        </w:rPr>
      </w:pPr>
      <w:r>
        <w:rPr>
          <w:rFonts w:hint="eastAsia" w:ascii="宋体" w:hAnsi="宋体"/>
          <w:b/>
          <w:sz w:val="24"/>
        </w:rPr>
        <w:t>“毛泽东思想和中国特色社会主义理论体系概论”课程</w:t>
      </w:r>
    </w:p>
    <w:p>
      <w:pPr>
        <w:spacing w:line="360" w:lineRule="auto"/>
        <w:jc w:val="center"/>
        <w:rPr>
          <w:rFonts w:ascii="宋体" w:hAnsi="宋体"/>
          <w:b/>
          <w:sz w:val="24"/>
        </w:rPr>
      </w:pPr>
    </w:p>
    <w:p>
      <w:pPr>
        <w:spacing w:line="360" w:lineRule="auto"/>
        <w:jc w:val="center"/>
        <w:rPr>
          <w:rFonts w:ascii="宋体" w:hAnsi="宋体"/>
          <w:b/>
          <w:bCs/>
          <w:sz w:val="24"/>
        </w:rPr>
      </w:pPr>
      <w:r>
        <w:rPr>
          <w:rFonts w:hint="eastAsia" w:ascii="宋体" w:hAnsi="宋体"/>
          <w:b/>
          <w:bCs/>
          <w:sz w:val="24"/>
        </w:rPr>
        <w:t>社会实践调查报告</w:t>
      </w:r>
    </w:p>
    <w:p>
      <w:pPr>
        <w:spacing w:line="360" w:lineRule="auto"/>
        <w:jc w:val="center"/>
        <w:rPr>
          <w:rFonts w:ascii="宋体" w:hAnsi="宋体"/>
          <w:b/>
          <w:bCs/>
          <w:sz w:val="24"/>
        </w:rPr>
      </w:pPr>
    </w:p>
    <w:p>
      <w:pPr>
        <w:spacing w:line="360" w:lineRule="auto"/>
        <w:ind w:firstLine="600"/>
        <w:rPr>
          <w:rFonts w:ascii="宋体" w:hAnsi="宋体"/>
          <w:b/>
          <w:bCs/>
          <w:sz w:val="24"/>
        </w:rPr>
      </w:pPr>
      <w:r>
        <w:rPr>
          <w:rFonts w:hint="eastAsia" w:ascii="宋体" w:hAnsi="宋体"/>
          <w:b/>
          <w:bCs/>
          <w:sz w:val="24"/>
        </w:rPr>
        <w:t xml:space="preserve"> 题目：</w:t>
      </w:r>
    </w:p>
    <w:p>
      <w:pPr>
        <w:spacing w:line="360" w:lineRule="auto"/>
        <w:ind w:firstLine="1000"/>
        <w:rPr>
          <w:rFonts w:ascii="宋体" w:hAnsi="宋体"/>
          <w:b/>
          <w:bCs/>
          <w:sz w:val="24"/>
        </w:rPr>
      </w:pPr>
      <w:r>
        <w:rPr>
          <w:rFonts w:ascii="宋体" w:hAnsi="宋体"/>
          <w:b/>
          <w:bCs/>
          <w:sz w:val="24"/>
        </w:rPr>
        <mc:AlternateContent>
          <mc:Choice Requires="wps">
            <w:drawing>
              <wp:anchor distT="0" distB="0" distL="114300" distR="114300" simplePos="0" relativeHeight="251658240" behindDoc="0" locked="0" layoutInCell="0" allowOverlap="1">
                <wp:simplePos x="0" y="0"/>
                <wp:positionH relativeFrom="column">
                  <wp:posOffset>1714500</wp:posOffset>
                </wp:positionH>
                <wp:positionV relativeFrom="paragraph">
                  <wp:posOffset>297180</wp:posOffset>
                </wp:positionV>
                <wp:extent cx="240030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24003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35pt;margin-top:23.4pt;height:0pt;width:189pt;z-index:251658240;mso-width-relative:page;mso-height-relative:page;" filled="f" stroked="t" coordsize="21600,21600" o:allowincell="f" o:gfxdata="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Yy+u/WAAAACQEAAA8AAAAAAAAAAQAgAAAAIgAA&#10;AGRycy9kb3ducmV2LnhtbFBLAQIUABQAAAAIAIdO4kDnzj3G0QEAAIoDAAAOAAAAAAAAAAEAIAAA&#10;ACUBAABkcnMvZTJvRG9jLnhtbFBLBQYAAAAABgAGAFkBAABoBQAAAAA=&#10;">
                <v:fill on="f" focussize="0,0"/>
                <v:stroke color="#000000" joinstyle="round"/>
                <v:imagedata o:title=""/>
                <o:lock v:ext="edit" aspectratio="f"/>
              </v:line>
            </w:pict>
          </mc:Fallback>
        </mc:AlternateContent>
      </w:r>
      <w:r>
        <w:rPr>
          <w:rFonts w:hint="eastAsia" w:ascii="宋体" w:hAnsi="宋体"/>
          <w:b/>
          <w:bCs/>
          <w:sz w:val="24"/>
        </w:rPr>
        <w:t>学    院</w:t>
      </w:r>
      <w:r>
        <w:rPr>
          <w:rFonts w:ascii="宋体" w:hAnsi="宋体"/>
          <w:b/>
          <w:bCs/>
          <w:sz w:val="24"/>
        </w:rPr>
        <w:t xml:space="preserve">   </w:t>
      </w:r>
      <w:r>
        <w:rPr>
          <w:rFonts w:hint="eastAsia" w:ascii="宋体" w:hAnsi="宋体"/>
          <w:b/>
          <w:bCs/>
          <w:sz w:val="24"/>
        </w:rPr>
        <w:t xml:space="preserve">   </w:t>
      </w:r>
      <w:r>
        <w:rPr>
          <w:rFonts w:hint="eastAsia" w:ascii="宋体" w:hAnsi="宋体"/>
          <w:b/>
          <w:bCs/>
          <w:sz w:val="24"/>
        </w:rPr>
        <w:tab/>
      </w:r>
      <w:r>
        <w:rPr>
          <w:rFonts w:hint="eastAsia" w:ascii="宋体" w:hAnsi="宋体"/>
          <w:b/>
          <w:bCs/>
          <w:sz w:val="24"/>
        </w:rPr>
        <w:tab/>
      </w:r>
      <w:r>
        <w:rPr>
          <w:rFonts w:hint="eastAsia" w:ascii="宋体" w:hAnsi="宋体"/>
          <w:b/>
          <w:bCs/>
          <w:sz w:val="24"/>
        </w:rPr>
        <w:t xml:space="preserve"> 信息与通信工程学院</w:t>
      </w:r>
    </w:p>
    <w:p>
      <w:pPr>
        <w:spacing w:line="360" w:lineRule="auto"/>
        <w:ind w:firstLine="1000"/>
        <w:rPr>
          <w:rFonts w:ascii="宋体" w:hAnsi="宋体"/>
          <w:b/>
          <w:bCs/>
          <w:sz w:val="24"/>
        </w:rPr>
      </w:pPr>
      <w:r>
        <w:rPr>
          <w:rFonts w:ascii="宋体" w:hAnsi="宋体"/>
          <w:b/>
          <w:bCs/>
          <w:sz w:val="24"/>
        </w:rPr>
        <mc:AlternateContent>
          <mc:Choice Requires="wps">
            <w:drawing>
              <wp:anchor distT="0" distB="0" distL="114300" distR="114300" simplePos="0" relativeHeight="251659264" behindDoc="0" locked="0" layoutInCell="0" allowOverlap="1">
                <wp:simplePos x="0" y="0"/>
                <wp:positionH relativeFrom="column">
                  <wp:posOffset>1714500</wp:posOffset>
                </wp:positionH>
                <wp:positionV relativeFrom="paragraph">
                  <wp:posOffset>297180</wp:posOffset>
                </wp:positionV>
                <wp:extent cx="240030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24003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35pt;margin-top:23.4pt;height:0pt;width:189pt;z-index:251659264;mso-width-relative:page;mso-height-relative:page;" filled="f" stroked="t" coordsize="21600,21600" o:allowincell="f" o:gfxdata="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GMvrv1gAAAAkBAAAPAAAAAAAAAAEAIAAAACIA&#10;AABkcnMvZG93bnJldi54bWxQSwECFAAUAAAACACHTuJAEnORBNIBAACKAwAADgAAAAAAAAABACAA&#10;AAAlAQAAZHJzL2Uyb0RvYy54bWxQSwUGAAAAAAYABgBZAQAAaQUAAAAA&#10;">
                <v:fill on="f" focussize="0,0"/>
                <v:stroke color="#000000" joinstyle="round"/>
                <v:imagedata o:title=""/>
                <o:lock v:ext="edit" aspectratio="f"/>
              </v:line>
            </w:pict>
          </mc:Fallback>
        </mc:AlternateContent>
      </w:r>
      <w:r>
        <w:rPr>
          <w:rFonts w:hint="eastAsia" w:ascii="宋体" w:hAnsi="宋体"/>
          <w:b/>
          <w:bCs/>
          <w:sz w:val="24"/>
        </w:rPr>
        <w:t xml:space="preserve">专    业        </w:t>
      </w:r>
      <w:r>
        <w:rPr>
          <w:rFonts w:hint="eastAsia" w:ascii="宋体" w:hAnsi="宋体"/>
          <w:b/>
          <w:bCs/>
          <w:sz w:val="24"/>
        </w:rPr>
        <w:tab/>
      </w:r>
      <w:r>
        <w:rPr>
          <w:rFonts w:hint="eastAsia" w:ascii="宋体" w:hAnsi="宋体"/>
          <w:b/>
          <w:bCs/>
          <w:sz w:val="24"/>
        </w:rPr>
        <w:tab/>
      </w:r>
      <w:r>
        <w:rPr>
          <w:rFonts w:hint="eastAsia" w:ascii="宋体" w:hAnsi="宋体"/>
          <w:b/>
          <w:bCs/>
          <w:sz w:val="24"/>
        </w:rPr>
        <w:tab/>
      </w:r>
      <w:r>
        <w:rPr>
          <w:rFonts w:hint="eastAsia" w:ascii="宋体" w:hAnsi="宋体"/>
          <w:b/>
          <w:bCs/>
          <w:sz w:val="24"/>
        </w:rPr>
        <w:t>数字媒体技术系</w:t>
      </w:r>
    </w:p>
    <w:p>
      <w:pPr>
        <w:spacing w:line="360" w:lineRule="auto"/>
        <w:ind w:firstLine="1000"/>
        <w:rPr>
          <w:rFonts w:ascii="宋体" w:hAnsi="宋体"/>
          <w:b/>
          <w:bCs/>
          <w:sz w:val="24"/>
        </w:rPr>
      </w:pPr>
      <w:r>
        <w:rPr>
          <w:rFonts w:ascii="宋体" w:hAnsi="宋体"/>
          <w:b/>
          <w:bCs/>
          <w:sz w:val="24"/>
        </w:rPr>
        <mc:AlternateContent>
          <mc:Choice Requires="wps">
            <w:drawing>
              <wp:anchor distT="0" distB="0" distL="114300" distR="114300" simplePos="0" relativeHeight="251660288" behindDoc="0" locked="0" layoutInCell="0" allowOverlap="1">
                <wp:simplePos x="0" y="0"/>
                <wp:positionH relativeFrom="column">
                  <wp:posOffset>1714500</wp:posOffset>
                </wp:positionH>
                <wp:positionV relativeFrom="paragraph">
                  <wp:posOffset>297180</wp:posOffset>
                </wp:positionV>
                <wp:extent cx="24003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24003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35pt;margin-top:23.4pt;height:0pt;width:189pt;z-index:251660288;mso-width-relative:page;mso-height-relative:page;" filled="f" stroked="t" coordsize="21600,21600" o:allowincell="f" o:gfxdata="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GMvrv1gAAAAkBAAAPAAAAAAAAAAEAIAAAACIA&#10;AABkcnMvZG93bnJldi54bWxQSwECFAAUAAAACACHTuJAGkhFJNIBAACKAwAADgAAAAAAAAABACAA&#10;AAAlAQAAZHJzL2Uyb0RvYy54bWxQSwUGAAAAAAYABgBZAQAAaQUAAAAA&#10;">
                <v:fill on="f" focussize="0,0"/>
                <v:stroke color="#000000" joinstyle="round"/>
                <v:imagedata o:title=""/>
                <o:lock v:ext="edit" aspectratio="f"/>
              </v:line>
            </w:pict>
          </mc:Fallback>
        </mc:AlternateContent>
      </w:r>
      <w:r>
        <w:rPr>
          <w:rFonts w:hint="eastAsia" w:ascii="宋体" w:hAnsi="宋体"/>
          <w:b/>
          <w:bCs/>
          <w:sz w:val="24"/>
        </w:rPr>
        <w:t xml:space="preserve">班    级       </w:t>
      </w:r>
      <w:r>
        <w:rPr>
          <w:rFonts w:hint="eastAsia" w:ascii="宋体" w:hAnsi="宋体"/>
          <w:b/>
          <w:bCs/>
          <w:sz w:val="24"/>
        </w:rPr>
        <w:tab/>
      </w:r>
      <w:r>
        <w:rPr>
          <w:rFonts w:hint="eastAsia" w:ascii="宋体" w:hAnsi="宋体"/>
          <w:b/>
          <w:bCs/>
          <w:sz w:val="24"/>
        </w:rPr>
        <w:tab/>
      </w:r>
      <w:r>
        <w:rPr>
          <w:rFonts w:hint="eastAsia" w:ascii="宋体" w:hAnsi="宋体"/>
          <w:b/>
          <w:bCs/>
          <w:sz w:val="24"/>
        </w:rPr>
        <w:tab/>
      </w:r>
      <w:r>
        <w:rPr>
          <w:rFonts w:hint="eastAsia" w:ascii="宋体" w:hAnsi="宋体"/>
          <w:b/>
          <w:bCs/>
          <w:sz w:val="24"/>
        </w:rPr>
        <w:tab/>
      </w:r>
      <w:r>
        <w:rPr>
          <w:rFonts w:hint="eastAsia" w:ascii="宋体" w:hAnsi="宋体"/>
          <w:b/>
          <w:bCs/>
          <w:sz w:val="24"/>
        </w:rPr>
        <w:t>2班</w:t>
      </w:r>
    </w:p>
    <w:p>
      <w:pPr>
        <w:spacing w:line="360" w:lineRule="auto"/>
        <w:ind w:firstLine="1000"/>
        <w:rPr>
          <w:rFonts w:ascii="宋体" w:hAnsi="宋体"/>
          <w:b/>
          <w:bCs/>
          <w:sz w:val="24"/>
        </w:rPr>
      </w:pPr>
      <w:r>
        <w:rPr>
          <w:rFonts w:ascii="宋体" w:hAnsi="宋体"/>
          <w:b/>
          <w:bCs/>
          <w:sz w:val="24"/>
        </w:rPr>
        <mc:AlternateContent>
          <mc:Choice Requires="wps">
            <w:drawing>
              <wp:anchor distT="0" distB="0" distL="114300" distR="114300" simplePos="0" relativeHeight="251661312" behindDoc="0" locked="0" layoutInCell="0" allowOverlap="1">
                <wp:simplePos x="0" y="0"/>
                <wp:positionH relativeFrom="column">
                  <wp:posOffset>1714500</wp:posOffset>
                </wp:positionH>
                <wp:positionV relativeFrom="paragraph">
                  <wp:posOffset>297180</wp:posOffset>
                </wp:positionV>
                <wp:extent cx="2400300"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24003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35pt;margin-top:23.4pt;height:0pt;width:189pt;z-index:251661312;mso-width-relative:page;mso-height-relative:page;" filled="f" stroked="t" coordsize="21600,21600" o:allowincell="f" o:gfxdata="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Yy+u/WAAAACQEAAA8AAAAAAAAAAQAgAAAAIgAA&#10;AGRycy9kb3ducmV2LnhtbFBLAQIUABQAAAAIAIdO4kDv9enm0QEAAIoDAAAOAAAAAAAAAAEAIAAA&#10;ACUBAABkcnMvZTJvRG9jLnhtbFBLBQYAAAAABgAGAFkBAABoBQAAAAA=&#10;">
                <v:fill on="f" focussize="0,0"/>
                <v:stroke color="#000000" joinstyle="round"/>
                <v:imagedata o:title=""/>
                <o:lock v:ext="edit" aspectratio="f"/>
              </v:line>
            </w:pict>
          </mc:Fallback>
        </mc:AlternateContent>
      </w:r>
      <w:r>
        <w:rPr>
          <w:rFonts w:hint="eastAsia" w:ascii="宋体" w:hAnsi="宋体"/>
          <w:b/>
          <w:bCs/>
          <w:sz w:val="24"/>
        </w:rPr>
        <w:t xml:space="preserve">姓    名       </w:t>
      </w:r>
      <w:r>
        <w:rPr>
          <w:rFonts w:hint="eastAsia" w:ascii="宋体" w:hAnsi="宋体"/>
          <w:b/>
          <w:bCs/>
          <w:sz w:val="24"/>
        </w:rPr>
        <w:tab/>
      </w:r>
      <w:r>
        <w:rPr>
          <w:rFonts w:hint="eastAsia" w:ascii="宋体" w:hAnsi="宋体"/>
          <w:b/>
          <w:bCs/>
          <w:sz w:val="24"/>
        </w:rPr>
        <w:tab/>
      </w:r>
      <w:r>
        <w:rPr>
          <w:rFonts w:hint="eastAsia" w:ascii="宋体" w:hAnsi="宋体"/>
          <w:b/>
          <w:bCs/>
          <w:sz w:val="24"/>
        </w:rPr>
        <w:t>荆薇、黄子鉴、张灵</w:t>
      </w:r>
    </w:p>
    <w:p>
      <w:pPr>
        <w:spacing w:line="360" w:lineRule="auto"/>
        <w:ind w:firstLine="1000"/>
        <w:rPr>
          <w:rFonts w:ascii="宋体" w:hAnsi="宋体"/>
          <w:b/>
          <w:bCs/>
          <w:sz w:val="24"/>
        </w:rPr>
      </w:pPr>
      <w:r>
        <w:rPr>
          <w:rFonts w:ascii="宋体" w:hAnsi="宋体"/>
          <w:b/>
          <w:bCs/>
          <w:sz w:val="24"/>
        </w:rPr>
        <mc:AlternateContent>
          <mc:Choice Requires="wps">
            <w:drawing>
              <wp:anchor distT="0" distB="0" distL="114300" distR="114300" simplePos="0" relativeHeight="251662336" behindDoc="0" locked="0" layoutInCell="0" allowOverlap="1">
                <wp:simplePos x="0" y="0"/>
                <wp:positionH relativeFrom="column">
                  <wp:posOffset>1714500</wp:posOffset>
                </wp:positionH>
                <wp:positionV relativeFrom="paragraph">
                  <wp:posOffset>297180</wp:posOffset>
                </wp:positionV>
                <wp:extent cx="24003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24003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35pt;margin-top:23.4pt;height:0pt;width:189pt;z-index:251662336;mso-width-relative:page;mso-height-relative:page;" filled="f" stroked="t" coordsize="21600,21600" o:allowincell="f" o:gfxdata="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Yy+u/WAAAACQEAAA8AAAAAAAAAAQAgAAAAIgAA&#10;AGRycy9kb3ducmV2LnhtbFBLAQIUABQAAAAIAIdO4kC5Drla0QEAAIoDAAAOAAAAAAAAAAEAIAAA&#10;ACUBAABkcnMvZTJvRG9jLnhtbFBLBQYAAAAABgAGAFkBAABoBQAAAAA=&#10;">
                <v:fill on="f" focussize="0,0"/>
                <v:stroke color="#000000" joinstyle="round"/>
                <v:imagedata o:title=""/>
                <o:lock v:ext="edit" aspectratio="f"/>
              </v:line>
            </w:pict>
          </mc:Fallback>
        </mc:AlternateContent>
      </w:r>
      <w:r>
        <w:rPr>
          <w:rFonts w:hint="eastAsia" w:ascii="宋体" w:hAnsi="宋体"/>
          <w:b/>
          <w:bCs/>
          <w:sz w:val="24"/>
        </w:rPr>
        <w:t>学    号     201710513088、、201710513047</w:t>
      </w:r>
    </w:p>
    <w:p>
      <w:pPr>
        <w:spacing w:line="360" w:lineRule="auto"/>
        <w:ind w:firstLine="1000"/>
        <w:rPr>
          <w:rFonts w:ascii="宋体" w:hAnsi="宋体"/>
          <w:b/>
          <w:bCs/>
          <w:sz w:val="24"/>
        </w:rPr>
      </w:pPr>
      <w:r>
        <w:rPr>
          <w:rFonts w:ascii="宋体" w:hAnsi="宋体"/>
          <w:b/>
          <w:bCs/>
          <w:sz w:val="24"/>
        </w:rPr>
        <mc:AlternateContent>
          <mc:Choice Requires="wps">
            <w:drawing>
              <wp:anchor distT="0" distB="0" distL="114300" distR="114300" simplePos="0" relativeHeight="251663360" behindDoc="0" locked="0" layoutInCell="0" allowOverlap="1">
                <wp:simplePos x="0" y="0"/>
                <wp:positionH relativeFrom="column">
                  <wp:posOffset>1714500</wp:posOffset>
                </wp:positionH>
                <wp:positionV relativeFrom="paragraph">
                  <wp:posOffset>297180</wp:posOffset>
                </wp:positionV>
                <wp:extent cx="2400300" cy="0"/>
                <wp:effectExtent l="0" t="0" r="0" b="0"/>
                <wp:wrapNone/>
                <wp:docPr id="6" name="直接连接符 6"/>
                <wp:cNvGraphicFramePr/>
                <a:graphic xmlns:a="http://schemas.openxmlformats.org/drawingml/2006/main">
                  <a:graphicData uri="http://schemas.microsoft.com/office/word/2010/wordprocessingShape">
                    <wps:wsp>
                      <wps:cNvCnPr/>
                      <wps:spPr>
                        <a:xfrm>
                          <a:off x="0" y="0"/>
                          <a:ext cx="24003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35pt;margin-top:23.4pt;height:0pt;width:189pt;z-index:251663360;mso-width-relative:page;mso-height-relative:page;" filled="f" stroked="t" coordsize="21600,21600" o:allowincell="f" o:gfxdata="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GMvrv1gAAAAkBAAAPAAAAAAAAAAEAIAAAACIA&#10;AABkcnMvZG93bnJldi54bWxQSwECFAAUAAAACACHTuJAsTVtetIBAACKAwAADgAAAAAAAAABACAA&#10;AAAlAQAAZHJzL2Uyb0RvYy54bWxQSwUGAAAAAAYABgBZAQAAaQUAAAAA&#10;">
                <v:fill on="f" focussize="0,0"/>
                <v:stroke color="#000000" joinstyle="round"/>
                <v:imagedata o:title=""/>
                <o:lock v:ext="edit" aspectratio="f"/>
              </v:line>
            </w:pict>
          </mc:Fallback>
        </mc:AlternateContent>
      </w:r>
      <w:r>
        <w:rPr>
          <w:rFonts w:hint="eastAsia" w:ascii="宋体" w:hAnsi="宋体"/>
          <w:b/>
          <w:bCs/>
          <w:sz w:val="24"/>
        </w:rPr>
        <w:t xml:space="preserve">指导教师       </w:t>
      </w:r>
    </w:p>
    <w:p>
      <w:pPr>
        <w:spacing w:line="360" w:lineRule="auto"/>
        <w:rPr>
          <w:rFonts w:ascii="宋体" w:hAnsi="宋体"/>
          <w:sz w:val="24"/>
        </w:rPr>
      </w:pPr>
    </w:p>
    <w:p>
      <w:pPr>
        <w:spacing w:line="360" w:lineRule="auto"/>
        <w:ind w:firstLine="480" w:firstLineChars="200"/>
        <w:rPr>
          <w:rFonts w:hint="eastAsia" w:ascii="宋体" w:hAnsi="宋体"/>
          <w:sz w:val="24"/>
        </w:rPr>
      </w:pPr>
      <w:r>
        <w:rPr>
          <w:rFonts w:hint="eastAsia" w:ascii="宋体" w:hAnsi="宋体"/>
          <w:sz w:val="24"/>
        </w:rPr>
        <w:t>题目：</w:t>
      </w:r>
    </w:p>
    <w:p>
      <w:pPr>
        <w:spacing w:line="360" w:lineRule="auto"/>
        <w:ind w:firstLine="897" w:firstLineChars="374"/>
        <w:rPr>
          <w:rFonts w:ascii="宋体" w:hAnsi="宋体"/>
          <w:sz w:val="24"/>
        </w:rPr>
      </w:pPr>
      <w:r>
        <w:rPr>
          <w:rFonts w:hint="eastAsia" w:ascii="宋体" w:hAnsi="宋体"/>
          <w:sz w:val="24"/>
        </w:rPr>
        <w:t>对国内游戏发展状况的调查</w:t>
      </w:r>
    </w:p>
    <w:p>
      <w:pPr>
        <w:spacing w:line="360" w:lineRule="auto"/>
        <w:ind w:firstLine="480" w:firstLineChars="200"/>
        <w:rPr>
          <w:rFonts w:hint="eastAsia" w:ascii="宋体" w:hAnsi="宋体"/>
          <w:sz w:val="24"/>
        </w:rPr>
      </w:pPr>
      <w:r>
        <w:rPr>
          <w:rFonts w:hint="eastAsia" w:ascii="宋体" w:hAnsi="宋体"/>
          <w:sz w:val="24"/>
        </w:rPr>
        <w:t>摘要：</w:t>
      </w:r>
    </w:p>
    <w:p>
      <w:pPr>
        <w:spacing w:line="360" w:lineRule="auto"/>
        <w:ind w:left="420" w:leftChars="200" w:firstLine="420" w:firstLineChars="0"/>
        <w:rPr>
          <w:rFonts w:hint="eastAsia" w:eastAsia="宋体"/>
          <w:sz w:val="24"/>
          <w:lang w:eastAsia="zh-CN"/>
        </w:rPr>
      </w:pPr>
      <w:r>
        <w:rPr>
          <w:rFonts w:hint="eastAsia"/>
          <w:sz w:val="24"/>
        </w:rPr>
        <w:t>“文化兴则国运兴，文化强则民族强”</w:t>
      </w:r>
      <w:r>
        <w:rPr>
          <w:rFonts w:hint="eastAsia"/>
          <w:sz w:val="24"/>
          <w:lang w:eastAsia="zh-CN"/>
        </w:rPr>
        <w:t>，</w:t>
      </w:r>
      <w:r>
        <w:rPr>
          <w:rFonts w:hint="eastAsia"/>
          <w:sz w:val="24"/>
        </w:rPr>
        <w:t>文化强国，对于公民</w:t>
      </w:r>
      <w:r>
        <w:rPr>
          <w:rFonts w:hint="eastAsia"/>
          <w:sz w:val="24"/>
          <w:lang w:val="en-US" w:eastAsia="zh-CN"/>
        </w:rPr>
        <w:t>和</w:t>
      </w:r>
      <w:r>
        <w:rPr>
          <w:rFonts w:hint="eastAsia"/>
          <w:sz w:val="24"/>
        </w:rPr>
        <w:t>企业，都将是一次千载难逢的历史性机遇，它是中国经济转型升级的重要组成部分，是中国国民生活质量全面提升的重要组成部分。</w:t>
      </w:r>
    </w:p>
    <w:p>
      <w:pPr>
        <w:spacing w:line="360" w:lineRule="auto"/>
        <w:ind w:firstLine="480" w:firstLineChars="200"/>
        <w:rPr>
          <w:rFonts w:hint="eastAsia" w:ascii="宋体" w:hAnsi="宋体"/>
          <w:sz w:val="24"/>
        </w:rPr>
      </w:pPr>
      <w:r>
        <w:rPr>
          <w:rFonts w:hint="eastAsia" w:ascii="宋体" w:hAnsi="宋体"/>
          <w:sz w:val="24"/>
        </w:rPr>
        <w:t>关键词：</w:t>
      </w:r>
    </w:p>
    <w:p>
      <w:pPr>
        <w:spacing w:line="360" w:lineRule="auto"/>
        <w:ind w:firstLine="897" w:firstLineChars="374"/>
        <w:rPr>
          <w:rFonts w:ascii="宋体" w:hAnsi="宋体"/>
          <w:sz w:val="24"/>
        </w:rPr>
      </w:pPr>
      <w:r>
        <w:rPr>
          <w:rFonts w:hint="eastAsia" w:ascii="宋体" w:hAnsi="宋体"/>
          <w:sz w:val="24"/>
        </w:rPr>
        <w:t>游戏、文化</w:t>
      </w:r>
      <w:r>
        <w:rPr>
          <w:rFonts w:hint="eastAsia" w:ascii="宋体" w:hAnsi="宋体"/>
          <w:sz w:val="24"/>
          <w:lang w:val="en-US" w:eastAsia="zh-CN"/>
        </w:rPr>
        <w:t>强国</w:t>
      </w:r>
      <w:r>
        <w:rPr>
          <w:rFonts w:hint="eastAsia" w:ascii="宋体" w:hAnsi="宋体"/>
          <w:sz w:val="24"/>
        </w:rPr>
        <w:t>、软实力</w:t>
      </w:r>
    </w:p>
    <w:p>
      <w:pPr>
        <w:spacing w:line="360" w:lineRule="auto"/>
        <w:ind w:firstLine="480" w:firstLineChars="200"/>
        <w:rPr>
          <w:rFonts w:ascii="宋体" w:hAnsi="宋体"/>
          <w:sz w:val="24"/>
        </w:rPr>
      </w:pPr>
      <w:r>
        <w:rPr>
          <w:rFonts w:hint="eastAsia" w:ascii="宋体" w:hAnsi="宋体"/>
          <w:sz w:val="24"/>
        </w:rPr>
        <w:t>正文：</w:t>
      </w:r>
    </w:p>
    <w:p>
      <w:pPr>
        <w:spacing w:line="360" w:lineRule="auto"/>
        <w:ind w:left="360" w:firstLine="480" w:firstLineChars="200"/>
        <w:rPr>
          <w:rFonts w:ascii="宋体" w:hAnsi="宋体"/>
          <w:sz w:val="24"/>
        </w:rPr>
      </w:pPr>
      <w:r>
        <w:rPr>
          <w:rFonts w:hint="eastAsia" w:ascii="宋体" w:hAnsi="宋体"/>
          <w:sz w:val="24"/>
        </w:rPr>
        <w:t>近几年，我国游戏业发展迅速，游戏用户数也在不断增长。据统计，截至2008年，国产网络游戏已经连续4年在国内网络游戏市场中占据超过60%的份额，2008年，中国网络游戏的用户总数已经达到了4936万之多。而游戏，也慢慢的走进了人们的生活之中。国产网络游戏已然成为了成为了中国网络文化产业的一部分，是中国网络文化产业中不可缺少的一部分。</w:t>
      </w:r>
    </w:p>
    <w:p>
      <w:pPr>
        <w:spacing w:line="360" w:lineRule="auto"/>
        <w:ind w:left="420" w:firstLine="420"/>
        <w:rPr>
          <w:rFonts w:ascii="宋体" w:hAnsi="宋体"/>
          <w:sz w:val="24"/>
        </w:rPr>
      </w:pPr>
      <w:r>
        <w:rPr>
          <w:rFonts w:hint="eastAsia" w:ascii="宋体" w:hAnsi="宋体"/>
          <w:sz w:val="24"/>
        </w:rPr>
        <w:t>因此，在暑假期间，我们对于人们关于国内游戏的看法进行了一次调查，目的在于了解不同年龄段、不同阶层、不同学历的人群对于新时代国内游戏文化发展的一些看法。</w:t>
      </w:r>
    </w:p>
    <w:p>
      <w:pPr>
        <w:spacing w:line="360" w:lineRule="auto"/>
        <w:ind w:left="420" w:firstLine="420"/>
        <w:jc w:val="center"/>
        <w:rPr>
          <w:rFonts w:ascii="宋体" w:hAnsi="宋体"/>
          <w:b/>
          <w:bCs/>
          <w:sz w:val="24"/>
        </w:rPr>
      </w:pPr>
      <w:r>
        <w:rPr>
          <w:rFonts w:hint="eastAsia" w:ascii="宋体" w:hAnsi="宋体"/>
          <w:b/>
          <w:bCs/>
          <w:sz w:val="24"/>
        </w:rPr>
        <w:t>调研方式</w:t>
      </w:r>
    </w:p>
    <w:p>
      <w:pPr>
        <w:spacing w:line="360" w:lineRule="auto"/>
        <w:ind w:left="420" w:firstLine="420"/>
        <w:rPr>
          <w:rFonts w:ascii="宋体" w:hAnsi="宋体"/>
          <w:sz w:val="24"/>
        </w:rPr>
      </w:pPr>
      <w:r>
        <w:rPr>
          <w:rFonts w:hint="eastAsia" w:ascii="宋体" w:hAnsi="宋体"/>
          <w:sz w:val="24"/>
        </w:rPr>
        <w:t>本次调研使用了问卷星平台的调研模板，因为网上问卷成本较低，花费更少的人力、物力，统计数据更加方便，所以我们采用了这种网络问卷方式。我们根据自己的问题设计了单选题、多选题、排序题、简答题四种方式。</w:t>
      </w:r>
    </w:p>
    <w:p>
      <w:pPr>
        <w:spacing w:line="360" w:lineRule="auto"/>
        <w:ind w:left="420" w:firstLine="420"/>
        <w:rPr>
          <w:rFonts w:ascii="宋体" w:hAnsi="宋体"/>
          <w:sz w:val="24"/>
        </w:rPr>
      </w:pPr>
      <w:r>
        <w:rPr>
          <w:rFonts w:hint="eastAsia" w:ascii="宋体" w:hAnsi="宋体"/>
          <w:sz w:val="24"/>
        </w:rPr>
        <w:t>在确定选题后，我们开始着手设计问卷。由于采用的是问卷星平台这种网络问卷方式，我们首先决定将问题设定在10-20个之中，这样既能得到我们所需要的信息也不至于问题过多导致填问卷者中途放弃。在根据我们所想要了解的信息拟定一些关键问题之后，我们设计出了自己想要的问卷。接下来，我们所需要做的是将问卷发布并且找人填写。</w:t>
      </w:r>
    </w:p>
    <w:p>
      <w:pPr>
        <w:spacing w:line="360" w:lineRule="auto"/>
        <w:ind w:left="420" w:firstLine="420"/>
        <w:rPr>
          <w:rFonts w:hint="eastAsia" w:ascii="宋体" w:hAnsi="宋体"/>
          <w:sz w:val="24"/>
        </w:rPr>
      </w:pPr>
      <w:r>
        <w:rPr>
          <w:rFonts w:hint="eastAsia" w:ascii="宋体" w:hAnsi="宋体"/>
          <w:sz w:val="24"/>
        </w:rPr>
        <w:t>由于我们用的是这种网络问卷方式，我们就需要借助于qq，微信等社交软件，将我们的问卷发送给身边的朋友，同学，亲戚等。因为我们需要对各个年龄层进行调查，而我们社交软件中的好友都是同龄人居多，所以我们又委托了各自的家长，请他们帮忙将问卷分享给他们身边的朋友、同事。在经过几天时间的问卷分享后，问卷星平台已经统计好了我们所需要的数据，我们也可以实时监控这些后台数据。</w:t>
      </w:r>
    </w:p>
    <w:p>
      <w:pPr>
        <w:spacing w:line="360" w:lineRule="auto"/>
        <w:ind w:left="420" w:firstLine="420"/>
        <w:rPr>
          <w:rFonts w:hint="eastAsia" w:ascii="宋体" w:hAnsi="宋体"/>
          <w:sz w:val="24"/>
        </w:rPr>
      </w:pPr>
    </w:p>
    <w:p>
      <w:pPr>
        <w:spacing w:line="360" w:lineRule="auto"/>
        <w:ind w:left="420" w:firstLine="420"/>
        <w:jc w:val="center"/>
        <w:rPr>
          <w:rFonts w:ascii="宋体" w:hAnsi="宋体"/>
          <w:b/>
          <w:bCs/>
          <w:sz w:val="24"/>
        </w:rPr>
      </w:pPr>
      <w:r>
        <w:rPr>
          <w:rFonts w:hint="eastAsia" w:ascii="宋体" w:hAnsi="宋体"/>
          <w:b/>
          <w:bCs/>
          <w:sz w:val="24"/>
        </w:rPr>
        <w:t>调研结果</w:t>
      </w:r>
    </w:p>
    <w:p>
      <w:pPr>
        <w:spacing w:line="360" w:lineRule="auto"/>
        <w:ind w:left="420" w:firstLine="420"/>
        <w:rPr>
          <w:rFonts w:ascii="宋体" w:hAnsi="宋体"/>
          <w:sz w:val="24"/>
        </w:rPr>
      </w:pPr>
      <w:r>
        <w:rPr>
          <w:rFonts w:hint="eastAsia" w:ascii="宋体" w:hAnsi="宋体"/>
          <w:sz w:val="24"/>
        </w:rPr>
        <w:t>首先对玩游戏和不玩游戏的人群进行了第一次分类，在调查的人群中有72.45%的人是玩游戏的，其余人是不玩游戏的。其次我们再对这两类人群的年龄段进行了调查，发现30岁以下玩游戏的人群占比为75%，30岁以上玩游戏的人群占比为49.9%。而在玩游戏的人群中，18-24岁的占了83.33%,由此可以看出，玩游戏的人群之中青少年占据大多数。</w:t>
      </w:r>
    </w:p>
    <w:p>
      <w:pPr>
        <w:spacing w:line="360" w:lineRule="auto"/>
        <w:ind w:left="420" w:firstLine="420"/>
        <w:rPr>
          <w:rFonts w:ascii="宋体" w:hAnsi="宋体"/>
          <w:sz w:val="24"/>
        </w:rPr>
      </w:pPr>
      <w:r>
        <w:rPr>
          <w:rFonts w:hint="eastAsia" w:ascii="宋体" w:hAnsi="宋体"/>
          <w:sz w:val="24"/>
        </w:rPr>
        <w:t>数据显示，在玩游戏的人群中，玩手游和端游的为主要人群，其中玩手游的人更多，这是因为手机与端游相比，手游更加方便，不需要其他设备，不挑时间、场合，而且手机作为终端在中国已经有了极高的普及率。而端游要求就比较高，人们不能时时刻刻都能有这样的硬件设施。在这两类人群中，玩MOBA类游戏的人群占比为54.29%，玩休闲益智类小游戏和射击类游戏的的人群占比均约为42.86%，玩角色扮演类游戏人群占比约为28.57%，玩剧情类游戏的人群占比约为25.71%。从这一数据中，我们可以看出，玩MOBA类游戏的人数居多，目前大火的《英雄联盟》《王者荣耀》也是深受广大游戏爱好者的喜爱，休闲益智类小游戏更多被人们用来打发时间，通常人们会在排队等候，乘坐公交地铁的时候使用小游戏来消磨时间。我们还对人们玩一款游戏的契机进行了调查，我们想了解一款游戏需要通过怎样的渠道能够被玩家发现并体验。调查发现大部分人玩游戏的契机为朋友推荐以及对游戏中某一特色元素的喜爱。我们分析了产生这一数据的原因，因为目前国内游戏业正处于飞速发展的阶段，各种花里胡哨的游戏层出不穷，令人眼花缭乱，而游戏爱好者们不可能一个一个的去下载，体验，尝试。于是，朋友推荐便成为了人们玩一款游戏的主要因素。当然，也有人因在某一游戏广告中，发现了游戏中有自己感兴趣的元素，因此下载了这款游戏。</w:t>
      </w:r>
    </w:p>
    <w:p>
      <w:pPr>
        <w:spacing w:line="360" w:lineRule="auto"/>
        <w:ind w:left="420" w:firstLine="420"/>
        <w:rPr>
          <w:rFonts w:ascii="宋体" w:hAnsi="宋体"/>
          <w:sz w:val="24"/>
        </w:rPr>
      </w:pPr>
      <w:r>
        <w:rPr>
          <w:rFonts w:hint="eastAsia" w:ascii="宋体" w:hAnsi="宋体"/>
          <w:sz w:val="24"/>
        </w:rPr>
        <w:t>同时，在对游戏的偏爱程度上，绝大多数人优先考虑游戏的方式，其次是游戏的剧情和内容，之后是美工、与其他玩家的可交互性、配音、背景音乐，最后是游戏的氪金程度。游戏方式主要是手游与端游的区分。因为手游比较方便，端游较于繁琐，一些只是想打发时间休闲的可能就比较倾向于手游，而且手游不区分环境场合，在排队等待的时候就可以玩。而一些精彩的游戏大多内容量大，程序多，需要的配置高，只能在端游上面实现。因此，一款游戏的游戏方式被人们认为是最重要的。而剧情内容方面是吸引玩家最重要的因素，一款内容更丰富，剧情更精彩的游戏，当然更加能获得玩家的喜爱。而游戏在社交方面的功能也是深受玩家的关注，人们通过游戏交友已经成为了常态。</w:t>
      </w:r>
    </w:p>
    <w:p>
      <w:pPr>
        <w:spacing w:line="360" w:lineRule="auto"/>
        <w:ind w:left="420" w:firstLine="420"/>
        <w:rPr>
          <w:rFonts w:ascii="宋体" w:hAnsi="宋体"/>
          <w:sz w:val="24"/>
        </w:rPr>
      </w:pPr>
      <w:r>
        <w:rPr>
          <w:rFonts w:hint="eastAsia" w:ascii="宋体" w:hAnsi="宋体"/>
          <w:sz w:val="24"/>
        </w:rPr>
        <w:t>在不玩游戏的人群中，我们发现大部分人不玩游戏的原因是不感兴趣、游戏操作太过复杂不会玩。不难理解。在我们所接触到的这些游戏中，操作简单的往往内容也比较简单，不能很好的引起玩家的兴趣。而一些比较吸引人，内容量的游戏，操作起来都比较复杂，导致了玩家的放弃。在这类人群中，他们对游戏的定位是怎样的呢？数据表明，83.51%的人认为游戏是休闲娱乐的方式，43.3%的人认为它是国家一种新型的现代文化。反之，有15.46%的人认为游戏是浪费时间的东西，5.15%的人认为游戏有害青少年的成长。在游戏发展迅速的今天，游戏已经逐渐融入了人们的生活，在闲暇时间，人们也习惯了拿起手机玩游戏，以此来消磨时间，游戏现在已经是一种极其常见的休闲娱乐的方式了。而游戏的交流，传播事物的功能，也使得它逐渐成为了一种新的现代文化。游戏的发展，也带来了一些不好的影响。有一部分人因缺少自制力沉迷于游戏，影响了正常的生活，一些青少年因沉迷于游戏荒废了自己的学业，因此有一部分人认为游戏就是浪费时间的东西，有害青少年的成长。所以，有一部分被调查者补充道，游戏需要适度娱乐，不可过分沉迷。</w:t>
      </w:r>
    </w:p>
    <w:p>
      <w:pPr>
        <w:spacing w:line="360" w:lineRule="auto"/>
        <w:ind w:left="420" w:firstLine="420"/>
        <w:rPr>
          <w:rFonts w:hint="eastAsia" w:ascii="宋体" w:hAnsi="宋体"/>
          <w:sz w:val="24"/>
        </w:rPr>
      </w:pPr>
      <w:r>
        <w:rPr>
          <w:rFonts w:hint="eastAsia" w:ascii="宋体" w:hAnsi="宋体"/>
          <w:sz w:val="24"/>
        </w:rPr>
        <w:t>虽然有27.55%的人群不玩游戏，但是仍有83.67%的人认为国家应当支持国产游戏的发展。游戏，解除了各名族之间的语言，文化和地域之间的障碍，使人们交流、接触的一种新型工具，游戏业的发展不仅能够推动信息产业的发展，也能推动娱乐夜的发展。不仅如此，一些电脑技术也是因为游戏而得到了提高，比如多媒体技术，交互技术等等。而现在正在迅猛发展的VR技术，也是很好的用于了</w:t>
      </w:r>
      <w:r>
        <w:rPr>
          <w:rFonts w:hint="eastAsia" w:ascii="宋体" w:hAnsi="宋体"/>
          <w:sz w:val="24"/>
        </w:rPr>
        <w:tab/>
      </w:r>
      <w:r>
        <w:rPr>
          <w:rFonts w:hint="eastAsia" w:ascii="宋体" w:hAnsi="宋体"/>
          <w:sz w:val="24"/>
        </w:rPr>
        <w:t>VR游戏中。在被调查者们认为应该支持游戏发展的同时，大家也提出了一些建议：对于一些血腥暴力类游戏，应当实现分级制度，合理控制游戏产业的发展；针对儿童、青少年的游戏时间应当有更细致的控制方式；提倡正确的游戏观念，既要发扬国产游戏、又要抵制游戏上瘾等行为；国家需要正视发展电子竞技的问题；提倡正规化、高质量化的游戏，淘汰低俗、粗制滥造的游戏等等。我们知道，游戏同网络一样，也是一把双刃剑。现在有一些青少年由于沉迷于网络游戏，而荒废了自己的学业。所以大家希望可以加大游戏的监管力度，防止青少年过度沉迷于游戏中。中国网络游戏的飞速发展为国内的一些企业带来了很好的机遇，但同时，也出现了一些同质化的问题，说白了，就是抄袭。比如，在休闲游戏领域中，当《劲舞团》这一款音乐游戏获得大家喜爱后，就出现了类似的各种如《劲舞世界》《热舞派对》等等游戏。这种严重的同质化导致了游戏业内出现更多的恶性竞争，抄袭行为影响力了游戏产业自主研发实力的提升。不仅如此，这些换皮不换骨的游戏会使得玩家对这些产品的兴趣降低。所以，被调查者们认为，国家应该提倡正规化，高质量的游戏。并且加大对青少年玩游戏的监管力度。</w:t>
      </w:r>
    </w:p>
    <w:p>
      <w:pPr>
        <w:spacing w:line="360" w:lineRule="auto"/>
        <w:ind w:left="420" w:firstLine="420"/>
        <w:rPr>
          <w:rFonts w:hint="eastAsia" w:ascii="宋体" w:hAnsi="宋体"/>
          <w:sz w:val="24"/>
        </w:rPr>
      </w:pPr>
    </w:p>
    <w:p>
      <w:pPr>
        <w:jc w:val="center"/>
        <w:rPr>
          <w:b/>
          <w:bCs/>
          <w:sz w:val="24"/>
        </w:rPr>
      </w:pPr>
      <w:r>
        <w:rPr>
          <w:rFonts w:hint="eastAsia"/>
          <w:b/>
          <w:bCs/>
          <w:sz w:val="24"/>
        </w:rPr>
        <w:t>讨论</w:t>
      </w:r>
    </w:p>
    <w:p>
      <w:pPr>
        <w:ind w:left="420" w:leftChars="200"/>
        <w:rPr>
          <w:sz w:val="24"/>
        </w:rPr>
      </w:pPr>
    </w:p>
    <w:p>
      <w:pPr>
        <w:spacing w:line="360" w:lineRule="auto"/>
        <w:ind w:left="420" w:leftChars="200"/>
        <w:rPr>
          <w:sz w:val="24"/>
        </w:rPr>
      </w:pPr>
      <w:r>
        <w:rPr>
          <w:rFonts w:hint="eastAsia"/>
          <w:sz w:val="24"/>
        </w:rPr>
        <w:t>通过这次调研，我们对游戏这一文化进行了深刻的理解，查阅了不少资料，对很多人进行了调查采访，了解到了游戏文化在国内的发展现状，以及从青少年到中年人等各个年龄层次对游戏的认知。在此基础上，我们讨论总结了游戏文化的存在价值，并针对我国的文化强国建设提出了部分建议。</w:t>
      </w:r>
    </w:p>
    <w:p>
      <w:pPr>
        <w:spacing w:line="360" w:lineRule="auto"/>
        <w:ind w:left="420" w:leftChars="200"/>
        <w:rPr>
          <w:sz w:val="24"/>
        </w:rPr>
      </w:pPr>
      <w:r>
        <w:rPr>
          <w:rFonts w:hint="eastAsia"/>
          <w:sz w:val="24"/>
        </w:rPr>
        <w:t>众所周知，游戏是一种新兴文化，同电子产品的发展而兴起，迅速渗透我们的生活，成为我们生活空闲之余不可缺少的一种休闲方式。《辞海》中游戏的解释：“体育的重要手段之一。文化娱乐的一种。游戏一般都有规则，对发展智力和体力都有一定作用。”由此可以看出游戏实质上是一种大众的文化，是具有积极意义的，这也是电子游戏会衍生出电子竞技这一体育竞技项目的原因。</w:t>
      </w:r>
    </w:p>
    <w:p>
      <w:pPr>
        <w:spacing w:line="360" w:lineRule="auto"/>
        <w:ind w:left="420" w:leftChars="200"/>
        <w:rPr>
          <w:sz w:val="24"/>
        </w:rPr>
      </w:pPr>
      <w:r>
        <w:rPr>
          <w:rFonts w:hint="eastAsia"/>
          <w:sz w:val="24"/>
        </w:rPr>
        <w:t>《辞海》的定义中将游戏分为了三类：智力游戏（如下棋、积木、填字）、活动性游戏（如捉迷藏、搬运接力）和竞技游戏（如足球、乒乓球）。而目前作为主流的并且最为流行的“电子电脑游戏”实际上已经涵盖了所有这三种类别，可以说“电子电脑游戏”就是目前游戏的全称。比如，我们在玩解谜游戏和策略游戏时，大部分时间都用于思考；在玩动作游戏和射击游戏时，大部分时间都在用于运动（主要是虚拟角色的运动，但也有真实玩家的运动）。同时，“竞技性”也是游戏最显著的特征之一。</w:t>
      </w:r>
    </w:p>
    <w:p>
      <w:pPr>
        <w:spacing w:line="360" w:lineRule="auto"/>
        <w:ind w:left="420" w:leftChars="200"/>
        <w:rPr>
          <w:sz w:val="24"/>
        </w:rPr>
      </w:pPr>
      <w:r>
        <w:rPr>
          <w:rFonts w:hint="eastAsia"/>
          <w:sz w:val="24"/>
        </w:rPr>
        <w:t>游戏的发展现状也可以说得上是“空前盛事”。电脑与网络开始普及，电子游戏随即进入人们的日常生活，大街上随处是讨论游戏话题的人，咖啡厅里也常坐着一起玩游戏的朋友。电子游戏已经成为了跨国界、跨民族、跨地域、跨语言的一种新型交流方式，它的发展势不可挡。</w:t>
      </w:r>
    </w:p>
    <w:p>
      <w:pPr>
        <w:spacing w:line="360" w:lineRule="auto"/>
        <w:ind w:left="420" w:leftChars="200"/>
        <w:rPr>
          <w:sz w:val="24"/>
        </w:rPr>
      </w:pPr>
      <w:r>
        <w:rPr>
          <w:rFonts w:hint="eastAsia"/>
          <w:sz w:val="24"/>
        </w:rPr>
        <w:t>通过查阅资料，我们得知：日本的游戏产业已经成为全民产业，是国家经济的巨大支柱之一；韩国政府高度重视游戏产业发展，强调游戏对国民经济所起到的重要作用，并将游戏定位为“文化产业的核心”，使游戏产业担负起振兴国民经济的使命；在2000年时，美国的游戏产业就超过了拥有百年历史的好莱坞电影产业和其他娱乐产业，并成为了美国整个娱乐业的龙头；而中国拥有着全球最大的信息消费市场，是全球最大的游戏产业潜在市场，国家政府对游戏事业也十分支持，网络游戏领域也被纳入了国家863计划。</w:t>
      </w:r>
    </w:p>
    <w:p>
      <w:pPr>
        <w:spacing w:line="360" w:lineRule="auto"/>
        <w:ind w:left="420" w:leftChars="200"/>
        <w:rPr>
          <w:sz w:val="24"/>
        </w:rPr>
      </w:pPr>
      <w:r>
        <w:rPr>
          <w:rFonts w:hint="eastAsia"/>
          <w:sz w:val="24"/>
        </w:rPr>
        <w:t>而就游戏自身发展来说，无论是技术还是艺术层面，都进入了一个全新的空间。与传统游戏相比，电子游戏大大提升了游戏性和知识性，而不是简单直接的将传统游戏转化为电子产品上的游戏。例如很多大型网络游戏，借助现有的新型互联网技术，将游戏的各种竞争形式有机地结合在一起，将成千上万的游戏玩家聚集在一个可共同操作共同对抗或者合作的这样一个平台之上，这都是传统游戏所达不到的。同时，融合了绘画、文学和其他艺术并经过精心打磨的游戏文化，逐渐褪去“不务正业”的外衣，被大众所接受而誉为人类的“第九艺术。”</w:t>
      </w:r>
    </w:p>
    <w:p>
      <w:pPr>
        <w:spacing w:line="360" w:lineRule="auto"/>
        <w:ind w:left="420" w:leftChars="200"/>
        <w:rPr>
          <w:sz w:val="24"/>
        </w:rPr>
      </w:pPr>
      <w:r>
        <w:rPr>
          <w:rFonts w:hint="eastAsia"/>
          <w:sz w:val="24"/>
        </w:rPr>
        <w:t>游戏的发展不仅推动着娱乐产业和信息产业的发展，电脑技术也因此得到了革命性的发展。但我们通过调研发现，游戏产业在我国其实还有更大的发展空间。以下是我们讨论得出的几点建议：</w:t>
      </w:r>
    </w:p>
    <w:p>
      <w:pPr>
        <w:spacing w:line="360" w:lineRule="auto"/>
        <w:ind w:left="420" w:leftChars="200"/>
        <w:rPr>
          <w:sz w:val="24"/>
        </w:rPr>
      </w:pPr>
      <w:r>
        <w:rPr>
          <w:rFonts w:hint="eastAsia"/>
          <w:sz w:val="24"/>
        </w:rPr>
        <w:t>第一，企业要不断吸收先进人才，保证创新研发的动力。就目前来说，网络信息更新换代的速度很快，创新内容的不断出现已经是人们的一种习惯，因此大多数人对于电子游戏新鲜度的要求也不断提高。例如，目前MMORPG（大型多人在线角色扮演游戏）在市场上占据着主流游戏类型的地位，但通过调查我们发现很多玩家对现有的MMORPG形式逐渐失去新鲜感，更多创新游戏的出现所产生的激烈竞争可能导致这类游戏的生命周期进一步缩短，产品更新换代越来越快。由此可见，企业将面临越来越大的内容与模式创新的压力。创新动力的保证是企业目前不得不重视的一个问题。</w:t>
      </w:r>
    </w:p>
    <w:p>
      <w:pPr>
        <w:spacing w:line="360" w:lineRule="auto"/>
        <w:ind w:left="420" w:leftChars="200"/>
        <w:rPr>
          <w:sz w:val="24"/>
        </w:rPr>
      </w:pPr>
      <w:r>
        <w:rPr>
          <w:rFonts w:hint="eastAsia"/>
          <w:sz w:val="24"/>
        </w:rPr>
        <w:t>第二，完善游戏的盈利模式。文化产生的经济是文化发展的重要动力，使游戏产业拥有一个合理合适完善的盈利模式是推动游戏产业发展的重要方式。目前国内的网络游戏在盈利方面基本有三种模式：付费、免费+增值服务、免费+广告。而就目前趋势看来，广告模式将成为主流的盈利方式，且游戏作为一个常规的广告载体，也逐渐得到业内的认可。</w:t>
      </w:r>
    </w:p>
    <w:p>
      <w:pPr>
        <w:spacing w:line="360" w:lineRule="auto"/>
        <w:ind w:left="420" w:leftChars="200"/>
        <w:rPr>
          <w:sz w:val="24"/>
        </w:rPr>
      </w:pPr>
      <w:r>
        <w:rPr>
          <w:rFonts w:hint="eastAsia"/>
          <w:sz w:val="24"/>
        </w:rPr>
        <w:t>第三，解决社会对游戏认知上的争议。虽然游戏目前被誉为“第九艺术”，但仍然得不到许多人的认可，其引发的社会争议将存在很长一段时间。但通过政府相关制度的完善和业内对克服游戏负面影响的不断尝试，游戏产业也会逐步被正名。</w:t>
      </w:r>
    </w:p>
    <w:p>
      <w:pPr>
        <w:spacing w:line="360" w:lineRule="auto"/>
        <w:ind w:left="420" w:leftChars="200"/>
        <w:rPr>
          <w:sz w:val="24"/>
        </w:rPr>
      </w:pPr>
      <w:r>
        <w:rPr>
          <w:rFonts w:hint="eastAsia"/>
          <w:sz w:val="24"/>
        </w:rPr>
        <w:t>第四，发展游戏开发者社区。游戏开发者社区是游戏开发者信息交流的一个平台，通过这样一个平台，企业间能过形成竞争关系或建立合作关系，这些关系加速了技术创新，不断产生出能够迅速应对技术变化的企业和组织。</w:t>
      </w:r>
    </w:p>
    <w:p>
      <w:pPr>
        <w:spacing w:line="360" w:lineRule="auto"/>
        <w:ind w:left="420" w:leftChars="200"/>
        <w:rPr>
          <w:sz w:val="24"/>
        </w:rPr>
      </w:pPr>
      <w:r>
        <w:rPr>
          <w:rFonts w:hint="eastAsia"/>
          <w:sz w:val="24"/>
        </w:rPr>
        <w:t>第五，发展有关游戏方面的学校教育。通过发展学校教育，能够让青少年们对游戏能够有个正确的认知，同时也是培养游戏技术人才的一种最好的方式。</w:t>
      </w:r>
    </w:p>
    <w:p>
      <w:pPr>
        <w:spacing w:line="360" w:lineRule="auto"/>
        <w:ind w:left="420" w:leftChars="200"/>
        <w:rPr>
          <w:sz w:val="24"/>
        </w:rPr>
      </w:pPr>
    </w:p>
    <w:p>
      <w:pPr>
        <w:spacing w:line="360" w:lineRule="auto"/>
        <w:ind w:left="420" w:leftChars="200"/>
        <w:rPr>
          <w:sz w:val="24"/>
        </w:rPr>
      </w:pPr>
      <w:r>
        <w:rPr>
          <w:rFonts w:hint="eastAsia"/>
          <w:sz w:val="24"/>
        </w:rPr>
        <w:t>在对游戏这一文化发展调研的过程中，我们可以看到它对我们国家产生的影响其实是巨大的。发展游戏文化其实也是文化强国的一种重要方式。由此我们也延伸出很多关于国家如何文化强国的讨论和思考。</w:t>
      </w:r>
    </w:p>
    <w:p>
      <w:pPr>
        <w:spacing w:line="360" w:lineRule="auto"/>
        <w:ind w:left="420" w:leftChars="200"/>
        <w:rPr>
          <w:sz w:val="24"/>
        </w:rPr>
      </w:pPr>
      <w:r>
        <w:rPr>
          <w:rFonts w:hint="eastAsia"/>
          <w:sz w:val="24"/>
        </w:rPr>
        <w:t>“文化兴则国运兴，文化强则民族强”，这是大家公认的道理。通过历史我们可以知道，拥有先进文化是国家成为强国的一项必要条件。中国文化在历史上有两次转型：第一次是十六世纪宋明理学在现代西学文化的输入下做出的被迫转型，第二次则是从鸦片战争开始到现在进行的现代社会所需求的传统文化的转型。中国传统文化的现代化转型是一个无法回避的时代课题，它也正是我们文化强国的迫切需求。</w:t>
      </w:r>
    </w:p>
    <w:p>
      <w:pPr>
        <w:spacing w:line="360" w:lineRule="auto"/>
        <w:ind w:left="420" w:leftChars="200"/>
        <w:rPr>
          <w:rFonts w:ascii="Arial" w:hAnsi="Arial" w:cs="Arial"/>
          <w:color w:val="333333"/>
          <w:sz w:val="24"/>
        </w:rPr>
      </w:pPr>
      <w:r>
        <w:rPr>
          <w:rFonts w:ascii="Arial" w:hAnsi="Arial" w:cs="Arial"/>
          <w:color w:val="333333"/>
          <w:sz w:val="24"/>
        </w:rPr>
        <w:t>文化强国，对于每一个中国企业和个人来说，都将是一次千载难逢的历史性机遇，它是中国经济转型升级的重要组成部分，是中国国民生活质量全面提升的重要组成部分。文化强国战略从大的层面讲是增强国家文化软实力、中华文化国际影响力，通过创新与创造进一步解放文化生产力；从小的层面讲得看我们是否有叫得响的文化作品、我们的创意产业是否位于世界前列、我们的文化理念与价值观能否输出海外。</w:t>
      </w:r>
    </w:p>
    <w:p>
      <w:pPr>
        <w:spacing w:line="360" w:lineRule="auto"/>
        <w:ind w:left="420" w:leftChars="200"/>
        <w:rPr>
          <w:rFonts w:ascii="Arial" w:hAnsi="Arial" w:cs="Arial"/>
          <w:color w:val="333333"/>
          <w:sz w:val="24"/>
        </w:rPr>
      </w:pPr>
      <w:r>
        <w:rPr>
          <w:rFonts w:hint="eastAsia" w:ascii="Arial" w:hAnsi="Arial" w:cs="Arial"/>
          <w:color w:val="333333"/>
          <w:sz w:val="24"/>
        </w:rPr>
        <w:t>如何文化强国，也是我们必须思考的一个问题。我们讨论出以下几点建议：</w:t>
      </w:r>
    </w:p>
    <w:p>
      <w:pPr>
        <w:spacing w:line="360" w:lineRule="auto"/>
        <w:ind w:left="420" w:leftChars="200"/>
        <w:rPr>
          <w:rFonts w:ascii="Arial" w:hAnsi="Arial" w:cs="Arial"/>
          <w:color w:val="333333"/>
          <w:sz w:val="24"/>
        </w:rPr>
      </w:pPr>
      <w:r>
        <w:rPr>
          <w:rFonts w:hint="eastAsia" w:ascii="Arial" w:hAnsi="Arial" w:cs="Arial"/>
          <w:color w:val="333333"/>
          <w:sz w:val="24"/>
        </w:rPr>
        <w:t>第一，推动适应现代社会的文化产业。由于社会的发展，现代社会人们的精神生活已经与过去大不相同。因为各类科技产品的出现，人们对自己精神需求的满足方式不仅仅局限在书本文字上面，更多的是依靠一种新型媒介，例如计算机。日本通过对动漫产业的发展实现强国的道路，这是一个很好的例子。并且，通过对新兴文化的发展，我们能带动科技和经济的进步。</w:t>
      </w:r>
    </w:p>
    <w:p>
      <w:pPr>
        <w:spacing w:line="360" w:lineRule="auto"/>
        <w:ind w:left="420" w:leftChars="200"/>
        <w:rPr>
          <w:rFonts w:ascii="Arial" w:hAnsi="Arial" w:cs="Arial"/>
          <w:color w:val="333333"/>
          <w:sz w:val="24"/>
        </w:rPr>
      </w:pPr>
      <w:r>
        <w:rPr>
          <w:rFonts w:hint="eastAsia" w:ascii="Arial" w:hAnsi="Arial" w:cs="Arial"/>
          <w:color w:val="333333"/>
          <w:sz w:val="24"/>
        </w:rPr>
        <w:t>第二，完善公共文化服务体系。文化的成果是人民共同的成果，应该让人民共同享有，从而强化人民的精神生活。</w:t>
      </w:r>
    </w:p>
    <w:p>
      <w:pPr>
        <w:spacing w:line="360" w:lineRule="auto"/>
        <w:ind w:left="420" w:leftChars="200"/>
        <w:rPr>
          <w:rFonts w:hint="eastAsia" w:ascii="Arial" w:hAnsi="Arial" w:cs="Arial"/>
          <w:color w:val="333333"/>
          <w:sz w:val="24"/>
        </w:rPr>
      </w:pPr>
      <w:r>
        <w:rPr>
          <w:rFonts w:hint="eastAsia" w:ascii="Arial" w:hAnsi="Arial" w:cs="Arial"/>
          <w:color w:val="333333"/>
          <w:sz w:val="24"/>
        </w:rPr>
        <w:t>第三，与世界的文化展开交流合作。文化的发展不能固步自封，我们应跟上世界的潮流，并让我们的文化走向世界。</w:t>
      </w:r>
    </w:p>
    <w:p>
      <w:pPr>
        <w:spacing w:line="360" w:lineRule="auto"/>
        <w:ind w:left="420" w:leftChars="200"/>
        <w:rPr>
          <w:rFonts w:hint="eastAsia" w:ascii="Arial" w:hAnsi="Arial" w:cs="Arial"/>
          <w:color w:val="333333"/>
          <w:sz w:val="24"/>
        </w:rPr>
      </w:pPr>
    </w:p>
    <w:p>
      <w:pPr>
        <w:spacing w:line="360" w:lineRule="auto"/>
        <w:jc w:val="center"/>
        <w:rPr>
          <w:rFonts w:hint="eastAsia" w:ascii="宋体" w:hAnsi="宋体"/>
          <w:b/>
          <w:bCs/>
          <w:sz w:val="24"/>
          <w:lang w:val="en-US" w:eastAsia="zh-CN"/>
        </w:rPr>
      </w:pPr>
      <w:r>
        <w:rPr>
          <w:rFonts w:hint="eastAsia" w:ascii="宋体" w:hAnsi="宋体"/>
          <w:b/>
          <w:bCs/>
          <w:sz w:val="24"/>
          <w:lang w:val="en-US" w:eastAsia="zh-CN"/>
        </w:rPr>
        <w:t>小结</w:t>
      </w:r>
    </w:p>
    <w:p>
      <w:pPr>
        <w:ind w:left="420" w:leftChars="0" w:firstLine="420" w:firstLineChars="0"/>
        <w:rPr>
          <w:rFonts w:hint="default" w:eastAsia="宋体"/>
          <w:sz w:val="24"/>
          <w:lang w:val="en-US" w:eastAsia="zh-CN"/>
        </w:rPr>
      </w:pPr>
      <w:r>
        <w:rPr>
          <w:rFonts w:hint="eastAsia"/>
          <w:sz w:val="24"/>
          <w:lang w:val="en-US" w:eastAsia="zh-CN"/>
        </w:rPr>
        <w:t>对于学生来说，我们既要积极推进国内游戏产业发展，为国内游戏产业的发展提供宝贵的用户建议，又要克制自生欲望，合理利用时间，避免过度沉迷游戏。对于游戏制作方来说，既要广泛学习国外游戏的制作，取其精华、去其糟粕，又要打造中国特有的游戏风格，制作精良的作品、避免粗制滥造，同时还需多方位考量民众的需要，面向各个年龄段的人群分级制作。对于国家来说，既要发扬正确的游戏观念，不能过度推崇、也不能一棒子打死，又要加大监管力度，正确审核制作不当的低俗游戏，从而向实现文化强国更进一步。</w:t>
      </w:r>
    </w:p>
    <w:p>
      <w:pPr>
        <w:spacing w:line="360" w:lineRule="auto"/>
        <w:rPr>
          <w:rFonts w:ascii="Arial" w:hAnsi="Arial" w:cs="Arial"/>
          <w:color w:val="333333"/>
          <w:sz w:val="24"/>
        </w:rPr>
      </w:pPr>
    </w:p>
    <w:p>
      <w:pPr>
        <w:spacing w:line="360" w:lineRule="auto"/>
        <w:ind w:left="0" w:leftChars="0"/>
        <w:rPr>
          <w:rFonts w:hint="eastAsia" w:ascii="Arial" w:hAnsi="Arial" w:eastAsia="宋体" w:cs="Arial"/>
          <w:color w:val="333333"/>
          <w:sz w:val="24"/>
          <w:lang w:eastAsia="zh-CN"/>
        </w:rPr>
      </w:pPr>
      <w:r>
        <w:rPr>
          <w:rFonts w:hint="eastAsia" w:ascii="Arial" w:hAnsi="Arial" w:cs="Arial"/>
          <w:color w:val="333333"/>
          <w:sz w:val="24"/>
        </w:rPr>
        <w:t>参考文献</w:t>
      </w:r>
      <w:r>
        <w:rPr>
          <w:rFonts w:hint="eastAsia" w:ascii="Arial" w:hAnsi="Arial" w:cs="Arial"/>
          <w:color w:val="333333"/>
          <w:sz w:val="24"/>
          <w:lang w:eastAsia="zh-CN"/>
        </w:rPr>
        <w:t>：</w:t>
      </w:r>
    </w:p>
    <w:p>
      <w:pPr>
        <w:spacing w:line="360" w:lineRule="auto"/>
        <w:ind w:left="0" w:leftChars="0"/>
        <w:rPr>
          <w:rFonts w:hint="eastAsia" w:ascii="Arial" w:hAnsi="Arial" w:cs="Arial"/>
          <w:color w:val="333333"/>
          <w:sz w:val="24"/>
          <w:szCs w:val="24"/>
        </w:rPr>
      </w:pPr>
      <w:r>
        <w:rPr>
          <w:rFonts w:hint="eastAsia" w:ascii="Arial" w:hAnsi="Arial" w:cs="Arial"/>
          <w:color w:val="333333"/>
          <w:sz w:val="24"/>
          <w:szCs w:val="24"/>
        </w:rPr>
        <w:t>[1]许明等.</w:t>
      </w:r>
      <w:r>
        <w:rPr>
          <w:rFonts w:hint="eastAsia" w:ascii="Arial" w:hAnsi="Arial" w:cs="Arial"/>
          <w:color w:val="333333"/>
          <w:sz w:val="24"/>
          <w:szCs w:val="24"/>
          <w:lang w:eastAsia="zh-CN"/>
        </w:rPr>
        <w:t>《</w:t>
      </w:r>
      <w:r>
        <w:rPr>
          <w:rFonts w:hint="eastAsia" w:ascii="Arial" w:hAnsi="Arial" w:cs="Arial"/>
          <w:color w:val="333333"/>
          <w:sz w:val="24"/>
          <w:szCs w:val="24"/>
        </w:rPr>
        <w:t>当代中国的文化发展</w:t>
      </w:r>
      <w:r>
        <w:rPr>
          <w:rFonts w:hint="eastAsia" w:ascii="Arial" w:hAnsi="Arial" w:cs="Arial"/>
          <w:color w:val="333333"/>
          <w:sz w:val="24"/>
          <w:szCs w:val="24"/>
          <w:lang w:eastAsia="zh-CN"/>
        </w:rPr>
        <w:t>》</w:t>
      </w:r>
      <w:r>
        <w:rPr>
          <w:rFonts w:hint="eastAsia" w:ascii="Arial" w:hAnsi="Arial" w:cs="Arial"/>
          <w:color w:val="333333"/>
          <w:sz w:val="24"/>
          <w:szCs w:val="24"/>
        </w:rPr>
        <w:t>[M].中国大百科全书出版社:北京,2008.</w:t>
      </w:r>
    </w:p>
    <w:p>
      <w:pPr>
        <w:spacing w:line="360" w:lineRule="auto"/>
        <w:ind w:left="0" w:leftChars="0"/>
        <w:rPr>
          <w:rFonts w:hint="eastAsia" w:ascii="Arial" w:hAnsi="Arial" w:cs="Arial"/>
          <w:color w:val="333333"/>
          <w:sz w:val="24"/>
          <w:szCs w:val="24"/>
        </w:rPr>
      </w:pPr>
      <w:r>
        <w:rPr>
          <w:rFonts w:hint="eastAsia" w:ascii="Arial" w:hAnsi="Arial" w:cs="Arial"/>
          <w:color w:val="333333"/>
          <w:sz w:val="24"/>
          <w:szCs w:val="24"/>
        </w:rPr>
        <w:t>[2]杨霆,葛欣.</w:t>
      </w:r>
      <w:r>
        <w:rPr>
          <w:rFonts w:hint="eastAsia" w:ascii="Arial" w:hAnsi="Arial" w:cs="Arial"/>
          <w:color w:val="333333"/>
          <w:sz w:val="24"/>
          <w:szCs w:val="24"/>
          <w:lang w:eastAsia="zh-CN"/>
        </w:rPr>
        <w:t>《</w:t>
      </w:r>
      <w:r>
        <w:rPr>
          <w:rFonts w:hint="eastAsia" w:ascii="Arial" w:hAnsi="Arial" w:cs="Arial"/>
          <w:color w:val="333333"/>
          <w:sz w:val="24"/>
          <w:szCs w:val="24"/>
        </w:rPr>
        <w:t>游戏艺术工厂</w:t>
      </w:r>
      <w:r>
        <w:rPr>
          <w:rFonts w:hint="eastAsia" w:ascii="Arial" w:hAnsi="Arial" w:cs="Arial"/>
          <w:color w:val="333333"/>
          <w:sz w:val="24"/>
          <w:szCs w:val="24"/>
          <w:lang w:eastAsia="zh-CN"/>
        </w:rPr>
        <w:t>》</w:t>
      </w:r>
      <w:r>
        <w:rPr>
          <w:rFonts w:hint="eastAsia" w:ascii="Arial" w:hAnsi="Arial" w:cs="Arial"/>
          <w:color w:val="333333"/>
          <w:sz w:val="24"/>
          <w:szCs w:val="24"/>
        </w:rPr>
        <w:t>[M].兵器工业出版社，北京希望电子出版社:北京,2007.</w:t>
      </w:r>
    </w:p>
    <w:p>
      <w:pPr>
        <w:spacing w:line="360" w:lineRule="auto"/>
        <w:ind w:left="0" w:leftChars="0"/>
        <w:rPr>
          <w:rFonts w:hint="eastAsia" w:ascii="Arial" w:hAnsi="Arial" w:cs="Arial"/>
          <w:color w:val="333333"/>
          <w:sz w:val="24"/>
          <w:szCs w:val="24"/>
        </w:rPr>
      </w:pPr>
      <w:r>
        <w:rPr>
          <w:rFonts w:hint="eastAsia" w:ascii="Arial" w:hAnsi="Arial" w:cs="Arial"/>
          <w:color w:val="333333"/>
          <w:sz w:val="24"/>
          <w:szCs w:val="24"/>
        </w:rPr>
        <w:t>[3]IGDA日本NPO法人,（日）小野宪史编；丁灵译.</w:t>
      </w:r>
      <w:r>
        <w:rPr>
          <w:rFonts w:hint="eastAsia" w:ascii="Arial" w:hAnsi="Arial" w:cs="Arial"/>
          <w:color w:val="333333"/>
          <w:sz w:val="24"/>
          <w:szCs w:val="24"/>
          <w:lang w:eastAsia="zh-CN"/>
        </w:rPr>
        <w:t>《</w:t>
      </w:r>
      <w:r>
        <w:rPr>
          <w:rFonts w:hint="eastAsia" w:ascii="Arial" w:hAnsi="Arial" w:cs="Arial"/>
          <w:color w:val="333333"/>
          <w:sz w:val="24"/>
          <w:szCs w:val="24"/>
        </w:rPr>
        <w:t>游戏开发者访谈录</w:t>
      </w:r>
      <w:r>
        <w:rPr>
          <w:rFonts w:hint="eastAsia" w:ascii="Arial" w:hAnsi="Arial" w:cs="Arial"/>
          <w:color w:val="333333"/>
          <w:sz w:val="24"/>
          <w:szCs w:val="24"/>
          <w:lang w:eastAsia="zh-CN"/>
        </w:rPr>
        <w:t>》</w:t>
      </w:r>
      <w:r>
        <w:rPr>
          <w:rFonts w:hint="eastAsia" w:ascii="Arial" w:hAnsi="Arial" w:cs="Arial"/>
          <w:color w:val="333333"/>
          <w:sz w:val="24"/>
          <w:szCs w:val="24"/>
        </w:rPr>
        <w:t>[M].人民邮电出版社:北京,2018.</w:t>
      </w:r>
    </w:p>
    <w:p>
      <w:pPr>
        <w:spacing w:line="360" w:lineRule="auto"/>
        <w:ind w:left="0" w:leftChars="0"/>
        <w:rPr>
          <w:rFonts w:hint="eastAsia" w:ascii="Arial" w:hAnsi="Arial" w:cs="Arial"/>
          <w:color w:val="333333"/>
          <w:sz w:val="24"/>
          <w:szCs w:val="24"/>
        </w:rPr>
      </w:pPr>
      <w:r>
        <w:rPr>
          <w:rFonts w:hint="eastAsia" w:ascii="Arial" w:hAnsi="Arial" w:cs="Arial"/>
          <w:color w:val="333333"/>
          <w:sz w:val="24"/>
          <w:szCs w:val="24"/>
        </w:rPr>
        <w:t>[4]如皋市农林科技与信息中心.</w:t>
      </w:r>
      <w:r>
        <w:rPr>
          <w:rFonts w:hint="eastAsia" w:ascii="Arial" w:hAnsi="Arial" w:cs="Arial"/>
          <w:color w:val="333333"/>
          <w:sz w:val="24"/>
          <w:szCs w:val="24"/>
          <w:lang w:eastAsia="zh-CN"/>
        </w:rPr>
        <w:t>《</w:t>
      </w:r>
      <w:r>
        <w:rPr>
          <w:rFonts w:hint="eastAsia" w:ascii="Arial" w:hAnsi="Arial" w:cs="Arial"/>
          <w:color w:val="333333"/>
          <w:sz w:val="24"/>
          <w:szCs w:val="24"/>
        </w:rPr>
        <w:t>打造文化强国</w:t>
      </w:r>
      <w:r>
        <w:rPr>
          <w:rFonts w:hint="eastAsia" w:ascii="Arial" w:hAnsi="Arial" w:cs="Arial"/>
          <w:color w:val="333333"/>
          <w:sz w:val="24"/>
          <w:szCs w:val="24"/>
          <w:lang w:eastAsia="zh-CN"/>
        </w:rPr>
        <w:t>》</w:t>
      </w:r>
      <w:r>
        <w:rPr>
          <w:rFonts w:hint="eastAsia" w:ascii="Arial" w:hAnsi="Arial" w:cs="Arial"/>
          <w:color w:val="333333"/>
          <w:sz w:val="24"/>
          <w:szCs w:val="24"/>
        </w:rPr>
        <w:t>[EB/OL].http://bbs1.people.com.cn/post/1/1/2/167310160.html,2018-05-03.</w:t>
      </w:r>
    </w:p>
    <w:p>
      <w:pPr>
        <w:spacing w:line="360" w:lineRule="auto"/>
        <w:ind w:left="0" w:leftChars="0"/>
        <w:rPr>
          <w:rFonts w:hint="default" w:ascii="Arial" w:hAnsi="Arial" w:cs="Arial"/>
          <w:color w:val="333333"/>
          <w:sz w:val="24"/>
          <w:szCs w:val="24"/>
        </w:rPr>
      </w:pPr>
      <w:r>
        <w:rPr>
          <w:rFonts w:hint="eastAsia" w:ascii="Arial" w:hAnsi="Arial" w:cs="Arial"/>
          <w:color w:val="333333"/>
          <w:sz w:val="24"/>
          <w:szCs w:val="24"/>
        </w:rPr>
        <w:t>[</w:t>
      </w:r>
      <w:r>
        <w:rPr>
          <w:rFonts w:hint="eastAsia" w:ascii="Arial" w:hAnsi="Arial" w:cs="Arial"/>
          <w:color w:val="333333"/>
          <w:sz w:val="24"/>
          <w:szCs w:val="24"/>
          <w:lang w:val="en-US" w:eastAsia="zh-CN"/>
        </w:rPr>
        <w:t>5</w:t>
      </w:r>
      <w:r>
        <w:rPr>
          <w:rFonts w:hint="eastAsia" w:ascii="Arial" w:hAnsi="Arial" w:cs="Arial"/>
          <w:color w:val="333333"/>
          <w:sz w:val="24"/>
          <w:szCs w:val="24"/>
        </w:rPr>
        <w:t>]</w:t>
      </w:r>
      <w:r>
        <w:rPr>
          <w:rFonts w:hint="eastAsia" w:ascii="Arial" w:hAnsi="Arial" w:cs="Arial"/>
          <w:color w:val="333333"/>
          <w:sz w:val="24"/>
          <w:szCs w:val="24"/>
          <w:lang w:val="en-US" w:eastAsia="zh-CN"/>
        </w:rPr>
        <w:t>陈青梅</w:t>
      </w:r>
      <w:r>
        <w:rPr>
          <w:rFonts w:hint="eastAsia" w:ascii="Arial" w:hAnsi="Arial" w:cs="Arial"/>
          <w:color w:val="333333"/>
          <w:sz w:val="24"/>
          <w:szCs w:val="24"/>
        </w:rPr>
        <w:t>《民间游戏与文化传承》</w:t>
      </w:r>
      <w:r>
        <w:rPr>
          <w:rFonts w:hint="eastAsia" w:ascii="Arial" w:hAnsi="Arial" w:cs="Arial"/>
          <w:color w:val="333333"/>
          <w:sz w:val="24"/>
          <w:szCs w:val="24"/>
        </w:rPr>
        <w:fldChar w:fldCharType="begin"/>
      </w:r>
      <w:r>
        <w:rPr>
          <w:rFonts w:hint="eastAsia" w:ascii="Arial" w:hAnsi="Arial" w:cs="Arial"/>
          <w:color w:val="333333"/>
          <w:sz w:val="24"/>
          <w:szCs w:val="24"/>
        </w:rPr>
        <w:instrText xml:space="preserve"> HYPERLINK "http://www.doc88.com/p-3824244211716.html" \t "https://www.paperpp.com/online/_blank" </w:instrText>
      </w:r>
      <w:r>
        <w:rPr>
          <w:rFonts w:hint="eastAsia" w:ascii="Arial" w:hAnsi="Arial" w:cs="Arial"/>
          <w:color w:val="333333"/>
          <w:sz w:val="24"/>
          <w:szCs w:val="24"/>
        </w:rPr>
        <w:fldChar w:fldCharType="separate"/>
      </w:r>
      <w:r>
        <w:rPr>
          <w:rFonts w:hint="default" w:ascii="Arial" w:hAnsi="Arial" w:cs="Arial"/>
          <w:color w:val="333333"/>
          <w:sz w:val="24"/>
          <w:szCs w:val="24"/>
        </w:rPr>
        <w:t>http://www.doc88.com/p-3824244211716.html</w:t>
      </w:r>
      <w:r>
        <w:rPr>
          <w:rFonts w:hint="default" w:ascii="Arial" w:hAnsi="Arial" w:cs="Arial"/>
          <w:color w:val="333333"/>
          <w:sz w:val="24"/>
          <w:szCs w:val="24"/>
        </w:rPr>
        <w:fldChar w:fldCharType="end"/>
      </w:r>
    </w:p>
    <w:p>
      <w:pPr>
        <w:spacing w:line="360" w:lineRule="auto"/>
        <w:ind w:left="0" w:leftChars="0"/>
        <w:rPr>
          <w:rFonts w:hint="default" w:ascii="Arial" w:hAnsi="Arial" w:cs="Arial"/>
          <w:color w:val="333333"/>
          <w:sz w:val="24"/>
          <w:szCs w:val="24"/>
        </w:rPr>
      </w:pPr>
      <w:r>
        <w:rPr>
          <w:rFonts w:hint="eastAsia" w:ascii="Arial" w:hAnsi="Arial" w:cs="Arial"/>
          <w:color w:val="333333"/>
          <w:sz w:val="24"/>
          <w:szCs w:val="24"/>
        </w:rPr>
        <w:t>[</w:t>
      </w:r>
      <w:r>
        <w:rPr>
          <w:rFonts w:hint="eastAsia" w:ascii="Arial" w:hAnsi="Arial" w:cs="Arial"/>
          <w:color w:val="333333"/>
          <w:sz w:val="24"/>
          <w:szCs w:val="24"/>
          <w:lang w:val="en-US" w:eastAsia="zh-CN"/>
        </w:rPr>
        <w:t>6</w:t>
      </w:r>
      <w:r>
        <w:rPr>
          <w:rFonts w:hint="eastAsia" w:ascii="Arial" w:hAnsi="Arial" w:cs="Arial"/>
          <w:color w:val="333333"/>
          <w:sz w:val="24"/>
          <w:szCs w:val="24"/>
        </w:rPr>
        <w:t>]</w:t>
      </w:r>
      <w:r>
        <w:rPr>
          <w:rFonts w:hint="eastAsia" w:ascii="Arial" w:hAnsi="Arial" w:cs="Arial"/>
          <w:color w:val="333333"/>
          <w:sz w:val="24"/>
          <w:szCs w:val="24"/>
          <w:lang w:val="en-US" w:eastAsia="zh-CN"/>
        </w:rPr>
        <w:t>本科论文</w:t>
      </w:r>
      <w:r>
        <w:rPr>
          <w:rFonts w:hint="default" w:ascii="Arial" w:hAnsi="Arial" w:cs="Arial"/>
          <w:color w:val="333333"/>
          <w:sz w:val="24"/>
          <w:szCs w:val="24"/>
        </w:rPr>
        <w:t>《教育游戏.doc》</w:t>
      </w:r>
      <w:r>
        <w:rPr>
          <w:rFonts w:hint="default" w:ascii="Arial" w:hAnsi="Arial" w:cs="Arial"/>
          <w:color w:val="333333"/>
          <w:sz w:val="24"/>
          <w:szCs w:val="24"/>
        </w:rPr>
        <w:fldChar w:fldCharType="begin"/>
      </w:r>
      <w:r>
        <w:rPr>
          <w:rFonts w:hint="default" w:ascii="Arial" w:hAnsi="Arial" w:cs="Arial"/>
          <w:color w:val="333333"/>
          <w:sz w:val="24"/>
          <w:szCs w:val="24"/>
        </w:rPr>
        <w:instrText xml:space="preserve"> HYPERLINK "https://www.docin.com/p-506191685.html" \t "https://www.paperpp.com/online/_blank" </w:instrText>
      </w:r>
      <w:r>
        <w:rPr>
          <w:rFonts w:hint="default" w:ascii="Arial" w:hAnsi="Arial" w:cs="Arial"/>
          <w:color w:val="333333"/>
          <w:sz w:val="24"/>
          <w:szCs w:val="24"/>
        </w:rPr>
        <w:fldChar w:fldCharType="separate"/>
      </w:r>
      <w:r>
        <w:rPr>
          <w:rFonts w:hint="default" w:ascii="Arial" w:hAnsi="Arial" w:cs="Arial"/>
          <w:color w:val="333333"/>
          <w:sz w:val="24"/>
          <w:szCs w:val="24"/>
        </w:rPr>
        <w:t>https://www.docin.com/p-506191685.html</w:t>
      </w:r>
      <w:r>
        <w:rPr>
          <w:rFonts w:hint="default" w:ascii="Arial" w:hAnsi="Arial" w:cs="Arial"/>
          <w:color w:val="333333"/>
          <w:sz w:val="24"/>
          <w:szCs w:val="24"/>
        </w:rPr>
        <w:fldChar w:fldCharType="end"/>
      </w:r>
    </w:p>
    <w:p>
      <w:pPr>
        <w:spacing w:line="360" w:lineRule="auto"/>
        <w:ind w:left="0" w:leftChars="0"/>
        <w:rPr>
          <w:rFonts w:hint="default" w:ascii="Arial" w:hAnsi="Arial" w:cs="Arial"/>
          <w:color w:val="333333"/>
          <w:sz w:val="24"/>
          <w:szCs w:val="24"/>
        </w:rPr>
      </w:pPr>
      <w:r>
        <w:rPr>
          <w:rFonts w:hint="eastAsia" w:ascii="Arial" w:hAnsi="Arial" w:cs="Arial"/>
          <w:color w:val="333333"/>
          <w:sz w:val="24"/>
          <w:szCs w:val="24"/>
          <w:lang w:val="en-US" w:eastAsia="zh-CN"/>
        </w:rPr>
        <w:t>[7]</w:t>
      </w:r>
      <w:r>
        <w:rPr>
          <w:rFonts w:hint="default" w:ascii="Arial" w:hAnsi="Arial" w:cs="Arial"/>
          <w:color w:val="333333"/>
          <w:sz w:val="24"/>
          <w:szCs w:val="24"/>
        </w:rPr>
        <w:fldChar w:fldCharType="begin"/>
      </w:r>
      <w:r>
        <w:rPr>
          <w:rFonts w:hint="default" w:ascii="Arial" w:hAnsi="Arial" w:cs="Arial"/>
          <w:color w:val="333333"/>
          <w:sz w:val="24"/>
          <w:szCs w:val="24"/>
        </w:rPr>
        <w:instrText xml:space="preserve"> HYPERLINK "https://wenku.baidu.com/p/yanluck666?from=wenku" \t "https://wenku.baidu.com/view/_blank" </w:instrText>
      </w:r>
      <w:r>
        <w:rPr>
          <w:rFonts w:hint="default" w:ascii="Arial" w:hAnsi="Arial" w:cs="Arial"/>
          <w:color w:val="333333"/>
          <w:sz w:val="24"/>
          <w:szCs w:val="24"/>
        </w:rPr>
        <w:fldChar w:fldCharType="separate"/>
      </w:r>
      <w:r>
        <w:rPr>
          <w:rFonts w:hint="default" w:ascii="Arial" w:hAnsi="Arial" w:cs="Arial"/>
          <w:color w:val="333333"/>
          <w:sz w:val="24"/>
          <w:szCs w:val="24"/>
        </w:rPr>
        <w:t>半雅半俗</w:t>
      </w:r>
      <w:r>
        <w:rPr>
          <w:rFonts w:hint="default" w:ascii="Arial" w:hAnsi="Arial" w:cs="Arial"/>
          <w:color w:val="333333"/>
          <w:sz w:val="24"/>
          <w:szCs w:val="24"/>
        </w:rPr>
        <w:fldChar w:fldCharType="end"/>
      </w:r>
      <w:r>
        <w:rPr>
          <w:rFonts w:hint="default" w:ascii="Arial" w:hAnsi="Arial" w:cs="Arial"/>
          <w:color w:val="333333"/>
          <w:sz w:val="24"/>
          <w:szCs w:val="24"/>
        </w:rPr>
        <w:t>《世界电脑游戏文化产业现状报告》</w:t>
      </w:r>
      <w:r>
        <w:rPr>
          <w:rFonts w:hint="default" w:ascii="Arial" w:hAnsi="Arial" w:cs="Arial"/>
          <w:color w:val="333333"/>
          <w:sz w:val="24"/>
          <w:szCs w:val="24"/>
        </w:rPr>
        <w:fldChar w:fldCharType="begin"/>
      </w:r>
      <w:r>
        <w:rPr>
          <w:rFonts w:hint="default" w:ascii="Arial" w:hAnsi="Arial" w:cs="Arial"/>
          <w:color w:val="333333"/>
          <w:sz w:val="24"/>
          <w:szCs w:val="24"/>
        </w:rPr>
        <w:instrText xml:space="preserve"> HYPERLINK "https://wenku.baidu.com/view/548119d1e55c3b3567ec102de2bd960591c6d9db.html" \t "https://www.paperpp.com/online/_blank" </w:instrText>
      </w:r>
      <w:r>
        <w:rPr>
          <w:rFonts w:hint="default" w:ascii="Arial" w:hAnsi="Arial" w:cs="Arial"/>
          <w:color w:val="333333"/>
          <w:sz w:val="24"/>
          <w:szCs w:val="24"/>
        </w:rPr>
        <w:fldChar w:fldCharType="separate"/>
      </w:r>
      <w:r>
        <w:rPr>
          <w:rFonts w:hint="default" w:ascii="Arial" w:hAnsi="Arial" w:cs="Arial"/>
          <w:color w:val="333333"/>
          <w:sz w:val="24"/>
          <w:szCs w:val="24"/>
        </w:rPr>
        <w:t>https://wenku.baidu.com/view/548119d1e55c3b3567ec1</w:t>
      </w:r>
      <w:r>
        <w:rPr>
          <w:rFonts w:hint="default" w:ascii="Arial" w:hAnsi="Arial" w:cs="Arial"/>
          <w:color w:val="333333"/>
          <w:sz w:val="24"/>
          <w:szCs w:val="24"/>
        </w:rPr>
        <w:fldChar w:fldCharType="end"/>
      </w:r>
    </w:p>
    <w:p>
      <w:pPr>
        <w:spacing w:line="360" w:lineRule="auto"/>
        <w:ind w:left="0" w:leftChars="0"/>
        <w:rPr>
          <w:rFonts w:hint="default" w:ascii="Arial" w:hAnsi="Arial" w:cs="Arial"/>
          <w:color w:val="333333"/>
          <w:sz w:val="24"/>
          <w:szCs w:val="24"/>
        </w:rPr>
      </w:pPr>
      <w:r>
        <w:rPr>
          <w:rFonts w:hint="eastAsia" w:ascii="Arial" w:hAnsi="Arial" w:cs="Arial"/>
          <w:color w:val="333333"/>
          <w:sz w:val="24"/>
          <w:szCs w:val="24"/>
          <w:lang w:val="en-US" w:eastAsia="zh-CN"/>
        </w:rPr>
        <w:t>[8]</w:t>
      </w:r>
      <w:r>
        <w:rPr>
          <w:rFonts w:hint="default" w:ascii="Arial" w:hAnsi="Arial" w:cs="Arial"/>
          <w:color w:val="333333"/>
          <w:sz w:val="24"/>
          <w:szCs w:val="24"/>
        </w:rPr>
        <w:t>《【精品论文】国内外网络游戏产业研究文献综</w:t>
      </w:r>
      <w:bookmarkStart w:id="0" w:name="_GoBack"/>
      <w:bookmarkEnd w:id="0"/>
      <w:r>
        <w:rPr>
          <w:rFonts w:hint="default" w:ascii="Arial" w:hAnsi="Arial" w:cs="Arial"/>
          <w:color w:val="333333"/>
          <w:sz w:val="24"/>
          <w:szCs w:val="24"/>
        </w:rPr>
        <w:t>述》</w:t>
      </w:r>
      <w:r>
        <w:rPr>
          <w:rFonts w:hint="default" w:ascii="Arial" w:hAnsi="Arial" w:cs="Arial"/>
          <w:color w:val="333333"/>
          <w:sz w:val="24"/>
          <w:szCs w:val="24"/>
        </w:rPr>
        <w:fldChar w:fldCharType="begin"/>
      </w:r>
      <w:r>
        <w:rPr>
          <w:rFonts w:hint="default" w:ascii="Arial" w:hAnsi="Arial" w:cs="Arial"/>
          <w:color w:val="333333"/>
          <w:sz w:val="24"/>
          <w:szCs w:val="24"/>
        </w:rPr>
        <w:instrText xml:space="preserve"> HYPERLINK "https://www.docin.com/p-736884062.html" \t "https://www.paperpp.com/online/_blank" </w:instrText>
      </w:r>
      <w:r>
        <w:rPr>
          <w:rFonts w:hint="default" w:ascii="Arial" w:hAnsi="Arial" w:cs="Arial"/>
          <w:color w:val="333333"/>
          <w:sz w:val="24"/>
          <w:szCs w:val="24"/>
        </w:rPr>
        <w:fldChar w:fldCharType="separate"/>
      </w:r>
      <w:r>
        <w:rPr>
          <w:rFonts w:hint="default" w:ascii="Arial" w:hAnsi="Arial" w:cs="Arial"/>
          <w:color w:val="333333"/>
          <w:sz w:val="24"/>
          <w:szCs w:val="24"/>
        </w:rPr>
        <w:t>https://www.docin.com/p-736884062.html</w:t>
      </w:r>
      <w:r>
        <w:rPr>
          <w:rFonts w:hint="default" w:ascii="Arial" w:hAnsi="Arial" w:cs="Arial"/>
          <w:color w:val="333333"/>
          <w:sz w:val="24"/>
          <w:szCs w:val="24"/>
        </w:rPr>
        <w:fldChar w:fldCharType="end"/>
      </w:r>
    </w:p>
    <w:p>
      <w:pPr>
        <w:spacing w:line="360" w:lineRule="auto"/>
        <w:ind w:left="0" w:leftChars="0"/>
        <w:rPr>
          <w:rFonts w:hint="default" w:ascii="Arial" w:hAnsi="Arial" w:cs="Arial"/>
          <w:color w:val="333333"/>
          <w:sz w:val="24"/>
          <w:szCs w:val="24"/>
        </w:rPr>
      </w:pPr>
      <w:r>
        <w:rPr>
          <w:rFonts w:hint="eastAsia" w:ascii="Arial" w:hAnsi="Arial" w:cs="Arial"/>
          <w:color w:val="333333"/>
          <w:sz w:val="24"/>
          <w:szCs w:val="24"/>
          <w:lang w:val="en-US" w:eastAsia="zh-CN"/>
        </w:rPr>
        <w:t>[9]知乎：</w:t>
      </w:r>
      <w:r>
        <w:rPr>
          <w:rFonts w:hint="default" w:ascii="Arial" w:hAnsi="Arial" w:cs="Arial"/>
          <w:color w:val="333333"/>
          <w:sz w:val="24"/>
          <w:szCs w:val="24"/>
        </w:rPr>
        <w:t>结合当下一些热点话题谈谈你对文化强国的认识</w:t>
      </w:r>
      <w:r>
        <w:rPr>
          <w:rFonts w:hint="default" w:ascii="Arial" w:hAnsi="Arial" w:cs="Arial"/>
          <w:color w:val="333333"/>
          <w:sz w:val="24"/>
          <w:szCs w:val="24"/>
        </w:rPr>
        <w:fldChar w:fldCharType="begin"/>
      </w:r>
      <w:r>
        <w:rPr>
          <w:rFonts w:hint="default" w:ascii="Arial" w:hAnsi="Arial" w:cs="Arial"/>
          <w:color w:val="333333"/>
          <w:sz w:val="24"/>
          <w:szCs w:val="24"/>
        </w:rPr>
        <w:instrText xml:space="preserve"> HYPERLINK "https://zhidao.baidu.com/question/1693128068750901788.html" \t "https://www.paperpp.com/online/_blank" </w:instrText>
      </w:r>
      <w:r>
        <w:rPr>
          <w:rFonts w:hint="default" w:ascii="Arial" w:hAnsi="Arial" w:cs="Arial"/>
          <w:color w:val="333333"/>
          <w:sz w:val="24"/>
          <w:szCs w:val="24"/>
        </w:rPr>
        <w:fldChar w:fldCharType="separate"/>
      </w:r>
      <w:r>
        <w:rPr>
          <w:rFonts w:hint="default" w:ascii="Arial" w:hAnsi="Arial" w:cs="Arial"/>
          <w:color w:val="333333"/>
          <w:sz w:val="24"/>
          <w:szCs w:val="24"/>
        </w:rPr>
        <w:t>https://zhidao.baidu.com/question/1693128068750901</w:t>
      </w:r>
      <w:r>
        <w:rPr>
          <w:rFonts w:hint="default" w:ascii="Arial" w:hAnsi="Arial" w:cs="Arial"/>
          <w:color w:val="333333"/>
          <w:sz w:val="24"/>
          <w:szCs w:val="24"/>
        </w:rPr>
        <w:fldChar w:fldCharType="end"/>
      </w:r>
    </w:p>
    <w:p>
      <w:pPr>
        <w:spacing w:line="360" w:lineRule="auto"/>
        <w:ind w:left="0" w:leftChars="0"/>
        <w:rPr>
          <w:rFonts w:hint="default" w:ascii="Arial" w:hAnsi="Arial" w:eastAsia="宋体" w:cs="Arial"/>
          <w:color w:val="333333"/>
          <w:sz w:val="24"/>
          <w:szCs w:val="24"/>
          <w:lang w:val="en-US" w:eastAsia="zh-CN"/>
        </w:rPr>
      </w:pPr>
      <w:r>
        <w:rPr>
          <w:rFonts w:hint="eastAsia" w:ascii="Arial" w:hAnsi="Arial" w:cs="Arial"/>
          <w:color w:val="333333"/>
          <w:sz w:val="24"/>
          <w:szCs w:val="24"/>
          <w:lang w:val="en-US" w:eastAsia="zh-CN"/>
        </w:rPr>
        <w:t>[10]</w:t>
      </w:r>
      <w:r>
        <w:rPr>
          <w:rFonts w:hint="default" w:ascii="Arial" w:hAnsi="Arial" w:cs="Arial"/>
          <w:color w:val="333333"/>
          <w:sz w:val="24"/>
          <w:szCs w:val="24"/>
        </w:rPr>
        <w:t>黄茂晨《当代大学生在文化强国中的使命和作为》</w:t>
      </w:r>
      <w:r>
        <w:rPr>
          <w:rFonts w:hint="default" w:ascii="Arial" w:hAnsi="Arial" w:cs="Arial"/>
          <w:color w:val="333333"/>
          <w:sz w:val="24"/>
          <w:szCs w:val="24"/>
        </w:rPr>
        <w:fldChar w:fldCharType="begin"/>
      </w:r>
      <w:r>
        <w:rPr>
          <w:rFonts w:hint="default" w:ascii="Arial" w:hAnsi="Arial" w:cs="Arial"/>
          <w:color w:val="333333"/>
          <w:sz w:val="24"/>
          <w:szCs w:val="24"/>
        </w:rPr>
        <w:instrText xml:space="preserve"> HYPERLINK "http://www.doc88.com/p-7922438493120.html" \t "https://www.paperpp.com/online/_blank" </w:instrText>
      </w:r>
      <w:r>
        <w:rPr>
          <w:rFonts w:hint="default" w:ascii="Arial" w:hAnsi="Arial" w:cs="Arial"/>
          <w:color w:val="333333"/>
          <w:sz w:val="24"/>
          <w:szCs w:val="24"/>
        </w:rPr>
        <w:fldChar w:fldCharType="separate"/>
      </w:r>
      <w:r>
        <w:rPr>
          <w:rFonts w:hint="default" w:ascii="Arial" w:hAnsi="Arial" w:cs="Arial"/>
          <w:color w:val="333333"/>
          <w:sz w:val="24"/>
          <w:szCs w:val="24"/>
        </w:rPr>
        <w:t>http://www.doc88.com/p-7922438493120.html</w:t>
      </w:r>
      <w:r>
        <w:rPr>
          <w:rFonts w:hint="default" w:ascii="Arial" w:hAnsi="Arial" w:cs="Arial"/>
          <w:color w:val="333333"/>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mp;quo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C2"/>
    <w:rsid w:val="00003385"/>
    <w:rsid w:val="000D4028"/>
    <w:rsid w:val="00144792"/>
    <w:rsid w:val="00253158"/>
    <w:rsid w:val="002A1A61"/>
    <w:rsid w:val="002A3302"/>
    <w:rsid w:val="002E6871"/>
    <w:rsid w:val="003941AB"/>
    <w:rsid w:val="003E3F04"/>
    <w:rsid w:val="00501B96"/>
    <w:rsid w:val="0054540D"/>
    <w:rsid w:val="006D7912"/>
    <w:rsid w:val="007D538D"/>
    <w:rsid w:val="007F0844"/>
    <w:rsid w:val="008A14D8"/>
    <w:rsid w:val="008D58D3"/>
    <w:rsid w:val="008E5BC2"/>
    <w:rsid w:val="00964B79"/>
    <w:rsid w:val="00A96897"/>
    <w:rsid w:val="00B178E6"/>
    <w:rsid w:val="00B33635"/>
    <w:rsid w:val="00C06639"/>
    <w:rsid w:val="00C34D89"/>
    <w:rsid w:val="00DD539B"/>
    <w:rsid w:val="026B13BB"/>
    <w:rsid w:val="172E04A2"/>
    <w:rsid w:val="43C777FE"/>
    <w:rsid w:val="499547AA"/>
    <w:rsid w:val="50AD407B"/>
    <w:rsid w:val="7DCC6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Autospacing="1" w:afterAutospacing="1"/>
      <w:jc w:val="left"/>
    </w:pPr>
    <w:rPr>
      <w:kern w:val="0"/>
      <w:sz w:val="24"/>
    </w:rPr>
  </w:style>
  <w:style w:type="character" w:styleId="7">
    <w:name w:val="Hyperlink"/>
    <w:basedOn w:val="6"/>
    <w:uiPriority w:val="0"/>
    <w:rPr>
      <w:color w:val="0000FF"/>
      <w:u w:val="single"/>
    </w:rPr>
  </w:style>
  <w:style w:type="character" w:customStyle="1" w:styleId="8">
    <w:name w:val="页眉 Char"/>
    <w:basedOn w:val="6"/>
    <w:link w:val="3"/>
    <w:uiPriority w:val="0"/>
    <w:rPr>
      <w:kern w:val="2"/>
      <w:sz w:val="18"/>
      <w:szCs w:val="18"/>
    </w:rPr>
  </w:style>
  <w:style w:type="character" w:customStyle="1" w:styleId="9">
    <w:name w:val="页脚 Char"/>
    <w:basedOn w:val="6"/>
    <w:link w:val="2"/>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908</Words>
  <Characters>5176</Characters>
  <Lines>43</Lines>
  <Paragraphs>12</Paragraphs>
  <TotalTime>5</TotalTime>
  <ScaleCrop>false</ScaleCrop>
  <LinksUpToDate>false</LinksUpToDate>
  <CharactersWithSpaces>6072</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微言、精义</cp:lastModifiedBy>
  <dcterms:modified xsi:type="dcterms:W3CDTF">2019-09-16T09:03:12Z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