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编程实现变量：a, b, c, d </w:t>
      </w:r>
    </w:p>
    <w:p>
      <w:pPr>
        <w:bidi w:val="0"/>
      </w:pPr>
      <w:r>
        <w:rPr>
          <w:rFonts w:hint="default"/>
          <w:lang w:val="en-US" w:eastAsia="zh-CN"/>
        </w:rPr>
        <w:t xml:space="preserve">• </w:t>
      </w:r>
      <w:r>
        <w:rPr>
          <w:rFonts w:hint="eastAsia"/>
          <w:lang w:val="en-US" w:eastAsia="zh-CN"/>
        </w:rPr>
        <w:t>编程实现</w:t>
      </w:r>
      <w:r>
        <w:rPr>
          <w:rFonts w:hint="default"/>
          <w:lang w:val="en-US" w:eastAsia="zh-CN"/>
        </w:rPr>
        <w:t>Jaccard</w:t>
      </w:r>
      <w:r>
        <w:rPr>
          <w:rFonts w:hint="eastAsia"/>
          <w:lang w:val="en-US" w:eastAsia="zh-CN"/>
        </w:rPr>
        <w:t xml:space="preserve">系数 </w:t>
      </w:r>
    </w:p>
    <w:p>
      <w:pPr>
        <w:bidi w:val="0"/>
      </w:pPr>
      <w:r>
        <w:rPr>
          <w:rFonts w:hint="default"/>
          <w:lang w:val="en-US" w:eastAsia="zh-CN"/>
        </w:rPr>
        <w:t xml:space="preserve">• </w:t>
      </w:r>
      <w:r>
        <w:rPr>
          <w:rFonts w:hint="eastAsia"/>
          <w:lang w:val="en-US" w:eastAsia="zh-CN"/>
        </w:rPr>
        <w:t>编程实现</w:t>
      </w:r>
      <w:r>
        <w:rPr>
          <w:rFonts w:hint="default"/>
          <w:lang w:val="en-US" w:eastAsia="zh-CN"/>
        </w:rPr>
        <w:t>DB</w:t>
      </w:r>
      <w:r>
        <w:rPr>
          <w:rFonts w:hint="eastAsia"/>
          <w:lang w:val="en-US" w:eastAsia="zh-CN"/>
        </w:rPr>
        <w:t xml:space="preserve">指数 </w:t>
      </w:r>
    </w:p>
    <w:p>
      <w:pPr>
        <w:bidi w:val="0"/>
      </w:pPr>
      <w:r>
        <w:rPr>
          <w:rFonts w:hint="default"/>
          <w:lang w:val="en-US" w:eastAsia="zh-CN"/>
        </w:rPr>
        <w:t xml:space="preserve">• </w:t>
      </w:r>
      <w:r>
        <w:rPr>
          <w:rFonts w:hint="eastAsia"/>
          <w:lang w:val="en-US" w:eastAsia="zh-CN"/>
        </w:rPr>
        <w:t>编程实现距离公式，</w:t>
      </w:r>
      <w:r>
        <w:rPr>
          <w:rFonts w:hint="default"/>
          <w:lang w:val="en-US" w:eastAsia="zh-CN"/>
        </w:rPr>
        <w:t>p=1,p=2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实验内容：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使用iris数据集，将划分好的n=105条训练数据进行聚类。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通过kmeans函数，将数据得到的簇划分为3类，可以直接得到对应的簇标记Idx，自定义Idx*为：[ones(35,1);2*ones(35,1);3*ones(35,1)]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通过二重循环i=1:n和j=(i+1):n组合出不同条件下的SS、SD、DS、DD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计算出a=|SS|、b=|SD|、c=|DS|、d=|DD|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根据求得的a、b、c、d计算Jaccard系数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二重循环计算两两数据之间的闵可夫斯基距离，p=1时为曼哈顿距离，p=2时为欧氏距离。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实验结果，截图并解释：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簇标记：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Idx=[2;2;2;2;2;2;2;2;2;2;2;2;2;2;2;2;2;2;2;2;2;2;2;2;2;2;2;2;2;2;2;2;2;2;2;1;1;1;1;1;1;1;1;1;1;1;1;1;1;1;1;1;1;1;1;1;1;1;1;1;1;1;1;1;1;1;1;1;1;1;1;3;1;1;3;3;3;3;1;3;3;1;3;3;1;3;1;1;3;3;1;3;1;1;3;3;3;3;3;3;3;3;3;3;3]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Idx*=[ones(35,1);2*ones(35,1);3*ones(35,1)]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 b c d值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53465" cy="2498725"/>
            <wp:effectExtent l="0" t="0" r="635" b="3175"/>
            <wp:docPr id="1" name="图片 1" descr="ECFG17[R~AKWE[LGJL$GM2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FG17[R~AKWE[LGJL$GM2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Jaccard值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52550" cy="942975"/>
            <wp:effectExtent l="0" t="0" r="6350" b="9525"/>
            <wp:docPr id="2" name="图片 2" descr="4(8EYS@VDJJXFQD_(RU]5(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(8EYS@VDJJXFQD_(RU]5(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闵可夫斯基距离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190115" cy="2176145"/>
            <wp:effectExtent l="0" t="0" r="6985" b="8255"/>
            <wp:docPr id="6" name="图片 6" descr="_1@SL$Z8623L27C1SH{MO(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_1@SL$Z8623L27C1SH{MO(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鸢尾花数据酸的两两数据之间的距离一共有105*104/2个，这里只截一小部分结果</w:t>
      </w:r>
    </w:p>
    <w:p>
      <w:pPr>
        <w:numPr>
          <w:numId w:val="0"/>
        </w:numPr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P=1时，曼哈顿距离：</w:t>
      </w:r>
    </w:p>
    <w:p>
      <w:pPr>
        <w:numPr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6690" cy="2800985"/>
            <wp:effectExtent l="0" t="0" r="3810" b="5715"/>
            <wp:docPr id="3" name="图片 3" descr="~[KABRLD9@OE%U$6RJ%5]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[KABRLD9@OE%U$6RJ%5]I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P=2时，欧氏距离：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813050"/>
            <wp:effectExtent l="0" t="0" r="11430" b="6350"/>
            <wp:docPr id="4" name="图片 4" descr="B[_[B(~K2ZH$NR`P@]@XA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[_[B(~K2ZH$NR`P@]@XA{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2 2 2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3 3 3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得到：p=1时，dist(x1,x2)=3，dist(x1,x3)=6，dist(x2,x3)=3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P=2时，dist(x1,x2)=1.732，dist(x1,x3)=2.449，dist(x2,x3)=1.732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实验总结：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聚类算法有很多种分法，体系也很大，聚类效果的好坏依赖于两个因素：衡量距离的方法（distance measurement）和聚类算法（algorithm）。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外部指标(external index)和内部指标(internal index)能够体现聚类的性能。其中外部指标有Jaccard系数、FM指数、Rand指数，他们的范围在[0,1]区间，值越大性能越好。内部指标有DB指数和Dunn指数，DB指数越小越好，Dunn指数越大越好。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7BB58"/>
    <w:multiLevelType w:val="singleLevel"/>
    <w:tmpl w:val="9A07BB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84E11A6"/>
    <w:multiLevelType w:val="singleLevel"/>
    <w:tmpl w:val="E84E1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687E"/>
    <w:rsid w:val="36C21A3E"/>
    <w:rsid w:val="4BAA7008"/>
    <w:rsid w:val="5A5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2020-06-12T05:55:04Z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