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</w:rPr>
        <w:t xml:space="preserve">班级：  </w:t>
      </w:r>
      <w:r>
        <w:rPr>
          <w:rFonts w:hint="eastAsia"/>
          <w:b/>
          <w:bCs/>
        </w:rPr>
        <w:tab/>
      </w:r>
      <w:r>
        <w:rPr>
          <w:rFonts w:hint="eastAsia"/>
          <w:b w:val="0"/>
          <w:bCs w:val="0"/>
          <w:lang w:val="en-US" w:eastAsia="zh-CN"/>
        </w:rPr>
        <w:t>18软件工程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学号：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 w:val="0"/>
          <w:bCs w:val="0"/>
          <w:lang w:val="en-US" w:eastAsia="zh-CN"/>
        </w:rPr>
        <w:t>201710513088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姓名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荆薇</w:t>
      </w:r>
    </w:p>
    <w:p>
      <w:pPr>
        <w:rPr>
          <w:b/>
          <w:bCs/>
        </w:rPr>
      </w:pP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2020春《计算机组成B》设计考题A</w:t>
      </w:r>
    </w:p>
    <w:p/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用256K X 16位的EEPROM存储器芯片组成一个 1M X 32的 只读存储器，问如果要用这个和CPU组成存储器系统（30分）</w:t>
      </w:r>
    </w:p>
    <w:p>
      <w:pPr>
        <w:rPr>
          <w:b/>
          <w:bCs/>
        </w:rPr>
      </w:pPr>
      <w:r>
        <w:rPr>
          <w:rFonts w:hint="eastAsia"/>
          <w:b/>
          <w:bCs/>
        </w:rPr>
        <w:t>（1）数据寄存器多少位？</w:t>
      </w:r>
    </w:p>
    <w:p>
      <w:pPr>
        <w:rPr>
          <w:b/>
          <w:bCs/>
        </w:rPr>
      </w:pPr>
      <w:r>
        <w:rPr>
          <w:rFonts w:hint="eastAsia"/>
          <w:b/>
          <w:bCs/>
        </w:rPr>
        <w:t>（2）地址寄存器多少位？</w:t>
      </w:r>
    </w:p>
    <w:p>
      <w:pPr>
        <w:rPr>
          <w:b/>
          <w:bCs/>
        </w:rPr>
      </w:pPr>
      <w:r>
        <w:rPr>
          <w:rFonts w:hint="eastAsia"/>
          <w:b/>
          <w:bCs/>
        </w:rPr>
        <w:t>（3）共需一要多少个这样的存储器件？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（4）画出此存储器的组成框图。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答：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(1M*32)/(256K*16)=8个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38245"/>
            <wp:effectExtent l="0" t="0" r="11430" b="8255"/>
            <wp:docPr id="1" name="图片 1" descr="333310A7A59632EB9223D8DEF00E9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3310A7A59632EB9223D8DEF00E9D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根据要求设计CPU系统电路图，并回答相关问题。结合时钟模块（可参考教材，画出输入输出引脚即可）和</w:t>
      </w:r>
      <w:r>
        <w:rPr>
          <w:b/>
          <w:bCs/>
        </w:rPr>
        <w:t>ALU,</w:t>
      </w:r>
      <w:r>
        <w:rPr>
          <w:rFonts w:hint="eastAsia"/>
          <w:b/>
          <w:bCs/>
        </w:rPr>
        <w:t>若干片</w:t>
      </w:r>
      <w:r>
        <w:rPr>
          <w:b/>
          <w:bCs/>
        </w:rPr>
        <w:t>74HC374</w:t>
      </w:r>
      <w:r>
        <w:rPr>
          <w:rFonts w:hint="eastAsia"/>
          <w:b/>
          <w:bCs/>
        </w:rPr>
        <w:t>必要的门电路及外围开关</w:t>
      </w:r>
      <w:r>
        <w:rPr>
          <w:b/>
          <w:bCs/>
        </w:rPr>
        <w:t>8</w:t>
      </w:r>
      <w:r>
        <w:rPr>
          <w:rFonts w:hint="eastAsia"/>
          <w:b/>
          <w:bCs/>
        </w:rPr>
        <w:t>位</w:t>
      </w:r>
      <w:r>
        <w:rPr>
          <w:b/>
          <w:bCs/>
        </w:rPr>
        <w:t>SW</w:t>
      </w:r>
      <w:r>
        <w:rPr>
          <w:rFonts w:hint="eastAsia"/>
          <w:b/>
          <w:bCs/>
        </w:rPr>
        <w:t>开关组用于输入数据，</w:t>
      </w:r>
      <w:r>
        <w:rPr>
          <w:rFonts w:hint="eastAsia"/>
          <w:b/>
          <w:bCs/>
          <w:color w:val="FF0000"/>
        </w:rPr>
        <w:t>单总线结构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  <w:color w:val="FF0000"/>
        </w:rPr>
        <w:t>没有中断处理</w:t>
      </w:r>
      <w:r>
        <w:rPr>
          <w:rFonts w:hint="eastAsia"/>
          <w:b/>
          <w:bCs/>
        </w:rPr>
        <w:t>， 256B的RAM存储器，用GAL22V10作为地址寄存器带地址自增功能ARINC，带有4个寄存器的双端口寄存器堆，用74HC374实现的ER寄存器，双端口寄存器堆B口旁路的RS-BUS 74HC244。由374构成的PC寄存器，IR寄存器，和ALU2,以及微程序控制器，假设微控制内部的伪指令功能如TECH-4系统且已实现，并整合了时钟输出信号。指令系统如下，画出逻辑电路图，实现一个完整的计算机系统，实现一个装载程序和运算的功能。（70分）</w:t>
      </w:r>
    </w:p>
    <w:p>
      <w:r>
        <w:rPr>
          <w:rFonts w:hint="eastAsia"/>
          <w:b/>
          <w:bCs/>
        </w:rPr>
        <w:t>系统使用指令系统如下：</w:t>
      </w:r>
    </w:p>
    <w:p>
      <w:r>
        <w:rPr>
          <w:rFonts w:hint="eastAsia"/>
          <w:b/>
          <w:bCs/>
        </w:rPr>
        <w:drawing>
          <wp:inline distT="0" distB="0" distL="114300" distR="114300">
            <wp:extent cx="5269865" cy="4646295"/>
            <wp:effectExtent l="0" t="0" r="635" b="1905"/>
            <wp:docPr id="3" name="图片 3" descr="DWGE017G6@D2AOW4Z$D[L@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WGE017G6@D2AOW4Z$D[L@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可能用到主要器件引脚有</w:t>
      </w:r>
    </w:p>
    <w:p>
      <w:pPr>
        <w:rPr>
          <w:b/>
          <w:bCs/>
        </w:rPr>
      </w:pPr>
      <w:r>
        <w:rPr>
          <w:rFonts w:hint="eastAsia"/>
          <w:b/>
          <w:bCs/>
        </w:rPr>
        <w:t>时钟模块:CLR,DP,DZ,DB, T1，T2，T3，T4</w:t>
      </w:r>
    </w:p>
    <w:p>
      <w:pPr>
        <w:rPr>
          <w:b/>
          <w:bCs/>
        </w:rPr>
      </w:pPr>
      <w:r>
        <w:rPr>
          <w:rFonts w:hint="eastAsia"/>
          <w:b/>
          <w:bCs/>
        </w:rPr>
        <w:t>ALU:S0，S1，S2，C,CLK,OE,A口，B口，OUT口，8位</w:t>
      </w:r>
    </w:p>
    <w:p>
      <w:pPr>
        <w:rPr>
          <w:b/>
          <w:bCs/>
        </w:rPr>
      </w:pPr>
      <w:r>
        <w:rPr>
          <w:rFonts w:hint="eastAsia"/>
          <w:b/>
          <w:bCs/>
        </w:rPr>
        <w:t>双端口寄存器堆：RS1，RS0，RD1，RD2，WRD(CLK), WR0,WR1,IN口，A口，B口，8位</w:t>
      </w:r>
    </w:p>
    <w:p>
      <w:pPr>
        <w:rPr>
          <w:b/>
          <w:bCs/>
        </w:rPr>
      </w:pPr>
      <w:r>
        <w:rPr>
          <w:rFonts w:hint="eastAsia"/>
          <w:b/>
          <w:bCs/>
        </w:rPr>
        <w:t>RAM存储器：OE,CE,ADDR,DATA,WR(CLK)，8位</w:t>
      </w:r>
    </w:p>
    <w:p>
      <w:pPr>
        <w:rPr>
          <w:b/>
          <w:bCs/>
        </w:rPr>
      </w:pPr>
      <w:r>
        <w:rPr>
          <w:rFonts w:hint="eastAsia"/>
          <w:b/>
          <w:bCs/>
        </w:rPr>
        <w:t>ALU2：M4,PC_INC,PC_ADD,DIN1口，DIN2口，DOUT口，8位</w:t>
      </w:r>
    </w:p>
    <w:p>
      <w:pPr>
        <w:rPr>
          <w:b/>
          <w:bCs/>
        </w:rPr>
      </w:pPr>
      <w:r>
        <w:rPr>
          <w:rFonts w:hint="eastAsia"/>
          <w:b/>
          <w:bCs/>
        </w:rPr>
        <w:t>微程序控制器：IR高四位，SWA,SWB,SWC,C,CLR,T1IN,T2IN,T3IN,T4IN,OUT(35位+CLKS)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总线形式用下面粗线形式表示，微程序OUT的输出也可用粗线表示，表示如下，到具体器件再分离出单独控制线，列如ALE-OE</w:t>
      </w:r>
    </w:p>
    <w:p>
      <w:r>
        <w:pict>
          <v:shape id="_x0000_s1032" o:spid="_x0000_s1032" o:spt="69" type="#_x0000_t69" style="position:absolute;left:0pt;margin-left:13.5pt;margin-top:7.8pt;height:17.25pt;width:402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672330"/>
            <wp:effectExtent l="0" t="0" r="10160" b="1270"/>
            <wp:docPr id="4" name="图片 4" descr="52B19060A3ED00AFBB1EF81530D0B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2B19060A3ED00AFBB1EF81530D0B8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回答问题：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编写一个汇编程序代码段，实现对于在地址30h和31h位置的数进行加法计算，并把结果存到32h的代码段，最后一个是停机指令</w:t>
      </w:r>
      <w:r>
        <w:rPr>
          <w:b/>
          <w:bCs/>
        </w:rPr>
        <w:t>”</w:t>
      </w:r>
      <w:r>
        <w:rPr>
          <w:rFonts w:hint="eastAsia"/>
          <w:b/>
          <w:bCs/>
        </w:rPr>
        <w:t>STP</w:t>
      </w:r>
      <w:r>
        <w:rPr>
          <w:b/>
          <w:bCs/>
        </w:rPr>
        <w:t>”</w:t>
      </w:r>
      <w:r>
        <w:rPr>
          <w:rFonts w:hint="eastAsia"/>
          <w:b/>
          <w:bCs/>
        </w:rPr>
        <w:t>。装载程序阶段连带要把30h地址存储数据55h,31h地址存储数据66h，程序起始地址是00h。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程序代码段是：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先输入数据，R0输入数据55h,R1输入数据66h。设R2为地址30h，R3为地址31h。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然后进行</w:t>
      </w:r>
      <w:r>
        <w:rPr>
          <w:rFonts w:ascii="宋体" w:hAnsi="宋体" w:eastAsia="宋体" w:cs="宋体"/>
          <w:sz w:val="24"/>
          <w:szCs w:val="24"/>
        </w:rPr>
        <w:t>装载，把55h和66h分别放到内存30h，31h处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把30h存储的数据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取出</w:t>
      </w:r>
      <w:r>
        <w:rPr>
          <w:rFonts w:ascii="宋体" w:hAnsi="宋体" w:eastAsia="宋体" w:cs="宋体"/>
          <w:sz w:val="24"/>
          <w:szCs w:val="24"/>
        </w:rPr>
        <w:t>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把31h存储的数据给寄存器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</w:t>
      </w:r>
      <w:r>
        <w:rPr>
          <w:rFonts w:ascii="宋体" w:hAnsi="宋体" w:eastAsia="宋体" w:cs="宋体"/>
          <w:sz w:val="24"/>
          <w:szCs w:val="24"/>
        </w:rPr>
        <w:t>二者相加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结果保存在R1中。再IN一次R0输入地址32h,之</w:t>
      </w:r>
      <w:r>
        <w:rPr>
          <w:rFonts w:ascii="宋体" w:hAnsi="宋体" w:eastAsia="宋体" w:cs="宋体"/>
          <w:sz w:val="24"/>
          <w:szCs w:val="24"/>
        </w:rPr>
        <w:t>后把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R1</w:t>
      </w:r>
      <w:r>
        <w:rPr>
          <w:rFonts w:ascii="宋体" w:hAnsi="宋体" w:eastAsia="宋体" w:cs="宋体"/>
          <w:sz w:val="24"/>
          <w:szCs w:val="24"/>
        </w:rPr>
        <w:t>中的果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存到</w:t>
      </w:r>
      <w:r>
        <w:rPr>
          <w:rFonts w:ascii="宋体" w:hAnsi="宋体" w:eastAsia="宋体" w:cs="宋体"/>
          <w:sz w:val="24"/>
          <w:szCs w:val="24"/>
        </w:rPr>
        <w:t>32h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 R0,[R2]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R1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 R1,[R3]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 R1,[R2]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 R0,[R3]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R1,R0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R0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 R1,[R0]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STP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对应的机器指令段是：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D0H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(11010000B)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42H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(01000010B)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D1H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(11010001B)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47H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(01000111B)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56H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(01010110B)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53H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(01010011B)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04H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(00000100B)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D0H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(11010000B)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64H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(01000100B)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60H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(01100000B)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操作要加载程序，设定SWC, SWB,SWA 为何，处于哪种工作模式？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设置SWC=1，SWB=0,SWA=0，处于KLD工作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模式</w:t>
      </w:r>
    </w:p>
    <w:p>
      <w:pPr>
        <w:rPr>
          <w:b/>
          <w:bCs/>
        </w:rPr>
      </w:pPr>
      <w:r>
        <w:rPr>
          <w:rFonts w:hint="eastAsia"/>
          <w:b/>
          <w:bCs/>
        </w:rPr>
        <w:t>操作要运行程序，设定SWC, SWB,SWA 为何，处于哪种工作模式？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设置SWC=0，SWB=0,SWA=0，处于PR工作模式</w:t>
      </w:r>
    </w:p>
    <w:p>
      <w:pPr>
        <w:rPr>
          <w:b/>
          <w:bCs/>
        </w:rPr>
      </w:pPr>
      <w:r>
        <w:rPr>
          <w:rFonts w:hint="eastAsia"/>
          <w:b/>
          <w:bCs/>
        </w:rPr>
        <w:t>具体的操作步骤详述如下：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按CLR系统复位，RS_BUS=1,ALU_BUS=0,LCE=1,LRW=1,SW_BUS=0。使SW7-SW0为55h，将数据写入R1寄存器。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RS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_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BUS=1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SW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_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BUS=0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LCE=1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LDAR=1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SW7-SW0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66h，将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置为 3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SWBUS=1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RSBUS=0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LCE=0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LRW=0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LDAR=0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RS0=1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RS1=0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数据写入到存储器 30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RSBUS=1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ALUBUS=0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SWBUS=0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LDAR=1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LCE=1,WRD=0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SW7-SW0=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0H,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置为 3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0H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WRD=0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SWBUS=1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LCE=0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LRW=1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LDAR=0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LDER=1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LDER=1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，将 3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单元的数据66h读出，写到暂存器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SWBUS=1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LCE=1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WRD=1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LDAR=0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LDER=0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WR0=0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WR1=0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ER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中的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数据写入到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R0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同样的，读取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66h的步骤相似，写入R1之后,存到存储器31H中。再从暂存器中写回R1。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令S0=0,S1=1,S2=0,令ALU进行加法运算。令LDDR2=0，ALU_BUS=1，将R0、R1打入ALU中进行加法运算，运算后得到的结果存入R1中，这时R0空出。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RSBUS=1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ALUBUS=0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SWBUS=0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LDAR=1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LCE=1,WRD=0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SW7-SW0=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32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H,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置为 32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H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将它的地址写入到R0中。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SWBUS=1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RSBUS=0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LCE=0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LRW=0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LDAR=0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RS0=1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RS1=0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，通过R0，将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数据写入到存储器 32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4C86E5"/>
    <w:multiLevelType w:val="singleLevel"/>
    <w:tmpl w:val="B44C86E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B69295A"/>
    <w:multiLevelType w:val="multilevel"/>
    <w:tmpl w:val="2B69295A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28BC6"/>
    <w:multiLevelType w:val="singleLevel"/>
    <w:tmpl w:val="68028BC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C56F0"/>
    <w:rsid w:val="0001501D"/>
    <w:rsid w:val="0004677B"/>
    <w:rsid w:val="000917B8"/>
    <w:rsid w:val="00112350"/>
    <w:rsid w:val="00124268"/>
    <w:rsid w:val="001748C6"/>
    <w:rsid w:val="001E0B69"/>
    <w:rsid w:val="00244A64"/>
    <w:rsid w:val="00252F02"/>
    <w:rsid w:val="00266E50"/>
    <w:rsid w:val="00270A10"/>
    <w:rsid w:val="002B4C13"/>
    <w:rsid w:val="00367337"/>
    <w:rsid w:val="003B5D90"/>
    <w:rsid w:val="003E5F7A"/>
    <w:rsid w:val="003E666C"/>
    <w:rsid w:val="0042569B"/>
    <w:rsid w:val="00445A08"/>
    <w:rsid w:val="00454F23"/>
    <w:rsid w:val="00526CD6"/>
    <w:rsid w:val="00527851"/>
    <w:rsid w:val="005529C3"/>
    <w:rsid w:val="005660D7"/>
    <w:rsid w:val="00584558"/>
    <w:rsid w:val="00591A16"/>
    <w:rsid w:val="005F718B"/>
    <w:rsid w:val="0062047D"/>
    <w:rsid w:val="00632F91"/>
    <w:rsid w:val="006A33B8"/>
    <w:rsid w:val="006D1F86"/>
    <w:rsid w:val="006E0F2C"/>
    <w:rsid w:val="00744D74"/>
    <w:rsid w:val="007B39B4"/>
    <w:rsid w:val="007D251A"/>
    <w:rsid w:val="007D76CC"/>
    <w:rsid w:val="00812FDE"/>
    <w:rsid w:val="008662E0"/>
    <w:rsid w:val="008A33A9"/>
    <w:rsid w:val="008B7D2F"/>
    <w:rsid w:val="0091239C"/>
    <w:rsid w:val="00966D70"/>
    <w:rsid w:val="00A24D9A"/>
    <w:rsid w:val="00A6194B"/>
    <w:rsid w:val="00A840A1"/>
    <w:rsid w:val="00B11485"/>
    <w:rsid w:val="00B5031F"/>
    <w:rsid w:val="00B816E4"/>
    <w:rsid w:val="00BC56F0"/>
    <w:rsid w:val="00BC6F02"/>
    <w:rsid w:val="00BE54A3"/>
    <w:rsid w:val="00E37269"/>
    <w:rsid w:val="00E800A2"/>
    <w:rsid w:val="00EB5C3C"/>
    <w:rsid w:val="01707C9E"/>
    <w:rsid w:val="04A75350"/>
    <w:rsid w:val="089D7AC2"/>
    <w:rsid w:val="0968024F"/>
    <w:rsid w:val="0C182147"/>
    <w:rsid w:val="0CA93D06"/>
    <w:rsid w:val="12420733"/>
    <w:rsid w:val="17A914DD"/>
    <w:rsid w:val="18B7008D"/>
    <w:rsid w:val="1D0523FA"/>
    <w:rsid w:val="21817765"/>
    <w:rsid w:val="22564DE2"/>
    <w:rsid w:val="28144952"/>
    <w:rsid w:val="2A9F46F0"/>
    <w:rsid w:val="2ABB73EC"/>
    <w:rsid w:val="2BB45969"/>
    <w:rsid w:val="2F2104FF"/>
    <w:rsid w:val="31007BD9"/>
    <w:rsid w:val="38E80DB0"/>
    <w:rsid w:val="395945C1"/>
    <w:rsid w:val="3B943B8B"/>
    <w:rsid w:val="41BF2CF1"/>
    <w:rsid w:val="429D2A88"/>
    <w:rsid w:val="438E174D"/>
    <w:rsid w:val="4446242B"/>
    <w:rsid w:val="445020EC"/>
    <w:rsid w:val="47314835"/>
    <w:rsid w:val="48AF43A5"/>
    <w:rsid w:val="4E45578A"/>
    <w:rsid w:val="50FF4D56"/>
    <w:rsid w:val="517514F4"/>
    <w:rsid w:val="52663FC7"/>
    <w:rsid w:val="55BA6879"/>
    <w:rsid w:val="570A7CAD"/>
    <w:rsid w:val="5E992DCF"/>
    <w:rsid w:val="62221DEE"/>
    <w:rsid w:val="630C35DE"/>
    <w:rsid w:val="632D37B0"/>
    <w:rsid w:val="63D95CA8"/>
    <w:rsid w:val="686E61DE"/>
    <w:rsid w:val="6F5D66B5"/>
    <w:rsid w:val="75A52CF0"/>
    <w:rsid w:val="7CBF50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0CF6E-2E03-49B0-8830-05494C4F49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927</Characters>
  <Lines>7</Lines>
  <Paragraphs>2</Paragraphs>
  <TotalTime>2</TotalTime>
  <ScaleCrop>false</ScaleCrop>
  <LinksUpToDate>false</LinksUpToDate>
  <CharactersWithSpaces>1087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2020-06-16T01:45:00Z</dcterms:created>
  <dc:creator>宝贝</dc:creator>
  <cp:lastModifiedBy>微言、精义</cp:lastModifiedBy>
  <dcterms:modified xsi:type="dcterms:W3CDTF">2020-06-22T13:33:06Z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