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猜拳游戏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布局文件：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页面一共分为5部分：游戏标题、图片位置、单选按钮位置、确定按钮、显示结果的文字</w:t>
      </w: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7325" cy="3511550"/>
            <wp:effectExtent l="0" t="0" r="3175" b="6350"/>
            <wp:docPr id="1" name="图片 1" descr="V3QDH6901Y`3)`}CF]U5)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3QDH6901Y`3)`}CF]U5)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游戏标题为TestView类型，内容显示为“猜拳游戏”，字体放大到40sp</w:t>
      </w:r>
    </w:p>
    <w:p>
      <w:pPr>
        <w:numPr>
          <w:ilvl w:val="0"/>
          <w:numId w:val="2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图片位置使用水平线性布局，左边为玩家图片，右边为机器图片</w:t>
      </w:r>
    </w:p>
    <w:p>
      <w:pPr>
        <w:numPr>
          <w:ilvl w:val="0"/>
          <w:numId w:val="2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选按钮部分使用RelativeLayout组件，左右两边再使用两个RelativeLayout组件，分别为layoutLeft和layoutRight，左右间隔40dp。他们内部再存放RadioGroup组件，RadioGroup组件内是石头、剪刀、布的三个单选按钮组件，互相间隔5dp。</w:t>
      </w:r>
    </w:p>
    <w:p>
      <w:pPr>
        <w:numPr>
          <w:ilvl w:val="0"/>
          <w:numId w:val="2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开始游戏按钮，字体大小设置为20sp，margin设为10dp</w:t>
      </w:r>
    </w:p>
    <w:p>
      <w:pPr>
        <w:numPr>
          <w:ilvl w:val="0"/>
          <w:numId w:val="2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显示结果的两部分文字外部使用RelativeLayout组件包裹，分别用textView组件显示文字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&lt;RelativeLayout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=".MainActivity"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="@+id/game"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="@string/game"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="40sp"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&lt;LinearLayout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="@+id/imageLayout"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:layout_below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="@id/game"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="@+id/imageViewLeft"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:adjustViewBounds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:layout_marginRight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="@drawable/smile"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="@+id/imageViewRight"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 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:adjustViewBounds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:layout_marginRight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app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="@drawable/smile"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&lt;!--adjustViewBounds="true"</w:t>
      </w:r>
      <w:r>
        <w:rPr>
          <w:rFonts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表示</w:t>
      </w:r>
      <w:r>
        <w:rPr>
          <w:rFonts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锁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定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图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片长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宽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比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&lt;/LinearLayout&gt;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&lt;RelativeLayout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="@+id/radioLayout"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:layout_below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="@id/imageLayout"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&lt;RelativeLayout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="@+id/layoutLeft"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:layout_alignParentTop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:layout_marginRight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="40dp"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&lt;RadioGroup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="@+id/RadioGroupLeft"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&lt;RadioButton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="@+id/userRock"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="@string/rock"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&lt;RadioButton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="@+id/userScissors"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="@string/scissors"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&lt;RadioButton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="@+id/userPaper"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="@string/paper"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&lt;/RadioGroup&gt;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&lt;/RelativeLayout&gt;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&lt;RelativeLayout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="@+id/layoutRight"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:layout_alignParentTop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="40dp"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:layout_toRightOf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="@id/layoutLeft"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&lt;RadioGroup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="@+id/RadioGroupRight"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&lt;RadioButton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="@+id/comRock"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="@string/rock"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&lt;RadioButton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="@+id/comScissors"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="@string/scissors"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&lt;RadioButton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="@+id/comPaper"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="@string/paper"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&lt;/RadioGroup&gt;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&lt;/RelativeLayout&gt;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&lt;/RelativeLayout&gt;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="@+id/yes"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:layout_below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="@id/radioLayout"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="@string/yes"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="20sp"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&lt;RelativeLayout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="@+id/resultLayout"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:layout_below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="@id/yes"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="@+id/result"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="130dp"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="@string/result"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="20sp"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="@+id/info"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="40dp"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:layout_toRightOf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="@id/result"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="@string/info"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="20sp"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&lt;/RelativeLayout&gt;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&lt;/RelativeLayout&gt;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关键代码部分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玩家部分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获取玩家的猜拳结果，用int类型的userCheck保存，用when条件语句设置玩家猜拳对应的userCheck值：石头为0、剪刀为1、布为2。然后同样通过when来匹配图片，使用setImageResource()方法更改玩家出手的对应图片。</w:t>
      </w:r>
    </w:p>
    <w:p>
      <w:pPr>
        <w:widowControl w:val="0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机器部分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default"/>
          <w:b w:val="0"/>
          <w:bCs w:val="0"/>
          <w:lang w:val="en-US" w:eastAsia="zh-CN"/>
        </w:rPr>
        <w:t>nextInt(3)</w:t>
      </w:r>
      <w:r>
        <w:rPr>
          <w:rFonts w:hint="eastAsia"/>
          <w:b w:val="0"/>
          <w:bCs w:val="0"/>
          <w:lang w:val="en-US" w:eastAsia="zh-CN"/>
        </w:rPr>
        <w:t>来获取</w:t>
      </w:r>
      <w:r>
        <w:rPr>
          <w:rFonts w:hint="default"/>
          <w:b w:val="0"/>
          <w:bCs w:val="0"/>
          <w:lang w:val="en-US" w:eastAsia="zh-CN"/>
        </w:rPr>
        <w:t>[0,3)内的伪随机数</w:t>
      </w:r>
      <w:r>
        <w:rPr>
          <w:rFonts w:hint="eastAsia"/>
          <w:b w:val="0"/>
          <w:bCs w:val="0"/>
          <w:lang w:val="en-US" w:eastAsia="zh-CN"/>
        </w:rPr>
        <w:t>，并用comCheck保存。对应0、1、2找到机器的单选按钮组件，并设置其为勾选。之后更改机器出手的对应图片。</w:t>
      </w:r>
    </w:p>
    <w:p>
      <w:pPr>
        <w:widowControl w:val="0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计算结果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用userCheck和comCheck相减的结果来判断输赢，结果为0表示二人平手，结果为-1或2表示玩家赢，否则是机器赢。更改显示的结果文字，并用toast弹出。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com.example.fingerguessinggame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android.widget.RadioButton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android.widget.Toast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kotlinx.android.synthetic.main.activity_main.*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kotlin.random.Random.Default.nextInt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MainActivity : AppCompatActivity()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(savedInstanceState: Bundle?)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yes.setOnClickListener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start()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fun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start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玩家出手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userCheck:Int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(RadioGroupLeft.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checkedRadioButtonId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userRock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userScissors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userPaper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更改玩家</w:t>
      </w:r>
      <w:r>
        <w:rPr>
          <w:rFonts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图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片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img:Int=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(userCheck){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rock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scissors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paper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smile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imageViewLeft.setImageResource(img)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机器出手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comCheck:Int = nextInt(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//nextInt(3)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得到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[0,3)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内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伪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随机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数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rbComButton: RadioButton?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(comCheck){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findViewById</w:t>
      </w:r>
      <w:r>
        <w:rPr>
          <w:rFonts w:hint="default" w:ascii="Consolas" w:hAnsi="Consolas" w:eastAsia="Consolas" w:cs="Consolas"/>
          <w:color w:val="72737A"/>
          <w:sz w:val="19"/>
          <w:szCs w:val="19"/>
          <w:shd w:val="clear" w:fill="2B2B2B"/>
        </w:rPr>
        <w:t>&lt;RadioButton&gt;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comRock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findViewById</w:t>
      </w:r>
      <w:r>
        <w:rPr>
          <w:rFonts w:hint="default" w:ascii="Consolas" w:hAnsi="Consolas" w:eastAsia="Consolas" w:cs="Consolas"/>
          <w:color w:val="72737A"/>
          <w:sz w:val="19"/>
          <w:szCs w:val="19"/>
          <w:shd w:val="clear" w:fill="2B2B2B"/>
        </w:rPr>
        <w:t>&lt;RadioButton&gt;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comScissors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findViewById</w:t>
      </w:r>
      <w:r>
        <w:rPr>
          <w:rFonts w:hint="default" w:ascii="Consolas" w:hAnsi="Consolas" w:eastAsia="Consolas" w:cs="Consolas"/>
          <w:color w:val="72737A"/>
          <w:sz w:val="19"/>
          <w:szCs w:val="19"/>
          <w:shd w:val="clear" w:fill="2B2B2B"/>
        </w:rPr>
        <w:t>&lt;RadioButton&gt;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comPaper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-&gt;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更改机器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图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片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img2:Int=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(comCheck){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rock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scissors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paper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-&gt; R.drawable.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smile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imageViewRight.setImageResource(img2)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判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断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输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赢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rbComButton?.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isChecked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选</w:t>
      </w:r>
      <w:r>
        <w:rPr>
          <w:rFonts w:hint="eastAsia" w:ascii="Adobe 繁黑體 Std B" w:hAnsi="Adobe 繁黑體 Std B" w:eastAsia="Adobe 繁黑體 Std B" w:cs="Adobe 繁黑體 Std B"/>
          <w:color w:val="808080"/>
          <w:sz w:val="19"/>
          <w:szCs w:val="19"/>
          <w:shd w:val="clear" w:fill="2B2B2B"/>
        </w:rPr>
        <w:t>中按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>钮</w:t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result: Int = userCheck - comCheck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message: String 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(result==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繁黑體 Std B" w:hAnsi="Adobe 繁黑體 Std B" w:eastAsia="Adobe 繁黑體 Std B" w:cs="Adobe 繁黑體 Std B"/>
          <w:color w:val="6A8759"/>
          <w:sz w:val="19"/>
          <w:szCs w:val="19"/>
          <w:shd w:val="clear" w:fill="2B2B2B"/>
        </w:rPr>
        <w:t>平手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(result==-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result==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繁黑體 Std B" w:hAnsi="Adobe 繁黑體 Std B" w:eastAsia="Adobe 繁黑體 Std B" w:cs="Adobe 繁黑體 Std B"/>
          <w:color w:val="6A8759"/>
          <w:sz w:val="19"/>
          <w:szCs w:val="19"/>
          <w:shd w:val="clear" w:fill="2B2B2B"/>
        </w:rPr>
        <w:t>玩家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赢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繁黑體 Std B" w:hAnsi="Adobe 繁黑體 Std B" w:eastAsia="Adobe 繁黑體 Std B" w:cs="Adobe 繁黑體 Std B"/>
          <w:color w:val="6A8759"/>
          <w:sz w:val="19"/>
          <w:szCs w:val="19"/>
          <w:shd w:val="clear" w:fill="2B2B2B"/>
        </w:rPr>
        <w:t>电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脑赢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info.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text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message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Toast.makeText(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message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结果截图</w:t>
      </w: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806065" cy="5833110"/>
            <wp:effectExtent l="0" t="0" r="635" b="8890"/>
            <wp:docPr id="2" name="图片 2" descr="2C84VEKN{L7UXA$RYP)HQ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84VEKN{L7UXA$RYP)HQ5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F763D"/>
    <w:multiLevelType w:val="singleLevel"/>
    <w:tmpl w:val="D05F76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9E805A"/>
    <w:multiLevelType w:val="singleLevel"/>
    <w:tmpl w:val="EC9E80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240C9D"/>
    <w:multiLevelType w:val="singleLevel"/>
    <w:tmpl w:val="20240C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2C60"/>
    <w:rsid w:val="0814372E"/>
    <w:rsid w:val="0EDA414C"/>
    <w:rsid w:val="15FD76CD"/>
    <w:rsid w:val="213524BA"/>
    <w:rsid w:val="25050EA8"/>
    <w:rsid w:val="282A2B16"/>
    <w:rsid w:val="30442838"/>
    <w:rsid w:val="3E1978F7"/>
    <w:rsid w:val="3E4C1191"/>
    <w:rsid w:val="41275F14"/>
    <w:rsid w:val="4271672A"/>
    <w:rsid w:val="49AE749A"/>
    <w:rsid w:val="4C357218"/>
    <w:rsid w:val="5C9965A4"/>
    <w:rsid w:val="71920D72"/>
    <w:rsid w:val="75597766"/>
    <w:rsid w:val="76467D1B"/>
    <w:rsid w:val="7E0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2020-10-22T12:46:05Z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