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D8" w:rsidRDefault="00901203" w:rsidP="00901203">
      <w:pPr>
        <w:pStyle w:val="1"/>
        <w:jc w:val="center"/>
      </w:pPr>
      <w:r>
        <w:rPr>
          <w:rFonts w:hint="eastAsia"/>
        </w:rPr>
        <w:t>殡葬需求分析</w:t>
      </w:r>
    </w:p>
    <w:p w:rsidR="00901203" w:rsidRPr="00901203" w:rsidRDefault="00901203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01203">
        <w:rPr>
          <w:rFonts w:hint="eastAsia"/>
          <w:sz w:val="30"/>
          <w:szCs w:val="30"/>
        </w:rPr>
        <w:t>是安排送葬乐队</w:t>
      </w:r>
      <w:r>
        <w:rPr>
          <w:rFonts w:hint="eastAsia"/>
          <w:sz w:val="30"/>
          <w:szCs w:val="30"/>
        </w:rPr>
        <w:t>还是客户自己联系</w:t>
      </w:r>
    </w:p>
    <w:p w:rsidR="00901203" w:rsidRDefault="00901203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是否安排送葬车队（到墓地和火葬场）</w:t>
      </w:r>
    </w:p>
    <w:p w:rsidR="00901203" w:rsidRDefault="00901203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火葬场是否提供休息室（火葬时间过长需要等待）</w:t>
      </w:r>
    </w:p>
    <w:p w:rsidR="00901203" w:rsidRDefault="00901203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是否提供场所最后告别遗体</w:t>
      </w:r>
    </w:p>
    <w:p w:rsidR="00901203" w:rsidRDefault="00901203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能否在同一天安排两批及以上送葬</w:t>
      </w:r>
    </w:p>
    <w:p w:rsidR="00901203" w:rsidRDefault="00901203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火葬工程是否允许家属在旁观看</w:t>
      </w:r>
    </w:p>
    <w:p w:rsidR="00901203" w:rsidRDefault="003D3915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骨灰盒和遗像等是否允许客户自己准备</w:t>
      </w:r>
    </w:p>
    <w:p w:rsidR="003D3915" w:rsidRDefault="003D3915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殡葬记录是否详细可查</w:t>
      </w:r>
    </w:p>
    <w:p w:rsidR="003D3915" w:rsidRDefault="003D3915" w:rsidP="009012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非客户本人和相关工作人员可否查看殡葬记录</w:t>
      </w:r>
    </w:p>
    <w:p w:rsidR="003D3915" w:rsidRPr="00901203" w:rsidRDefault="003D3915" w:rsidP="00901203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是否提供可选择墓地</w:t>
      </w:r>
      <w:bookmarkStart w:id="0" w:name="_GoBack"/>
      <w:bookmarkEnd w:id="0"/>
    </w:p>
    <w:sectPr w:rsidR="003D3915" w:rsidRPr="0090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5DB6"/>
    <w:multiLevelType w:val="hybridMultilevel"/>
    <w:tmpl w:val="A4D4E52C"/>
    <w:lvl w:ilvl="0" w:tplc="39A6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03"/>
    <w:rsid w:val="003D3915"/>
    <w:rsid w:val="00443BD8"/>
    <w:rsid w:val="0090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C6EE"/>
  <w15:chartTrackingRefBased/>
  <w15:docId w15:val="{AF873956-AD39-4EDD-B234-13C7D6AA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01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203"/>
    <w:rPr>
      <w:b/>
      <w:bCs/>
      <w:noProof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12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1</cp:revision>
  <dcterms:created xsi:type="dcterms:W3CDTF">2018-11-14T00:47:00Z</dcterms:created>
  <dcterms:modified xsi:type="dcterms:W3CDTF">2018-11-14T01:04:00Z</dcterms:modified>
</cp:coreProperties>
</file>