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C3257"/>
          <w:sz w:val="32"/>
          <w:szCs w:val="32"/>
        </w:rPr>
        <w:t xml:space="preserve">INFORME DE CONTRASTE ENTRE EL MANUAL MAESTRO Y EL AVANCE ACADÉMICO, DEL PROTOTIPO Y DE LA VALIDACIÓN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12A1A4"/>
          <w:sz w:val="22"/>
          <w:szCs w:val="22"/>
        </w:rPr>
        <w:t xml:space="preserve">Documento oficial para la revisión de responsabilidades, estado de avance y actualización del Plan Maestro de Ejecución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1. Identificación del Análisis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pct" w:w="7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Verificado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Fecha del análisis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2 de octubre de 2026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Herramienta utilizada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Antigravity AI Engine (Google DeepMind) en entorno de desarrollo local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Documento rector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Manual Maestro de EstudioSimple · Versión 2.0 (1 de octubre de 2026)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Instructivo rector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Instrucciones para analizar el Manual Maestro y contrastarlo con el avance del proyecto (1 de octubre de 2026)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Archivos recibidos y abiertos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1. MANUAL MAESTRO/Manual Maestro.docx (Versión 2.0, 1 oct 2026)
2. MANUAL MAESTRO/Instrucciones_analisis_Manual_Maestro_y_avance_EstudioSimple.docx (1 oct 2026)
3. Web Studio Simple/src/ (código fuente React + TypeScript del prototipo)
4. Web Studio Simple/src/data/lessons/ (lecciones canónicas de 7° básico)
5. Web Studio Simple/public/data/injected_lessons_*.json (inyección curricular de 3° a 8° básico)
6. memoria/ (bitácoras técnicas y registros de cambios)</w:t>
            </w:r>
          </w:p>
        </w:tc>
      </w:tr>
      <w:tr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Archivos no revisados / no entregados</w:t>
            </w:r>
          </w:p>
        </w:tc>
        <w:tc>
          <w:tcPr>
            <w:tcW w:type="pct" w:w="7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Actas y grabaciones de sesiones de validación empírica con familias homeschoolers reales (no disponibles en el repositorio local).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2. Resumen Ejecutivo</w:t>
      </w:r>
    </w:p>
    <w:p>
      <w:pPr>
        <w:spacing w:after="10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El presente informe contrastó de manera independiente y verificable el Manual Maestro Versión 2.0 (1 de octubre de 2026) con la evidencia de desarrollo académico, producto digital (prototipo web) y validación existentes en el repositorio del proyecto EstudioSimple.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Principales Coincidencias Comprobadas: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1. El modelo pedagógico dual (pantalla del adulto con guion paso a paso DILE/PREGÚNTALE y pantalla del estudiante con recursos visuales y actividades) se encuentra 100% implementado y operativo en el prototipo.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2. La estructura canónica de la lección en 8 pasos con 26 momentos pedagógicos está fielmente plasmada en el código fuente, en el editor CMS y en las lecciones maestras de 7° básico.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3. El principio de comprensión antes que memorización se traduce en preguntas de razonamiento, pistas socráticas graduadas y un simulador de examen libre con 4 alternativas y justificación de distractores.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4. Los estándares audiovisuales (video gancho de 60 segundos y video explicativo de 90 segundos con estructura hexapartita y overlays vectoriales limpios sin texto IA) están codificados en los generadores automáticos de prompts.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5. El reproductor multimedia cuenta con resolución universal blindada para Cloudflare Stream, Cloudflare R2 (.mp4 directo), YouTube, Vimeo y Google Drive, sin fallas por CORS.</w:t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color w:val="EE751C"/>
          <w:sz w:val="21"/>
          <w:szCs w:val="21"/>
        </w:rPr>
        <w:t xml:space="preserve">Conflictos y Brechas Identificadas: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1. Cobertura Curricular Parcial: Aunque el catálogo completo de 628 OAs de 3° a 8° básico está estructurado en base de datos e inyección JSON, solo Matemática 7° básico OA 01 dispone de lecciones maestras de alta densidad desarrolladas íntegramente. Las restantes asignaturas y niveles requieren avance en la producción de guiones y recursos.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2. Validación Empírica Externa: No se encontraron en el repositorio registros de pruebas en terreno con familias reales de homeschooling. Las pruebas existentes corresponden a auditorías funcionales internas del equipo.</w:t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b/>
          <w:bCs/>
          <w:color w:val="12A1A4"/>
          <w:sz w:val="21"/>
          <w:szCs w:val="21"/>
        </w:rPr>
        <w:t xml:space="preserve">Decisiones Requeridas: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1. Aprobar el cronograma de producción académica priorizando 7° básico en sus 5 asignaturas antes de expandir horizontalmente a otros grados.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2. Formalizar el plan de validación en terreno con una cohorte piloto de 5 a 10 familias homeschoolers.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3. Ratificar la delimitación de herramientas: Antigravity compila el DOCX oficial del Plan Maestro y ChatGPT Work genera las presentaciones PPTX finales.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3. Inventario del Avance Comprobado</w:t>
      </w:r>
    </w:p>
    <w:p>
      <w:pPr>
        <w:spacing w:after="10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A continuación se detallan los productos concretos terminados, en desarrollo y pendientes, expresados en cantidades verificables sin porcentajes especulativos: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/ Componente</w:t>
            </w:r>
          </w:p>
        </w:tc>
        <w:tc>
          <w:tcPr>
            <w:tcW w:type="pct" w:w="3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Terminados</w:t>
            </w:r>
          </w:p>
        </w:tc>
        <w:tc>
          <w:tcPr>
            <w:tcW w:type="pct" w:w="25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en Desarrollo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Pendientes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Documentación Rectora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Manual Maestro v2.0 oficial (29 capítulos); Instructivo de análisis de avance; Normas de gobernanza ACI/SDD.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Plan Maestro de Ejecución (en actualización).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Manual de operaciones de soporte familiar.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Producción Académica (Lecciones)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Matemática 7° Básico OA 01 Clases 1 y 2 (100% completas con 26 etapas cada una); Plantillas y prompts de Lengua OA3, Ciencias OA1, Historia OA2 e Inglés OA9.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Matemática 7° Básico OA 01 Clases 3 a 6 (paquetes base generados).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Desarrollo artesanal de clases para 3° a 6° básico y 8° básico.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Prototipo Digital (Aplicación Web)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Aula Interactiva Dual (Adulto y Estudiante); Sincronización en vivo; Editor CMS de 8 pasos; Visor universal de video; Simulador de examen libre; Dashboards apoderado/alumno.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Optimizaciones PWA offline y reportes automáticos.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App móvil nativa en tiendas (prevista para fase posterior).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Validación con Usuarios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Auditorías técnicas y pedagógicas internas documentadas en memoria/.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Pauta de observación de campo.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Sesiones de prueba con familias reales y análisis de resultados.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4. Matriz de Contraste (Manual Maestro vs Evidencia)</w:t>
      </w:r>
    </w:p>
    <w:p>
      <w:pPr>
        <w:spacing w:after="10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Esta matriz evalúa punto por punto los apartados rectores del Manual Maestro frente a la evidencia observable en el repositorio: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Apartado del Manual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 o Estándar</w:t>
            </w:r>
          </w:p>
        </w:tc>
        <w:tc>
          <w:tcPr>
            <w:tcW w:type="pct" w:w="17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Revisada</w:t>
            </w:r>
          </w:p>
        </w:tc>
        <w:tc>
          <w:tcPr>
            <w:tcW w:type="pct" w:w="12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pct" w:w="14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 Observada</w:t>
            </w:r>
          </w:p>
        </w:tc>
        <w:tc>
          <w:tcPr>
            <w:tcW w:type="pct" w:w="11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11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o Decisión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Qué es EstudioSimple (1.1 a 1.5)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Plataforma para Exámenes Libres que organiza el aprendizaje en una ruta completa. Dos espacios digitales coordinados: adulto con guion paso a paso y estudiante con recursos activos sincronizados.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Simple/src/components/lesson/adult/AdultLessonView.tsx y student/StudentLessonView.tsx; LessonSyncContext.tsx.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Implementación total y operativa. El adulto dispone de guiones DILE, apoyos socráticos y control de video; el estudiante visualiza únicamente contenido didáctico sin sobrecarga docente.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Garantiza la promesa fundacional de permitir la conducción del aprendizaje en el hogar sin requerir conocimientos pedagógicos previos.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Mantener la sincronización dual en todas las asignaturas.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2, 3, 4, 5. Principios, Misión y Valores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Comprensión antes que memorización, accesibilidad educativa y empoderamiento de las familias. Trato respetuoso no infantilizante y uso del error como información formativa.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Simple/src/data/lessons/matematica_7b_oa01_clase01.ts; StudentLessonView.tsx.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El diseño instruccional descompone los conceptos en movimientos mentales guiados con pistas socráticas graduadas. No existen castigos ni penalizaciones por error.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Fomenta la seguridad emocional y autonomía del estudiante en el hogar.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Preservar invariantes en nuevas secuencias didácticas.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7. Modelo del sistema EstudioSimple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Sistema articulado con espacio del adulto, espacio del estudiante, materiales de apoyo y comunicación en tiempo real.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Simple/src/context/LessonSyncContext.tsx; Web Studio Simple/src/lib/video-utils.ts.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Arquitectura SPA React con sincronización de estado, modo compartido, reproductor de video universal y respaldo local.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Experiencia fluida en cualquier dispositivo (computador, tablet o celular).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Completar pruebas de estrés de sincronización en conexiones lentas.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12. Identidad visual y sistema documental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Paleta corporativa oficial: Azul Oscuro (#1C3257), Turquesa (#12A1A4), Naranjo (#EE751C), Amarillo (#F8AD22) y Gris Texto. Tipografía Arial y Nunito sin distractores.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Simple/tailwind.config.js; Web Studio Simple/src/index.css.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Alineación estricta de tokens de color y fuentes en todas las vistas de la aplicación.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Consistencia de marca y legibilidad óptima para estudiantes y apoderados.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Verificar contraste en pantallas de bajo brillo.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14. Roles del adulto y del estudiante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El adulto conduce la sesión mediante instrucciones orales y apoyos; el estudiante observa, responde, practica en cuaderno y manipula simuladores.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AdultLessonView.tsx (bloques DILE, PREGUNTALE, SOLO PARA TI); StudentLessonView.tsx.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División de roles rigurosa. Ningún elemento docente confidencial o pista interna se filtra a la vista del estudiante.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Respeta la mediación parental sin generar dependencia técnica.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Auditar que las nuevas lecciones mantengan la etiqueta SOLO PARA TI.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15. Estructura y secuencia de la clase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Secuencia canónica obligatoria en 8 pasos: 1) Preparación, 2) Conexión y Situación Inicial, 3) Video Gancho, 4) Conversación Guiada, 5) Video Explicativo e Idea Clave, 6) Práctica Guiada, 7) Comprobación/Miniquiz y Refuerzo, 8) Cierre y Metacognición.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LessonEditorView.tsx; matematica_7b_oa01_clase01.ts; matematica_7b_oa01_clase02.ts; lesson-adapter.ts.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La estructura de 8 pasos está formalizada en el código fuente, en el editor CMS y en el aula interactiva, con progresión de 26 momentos pedagógicos.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Asegura predictibilidad pedagógica y rigor metodológico en cada sesión.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Asegurar que toda lección importada cumpla con los 8 pasos completos.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16. Diseño curricular (Temarios EELL 3° a 8°)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Cobertura integral de las Bases Curriculares y temarios oficiales de Exámenes Libres del MINEDUC para los niveles 3° a 8° básico en las 5 asignaturas fundamentales.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Simple/public/data/injected_lessons_all_grades.json; injected_lessons_7b.json; lesson-generator.ts.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9C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Parcialmente 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7° básico (Matemática OA01) cuenta con clases canónicas completas (Clase 1 y 2) con prompts, diapositivas y guiones. Los restantes niveles (3° a 8° básico) cuentan con estructura inyectada y generador paramétrico para 628 OAs, pero requieren desarrollo artesanal lección por lección.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El alcance operativo inmediato cubre 7° básico; la escala completa requiere avance secuencial de producción académica.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Priorizar calendario de desarrollo curricular iniciando por 7° básico y luego expandir a 8° y niveles de básica.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17 y 18. Estándares y recursos educativos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Presupuesto temporal estricto: Video Gancho de 60 segundos (~130 palabras, 7 láminas) y Video Explicativo de 90 segundos (~195 palabras, 7 láminas). Overlays limpios sin texto IA. Delimitación estricta: Antigravity genera DOCX oficial; ChatGPT Work genera presentaciones PPTX finales.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Simple/src/lib/lesson-generator.ts (buildHookPromptText y buildExplicativoPromptText); video-utils.ts.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Los generadores de prompts implementan la estructura hexapartita por diapositiva con conteo de palabras y calibración de locución para Google Vids. La delimitación técnica DOCX vs PPTX está blindada en AGENTS.md.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Estandarización industrial de la calidad gráfica y acústica de las cápsulas audiovisuales.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Continuar exportación de planes maestros en DOCX para ingesta en ChatGPT Work.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19. Evaluación y seguimiento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Evaluación formativa durante la sesión (miniquiz de 4 alternativas con distractores justificados) y preparación formal para examen libre (ensayos acumulativos con temporizador y reporte por eje).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Simple/src/components/student/FormalExamSimulator.tsx; StudentLessonView.tsx.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Implementado simulador formal tipo MINEDUC con 4 alternativas y retroalimentación pedagógica, además del miniquiz de 3 a 5 preguntas al cierre de cada lección.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Prepara al estudiante para el rigor psicométrico real del examen libre presencial.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Enriquecer el banco de ítems de evaluación con rúbricas de respuesta abierta.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20, 21, 22. Producto, usuarios y modelo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Enfoque en familias que educan en casa, apoderados trabajadores y estudiantes que requieren ritmo adaptativo. Modelo de suscripción accesible y Progressive Web App.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Web Studio Simple/src/components/parent/ParentDashboard.tsx; StudentDashboard.tsx; AppContext.tsx.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Conforme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Paneles de apoderado y estudiante diferenciados, acceso rápido a asignaturas y diseño sin fricciones de inicio de sesión.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Adopción sencilla y alta retención familiar.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Incorporar reportes semanales de progreso por correo electrónico para apoderados.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27 y 28. Control de calidad y validación empírica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Validación en terreno con familias reales de homeschooling para medir tiempos de sesión, comprensión, usabilidad de la pantalla y fatiga cognitiva.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6"/>
                <w:szCs w:val="16"/>
              </w:rPr>
              <w:t xml:space="preserve">memoria/2026-09-15_20-25_Auditoria_Funcional_Prototipo_Clase1.md (auditoría interna); ausencia de actas de sesiones familiares externas.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7F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6"/>
                <w:szCs w:val="16"/>
              </w:rPr>
              <w:t xml:space="preserve">Sin evidencia suficiente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Existen registros de pruebas técnicas y funcionales del equipo de desarrollo, pero no se adjuntaron al repositorio actas o datos de sesiones de prueba con apoderados y estudiantes reales.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Riesgo de desajuste entre los supuestos de usabilidad y el comportamiento efectivo en el hogar.</w:t>
            </w:r>
          </w:p>
        </w:tc>
        <w:tc>
          <w:tcPr>
            <w:tcW w:type="pct" w:w="11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1C3257"/>
                <w:sz w:val="17"/>
                <w:szCs w:val="17"/>
              </w:rPr>
              <w:t xml:space="preserve">Ejecutar piloto controlado con una cohorte de 5 a 10 familias homeschoolers y registrar los resultados según pauta.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5. Estado de la Producción Académica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Desglose verificable según los archivos existentes en el proyecto: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Nivel 7° Básico (Enfoque Prioritario):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Matemática OA 01 (Números Enteros):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Clase 1 (Ubicación en relación al punto de referencia): 100% terminada, con 26 etapas pedagógicas interactivas, guion para adulto, video gancho y video explicativo integrados.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Clase 2 (Recta numérica y orden en Z): 100% terminada, con 26 etapas pedagógicas y recursos didácticos interactivos.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Clases 3 a 6: Estructura base generada con diapositivas, prompts ChatGPT Work y miniquizzes listos en el catálogo inyectado.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Otras Asignaturas de 7° Básico: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Lengua y Literatura OA 03 (El Viaje del Héroe): Clase 1 generada con 7 diapositivas de gancho y 7 diapositivas explicativas.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Ciencias Naturales OA 01 (Sexualidad y Dimensiones): Clase 1 generada con 7 diapositivas de gancho y 7 explicativas.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Historia, Geografía y Ciencias Sociales OA 02 (Revolución Neolítica): Clase 1 generada con 7 diapositivas de gancho y 7 explicativas.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  - Inglés EFL OA 09 (The Narrative Mountain): Clase 1 generada con 7 diapositivas de gancho y 7 explicativas.</w:t>
      </w:r>
    </w:p>
    <w:p>
      <w:pPr>
        <w:spacing w:after="60" w:before="10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Niveles de 3° a 6° Básico y 8° Básico: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Existe catálogo curricular completo con 628 OAs inyectados en la base de datos y archivos JSON de la aplicación (injected_lessons_all_grades.json). El motor de generación de lecciones permite crear el andamiaje de cualquier OA en segundos, quedando pendiente la curaduría fina y validación de contenidos específicos.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6. Estado del Prototipo Digital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Funciones Implementadas y Operativas: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1. Aula Interactiva Sincronizada: Permite que el adulto y el estudiante utilicen dispositivos independientes o una pantalla compartida, manteniendo el avance y el estado de la sesión en tiempo real.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2. Editor de Lecciones (CMS Admin): Permite al equipo pedagógico editar cada uno de los 8 pasos, previsualizar videos y diapositivas, exportar prompts a ChatGPT Work y exportar el Plan Maestro a DOCX con un clic.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3. Reproductor Universal de Video: Detección y reproducción sin fallos de CORS para Cloudflare Stream, Cloudflare R2 (.mp4), YouTube, Vimeo y Google Drive.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4. Simulador Formal de Exámenes Libres: Módulo de evaluación con formato oficial tipo MINEDUC (4 alternativas, reloj temporizador, desglose por eje temático y retroalimentación sin penalizaciones).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5. Dashboards para Apoderado y Estudiante: Panel del apoderado con cápsulas de audio y recursos; panel del estudiante con avatar, rutas de aprendizaje y puntos de curiosidad.</w:t>
      </w:r>
    </w:p>
    <w:p>
      <w:pPr>
        <w:spacing w:after="60" w:before="10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Incidencias Resueltas Recientemente: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Eliminación de fallas por CORS en archivos multimedia mediante el retiro del atributo crossOrigin="anonymous".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Corrección de regresiones por cadenas vacías en URLs de video que provocaban reasignación fantasma de videos de fábrica.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7. Estado de la Validación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1C3257"/>
          <w:sz w:val="21"/>
          <w:szCs w:val="21"/>
        </w:rPr>
        <w:t xml:space="preserve">Auditorías Técnicas Internas: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El código fuente cuenta con validación estricta de compilación en TypeScript (código de salida 0 en tsc y vite build) y 100% de pase en pruebas unitarias de resolución multimedia.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EE751C"/>
          <w:sz w:val="21"/>
          <w:szCs w:val="21"/>
        </w:rPr>
        <w:t xml:space="preserve">Validación con Usuarios Finales (Familias):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Estado: Pendiente de implementación / Sin evidencia suficiente en repositorio.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Diagnóstico: No se dispone en el repositorio de grabaciones, encuestas ni métricas cuantitativas derivadas de sesiones reales con familias que educan en casa en Santiago o regiones.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• Tarea Pendiente: Estructurar un piloto de campo con 5 a 10 familias que evalúe: 1) Claridad del guion DILE para el adulto; 2) Comprensión real del estudiante en la práctica en cuaderno; 3) Duración real de la sesión (máximo 30-40 minutos); y 4) Nivel de fatiga o engagement.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8. Conflictos que Requieren Decisión Conjunta</w:t>
      </w:r>
    </w:p>
    <w:p>
      <w:pPr>
        <w:spacing w:after="10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Los siguientes puntos requieren acuerdo formal de coordinación técnica y pedagógica: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1. Alcance del Lanzamiento Inicial (Lanzamiento Focalizado vs Multicapacidad):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El Manual Maestro v2.0 proyecta cobertura de 3° a 8° básico. Sin embargo, el prototipo tiene profundidad pedagógica acabada (lecciones de 26 momentos con guiones completos) en 7° básico. Se recomienda decidir si el producto mínimo viable (MVP) de lanzamiento al mercado se concentrará exclusivamente en 7° básico o si se lanzará con cobertura básica en todos los grados.</w:t>
      </w:r>
    </w:p>
    <w:p>
      <w:pPr>
        <w:spacing w:after="60" w:before="80" w:line="260"/>
        <w:jc w:val="left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2. Pipeline de Producción Audiovisual: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Alinear tiempos entre la exportación de planes maestros en DOCX por Antigravity y la generación de láminas y locución con Google Vids en ChatGPT Work.</w:t>
      </w:r>
    </w:p>
    <w:p>
      <w:pPr>
        <w:spacing w:after="60" w:before="80" w:line="260"/>
        <w:jc w:val="left"/>
      </w:pPr>
      <w:r>
        <w:rPr>
          <w:rFonts w:ascii="Arial" w:cs="Arial" w:eastAsia="Arial" w:hAnsi="Arial"/>
          <w:b/>
          <w:bCs/>
          <w:color w:val="2D3748"/>
          <w:sz w:val="21"/>
          <w:szCs w:val="21"/>
        </w:rPr>
        <w:t xml:space="preserve">3. Estrategia de Ingesta y Hosting Multimedia: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Formalizar si el repositorio principal de videos finales será Cloudflare Stream (con player embebido) o Cloudflare R2 (archivos MP4 directos), considerando costos de ancho de banda y velocidad de reproducción en dispositivos móviles de gama media.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9. Información y Documentos Faltantes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Para completar la revisión y cerrar brechas documentales se requiere: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1. Actas o pautas de retroalimentación de sesiones piloto realizadas con familias reales.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2. Archivos finales exportados de audio podcast para la Escuela de Mentores (formato MP3/AAC).</w:t>
      </w:r>
    </w:p>
    <w:p>
      <w:pPr>
        <w:spacing w:after="60" w:before="60" w:line="260"/>
        <w:jc w:val="left"/>
      </w:pPr>
      <w:r>
        <w:rPr>
          <w:rFonts w:ascii="Arial" w:cs="Arial" w:eastAsia="Arial" w:hAnsi="Arial"/>
          <w:b w:val="false"/>
          <w:bCs w:val="false"/>
          <w:color w:val="2D3748"/>
          <w:sz w:val="21"/>
          <w:szCs w:val="21"/>
        </w:rPr>
        <w:t xml:space="preserve">3. Plan Maestro de Ejecución actualizado con fechas de entrega por hito y responsables definidos.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C3257"/>
          <w:sz w:val="28"/>
          <w:szCs w:val="28"/>
        </w:rPr>
        <w:t xml:space="preserve">10. Anexo de Fuentes Consultadas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/ Documento</w:t>
            </w:r>
          </w:p>
        </w:tc>
        <w:tc>
          <w:tcPr>
            <w:tcW w:type="pct" w:w="20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/ Fecha</w:t>
            </w:r>
          </w:p>
        </w:tc>
        <w:tc>
          <w:tcPr>
            <w:tcW w:type="pct" w:w="45%"/>
            <w:tcBorders>
              <w:top w:val="single" w:color="CBD5E1" w:sz="6"/>
              <w:left w:val="single" w:color="CBD5E1" w:sz="4"/>
              <w:bottom w:val="single" w:color="12A1A4" w:sz="12"/>
              <w:right w:val="single" w:color="CBD5E1" w:sz="4"/>
            </w:tcBorders>
            <w:shd w:fill="1C325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 en Repositorio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Manual Maestro de EstudioSimple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Versión 2.0 · 1 oct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MANUAL MAESTRO/Manual Maestro.docx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Instrucciones de Análisis de Avance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1 oct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MANUAL MAESTRO/Instrucciones_analisis_Manual_Maestro_y_avance_EstudioSimple.docx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Clase 1 Matemática 7B OA01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Canónica · 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Simple/src/data/lessons/matematica_7b_oa01_clase01.ts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Clase 2 Matemática 7B OA01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Canónica · 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Simple/src/data/lessons/matematica_7b_oa01_clase02.ts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Aula Interactiva del Adulto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Simple/src/components/lesson/adult/AdultLessonView.tsx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Aula Interactiva del Estudiante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Simple/src/components/lesson/student/StudentLessonView.tsx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Editor CMS de Lecciones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Simple/src/components/admin/cms/LessonEditorView.tsx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Simulador Formal Exámenes Libres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Simple/src/components/student/FormalExamSimulator.tsx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Generador Curricular Paramétrico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Simple/src/lib/lesson-generator.ts</w:t>
            </w:r>
          </w:p>
        </w:tc>
      </w:tr>
      <w:tr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Módulo Universal de Video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Octubre 2026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1"/>
                <w:szCs w:val="21"/>
              </w:rPr>
              <w:t xml:space="preserve">Web Studio Simple/src/lib/video-utils.ts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Página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de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EstudioSimple · Informe de Contraste Manual Maestro vs Avance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1"/>
        <w:szCs w:val="21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2026-10-02T16:12:49.322Z</dcterms:created>
  <dcterms:modified xsi:type="dcterms:W3CDTF">2026-10-02T16:12:49.323Z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