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CN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CIENCIAS NATURALES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CN.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Ciencias Naturales.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Ciencias Naturales debe llevar al estudiante desde un fenómeno observable hacia una explicación basada en modelos, evidencias y relaciones causales. La Lección debe diferenciar observar, describir, explicar, predecir y concluir.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explicar un fenómeno usando un modelo científico y distinguir la evidencia de una simple opinión o predicción?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científico sigue una investigación guiada: se observa el fenómeno, se formula una pregunta, se propone una explicación inicial, se analizan datos o un modelo, se revisa la hipótesis y se redacta una conclusión con evidencia.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Describir lo observable sin explicar todavía.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separa observación de interpretación y se identifican variables.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Formular la pregunta y la predicción.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predicción se conecta con una relación causal o modelo.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Analizar evidencia, datos o representación.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lee tabla, gráfico, esquema o resultado experimental paso a paso.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Aplicar el modelo científico.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qué mecanismo relaciona la evidencia con el fenómeno.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Concluir y evaluar límites.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Conclusión con evidencia, condición y posible nueva pregunta.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entrega un fenómeno cercano y se completa una secuencia observar → explicar → evidenciar → concluir.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revisa una respuesta que describe pero no explica, y se agrega el mecanismo o evidencia faltante.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cambia el contexto, material o variable para comprobar si el modelo se puede aplicar.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observación con explicación.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Tratar una predicción como resultado comprobado.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Leer gráficos sin identificar variables y unidades.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Usar vocabulario científico sin conectar conceptos con el fenómeno.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conclusión que no responde la pregunta inicial.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muestra qué se observa, qué se infiere y qué evidencia sostiene la explicación.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modelo científico se usa para explicar, no solo se define.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conclusión vuelve 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modifica una variable o contexto sin cambiar el concepto central.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CN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Plan_Maestro_EstudioSimple_Ciencias_Naturales_7B_v1.0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