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F5DF" w14:textId="7A34ABC5" w:rsidR="00AA5EEC" w:rsidRPr="00AA5EEC" w:rsidRDefault="00AA5EEC" w:rsidP="00AA5EEC">
      <w:pPr>
        <w:spacing w:before="240" w:after="0" w:line="240" w:lineRule="auto"/>
        <w:rPr>
          <w:rFonts w:ascii="KoPubWorld돋움체 Bold" w:eastAsia="KoPubWorld돋움체 Bold" w:hAnsi="KoPubWorld돋움체 Bold" w:cs="KoPubWorld돋움체 Bold"/>
          <w:sz w:val="32"/>
          <w:szCs w:val="36"/>
        </w:rPr>
      </w:pPr>
      <w:r w:rsidRPr="00AA5EEC">
        <w:rPr>
          <w:rFonts w:ascii="KoPubWorld돋움체 Bold" w:eastAsia="KoPubWorld돋움체 Bold" w:hAnsi="KoPubWorld돋움체 Bold" w:cs="KoPubWorld돋움체 Bold" w:hint="eastAsia"/>
          <w:sz w:val="32"/>
          <w:szCs w:val="36"/>
        </w:rPr>
        <w:t>변동사항</w:t>
      </w:r>
    </w:p>
    <w:p w14:paraId="51AE94A9" w14:textId="33ED8079" w:rsidR="00AA5EEC" w:rsidRPr="00AA5EEC" w:rsidRDefault="00AA5EEC" w:rsidP="00AA5EEC">
      <w:pPr>
        <w:pStyle w:val="a3"/>
        <w:numPr>
          <w:ilvl w:val="1"/>
          <w:numId w:val="1"/>
        </w:numPr>
        <w:spacing w:before="240"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스레드 관련 구현 뒤로 미룰 것</w:t>
      </w:r>
    </w:p>
    <w:p w14:paraId="396673A1" w14:textId="7C7E0F80" w:rsidR="00AA5EEC" w:rsidRPr="00AA5EEC" w:rsidRDefault="00AA5EEC" w:rsidP="00AA5EEC">
      <w:pPr>
        <w:pStyle w:val="a3"/>
        <w:numPr>
          <w:ilvl w:val="1"/>
          <w:numId w:val="1"/>
        </w:numPr>
        <w:spacing w:before="240" w:after="0" w:line="240" w:lineRule="auto"/>
        <w:ind w:leftChars="0"/>
        <w:rPr>
          <w:rFonts w:ascii="KoPubWorld돋움체 Medium" w:eastAsia="KoPubWorld돋움체 Medium" w:hAnsi="KoPubWorld돋움체 Medium" w:cs="KoPubWorld돋움체 Medium"/>
          <w:sz w:val="22"/>
          <w:szCs w:val="24"/>
        </w:rPr>
      </w:pPr>
      <w:r w:rsidRPr="00AA5EEC">
        <w:rPr>
          <w:rFonts w:ascii="KoPubWorld돋움체 Medium" w:eastAsia="KoPubWorld돋움체 Medium" w:hAnsi="KoPubWorld돋움체 Medium" w:cs="KoPubWorld돋움체 Medium" w:hint="eastAsia"/>
          <w:sz w:val="22"/>
          <w:szCs w:val="24"/>
        </w:rPr>
        <w:t>타이머 동기화 관련 구현 뒤로 미룰 것</w:t>
      </w:r>
    </w:p>
    <w:p w14:paraId="7B8551B0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 xml:space="preserve">2019180025 </w:t>
      </w:r>
      <w:r w:rsidRPr="00756F2A">
        <w:rPr>
          <w:rFonts w:ascii="KoPubWorld돋움체 Bold" w:eastAsia="KoPubWorld돋움체 Bold" w:hAnsi="KoPubWorld돋움체 Bold" w:cs="KoPubWorld돋움체 Bold" w:hint="eastAsia"/>
          <w:b/>
          <w:bCs/>
          <w:sz w:val="28"/>
          <w:szCs w:val="28"/>
        </w:rPr>
        <w:t>우정연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0"/>
        <w:gridCol w:w="1261"/>
        <w:gridCol w:w="1296"/>
        <w:gridCol w:w="1296"/>
        <w:gridCol w:w="1296"/>
      </w:tblGrid>
      <w:tr w:rsidR="00AA5EEC" w:rsidRPr="00CF75EC" w14:paraId="25E928F8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BE87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11월</w:t>
            </w:r>
          </w:p>
        </w:tc>
      </w:tr>
      <w:tr w:rsidR="00AA5EEC" w:rsidRPr="00CF75EC" w14:paraId="57846174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897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45C4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월</w:t>
            </w:r>
          </w:p>
        </w:tc>
        <w:tc>
          <w:tcPr>
            <w:tcW w:w="129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3835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화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3873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C88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목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B58F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금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F4DC" w14:textId="77777777" w:rsidR="00AA5EEC" w:rsidRPr="002220B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</w:pPr>
            <w:r w:rsidRPr="002220BD">
              <w:rPr>
                <w:rFonts w:ascii="KoPubWorld돋움체 Bold" w:eastAsia="KoPubWorld돋움체 Bold" w:hAnsi="KoPubWorld돋움체 Bold" w:cs="KoPubWorld돋움체 Bold"/>
                <w:b/>
                <w:bCs/>
                <w:sz w:val="22"/>
              </w:rPr>
              <w:t>토</w:t>
            </w:r>
          </w:p>
        </w:tc>
      </w:tr>
      <w:tr w:rsidR="00AA5EEC" w:rsidRPr="00CF75EC" w14:paraId="0F0CF53F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E9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E19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F97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EA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5AE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E6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CF75EC" w14:paraId="469E9BC6" w14:textId="77777777" w:rsidTr="0076396A">
        <w:trPr>
          <w:trHeight w:val="38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18D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280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783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2C6C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기획서 1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제출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25E5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18B0830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몬스터 클래스 수정</w:t>
            </w:r>
          </w:p>
        </w:tc>
      </w:tr>
      <w:tr w:rsidR="00AA5EEC" w:rsidRPr="00CF75EC" w14:paraId="5C7FA55E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ACFA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E40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EB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FDBD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F16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1F8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8F13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CF75EC" w14:paraId="7C08AB4B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DC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캐릭터 선택창 리소스 제작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E39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4574C" w14:textId="77777777" w:rsidR="00AA5EEC" w:rsidRPr="0054403B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DC0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F3E" w14:textId="77777777" w:rsidR="00AA5EEC" w:rsidRPr="0054403B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40EA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충돌처리를 위한 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strike/>
                <w:color w:val="4472C4" w:themeColor="accent1"/>
                <w:sz w:val="22"/>
              </w:rPr>
              <w:t>구조체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AF0D30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함수</w:t>
            </w:r>
            <w:r w:rsidRPr="00AF0D3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생성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C5795" w14:textId="77777777" w:rsidR="00AA5EEC" w:rsidRPr="009B4FED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9B4FE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9B4FE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CF75EC" w14:paraId="4E36B3AB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56F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A30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7F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B6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ADF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EA3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161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CF75EC" w14:paraId="17A51DFC" w14:textId="77777777" w:rsidTr="0076396A">
        <w:trPr>
          <w:trHeight w:val="38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83A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6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01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37B5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15일까지</w:t>
            </w:r>
          </w:p>
          <w:p w14:paraId="3C45DAD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각 팀원들 구현한 내용들</w:t>
            </w:r>
          </w:p>
          <w:p w14:paraId="5EE8696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검토 및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85D5" w14:textId="77777777" w:rsidR="00AA5EEC" w:rsidRPr="003766C8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IsReady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FCD0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BFDC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AllReady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</w:tr>
      <w:tr w:rsidR="00AA5EEC" w:rsidRPr="00CF75EC" w14:paraId="37F27865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15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323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5DC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16B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8DF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705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55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CF75EC" w14:paraId="07853287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7941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RecordTime</w:t>
            </w:r>
            <w:proofErr w:type="spell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A628" w14:textId="77777777" w:rsidR="00AA5EEC" w:rsidRPr="0054403B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proofErr w:type="spellStart"/>
            <w:r w:rsidRPr="0054403B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S</w:t>
            </w:r>
            <w:r w:rsidRPr="0054403B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endThread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039A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UpdateTime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49DB1831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lastRenderedPageBreak/>
              <w:t>서버 동기화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358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 xml:space="preserve">22일까지 각 팀원들 </w:t>
            </w: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구현한 내용들 검토 및 Merge</w:t>
            </w: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51E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53F9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IsCollidedMonster</w:t>
            </w:r>
            <w:proofErr w:type="spell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CollideMonster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5A84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lastRenderedPageBreak/>
              <w:t>IsCollidedCoin</w:t>
            </w:r>
            <w:proofErr w:type="spell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(</w:t>
            </w:r>
            <w:proofErr w:type="gramEnd"/>
            <w:r w:rsidRPr="00876720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CollideCoin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</w:tr>
      <w:tr w:rsidR="00AA5EEC" w:rsidRPr="00CF75EC" w14:paraId="1066EDF5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1DD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8EC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C8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6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DC9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8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917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34D1D279" w14:textId="77777777" w:rsidTr="0076396A">
        <w:trPr>
          <w:trHeight w:val="38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946A" w14:textId="77777777" w:rsidR="00AA5EEC" w:rsidRPr="00CF75EC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IsCollidedKey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), 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CollideKey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17A22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IsCollidedPortal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),</w:t>
            </w:r>
            <w:proofErr w:type="spell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CollidePortal</w:t>
            </w:r>
            <w:proofErr w:type="spellEnd"/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12BC" w14:textId="77777777" w:rsidR="00AA5EEC" w:rsidRPr="00CF75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B2D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CC"/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44A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D81F444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44618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12월</w:t>
            </w:r>
          </w:p>
        </w:tc>
      </w:tr>
      <w:tr w:rsidR="00AA5EEC" w:rsidRPr="00CF75EC" w14:paraId="127DD4C7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DC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일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924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월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8F8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화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EE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수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48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목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4A6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금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16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토</w:t>
            </w:r>
          </w:p>
        </w:tc>
      </w:tr>
      <w:tr w:rsidR="00AA5EEC" w:rsidRPr="00CF75EC" w14:paraId="45F995B7" w14:textId="77777777" w:rsidTr="0076396A">
        <w:trPr>
          <w:trHeight w:val="420"/>
        </w:trPr>
        <w:tc>
          <w:tcPr>
            <w:tcW w:w="514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92EA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CC7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037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1B9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CF75EC" w14:paraId="61513508" w14:textId="77777777" w:rsidTr="0076396A">
        <w:trPr>
          <w:trHeight w:val="380"/>
        </w:trPr>
        <w:tc>
          <w:tcPr>
            <w:tcW w:w="514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79F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8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464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문제 분석 및 디버깅</w:t>
            </w:r>
          </w:p>
        </w:tc>
      </w:tr>
      <w:tr w:rsidR="00AA5EEC" w:rsidRPr="00CF75EC" w14:paraId="5772AA4B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52B2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2185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E7A0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A5C9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06DB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9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DC8C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CF75EC" w14:paraId="12A563C8" w14:textId="77777777" w:rsidTr="0076396A">
        <w:trPr>
          <w:trHeight w:val="380"/>
        </w:trPr>
        <w:tc>
          <w:tcPr>
            <w:tcW w:w="514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BEB5E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최종 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5E93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CF75EC">
              <w:rPr>
                <w:rFonts w:ascii="KoPubWorld돋움체 Medium" w:eastAsia="KoPubWorld돋움체 Medium" w:hAnsi="KoPubWorld돋움체 Medium" w:cs="KoPubWorld돋움체 Medium"/>
                <w:sz w:val="22"/>
              </w:rPr>
              <w:t>제출일</w:t>
            </w:r>
          </w:p>
        </w:tc>
        <w:tc>
          <w:tcPr>
            <w:tcW w:w="259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F6AF" w14:textId="77777777" w:rsidR="00AA5EEC" w:rsidRPr="00CF75EC" w:rsidRDefault="00AA5EEC" w:rsidP="007639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6DF198B7" w14:textId="36EEC15A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007C6E98" w14:textId="77777777" w:rsidR="000278F6" w:rsidRPr="001C4B92" w:rsidRDefault="000278F6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</w:p>
    <w:p w14:paraId="687C92FF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>2020182032 이세민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9"/>
        <w:gridCol w:w="1243"/>
        <w:gridCol w:w="1268"/>
        <w:gridCol w:w="1425"/>
        <w:gridCol w:w="1276"/>
        <w:gridCol w:w="1218"/>
        <w:gridCol w:w="1300"/>
      </w:tblGrid>
      <w:tr w:rsidR="00AA5EEC" w:rsidRPr="0041320C" w14:paraId="05F14EF4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3DD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57C91C88" w14:textId="77777777" w:rsidTr="0076396A"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EA50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EEFB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187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6BC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D0711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4D332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6EB9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6E3C3E28" w14:textId="77777777" w:rsidTr="0076396A">
        <w:trPr>
          <w:trHeight w:val="420"/>
        </w:trPr>
        <w:tc>
          <w:tcPr>
            <w:tcW w:w="254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85FF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6DA1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A00F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3142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9575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8748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41320C" w14:paraId="324D13BE" w14:textId="77777777" w:rsidTr="0076396A">
        <w:trPr>
          <w:trHeight w:val="420"/>
        </w:trPr>
        <w:tc>
          <w:tcPr>
            <w:tcW w:w="254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964D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D69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3AE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A6C8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기획서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1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3D32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플레이어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정리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</w:t>
            </w:r>
          </w:p>
          <w:p w14:paraId="3983684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이벤트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443FB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UpdatePlayerLocation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()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이동</w:t>
            </w:r>
          </w:p>
        </w:tc>
      </w:tr>
      <w:tr w:rsidR="00AA5EEC" w:rsidRPr="0041320C" w14:paraId="7F95A440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B25B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2734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C1BF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AAC8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974E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7D00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3DF2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41320C" w14:paraId="2C0B8B82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B227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5E268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입력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</w:p>
        </w:tc>
        <w:tc>
          <w:tcPr>
            <w:tcW w:w="126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B8BF1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4866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5D066" w14:textId="77777777" w:rsidR="00AA5EEC" w:rsidRPr="0012795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</w:p>
        </w:tc>
        <w:tc>
          <w:tcPr>
            <w:tcW w:w="1218" w:type="dxa"/>
            <w:shd w:val="clear" w:color="auto" w:fill="auto"/>
            <w:vAlign w:val="center"/>
          </w:tcPr>
          <w:p w14:paraId="42E8B9DD" w14:textId="77777777" w:rsidR="00AA5EEC" w:rsidRPr="00FF7E73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proofErr w:type="spellStart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KeyInput</w:t>
            </w:r>
            <w:proofErr w:type="spellEnd"/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구조체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통신</w:t>
            </w:r>
            <w:r w:rsidRPr="00FF7E73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FF7E73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F20D5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41320C" w14:paraId="5CE92312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3C51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C7BB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E11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FF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F05C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D7F8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24EE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17206F" w14:paraId="166C3C3C" w14:textId="77777777" w:rsidTr="0076396A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343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1143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ID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정보를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담은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SendPlayerDdata</w:t>
            </w:r>
            <w:proofErr w:type="spellEnd"/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송수신</w:t>
            </w:r>
            <w:r w:rsidRPr="0012795E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r w:rsidRPr="0012795E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25522290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UpdateSendData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4C574" w14:textId="77777777" w:rsidR="00AA5EEC" w:rsidRPr="0017206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ID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정보를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담은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proofErr w:type="spellStart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SendPlayerData</w:t>
            </w:r>
            <w:proofErr w:type="spellEnd"/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송수신</w:t>
            </w:r>
            <w:r w:rsidRPr="0017206F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17206F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7D67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6A8C9A6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F0D5510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, merge</w:t>
            </w:r>
          </w:p>
          <w:p w14:paraId="2D851E41" w14:textId="77777777" w:rsidR="00AA5EEC" w:rsidRPr="004048F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048F4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전송 시간 계산 함수 구현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67C7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23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승패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결과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화면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리소스</w:t>
            </w:r>
            <w:r w:rsidRPr="00DF452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DF452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제작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,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UpdateTime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4506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각종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테스트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오류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수정</w:t>
            </w:r>
          </w:p>
        </w:tc>
      </w:tr>
      <w:tr w:rsidR="00AA5EEC" w:rsidRPr="0041320C" w14:paraId="4DAAEFFE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F769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5E39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9C6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37BE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5DF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9142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65656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41320C" w14:paraId="4D569A7F" w14:textId="77777777" w:rsidTr="00DE16B4">
        <w:trPr>
          <w:trHeight w:val="38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5B97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7F98C" w14:textId="724B0667" w:rsidR="00AA5EEC" w:rsidRPr="00811614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</w:p>
        </w:tc>
        <w:tc>
          <w:tcPr>
            <w:tcW w:w="1268" w:type="dxa"/>
            <w:shd w:val="clear" w:color="auto" w:fill="auto"/>
            <w:vAlign w:val="center"/>
          </w:tcPr>
          <w:p w14:paraId="74DD2CFF" w14:textId="77777777" w:rsidR="00AA5EEC" w:rsidRPr="000278F6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클라이언트에게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proofErr w:type="spellStart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>bIsPlaying</w:t>
            </w:r>
            <w:proofErr w:type="spellEnd"/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전송,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4472C4" w:themeColor="accent1"/>
                <w:sz w:val="22"/>
              </w:rPr>
              <w:t>서버 동기화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43B3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22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0278F6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0278F6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e</w:t>
            </w:r>
          </w:p>
        </w:tc>
        <w:tc>
          <w:tcPr>
            <w:tcW w:w="12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1255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3664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IsPlayerWinner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판별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함수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송수신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8B28C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승패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결과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화면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</w:tr>
      <w:tr w:rsidR="00AA5EEC" w:rsidRPr="0041320C" w14:paraId="6714D6D7" w14:textId="77777777" w:rsidTr="0076396A">
        <w:trPr>
          <w:trHeight w:val="420"/>
        </w:trPr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1DA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6639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9C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8224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794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959C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4ADE9DBF" w14:textId="77777777" w:rsidTr="000278F6">
        <w:trPr>
          <w:trHeight w:val="420"/>
        </w:trPr>
        <w:tc>
          <w:tcPr>
            <w:tcW w:w="129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2E9D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DBD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열쇠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획득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89A0D" w14:textId="0173F761" w:rsidR="00AA5EEC" w:rsidRPr="0041320C" w:rsidRDefault="000278F6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타임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오버에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따른</w:t>
            </w:r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CheckGameOver</w:t>
            </w:r>
            <w:proofErr w:type="spellEnd"/>
            <w:r w:rsidRPr="00811614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() </w:t>
            </w:r>
            <w:r w:rsidRPr="00811614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AC17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모든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게임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오버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CheckGameOver</w:t>
            </w:r>
            <w:proofErr w:type="spellEnd"/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</w:p>
        </w:tc>
        <w:tc>
          <w:tcPr>
            <w:tcW w:w="3794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D86F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684FEB69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68C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41320C" w14:paraId="245D1A05" w14:textId="77777777" w:rsidTr="0076396A">
        <w:trPr>
          <w:trHeight w:val="420"/>
        </w:trPr>
        <w:tc>
          <w:tcPr>
            <w:tcW w:w="1299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0B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43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B11E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6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AB17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42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8223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7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5479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18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3AFB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300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A341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41320C" w14:paraId="34C4EEFD" w14:textId="77777777" w:rsidTr="0076396A">
        <w:tc>
          <w:tcPr>
            <w:tcW w:w="5235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BE61E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7DE7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F808F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C04B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41320C" w14:paraId="6DD5637E" w14:textId="77777777" w:rsidTr="0076396A">
        <w:tc>
          <w:tcPr>
            <w:tcW w:w="5235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12F9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A5E02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41320C" w14:paraId="4B959918" w14:textId="77777777" w:rsidTr="0076396A"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6D7C7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0C2A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7BCC9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2F21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E31A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18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31550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41320C" w14:paraId="0FE67429" w14:textId="77777777" w:rsidTr="0076396A">
        <w:tc>
          <w:tcPr>
            <w:tcW w:w="52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1173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41320C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41320C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398D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18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A8B8" w14:textId="77777777" w:rsidR="00AA5EEC" w:rsidRPr="0041320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17031027" w14:textId="77777777" w:rsidR="00AA5EEC" w:rsidRDefault="00AA5EEC" w:rsidP="00AA5EEC">
      <w:pPr>
        <w:spacing w:before="240" w:after="0" w:line="240" w:lineRule="auto"/>
        <w:rPr>
          <w:rFonts w:ascii="KoPubWorld돋움체 Medium" w:eastAsia="KoPubWorld돋움체 Medium" w:hAnsi="KoPubWorld돋움체 Medium" w:cs="KoPubWorld돋움체 Medium"/>
          <w:sz w:val="24"/>
          <w:szCs w:val="24"/>
        </w:rPr>
      </w:pPr>
      <w:r>
        <w:rPr>
          <w:rFonts w:ascii="KoPubWorld돋움체 Medium" w:eastAsia="KoPubWorld돋움체 Medium" w:hAnsi="KoPubWorld돋움체 Medium" w:cs="KoPubWorld돋움체 Medium"/>
          <w:sz w:val="24"/>
          <w:szCs w:val="24"/>
        </w:rPr>
        <w:br w:type="page"/>
      </w:r>
    </w:p>
    <w:p w14:paraId="6B8F780A" w14:textId="77777777" w:rsidR="00AA5EEC" w:rsidRPr="00756F2A" w:rsidRDefault="00AA5EEC" w:rsidP="00AA5EEC">
      <w:pPr>
        <w:pStyle w:val="a3"/>
        <w:numPr>
          <w:ilvl w:val="2"/>
          <w:numId w:val="1"/>
        </w:numPr>
        <w:spacing w:before="240" w:after="0" w:line="240" w:lineRule="auto"/>
        <w:ind w:leftChars="0"/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</w:pPr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lastRenderedPageBreak/>
        <w:t xml:space="preserve">2020180034 </w:t>
      </w:r>
      <w:proofErr w:type="spellStart"/>
      <w:r w:rsidRPr="00756F2A">
        <w:rPr>
          <w:rFonts w:ascii="KoPubWorld돋움체 Bold" w:eastAsia="KoPubWorld돋움체 Bold" w:hAnsi="KoPubWorld돋움체 Bold" w:cs="KoPubWorld돋움체 Bold"/>
          <w:b/>
          <w:bCs/>
          <w:sz w:val="28"/>
          <w:szCs w:val="28"/>
        </w:rPr>
        <w:t>정가온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5"/>
        <w:gridCol w:w="1295"/>
        <w:gridCol w:w="1296"/>
        <w:gridCol w:w="1296"/>
        <w:gridCol w:w="1261"/>
        <w:gridCol w:w="1291"/>
      </w:tblGrid>
      <w:tr w:rsidR="00AA5EEC" w:rsidRPr="00705EFD" w14:paraId="7B66170F" w14:textId="77777777" w:rsidTr="0076396A">
        <w:trPr>
          <w:trHeight w:val="447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D099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11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786C80" w14:textId="77777777" w:rsidTr="0076396A"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8F8A9F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A61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1A044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E175C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094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7AF2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73426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5ED14251" w14:textId="77777777" w:rsidTr="0076396A">
        <w:trPr>
          <w:trHeight w:val="420"/>
        </w:trPr>
        <w:tc>
          <w:tcPr>
            <w:tcW w:w="2590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7240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A70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294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F820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D426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A4C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</w:tr>
      <w:tr w:rsidR="00AA5EEC" w:rsidRPr="00705EFD" w14:paraId="2AB1636A" w14:textId="77777777" w:rsidTr="0076396A">
        <w:trPr>
          <w:trHeight w:val="420"/>
        </w:trPr>
        <w:tc>
          <w:tcPr>
            <w:tcW w:w="2590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A023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36A7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9494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D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기획서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 </w:t>
            </w:r>
            <w:r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 xml:space="preserve">차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E5D3D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코인클래스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121BB70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class </w:t>
            </w: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Coin{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9D838" w14:textId="77777777" w:rsidR="00AA5EEC" w:rsidRPr="008F16DE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플랫폼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클래스</w:t>
            </w:r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8F16DE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</w:t>
            </w:r>
          </w:p>
          <w:p w14:paraId="47F8B12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gramStart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platform{</w:t>
            </w:r>
            <w:proofErr w:type="gramEnd"/>
            <w:r w:rsidRPr="008F16DE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}</w:t>
            </w:r>
          </w:p>
        </w:tc>
      </w:tr>
      <w:tr w:rsidR="00AA5EEC" w:rsidRPr="00705EFD" w14:paraId="41265AB8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F941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184F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5966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87F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622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10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1AEB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11</w:t>
            </w: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792C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12</w:t>
            </w:r>
          </w:p>
        </w:tc>
      </w:tr>
      <w:tr w:rsidR="00AA5EEC" w:rsidRPr="00705EFD" w14:paraId="6D46935C" w14:textId="77777777" w:rsidTr="0076396A">
        <w:trPr>
          <w:trHeight w:val="1108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325C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E04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vAlign w:val="center"/>
          </w:tcPr>
          <w:p w14:paraId="589122F7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ScrollingCamera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);</w:t>
            </w:r>
          </w:p>
          <w:p w14:paraId="52F73027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2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6FFF1A8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0555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E5D86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E11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 xml:space="preserve">기획서 </w:t>
            </w:r>
            <w:r w:rsidRPr="00A36E71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>3.5</w:t>
            </w:r>
            <w:r w:rsidRPr="00A36E71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차 제출</w:t>
            </w:r>
          </w:p>
        </w:tc>
      </w:tr>
      <w:tr w:rsidR="00AA5EEC" w:rsidRPr="00705EFD" w14:paraId="6BCA874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0265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13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C6DA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7EF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15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116B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1CE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17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E40D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18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E39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19</w:t>
            </w:r>
          </w:p>
        </w:tc>
      </w:tr>
      <w:tr w:rsidR="00AA5EEC" w:rsidRPr="00705EFD" w14:paraId="382057F4" w14:textId="77777777" w:rsidTr="0076396A"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3894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3958" w14:textId="77777777" w:rsidR="00AA5EEC" w:rsidRPr="004E5E8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I</w:t>
            </w:r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>nitPlatform</w:t>
            </w:r>
            <w:proofErr w:type="spellEnd"/>
            <w:r w:rsidRPr="004E5E8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4E5E8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2A28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32DA1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>15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일까지</w:t>
            </w:r>
          </w:p>
          <w:p w14:paraId="750A3F9E" w14:textId="77777777" w:rsidR="00AA5EEC" w:rsidRPr="00306B75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각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팀원들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구현한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내용들</w:t>
            </w:r>
          </w:p>
          <w:p w14:paraId="2537913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검토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</w:t>
            </w:r>
            <w:r w:rsidRPr="00306B75">
              <w:rPr>
                <w:rFonts w:ascii="KoPubWorld돋움체 Medium" w:eastAsia="KoPubWorld돋움체 Medium" w:hAnsi="KoPubWorld돋움체 Medium" w:cs="KoPubWorld돋움체 Medium" w:hint="eastAsia"/>
                <w:color w:val="4472C4" w:themeColor="accent1"/>
                <w:sz w:val="22"/>
              </w:rPr>
              <w:t>및</w:t>
            </w:r>
            <w:r w:rsidRPr="00306B75">
              <w:rPr>
                <w:rFonts w:ascii="KoPubWorld돋움체 Medium" w:eastAsia="KoPubWorld돋움체 Medium" w:hAnsi="KoPubWorld돋움체 Medium" w:cs="KoPubWorld돋움체 Medium"/>
                <w:color w:val="4472C4" w:themeColor="accent1"/>
                <w:sz w:val="22"/>
              </w:rPr>
              <w:t xml:space="preserve"> merge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.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A34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PlayerMgr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구조체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,</w:t>
            </w:r>
          </w:p>
          <w:p w14:paraId="6B52F6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InitPlayer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68D24A1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25DA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initMonster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()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  <w:p w14:paraId="4C7FBA1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InitCoin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()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1F55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initServer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5AFD07C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생성하여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위치를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선정하고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서버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초기화</w:t>
            </w:r>
          </w:p>
        </w:tc>
      </w:tr>
      <w:tr w:rsidR="00AA5EEC" w:rsidRPr="00705EFD" w14:paraId="60982C2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AEC61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20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1C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21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18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22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07B13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23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708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24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ECE3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25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A0D9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26</w:t>
            </w:r>
          </w:p>
        </w:tc>
      </w:tr>
      <w:tr w:rsidR="00AA5EEC" w:rsidRPr="00705EFD" w14:paraId="5DEC78BB" w14:textId="77777777" w:rsidTr="0076396A"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1B266" w14:textId="77777777" w:rsidR="00AA5EEC" w:rsidRPr="00666E3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클라이언트에게</w:t>
            </w:r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SendGameData</w:t>
            </w:r>
            <w:proofErr w:type="spellEnd"/>
          </w:p>
          <w:p w14:paraId="1585C6A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666E3C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정보전송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3A999" w14:textId="77777777" w:rsidR="00AA5EEC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proofErr w:type="spellStart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InitPlatform</w:t>
            </w:r>
            <w:proofErr w:type="spellEnd"/>
            <w:r w:rsidRPr="00666E3C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() </w:t>
            </w:r>
            <w:r w:rsidRPr="00666E3C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구현</w:t>
            </w:r>
          </w:p>
          <w:p w14:paraId="1B2E28C1" w14:textId="77777777" w:rsidR="00AA5EEC" w:rsidRPr="00304A1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proofErr w:type="spellStart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lastRenderedPageBreak/>
              <w:t>Recv_Thread</w:t>
            </w:r>
            <w:proofErr w:type="spellEnd"/>
            <w:r w:rsidRPr="00304A1D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0000"/>
                <w:sz w:val="22"/>
              </w:rPr>
              <w:t xml:space="preserve"> </w:t>
            </w:r>
            <w:r w:rsidRPr="00304A1D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DE233E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lastRenderedPageBreak/>
              <w:t>클라이언트에게</w:t>
            </w:r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t xml:space="preserve"> </w:t>
            </w:r>
            <w:proofErr w:type="spellStart"/>
            <w:r w:rsidRPr="004B56D9"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  <w:lastRenderedPageBreak/>
              <w:t>SendGameData</w:t>
            </w:r>
            <w:proofErr w:type="spellEnd"/>
          </w:p>
          <w:p w14:paraId="68FAE507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trike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strike/>
                <w:sz w:val="22"/>
              </w:rPr>
              <w:t>정보전송</w:t>
            </w:r>
          </w:p>
          <w:p w14:paraId="7C311FC5" w14:textId="77777777" w:rsidR="00AA5EEC" w:rsidRPr="004B56D9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sz w:val="22"/>
              </w:rPr>
            </w:pPr>
            <w:r w:rsidRPr="004B56D9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0000"/>
                <w:sz w:val="22"/>
              </w:rPr>
              <w:t>서버 동기화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CCDC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lastRenderedPageBreak/>
              <w:t>22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일까지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F96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수신받은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데이터를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토대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lastRenderedPageBreak/>
              <w:t>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클라이언트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렌더링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수정</w:t>
            </w:r>
          </w:p>
        </w:tc>
        <w:tc>
          <w:tcPr>
            <w:tcW w:w="12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61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BE0D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37B94728" w14:textId="77777777" w:rsidTr="0076396A">
        <w:trPr>
          <w:trHeight w:val="420"/>
        </w:trPr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090B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27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CED89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28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182E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895F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30</w:t>
            </w:r>
          </w:p>
        </w:tc>
        <w:tc>
          <w:tcPr>
            <w:tcW w:w="3848" w:type="dxa"/>
            <w:gridSpan w:val="3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EE738" w14:textId="77777777" w:rsidR="00AA5EEC" w:rsidRPr="00705EFD" w:rsidRDefault="00AA5EEC" w:rsidP="0076396A">
            <w:pPr>
              <w:spacing w:after="0" w:line="240" w:lineRule="auto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4C5E1D9" w14:textId="77777777" w:rsidTr="0076396A">
        <w:trPr>
          <w:trHeight w:val="420"/>
        </w:trPr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8E1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E9E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proofErr w:type="spellStart"/>
            <w:proofErr w:type="gramStart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ChangeCamera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(</w:t>
            </w:r>
            <w:proofErr w:type="gram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)</w:t>
            </w:r>
          </w:p>
          <w:p w14:paraId="50387C84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플레이어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proofErr w:type="spellStart"/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사망시</w:t>
            </w:r>
            <w:proofErr w:type="spellEnd"/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카메라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전환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</w:t>
            </w:r>
          </w:p>
        </w:tc>
        <w:tc>
          <w:tcPr>
            <w:tcW w:w="12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DAAD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0FB7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29</w:t>
            </w: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일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까지</w:t>
            </w:r>
          </w:p>
          <w:p w14:paraId="009BBE8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각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팀원들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구현한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내용들</w:t>
            </w:r>
          </w:p>
          <w:p w14:paraId="71E900A8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검토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merge.</w:t>
            </w:r>
          </w:p>
        </w:tc>
        <w:tc>
          <w:tcPr>
            <w:tcW w:w="3848" w:type="dxa"/>
            <w:gridSpan w:val="3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A8A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78087595" w14:textId="77777777" w:rsidTr="0076396A">
        <w:trPr>
          <w:trHeight w:val="420"/>
        </w:trPr>
        <w:tc>
          <w:tcPr>
            <w:tcW w:w="9029" w:type="dxa"/>
            <w:gridSpan w:val="7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600C7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  <w:t>12</w:t>
            </w: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</w:tr>
      <w:tr w:rsidR="00AA5EEC" w:rsidRPr="00705EFD" w14:paraId="2F90D393" w14:textId="77777777" w:rsidTr="0076396A">
        <w:trPr>
          <w:trHeight w:val="420"/>
        </w:trPr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3C42B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일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9AD5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월</w:t>
            </w:r>
          </w:p>
        </w:tc>
        <w:tc>
          <w:tcPr>
            <w:tcW w:w="1295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AD478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화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5C38D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수</w:t>
            </w:r>
          </w:p>
        </w:tc>
        <w:tc>
          <w:tcPr>
            <w:tcW w:w="1296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BEEC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목</w:t>
            </w:r>
          </w:p>
        </w:tc>
        <w:tc>
          <w:tcPr>
            <w:tcW w:w="126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36FF3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금</w:t>
            </w:r>
          </w:p>
        </w:tc>
        <w:tc>
          <w:tcPr>
            <w:tcW w:w="1291" w:type="dxa"/>
            <w:shd w:val="clear" w:color="auto" w:fill="00448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B790" w14:textId="77777777" w:rsidR="00AA5EEC" w:rsidRPr="00593B0F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b/>
                <w:bCs/>
                <w:color w:val="FFFFFF" w:themeColor="background1"/>
                <w:sz w:val="22"/>
              </w:rPr>
            </w:pPr>
            <w:r w:rsidRPr="00593B0F">
              <w:rPr>
                <w:rFonts w:ascii="KoPubWorld돋움체 Medium" w:eastAsia="KoPubWorld돋움체 Medium" w:hAnsi="KoPubWorld돋움체 Medium" w:cs="KoPubWorld돋움체 Medium" w:hint="eastAsia"/>
                <w:b/>
                <w:bCs/>
                <w:color w:val="FFFFFF" w:themeColor="background1"/>
                <w:sz w:val="22"/>
              </w:rPr>
              <w:t>토</w:t>
            </w:r>
          </w:p>
        </w:tc>
      </w:tr>
      <w:tr w:rsidR="00AA5EEC" w:rsidRPr="00705EFD" w14:paraId="3E332D0E" w14:textId="77777777" w:rsidTr="0076396A">
        <w:trPr>
          <w:trHeight w:val="420"/>
        </w:trPr>
        <w:tc>
          <w:tcPr>
            <w:tcW w:w="5181" w:type="dxa"/>
            <w:gridSpan w:val="4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741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F46F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1</w:t>
            </w:r>
          </w:p>
        </w:tc>
        <w:tc>
          <w:tcPr>
            <w:tcW w:w="1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306F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2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F0E4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3</w:t>
            </w:r>
          </w:p>
        </w:tc>
      </w:tr>
      <w:tr w:rsidR="00AA5EEC" w:rsidRPr="00705EFD" w14:paraId="7BF2C82C" w14:textId="77777777" w:rsidTr="0076396A">
        <w:trPr>
          <w:trHeight w:val="420"/>
        </w:trPr>
        <w:tc>
          <w:tcPr>
            <w:tcW w:w="5181" w:type="dxa"/>
            <w:gridSpan w:val="4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45092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  <w:tc>
          <w:tcPr>
            <w:tcW w:w="384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3CC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문제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분석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및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</w:tr>
      <w:tr w:rsidR="00AA5EEC" w:rsidRPr="00705EFD" w14:paraId="3A532AB0" w14:textId="77777777" w:rsidTr="0076396A"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64BCD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4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CF37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5</w:t>
            </w:r>
          </w:p>
        </w:tc>
        <w:tc>
          <w:tcPr>
            <w:tcW w:w="1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83F5B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6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35FC0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7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D0C7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>8</w:t>
            </w:r>
          </w:p>
        </w:tc>
        <w:tc>
          <w:tcPr>
            <w:tcW w:w="2552" w:type="dxa"/>
            <w:gridSpan w:val="2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4D2AE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  <w:tr w:rsidR="00AA5EEC" w:rsidRPr="00705EFD" w14:paraId="13DFAB6E" w14:textId="77777777" w:rsidTr="0076396A">
        <w:trPr>
          <w:trHeight w:val="420"/>
        </w:trPr>
        <w:tc>
          <w:tcPr>
            <w:tcW w:w="518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974BC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최종</w:t>
            </w:r>
            <w:r w:rsidRPr="00705EFD">
              <w:rPr>
                <w:rFonts w:ascii="KoPubWorld돋움체 Medium" w:eastAsia="KoPubWorld돋움체 Medium" w:hAnsi="KoPubWorld돋움체 Medium" w:cs="KoPubWorld돋움체 Medium"/>
                <w:sz w:val="22"/>
              </w:rPr>
              <w:t xml:space="preserve"> </w:t>
            </w:r>
            <w:r w:rsidRPr="00705EFD"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디버깅</w:t>
            </w:r>
          </w:p>
        </w:tc>
        <w:tc>
          <w:tcPr>
            <w:tcW w:w="1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01F1F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  <w:r>
              <w:rPr>
                <w:rFonts w:ascii="KoPubWorld돋움체 Medium" w:eastAsia="KoPubWorld돋움체 Medium" w:hAnsi="KoPubWorld돋움체 Medium" w:cs="KoPubWorld돋움체 Medium" w:hint="eastAsia"/>
                <w:sz w:val="22"/>
              </w:rPr>
              <w:t>제출일</w:t>
            </w:r>
          </w:p>
        </w:tc>
        <w:tc>
          <w:tcPr>
            <w:tcW w:w="2552" w:type="dxa"/>
            <w:gridSpan w:val="2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6C565" w14:textId="77777777" w:rsidR="00AA5EEC" w:rsidRPr="00705EFD" w:rsidRDefault="00AA5EEC" w:rsidP="0076396A">
            <w:pPr>
              <w:spacing w:after="0" w:line="240" w:lineRule="auto"/>
              <w:jc w:val="center"/>
              <w:rPr>
                <w:rFonts w:ascii="KoPubWorld돋움체 Medium" w:eastAsia="KoPubWorld돋움체 Medium" w:hAnsi="KoPubWorld돋움체 Medium" w:cs="KoPubWorld돋움체 Medium"/>
                <w:sz w:val="22"/>
              </w:rPr>
            </w:pPr>
          </w:p>
        </w:tc>
      </w:tr>
    </w:tbl>
    <w:p w14:paraId="7A5902C7" w14:textId="77777777" w:rsidR="00AA5EEC" w:rsidRPr="00AA5EEC" w:rsidRDefault="00AA5EEC" w:rsidP="00AA5EEC">
      <w:pPr>
        <w:rPr>
          <w:rFonts w:ascii="KoPubWorld돋움체 Bold" w:eastAsia="KoPubWorld돋움체 Bold" w:hAnsi="KoPubWorld돋움체 Bold" w:cs="KoPubWorld돋움체 Bold"/>
          <w:sz w:val="32"/>
          <w:szCs w:val="36"/>
        </w:rPr>
      </w:pPr>
    </w:p>
    <w:sectPr w:rsidR="00AA5EEC" w:rsidRPr="00AA5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BF8C" w14:textId="77777777" w:rsidR="00F6635C" w:rsidRDefault="00F6635C" w:rsidP="000278F6">
      <w:pPr>
        <w:spacing w:after="0" w:line="240" w:lineRule="auto"/>
      </w:pPr>
      <w:r>
        <w:separator/>
      </w:r>
    </w:p>
  </w:endnote>
  <w:endnote w:type="continuationSeparator" w:id="0">
    <w:p w14:paraId="7330E974" w14:textId="77777777" w:rsidR="00F6635C" w:rsidRDefault="00F6635C" w:rsidP="0002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2ADFA" w14:textId="77777777" w:rsidR="00F6635C" w:rsidRDefault="00F6635C" w:rsidP="000278F6">
      <w:pPr>
        <w:spacing w:after="0" w:line="240" w:lineRule="auto"/>
      </w:pPr>
      <w:r>
        <w:separator/>
      </w:r>
    </w:p>
  </w:footnote>
  <w:footnote w:type="continuationSeparator" w:id="0">
    <w:p w14:paraId="17F43FDE" w14:textId="77777777" w:rsidR="00F6635C" w:rsidRDefault="00F6635C" w:rsidP="0002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65E1"/>
    <w:multiLevelType w:val="multilevel"/>
    <w:tmpl w:val="E5D6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36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eastAsia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5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EC"/>
    <w:rsid w:val="000278F6"/>
    <w:rsid w:val="00432497"/>
    <w:rsid w:val="00AA5EEC"/>
    <w:rsid w:val="00DE16B4"/>
    <w:rsid w:val="00F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8137E"/>
  <w15:chartTrackingRefBased/>
  <w15:docId w15:val="{8F910779-4323-44EE-AAA2-40DFE961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E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E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78F6"/>
  </w:style>
  <w:style w:type="paragraph" w:styleId="a5">
    <w:name w:val="footer"/>
    <w:basedOn w:val="a"/>
    <w:link w:val="Char0"/>
    <w:uiPriority w:val="99"/>
    <w:unhideWhenUsed/>
    <w:rsid w:val="000278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우정연(2019180025)</dc:creator>
  <cp:keywords/>
  <dc:description/>
  <cp:lastModifiedBy>이세민(2020182032)</cp:lastModifiedBy>
  <cp:revision>3</cp:revision>
  <dcterms:created xsi:type="dcterms:W3CDTF">2022-11-28T14:29:00Z</dcterms:created>
  <dcterms:modified xsi:type="dcterms:W3CDTF">2022-11-28T17:21:00Z</dcterms:modified>
</cp:coreProperties>
</file>