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DFC8" w14:textId="77777777" w:rsidR="006E27A0" w:rsidRPr="004D7920" w:rsidRDefault="006E27A0">
      <w:pPr>
        <w:spacing w:before="14" w:after="0" w:line="200" w:lineRule="exact"/>
        <w:rPr>
          <w:rFonts w:ascii="Times New Roman" w:eastAsia="宋体" w:hAnsi="Times New Roman"/>
          <w:sz w:val="20"/>
          <w:szCs w:val="20"/>
        </w:rPr>
      </w:pPr>
    </w:p>
    <w:p w14:paraId="264C615C" w14:textId="77777777" w:rsidR="00000299" w:rsidRDefault="00000299" w:rsidP="00000299">
      <w:pPr>
        <w:spacing w:before="240" w:line="240" w:lineRule="auto"/>
        <w:ind w:left="120" w:right="-20"/>
        <w:jc w:val="center"/>
        <w:rPr>
          <w:rFonts w:ascii="黑体" w:eastAsia="黑体" w:hAnsi="黑体" w:cs="Microsoft JhengHei"/>
          <w:b/>
          <w:spacing w:val="2"/>
          <w:sz w:val="32"/>
          <w:szCs w:val="32"/>
          <w:lang w:eastAsia="zh-CN"/>
        </w:rPr>
      </w:pPr>
      <w:r w:rsidRPr="00000299">
        <w:rPr>
          <w:rFonts w:ascii="黑体" w:eastAsia="黑体" w:hAnsi="黑体" w:cs="Microsoft JhengHei" w:hint="eastAsia"/>
          <w:b/>
          <w:spacing w:val="2"/>
          <w:sz w:val="32"/>
          <w:szCs w:val="32"/>
          <w:lang w:eastAsia="zh-CN"/>
        </w:rPr>
        <w:t>基于社交网络的爬虫与数据分析</w:t>
      </w:r>
    </w:p>
    <w:p w14:paraId="324CDFCE" w14:textId="449BC11D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一、</w:t>
      </w:r>
      <w:r w:rsidRPr="004D7920">
        <w:rPr>
          <w:rFonts w:ascii="黑体" w:eastAsia="黑体" w:hAnsi="黑体" w:cs="Microsoft JhengHei"/>
          <w:b/>
          <w:spacing w:val="-32"/>
          <w:sz w:val="28"/>
          <w:szCs w:val="28"/>
          <w:lang w:eastAsia="zh-CN"/>
        </w:rPr>
        <w:t xml:space="preserve"> </w:t>
      </w: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背景</w:t>
      </w:r>
      <w:r w:rsidRPr="004D7920">
        <w:rPr>
          <w:rFonts w:ascii="黑体" w:eastAsia="黑体" w:hAnsi="黑体" w:cs="Microsoft JhengHei"/>
          <w:b/>
          <w:spacing w:val="2"/>
          <w:sz w:val="28"/>
          <w:szCs w:val="28"/>
          <w:lang w:eastAsia="zh-CN"/>
        </w:rPr>
        <w:t>及</w:t>
      </w: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原理介绍</w:t>
      </w:r>
    </w:p>
    <w:p w14:paraId="4F1D3890" w14:textId="1CB1267B" w:rsidR="00415E8F" w:rsidRPr="00415E8F" w:rsidRDefault="00415E8F" w:rsidP="00070702">
      <w:pPr>
        <w:spacing w:after="0" w:line="240" w:lineRule="auto"/>
        <w:ind w:right="-20" w:firstLineChars="200" w:firstLine="422"/>
        <w:rPr>
          <w:rFonts w:ascii="Times New Roman" w:eastAsia="宋体" w:hAnsi="Times New Roman" w:cs="Microsoft JhengHei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 xml:space="preserve">1.1 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实验背景</w:t>
      </w:r>
    </w:p>
    <w:p w14:paraId="21D27AA3" w14:textId="7B6E3CBE" w:rsidR="00070702" w:rsidRDefault="00000299" w:rsidP="0007070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知乎（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www.zhihu.com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）是一个中文问答社区，通过使用机器学习技术，挖掘平台上海量数据的价值，帮助构建优质内容生产和消费闭环，辅助进行更高效的平台运营。于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2011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年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1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月正式上线，以“让人们更好地分享知识、经验和见解，找到自己的解答”为品牌使命。</w:t>
      </w:r>
      <w:r w:rsidR="0007070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其社区式的管理环境，带来了很强的社交网络属性，通过对其社群用户的数据特点进行爬取、分析，可以获得有关中文社区网络结构、用户关联以及社区内容检测的粗略一瞥。</w:t>
      </w:r>
    </w:p>
    <w:p w14:paraId="2282AB39" w14:textId="23028C46" w:rsidR="00A216D8" w:rsidRDefault="00A216D8" w:rsidP="0007070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因此，本次实验中将以爬虫的方式，通过设定一些种子用户——“知乎大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”作为锚点，对其社区中的用户关联尝试进行刻画，并获取、分析用户的基本信息（如：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id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、粉丝数、城市、关注数量、文章数量等），通过一些简单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应用实现可视化界面以进行筛选、展示，并尝试通过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NLP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处理模型或调用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GPT4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kimi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等大语言模型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API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，实现社区检测等有意义内容，如：热点话题、作者归类等。</w:t>
      </w:r>
    </w:p>
    <w:p w14:paraId="44EDE155" w14:textId="77777777" w:rsidR="00225485" w:rsidRDefault="00225485" w:rsidP="0007070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6976B31E" w14:textId="09C27D56" w:rsidR="00415E8F" w:rsidRPr="00415E8F" w:rsidRDefault="00415E8F" w:rsidP="00415E8F">
      <w:pPr>
        <w:spacing w:after="0" w:line="240" w:lineRule="auto"/>
        <w:ind w:right="-20" w:firstLineChars="200" w:firstLine="422"/>
        <w:rPr>
          <w:rFonts w:ascii="Times New Roman" w:eastAsia="宋体" w:hAnsi="Times New Roman" w:cs="Microsoft JhengHei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 xml:space="preserve">1.2 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爬虫技术</w:t>
      </w:r>
    </w:p>
    <w:p w14:paraId="3E5F68E5" w14:textId="2F444325" w:rsidR="00415E8F" w:rsidRDefault="00415E8F" w:rsidP="00415E8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获取网络内容有两种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方式，其一是通过正常浏览网页获取完整的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HTML/SHTML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数据，再进行网页解析和异步请求分析来获取所需要的数据；第二种是通过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API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（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Application Programming Interface</w:t>
      </w:r>
      <w:r w:rsidR="00225485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）的方式获取数据。前者的优点是可以避开平台权限限制，但是当前新型前端架构导致数据较难获取，且解析网页也较为复杂；后者可以帮助我们精确获取无冗余的高质量数据。网络爬虫即为通过上述两种技术手段，模拟浏览器发送网络请求、接收请求响应，自动地抓取互联网信息的程序。</w:t>
      </w:r>
    </w:p>
    <w:p w14:paraId="2758CFEC" w14:textId="79E13E77" w:rsidR="00225485" w:rsidRDefault="00225485" w:rsidP="00415E8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本次实验中利用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python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实现网络爬虫，通过调用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requests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库发出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请求、处理并接收响应以抓取知乎信息，并通过广度优先的算法递归实现对于用户关系的刻画；此外，利用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pandas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库与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numpy</w:t>
      </w:r>
      <w:proofErr w:type="spellEnd"/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库实现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数据清洗处理，为后续分析、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展示做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准备。</w:t>
      </w:r>
    </w:p>
    <w:p w14:paraId="5E5DD736" w14:textId="77777777" w:rsidR="00225485" w:rsidRDefault="00225485" w:rsidP="00415E8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56A0ADE6" w14:textId="5B5E4B2E" w:rsidR="00225485" w:rsidRPr="00225485" w:rsidRDefault="00225485" w:rsidP="00415E8F">
      <w:pPr>
        <w:spacing w:after="0" w:line="240" w:lineRule="auto"/>
        <w:ind w:right="-20" w:firstLineChars="200" w:firstLine="422"/>
        <w:rPr>
          <w:rFonts w:ascii="Times New Roman" w:eastAsia="宋体" w:hAnsi="Times New Roman" w:cs="Microsoft JhengHei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 xml:space="preserve">1.3 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简单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应用</w:t>
      </w:r>
    </w:p>
    <w:p w14:paraId="38D9EEDD" w14:textId="138436D8" w:rsidR="00225485" w:rsidRDefault="00225485" w:rsidP="00022B58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在对互联网爬虫爬取到的数据进行清洗处理后，还需要根据标签、特点进行筛选与分类，方便对数据进行可视化分析与处理。因此，我们利用简单的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应用，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将爬取到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的用户数据、社群特点集成到网页前端，</w:t>
      </w:r>
      <w:r w:rsidR="00022B58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利用</w:t>
      </w:r>
      <w:proofErr w:type="spellStart"/>
      <w:r w:rsidR="00022B58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networkx</w:t>
      </w:r>
      <w:proofErr w:type="spellEnd"/>
      <w:proofErr w:type="gramStart"/>
      <w:r w:rsidR="00022B58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库可实现</w:t>
      </w:r>
      <w:proofErr w:type="gramEnd"/>
      <w:r w:rsidR="00022B58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网络结构的分析；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通过</w:t>
      </w:r>
      <w:proofErr w:type="spellStart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pywebio</w:t>
      </w:r>
      <w:proofErr w:type="spellEnd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pyecharts</w:t>
      </w:r>
      <w:proofErr w:type="spellEnd"/>
      <w:proofErr w:type="gramStart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等库实现</w:t>
      </w:r>
      <w:proofErr w:type="gramEnd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简单的</w:t>
      </w:r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应用构建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；这些</w:t>
      </w:r>
      <w:proofErr w:type="gramStart"/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库大大</w:t>
      </w:r>
      <w:proofErr w:type="gramEnd"/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简化了编写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网页所需的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HTML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文件、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CSS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文件和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JavaScript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脚本的过程，将这些内容以及浏览器与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HTTP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服务器交互的逻辑转化为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python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代码的编写，为快速构建对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UI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要求不高的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 w:rsidR="00DB3F7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应用提供了极大便利</w:t>
      </w:r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。这些库主要实现简单的用户表格上传与页面图片展示，并可通过</w:t>
      </w:r>
      <w:proofErr w:type="spellStart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jieba</w:t>
      </w:r>
      <w:proofErr w:type="spellEnd"/>
      <w:proofErr w:type="gramStart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等库实现</w:t>
      </w:r>
      <w:proofErr w:type="gramEnd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中文分词，为后续社群</w:t>
      </w:r>
      <w:proofErr w:type="gramStart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检测做</w:t>
      </w:r>
      <w:proofErr w:type="gramEnd"/>
      <w:r w:rsidR="008E71A1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简单准备与尝试。</w:t>
      </w:r>
    </w:p>
    <w:p w14:paraId="75A5336D" w14:textId="77777777" w:rsidR="00BD548A" w:rsidRPr="00022B58" w:rsidRDefault="00BD548A" w:rsidP="00415E8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2E49BEC6" w14:textId="09349EAD" w:rsidR="00BD548A" w:rsidRPr="00BD548A" w:rsidRDefault="00BD548A" w:rsidP="00415E8F">
      <w:pPr>
        <w:spacing w:after="0" w:line="240" w:lineRule="auto"/>
        <w:ind w:right="-20" w:firstLineChars="200" w:firstLine="422"/>
        <w:rPr>
          <w:rFonts w:ascii="Times New Roman" w:eastAsia="宋体" w:hAnsi="Times New Roman" w:cs="Microsoft JhengHei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 xml:space="preserve">1.4 </w:t>
      </w:r>
      <w:r>
        <w:rPr>
          <w:rFonts w:ascii="Times New Roman" w:eastAsia="宋体" w:hAnsi="Times New Roman" w:cs="Microsoft JhengHei" w:hint="eastAsia"/>
          <w:b/>
          <w:bCs/>
          <w:sz w:val="21"/>
          <w:szCs w:val="21"/>
          <w:lang w:eastAsia="zh-CN"/>
        </w:rPr>
        <w:t>社群检测与分析处理（选做）</w:t>
      </w:r>
    </w:p>
    <w:p w14:paraId="546177EB" w14:textId="7424F0A2" w:rsidR="00BD548A" w:rsidRPr="00BD548A" w:rsidRDefault="00BD548A" w:rsidP="00415E8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在获取了网络内容、进行分类筛选处理后，通过自然语言处理模型（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NLP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）或调用现有大模型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GPT4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kimi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等的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api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接口，可实现进一步的数据解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构分析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与归类，分析文本情感、内容归类以及内容总结等，也可对用户进行划分归类，实现更进一步的社群检测与</w:t>
      </w:r>
      <w:r w:rsidR="005C6124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数据归类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总结。</w:t>
      </w:r>
    </w:p>
    <w:p w14:paraId="324CDFD1" w14:textId="601689BF" w:rsidR="006E27A0" w:rsidRPr="004D7920" w:rsidRDefault="006E27A0" w:rsidP="004D7920">
      <w:pPr>
        <w:spacing w:after="0" w:line="240" w:lineRule="auto"/>
        <w:ind w:left="720" w:right="-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3EBB76D4" w14:textId="77777777" w:rsidR="00B55134" w:rsidRDefault="00B55134">
      <w:pPr>
        <w:rPr>
          <w:rFonts w:ascii="黑体" w:eastAsia="黑体" w:hAnsi="黑体" w:cs="Microsoft JhengHei"/>
          <w:b/>
          <w:sz w:val="28"/>
          <w:szCs w:val="28"/>
          <w:lang w:eastAsia="zh-CN"/>
        </w:rPr>
      </w:pPr>
      <w:r>
        <w:rPr>
          <w:rFonts w:ascii="黑体" w:eastAsia="黑体" w:hAnsi="黑体" w:cs="Microsoft JhengHei"/>
          <w:b/>
          <w:sz w:val="28"/>
          <w:szCs w:val="28"/>
          <w:lang w:eastAsia="zh-CN"/>
        </w:rPr>
        <w:br w:type="page"/>
      </w:r>
    </w:p>
    <w:p w14:paraId="324CDFD4" w14:textId="75FE7AD7" w:rsidR="006E27A0" w:rsidRPr="004D7920" w:rsidRDefault="00D16F17" w:rsidP="004D7920">
      <w:pPr>
        <w:spacing w:before="240" w:line="240" w:lineRule="auto"/>
        <w:ind w:left="120" w:right="-20"/>
        <w:rPr>
          <w:rFonts w:ascii="黑体" w:eastAsia="黑体" w:hAnsi="黑体" w:cs="Microsoft JhengHei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lastRenderedPageBreak/>
        <w:t>二、方案设计</w:t>
      </w:r>
    </w:p>
    <w:p w14:paraId="135CE9D8" w14:textId="568A2E48" w:rsidR="005E0A66" w:rsidRDefault="005E0A66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本次实验主要基于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python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实现，用到如下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python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库：</w:t>
      </w:r>
    </w:p>
    <w:p w14:paraId="40D935FE" w14:textId="23A9B365" w:rsidR="005E0A66" w:rsidRDefault="005E0A66" w:rsidP="005E0A66">
      <w:pPr>
        <w:pStyle w:val="a3"/>
        <w:numPr>
          <w:ilvl w:val="0"/>
          <w:numId w:val="2"/>
        </w:numPr>
        <w:spacing w:after="0" w:line="240" w:lineRule="auto"/>
        <w:ind w:right="-20" w:firstLineChars="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 w:rsidRPr="005E0A6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requests</w:t>
      </w:r>
      <w:r w:rsidRPr="005E0A6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（构建</w:t>
      </w:r>
      <w:r w:rsidRPr="005E0A6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HTTP</w:t>
      </w:r>
      <w:r w:rsidRPr="005E0A66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请求并接收响应）</w:t>
      </w:r>
    </w:p>
    <w:p w14:paraId="4F9092D1" w14:textId="60C0594E" w:rsidR="005E0A66" w:rsidRDefault="005E0A66" w:rsidP="005E0A66">
      <w:pPr>
        <w:pStyle w:val="a3"/>
        <w:numPr>
          <w:ilvl w:val="0"/>
          <w:numId w:val="2"/>
        </w:numPr>
        <w:spacing w:after="0" w:line="240" w:lineRule="auto"/>
        <w:ind w:right="-20" w:firstLineChars="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pandas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numpy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库（实现数据清洗处理）</w:t>
      </w:r>
    </w:p>
    <w:p w14:paraId="79F4D355" w14:textId="0F257236" w:rsidR="005E0A66" w:rsidRDefault="00B633AF" w:rsidP="005E0A66">
      <w:pPr>
        <w:pStyle w:val="a3"/>
        <w:numPr>
          <w:ilvl w:val="0"/>
          <w:numId w:val="2"/>
        </w:numPr>
        <w:spacing w:after="0" w:line="240" w:lineRule="auto"/>
        <w:ind w:right="-20" w:firstLineChars="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proofErr w:type="spellStart"/>
      <w:r>
        <w:rPr>
          <w:rFonts w:ascii="Times New Roman" w:eastAsia="宋体" w:hAnsi="Times New Roman" w:cs="Microsoft JhengHei"/>
          <w:sz w:val="21"/>
          <w:szCs w:val="21"/>
          <w:lang w:eastAsia="zh-CN"/>
        </w:rPr>
        <w:t>network</w:t>
      </w:r>
      <w:r w:rsidR="00771118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x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库（对网络结构进行刻画分析）</w:t>
      </w:r>
    </w:p>
    <w:p w14:paraId="14C2F778" w14:textId="674A58BE" w:rsidR="00B633AF" w:rsidRDefault="00B633AF" w:rsidP="005E0A66">
      <w:pPr>
        <w:pStyle w:val="a3"/>
        <w:numPr>
          <w:ilvl w:val="0"/>
          <w:numId w:val="2"/>
        </w:numPr>
        <w:spacing w:after="0" w:line="240" w:lineRule="auto"/>
        <w:ind w:right="-20" w:firstLineChars="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pywebio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pyecharts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库（构建简单的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应用，实现数据的筛选与可视化）</w:t>
      </w:r>
    </w:p>
    <w:p w14:paraId="4151BF56" w14:textId="02ACACC5" w:rsidR="00B633AF" w:rsidRDefault="00B633AF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（选做）此外，尝试接触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NLP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模型，对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GPT4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、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kimi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等现有大语言模型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api</w:t>
      </w:r>
      <w:proofErr w:type="spell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接口进行一定了解，尝试将其融入社区检测、内容分析中，进一步对数据进行处理与刻画。</w:t>
      </w:r>
    </w:p>
    <w:p w14:paraId="0562A832" w14:textId="69786948" w:rsidR="000F3C07" w:rsidRDefault="000F3C07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具体的实现步骤如下：</w:t>
      </w:r>
    </w:p>
    <w:p w14:paraId="01A8C933" w14:textId="7C2F5115" w:rsidR="000F3C07" w:rsidRDefault="000F3C07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首先，根据所需要的数据编写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python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代码，搭建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HTTP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请求客户端，将所需数据按照一定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格式爬取为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文件并储存，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爬取过程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中需要注意随机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sleep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一段时间，防止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由于反爬频率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过高导致封号；</w:t>
      </w:r>
    </w:p>
    <w:p w14:paraId="33597443" w14:textId="0BBDF1BB" w:rsidR="000F3C07" w:rsidRDefault="000F3C07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第二步，根据爬取到的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文件以及数据存储的格式，对数据进行清洗处理，根据一定标签、特征进行分类与统计；</w:t>
      </w:r>
    </w:p>
    <w:p w14:paraId="45F16161" w14:textId="7649D161" w:rsidR="000F3C07" w:rsidRDefault="000F3C07" w:rsidP="00B633AF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第三步，构建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应用，将第二步中处理完毕的数据以可视化方式呈现在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应用中，并通过</w:t>
      </w:r>
      <w:proofErr w:type="spell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pywebio</w:t>
      </w:r>
      <w:proofErr w:type="spellEnd"/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库实现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可选表格对数据进行筛选；</w:t>
      </w:r>
    </w:p>
    <w:p w14:paraId="58433981" w14:textId="50093A49" w:rsidR="005E0A66" w:rsidRPr="005E0A66" w:rsidRDefault="000F3C07" w:rsidP="00053A7B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（选做）最后，通过外接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NLP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或现有大预言模型，实现对筛选的内容进行进一步归类、分析。</w:t>
      </w:r>
    </w:p>
    <w:p w14:paraId="324CDFD7" w14:textId="7BD079DF" w:rsidR="006E27A0" w:rsidRPr="004D7920" w:rsidRDefault="006E27A0" w:rsidP="004D7920">
      <w:pPr>
        <w:spacing w:after="0" w:line="240" w:lineRule="auto"/>
        <w:ind w:left="720" w:right="-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52158ACE" w14:textId="5C12624E" w:rsidR="00221DE2" w:rsidRPr="00221DE2" w:rsidRDefault="00D16F17" w:rsidP="00221DE2">
      <w:pPr>
        <w:spacing w:before="240" w:line="240" w:lineRule="auto"/>
        <w:ind w:left="120" w:right="-20"/>
        <w:rPr>
          <w:rFonts w:ascii="黑体" w:eastAsia="黑体" w:hAnsi="黑体" w:cs="Microsoft JhengHei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三、分析及验证方案</w:t>
      </w:r>
    </w:p>
    <w:p w14:paraId="14BB0792" w14:textId="638AB429" w:rsidR="00221DE2" w:rsidRDefault="00221DE2" w:rsidP="00221DE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实验完成后，应得到能够根据筛选给出相应数据的可视化界面的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应用以及爬取到的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文件，通过对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文件的简单观察、结合互联网检索即可判断爬取到的信息是否正确，若随机抽取的数条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文件内容与知乎社区内检索情况符合良好，即可认为第一第二步数据</w:t>
      </w:r>
      <w:proofErr w:type="gramStart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的爬取与</w:t>
      </w:r>
      <w:proofErr w:type="gramEnd"/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处理基本实现。</w:t>
      </w:r>
    </w:p>
    <w:p w14:paraId="2051B828" w14:textId="72758396" w:rsidR="00221DE2" w:rsidRDefault="00221DE2" w:rsidP="00221DE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随后通过对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应用的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调试使用，结合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csv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文件原始数据与知乎社区内容检索，可以判断第三步是否成功搭建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应用，并实际得出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Web</w:t>
      </w:r>
      <w:r w:rsidR="00C87CF2"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应用的完成情况与可用度。</w:t>
      </w:r>
    </w:p>
    <w:p w14:paraId="19359F00" w14:textId="68C86052" w:rsidR="00C87CF2" w:rsidRDefault="00C87CF2" w:rsidP="00221DE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（选做）最后，通过对原内容分析与由外挂模型分类、总结或分析的结果对比，即可简单得出社区检测是否成功。</w:t>
      </w:r>
    </w:p>
    <w:p w14:paraId="08ADE3F9" w14:textId="05D08EA3" w:rsidR="00C87CF2" w:rsidRDefault="00C87CF2" w:rsidP="00221DE2">
      <w:pPr>
        <w:spacing w:after="0" w:line="240" w:lineRule="auto"/>
        <w:ind w:right="-20" w:firstLineChars="200" w:firstLine="420"/>
        <w:rPr>
          <w:rFonts w:ascii="Times New Roman" w:eastAsia="宋体" w:hAnsi="Times New Roman" w:cs="Microsoft JhengHei"/>
          <w:sz w:val="21"/>
          <w:szCs w:val="21"/>
          <w:lang w:eastAsia="zh-CN"/>
        </w:rPr>
      </w:pPr>
      <w:r>
        <w:rPr>
          <w:rFonts w:ascii="Times New Roman" w:eastAsia="宋体" w:hAnsi="Times New Roman" w:cs="Microsoft JhengHei" w:hint="eastAsia"/>
          <w:sz w:val="21"/>
          <w:szCs w:val="21"/>
          <w:lang w:eastAsia="zh-CN"/>
        </w:rPr>
        <w:t>需要注意的是，以上几种分析验证方案均需随机抽取数条数据进行检测，才可得出一定结果，对试验成功与否得出结论。</w:t>
      </w:r>
    </w:p>
    <w:p w14:paraId="324CDFDD" w14:textId="4BC009B6" w:rsidR="006E27A0" w:rsidRPr="004D7920" w:rsidRDefault="006E27A0" w:rsidP="004D7920">
      <w:pPr>
        <w:spacing w:after="0" w:line="240" w:lineRule="auto"/>
        <w:ind w:left="752" w:right="-20"/>
        <w:rPr>
          <w:rFonts w:ascii="Times New Roman" w:eastAsia="宋体" w:hAnsi="Times New Roman" w:cs="Microsoft JhengHei"/>
          <w:sz w:val="21"/>
          <w:szCs w:val="21"/>
          <w:lang w:eastAsia="zh-CN"/>
        </w:rPr>
      </w:pPr>
    </w:p>
    <w:p w14:paraId="27929878" w14:textId="2B480627" w:rsidR="004506A5" w:rsidRPr="00771118" w:rsidRDefault="00D16F17" w:rsidP="00771118">
      <w:pPr>
        <w:spacing w:before="240" w:line="240" w:lineRule="auto"/>
        <w:ind w:left="120" w:right="-20"/>
        <w:rPr>
          <w:rFonts w:ascii="黑体" w:eastAsia="黑体" w:hAnsi="黑体" w:cs="Microsoft JhengHei" w:hint="eastAsia"/>
          <w:b/>
          <w:sz w:val="28"/>
          <w:szCs w:val="28"/>
          <w:lang w:eastAsia="zh-CN"/>
        </w:rPr>
      </w:pPr>
      <w:r w:rsidRPr="004D7920">
        <w:rPr>
          <w:rFonts w:ascii="黑体" w:eastAsia="黑体" w:hAnsi="黑体" w:cs="Microsoft JhengHei"/>
          <w:b/>
          <w:sz w:val="28"/>
          <w:szCs w:val="28"/>
          <w:lang w:eastAsia="zh-CN"/>
        </w:rPr>
        <w:t>四、实验分工及时间安排</w:t>
      </w:r>
    </w:p>
    <w:p w14:paraId="7EE4B8CD" w14:textId="2D38AB9A" w:rsidR="004506A5" w:rsidRDefault="004506A5" w:rsidP="004506A5">
      <w:pPr>
        <w:spacing w:before="240" w:line="240" w:lineRule="auto"/>
        <w:ind w:left="120" w:right="-20" w:firstLineChars="200" w:firstLine="420"/>
        <w:rPr>
          <w:rFonts w:ascii="宋体" w:eastAsia="宋体" w:hAnsi="宋体" w:cs="Microsoft JhengHei"/>
          <w:bCs/>
          <w:sz w:val="21"/>
          <w:szCs w:val="21"/>
          <w:lang w:eastAsia="zh-CN"/>
        </w:rPr>
      </w:pPr>
      <w:r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首先共同完成HTTP请求客户端的搭建、数据处理代码的编写。（周五完成）</w:t>
      </w:r>
    </w:p>
    <w:p w14:paraId="08613D1A" w14:textId="66DF24AF" w:rsidR="004506A5" w:rsidRDefault="004506A5" w:rsidP="004506A5">
      <w:pPr>
        <w:spacing w:before="240" w:line="240" w:lineRule="auto"/>
        <w:ind w:left="120" w:right="-20" w:firstLineChars="200" w:firstLine="420"/>
        <w:rPr>
          <w:rFonts w:ascii="宋体" w:eastAsia="宋体" w:hAnsi="宋体" w:cs="Microsoft JhengHei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分别对不同种子用户进行爬取。（周六、日）</w:t>
      </w:r>
    </w:p>
    <w:p w14:paraId="36772B79" w14:textId="0BED9BD9" w:rsidR="004506A5" w:rsidRDefault="004506A5" w:rsidP="004506A5">
      <w:pPr>
        <w:spacing w:before="240" w:line="240" w:lineRule="auto"/>
        <w:ind w:left="120" w:right="-20" w:firstLineChars="200" w:firstLine="420"/>
        <w:rPr>
          <w:rFonts w:ascii="宋体" w:eastAsia="宋体" w:hAnsi="宋体" w:cs="Microsoft JhengHei"/>
          <w:bCs/>
          <w:sz w:val="21"/>
          <w:szCs w:val="21"/>
          <w:lang w:eastAsia="zh-CN"/>
        </w:rPr>
      </w:pPr>
      <w:r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然后分别对不同数据进行不同的可视化处理构建，详细分工后续讨论得出（周一</w:t>
      </w:r>
      <w:r w:rsidR="00A977C4"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、二</w:t>
      </w:r>
      <w:r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）</w:t>
      </w:r>
    </w:p>
    <w:p w14:paraId="4B3229B7" w14:textId="38221197" w:rsidR="004506A5" w:rsidRPr="004506A5" w:rsidRDefault="004506A5" w:rsidP="004506A5">
      <w:pPr>
        <w:spacing w:before="240" w:line="240" w:lineRule="auto"/>
        <w:ind w:left="120" w:right="-20" w:firstLineChars="200" w:firstLine="420"/>
        <w:rPr>
          <w:rFonts w:ascii="宋体" w:eastAsia="宋体" w:hAnsi="宋体" w:cs="Microsoft JhengHei" w:hint="eastAsia"/>
          <w:bCs/>
          <w:sz w:val="21"/>
          <w:szCs w:val="21"/>
          <w:lang w:eastAsia="zh-CN"/>
        </w:rPr>
      </w:pPr>
      <w:r>
        <w:rPr>
          <w:rFonts w:ascii="宋体" w:eastAsia="宋体" w:hAnsi="宋体" w:cs="Microsoft JhengHei" w:hint="eastAsia"/>
          <w:bCs/>
          <w:sz w:val="21"/>
          <w:szCs w:val="21"/>
          <w:lang w:eastAsia="zh-CN"/>
        </w:rPr>
        <w:t>对Web应用进行一定优化，并尝试外接大语言模型或NLP。（选做）</w:t>
      </w:r>
    </w:p>
    <w:sectPr w:rsidR="004506A5" w:rsidRPr="004506A5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FCA02" w14:textId="77777777" w:rsidR="001B545E" w:rsidRDefault="001B545E" w:rsidP="004506A5">
      <w:pPr>
        <w:spacing w:after="0" w:line="240" w:lineRule="auto"/>
      </w:pPr>
      <w:r>
        <w:separator/>
      </w:r>
    </w:p>
  </w:endnote>
  <w:endnote w:type="continuationSeparator" w:id="0">
    <w:p w14:paraId="455405FE" w14:textId="77777777" w:rsidR="001B545E" w:rsidRDefault="001B545E" w:rsidP="0045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9840F" w14:textId="77777777" w:rsidR="001B545E" w:rsidRDefault="001B545E" w:rsidP="004506A5">
      <w:pPr>
        <w:spacing w:after="0" w:line="240" w:lineRule="auto"/>
      </w:pPr>
      <w:r>
        <w:separator/>
      </w:r>
    </w:p>
  </w:footnote>
  <w:footnote w:type="continuationSeparator" w:id="0">
    <w:p w14:paraId="544039EC" w14:textId="77777777" w:rsidR="001B545E" w:rsidRDefault="001B545E" w:rsidP="0045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8357F"/>
    <w:multiLevelType w:val="hybridMultilevel"/>
    <w:tmpl w:val="0414B23E"/>
    <w:lvl w:ilvl="0" w:tplc="1ED07474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="Microsoft Jheng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509B1107"/>
    <w:multiLevelType w:val="hybridMultilevel"/>
    <w:tmpl w:val="11949DA2"/>
    <w:lvl w:ilvl="0" w:tplc="33BADEA6">
      <w:start w:val="2"/>
      <w:numFmt w:val="bullet"/>
      <w:lvlText w:val="·"/>
      <w:lvlJc w:val="left"/>
      <w:pPr>
        <w:ind w:left="780" w:hanging="360"/>
      </w:pPr>
      <w:rPr>
        <w:rFonts w:ascii="宋体" w:eastAsia="宋体" w:hAnsi="宋体" w:cs="Microsoft Jheng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38163297">
    <w:abstractNumId w:val="0"/>
  </w:num>
  <w:num w:numId="2" w16cid:durableId="3766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7A0"/>
    <w:rsid w:val="00000299"/>
    <w:rsid w:val="00022B58"/>
    <w:rsid w:val="00053A7B"/>
    <w:rsid w:val="00070702"/>
    <w:rsid w:val="000F3C07"/>
    <w:rsid w:val="001B545E"/>
    <w:rsid w:val="00221DE2"/>
    <w:rsid w:val="00225485"/>
    <w:rsid w:val="002E63BF"/>
    <w:rsid w:val="00415E8F"/>
    <w:rsid w:val="004506A5"/>
    <w:rsid w:val="004D7920"/>
    <w:rsid w:val="005C6124"/>
    <w:rsid w:val="005E0A66"/>
    <w:rsid w:val="006E27A0"/>
    <w:rsid w:val="00745740"/>
    <w:rsid w:val="00771118"/>
    <w:rsid w:val="008E71A1"/>
    <w:rsid w:val="00A216D8"/>
    <w:rsid w:val="00A977C4"/>
    <w:rsid w:val="00A97B59"/>
    <w:rsid w:val="00B55134"/>
    <w:rsid w:val="00B633AF"/>
    <w:rsid w:val="00BD548A"/>
    <w:rsid w:val="00C87CF2"/>
    <w:rsid w:val="00D16F17"/>
    <w:rsid w:val="00DB3F76"/>
    <w:rsid w:val="00F246D1"/>
    <w:rsid w:val="00F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CDFC8"/>
  <w15:docId w15:val="{769E3EFC-5D3D-461C-8154-6994D859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06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06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06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0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柳嘉强</dc:creator>
  <cp:lastModifiedBy>璟昊 周</cp:lastModifiedBy>
  <cp:revision>21</cp:revision>
  <dcterms:created xsi:type="dcterms:W3CDTF">2017-06-01T11:58:00Z</dcterms:created>
  <dcterms:modified xsi:type="dcterms:W3CDTF">2024-06-06T12:57:00Z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LastSaved">
    <vt:filetime>2017-06-01T00:00:00Z</vt:filetime>
  </property>
</Properties>
</file>