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4D0" w:rsidRDefault="007E45A6">
      <w:r>
        <w:rPr>
          <w:noProof/>
        </w:rPr>
        <mc:AlternateContent>
          <mc:Choice Requires="wps">
            <w:drawing>
              <wp:anchor distT="0" distB="0" distL="114300" distR="114300" simplePos="0" relativeHeight="251663360" behindDoc="0" locked="0" layoutInCell="1" allowOverlap="1" wp14:anchorId="1819B651" wp14:editId="2D740A25">
                <wp:simplePos x="0" y="0"/>
                <wp:positionH relativeFrom="margin">
                  <wp:align>left</wp:align>
                </wp:positionH>
                <wp:positionV relativeFrom="paragraph">
                  <wp:posOffset>-552091</wp:posOffset>
                </wp:positionV>
                <wp:extent cx="6236898" cy="1019175"/>
                <wp:effectExtent l="57150" t="38100" r="50165" b="85725"/>
                <wp:wrapNone/>
                <wp:docPr id="8" name="Text Box 8"/>
                <wp:cNvGraphicFramePr/>
                <a:graphic xmlns:a="http://schemas.openxmlformats.org/drawingml/2006/main">
                  <a:graphicData uri="http://schemas.microsoft.com/office/word/2010/wordprocessingShape">
                    <wps:wsp>
                      <wps:cNvSpPr txBox="1"/>
                      <wps:spPr>
                        <a:xfrm>
                          <a:off x="0" y="0"/>
                          <a:ext cx="6236898" cy="1019175"/>
                        </a:xfrm>
                        <a:prstGeom prst="rect">
                          <a:avLst/>
                        </a:prstGeom>
                        <a:ln/>
                      </wps:spPr>
                      <wps:style>
                        <a:lnRef idx="0">
                          <a:schemeClr val="dk1"/>
                        </a:lnRef>
                        <a:fillRef idx="3">
                          <a:schemeClr val="dk1"/>
                        </a:fillRef>
                        <a:effectRef idx="3">
                          <a:schemeClr val="dk1"/>
                        </a:effectRef>
                        <a:fontRef idx="minor">
                          <a:schemeClr val="lt1"/>
                        </a:fontRef>
                      </wps:style>
                      <wps:txbx>
                        <w:txbxContent>
                          <w:p w:rsidR="007E45A6" w:rsidRDefault="00BC08D6" w:rsidP="007E45A6">
                            <w:pPr>
                              <w:jc w:val="center"/>
                              <w:rPr>
                                <w:b/>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 Quantum Club</w:t>
                            </w:r>
                          </w:p>
                          <w:p w:rsidR="00BC08D6" w:rsidRPr="00BC08D6" w:rsidRDefault="00BC08D6" w:rsidP="00BC08D6">
                            <w:pPr>
                              <w:rPr>
                                <w:b/>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9B651" id="_x0000_t202" coordsize="21600,21600" o:spt="202" path="m,l,21600r21600,l21600,xe">
                <v:stroke joinstyle="miter"/>
                <v:path gradientshapeok="t" o:connecttype="rect"/>
              </v:shapetype>
              <v:shape id="Text Box 8" o:spid="_x0000_s1026" type="#_x0000_t202" style="position:absolute;margin-left:0;margin-top:-43.45pt;width:491.1pt;height:80.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" fillcolor="#101010 [3024]" stroked="f">
                <v:fill color2="black [3168]" rotate="t" colors="0 #454545;.5 black;1 black" focus="100%" type="gradient">
                  <o:fill v:ext="view" type="gradientUnscaled"/>
                </v:fill>
                <v:shadow on="t" color="black" opacity="41287f" offset="0,1.5pt"/>
                <v:textbox>
                  <w:txbxContent>
                    <w:p w:rsidR="007E45A6" w:rsidRDefault="00BC08D6" w:rsidP="007E45A6">
                      <w:pPr>
                        <w:jc w:val="center"/>
                        <w:rPr>
                          <w:b/>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 Quantum Club</w:t>
                      </w:r>
                    </w:p>
                    <w:p w:rsidR="00BC08D6" w:rsidRPr="00BC08D6" w:rsidRDefault="00BC08D6" w:rsidP="00BC08D6">
                      <w:pPr>
                        <w:rPr>
                          <w:b/>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p>
                  </w:txbxContent>
                </v:textbox>
                <w10:wrap anchorx="margin"/>
              </v:shape>
            </w:pict>
          </mc:Fallback>
        </mc:AlternateContent>
      </w:r>
    </w:p>
    <w:p w:rsidR="00A3156E" w:rsidRDefault="00A3156E"/>
    <w:p w:rsidR="00A3156E" w:rsidRDefault="007E45A6">
      <w:r>
        <w:rPr>
          <w:noProof/>
        </w:rPr>
        <mc:AlternateContent>
          <mc:Choice Requires="wps">
            <w:drawing>
              <wp:anchor distT="0" distB="0" distL="114300" distR="114300" simplePos="0" relativeHeight="251670528" behindDoc="0" locked="0" layoutInCell="1" allowOverlap="1" wp14:anchorId="36DCC061" wp14:editId="4DCD2699">
                <wp:simplePos x="0" y="0"/>
                <wp:positionH relativeFrom="column">
                  <wp:posOffset>128905</wp:posOffset>
                </wp:positionH>
                <wp:positionV relativeFrom="paragraph">
                  <wp:posOffset>5354512</wp:posOffset>
                </wp:positionV>
                <wp:extent cx="1828800" cy="1095555"/>
                <wp:effectExtent l="0" t="0" r="25400" b="28575"/>
                <wp:wrapNone/>
                <wp:docPr id="13" name="Text Box 13"/>
                <wp:cNvGraphicFramePr/>
                <a:graphic xmlns:a="http://schemas.openxmlformats.org/drawingml/2006/main">
                  <a:graphicData uri="http://schemas.microsoft.com/office/word/2010/wordprocessingShape">
                    <wps:wsp>
                      <wps:cNvSpPr txBox="1"/>
                      <wps:spPr>
                        <a:xfrm>
                          <a:off x="0" y="0"/>
                          <a:ext cx="1828800" cy="1095555"/>
                        </a:xfrm>
                        <a:prstGeom prst="rect">
                          <a:avLst/>
                        </a:prstGeom>
                        <a:ln/>
                      </wps:spPr>
                      <wps:style>
                        <a:lnRef idx="2">
                          <a:schemeClr val="accent6"/>
                        </a:lnRef>
                        <a:fillRef idx="1">
                          <a:schemeClr val="lt1"/>
                        </a:fillRef>
                        <a:effectRef idx="0">
                          <a:schemeClr val="accent6"/>
                        </a:effectRef>
                        <a:fontRef idx="minor">
                          <a:schemeClr val="dk1"/>
                        </a:fontRef>
                      </wps:style>
                      <wps:txbx>
                        <w:txbxContent>
                          <w:p w:rsidR="007E45A6" w:rsidRPr="007E45A6" w:rsidRDefault="007E45A6" w:rsidP="007E45A6">
                            <w:pPr>
                              <w:shd w:val="clear" w:color="auto" w:fill="FFFFFF"/>
                              <w:spacing w:after="0" w:line="240" w:lineRule="auto"/>
                              <w:rPr>
                                <w:rFonts w:ascii="Arial" w:eastAsia="Times New Roman" w:hAnsi="Arial" w:cs="Arial"/>
                                <w:color w:val="222222"/>
                                <w:sz w:val="32"/>
                                <w:szCs w:val="32"/>
                                <w:u w:val="single"/>
                              </w:rPr>
                            </w:pPr>
                            <w:r w:rsidRPr="007E45A6">
                              <w:rPr>
                                <w:rFonts w:ascii="Arial" w:eastAsia="Times New Roman" w:hAnsi="Arial" w:cs="Arial"/>
                                <w:b/>
                                <w:bCs/>
                                <w:color w:val="222222"/>
                                <w:sz w:val="32"/>
                                <w:szCs w:val="32"/>
                                <w:u w:val="single"/>
                              </w:rPr>
                              <w:t>Problem Statement:</w:t>
                            </w:r>
                          </w:p>
                          <w:p w:rsidR="007E45A6" w:rsidRPr="007E45A6" w:rsidRDefault="007E45A6" w:rsidP="007E45A6">
                            <w:pPr>
                              <w:shd w:val="clear" w:color="auto" w:fill="FFFFFF"/>
                              <w:spacing w:after="0" w:line="240" w:lineRule="auto"/>
                              <w:rPr>
                                <w:rFonts w:ascii="Arial" w:eastAsia="Times New Roman" w:hAnsi="Arial" w:cs="Arial"/>
                                <w:color w:val="222222"/>
                                <w:sz w:val="32"/>
                                <w:szCs w:val="32"/>
                              </w:rPr>
                            </w:pPr>
                            <w:r w:rsidRPr="007E45A6">
                              <w:rPr>
                                <w:rFonts w:ascii="Arial" w:eastAsia="Times New Roman" w:hAnsi="Arial" w:cs="Arial"/>
                                <w:color w:val="222222"/>
                                <w:sz w:val="32"/>
                                <w:szCs w:val="32"/>
                              </w:rPr>
                              <w:t>• Choose any </w:t>
                            </w:r>
                            <w:r w:rsidRPr="007E45A6">
                              <w:rPr>
                                <w:rFonts w:ascii="Arial" w:eastAsia="Times New Roman" w:hAnsi="Arial" w:cs="Arial"/>
                                <w:b/>
                                <w:bCs/>
                                <w:color w:val="222222"/>
                                <w:sz w:val="32"/>
                                <w:szCs w:val="32"/>
                              </w:rPr>
                              <w:t>real-life problem </w:t>
                            </w:r>
                            <w:r w:rsidRPr="007E45A6">
                              <w:rPr>
                                <w:rFonts w:ascii="Arial" w:eastAsia="Times New Roman" w:hAnsi="Arial" w:cs="Arial"/>
                                <w:color w:val="222222"/>
                                <w:sz w:val="32"/>
                                <w:szCs w:val="32"/>
                              </w:rPr>
                              <w:t>that can be solved using </w:t>
                            </w:r>
                            <w:r w:rsidRPr="007E45A6">
                              <w:rPr>
                                <w:rFonts w:ascii="Arial" w:eastAsia="Times New Roman" w:hAnsi="Arial" w:cs="Arial"/>
                                <w:b/>
                                <w:bCs/>
                                <w:color w:val="222222"/>
                                <w:sz w:val="32"/>
                                <w:szCs w:val="32"/>
                              </w:rPr>
                              <w:t>any field of Quantum Computing,</w:t>
                            </w:r>
                            <w:r w:rsidRPr="007E45A6">
                              <w:rPr>
                                <w:rFonts w:ascii="Arial" w:eastAsia="Times New Roman" w:hAnsi="Arial" w:cs="Arial"/>
                                <w:color w:val="222222"/>
                                <w:sz w:val="32"/>
                                <w:szCs w:val="32"/>
                              </w:rPr>
                              <w:t> and draft a </w:t>
                            </w:r>
                            <w:r w:rsidRPr="007E45A6">
                              <w:rPr>
                                <w:rFonts w:ascii="Arial" w:eastAsia="Times New Roman" w:hAnsi="Arial" w:cs="Arial"/>
                                <w:b/>
                                <w:bCs/>
                                <w:color w:val="222222"/>
                                <w:sz w:val="32"/>
                                <w:szCs w:val="32"/>
                              </w:rPr>
                              <w:t xml:space="preserve">technical workflow </w:t>
                            </w:r>
                            <w:proofErr w:type="gramStart"/>
                            <w:r w:rsidRPr="007E45A6">
                              <w:rPr>
                                <w:rFonts w:ascii="Arial" w:eastAsia="Times New Roman" w:hAnsi="Arial" w:cs="Arial"/>
                                <w:b/>
                                <w:bCs/>
                                <w:color w:val="222222"/>
                                <w:sz w:val="32"/>
                                <w:szCs w:val="32"/>
                              </w:rPr>
                              <w:t>document</w:t>
                            </w:r>
                            <w:r>
                              <w:rPr>
                                <w:rFonts w:ascii="Arial" w:eastAsia="Times New Roman" w:hAnsi="Arial" w:cs="Arial"/>
                                <w:b/>
                                <w:bCs/>
                                <w:color w:val="222222"/>
                                <w:sz w:val="32"/>
                                <w:szCs w:val="32"/>
                              </w:rPr>
                              <w:t xml:space="preserve"> .</w:t>
                            </w:r>
                            <w:proofErr w:type="gramEnd"/>
                          </w:p>
                          <w:p w:rsidR="007E45A6" w:rsidRPr="007E45A6" w:rsidRDefault="007E45A6" w:rsidP="007E45A6">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CC061" id="Text Box 13" o:spid="_x0000_s1027" type="#_x0000_t202" style="position:absolute;margin-left:10.15pt;margin-top:421.6pt;width:2in;height:86.25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" fillcolor="white [3201]" strokecolor="#70ad47 [3209]" strokeweight="1pt">
                <v:textbox>
                  <w:txbxContent>
                    <w:p w:rsidR="007E45A6" w:rsidRPr="007E45A6" w:rsidRDefault="007E45A6" w:rsidP="007E45A6">
                      <w:pPr>
                        <w:shd w:val="clear" w:color="auto" w:fill="FFFFFF"/>
                        <w:spacing w:after="0" w:line="240" w:lineRule="auto"/>
                        <w:rPr>
                          <w:rFonts w:ascii="Arial" w:eastAsia="Times New Roman" w:hAnsi="Arial" w:cs="Arial"/>
                          <w:color w:val="222222"/>
                          <w:sz w:val="32"/>
                          <w:szCs w:val="32"/>
                          <w:u w:val="single"/>
                        </w:rPr>
                      </w:pPr>
                      <w:r w:rsidRPr="007E45A6">
                        <w:rPr>
                          <w:rFonts w:ascii="Arial" w:eastAsia="Times New Roman" w:hAnsi="Arial" w:cs="Arial"/>
                          <w:b/>
                          <w:bCs/>
                          <w:color w:val="222222"/>
                          <w:sz w:val="32"/>
                          <w:szCs w:val="32"/>
                          <w:u w:val="single"/>
                        </w:rPr>
                        <w:t>Problem Statement:</w:t>
                      </w:r>
                    </w:p>
                    <w:p w:rsidR="007E45A6" w:rsidRPr="007E45A6" w:rsidRDefault="007E45A6" w:rsidP="007E45A6">
                      <w:pPr>
                        <w:shd w:val="clear" w:color="auto" w:fill="FFFFFF"/>
                        <w:spacing w:after="0" w:line="240" w:lineRule="auto"/>
                        <w:rPr>
                          <w:rFonts w:ascii="Arial" w:eastAsia="Times New Roman" w:hAnsi="Arial" w:cs="Arial"/>
                          <w:color w:val="222222"/>
                          <w:sz w:val="32"/>
                          <w:szCs w:val="32"/>
                        </w:rPr>
                      </w:pPr>
                      <w:r w:rsidRPr="007E45A6">
                        <w:rPr>
                          <w:rFonts w:ascii="Arial" w:eastAsia="Times New Roman" w:hAnsi="Arial" w:cs="Arial"/>
                          <w:color w:val="222222"/>
                          <w:sz w:val="32"/>
                          <w:szCs w:val="32"/>
                        </w:rPr>
                        <w:t>• Choose any </w:t>
                      </w:r>
                      <w:r w:rsidRPr="007E45A6">
                        <w:rPr>
                          <w:rFonts w:ascii="Arial" w:eastAsia="Times New Roman" w:hAnsi="Arial" w:cs="Arial"/>
                          <w:b/>
                          <w:bCs/>
                          <w:color w:val="222222"/>
                          <w:sz w:val="32"/>
                          <w:szCs w:val="32"/>
                        </w:rPr>
                        <w:t>real-life problem </w:t>
                      </w:r>
                      <w:r w:rsidRPr="007E45A6">
                        <w:rPr>
                          <w:rFonts w:ascii="Arial" w:eastAsia="Times New Roman" w:hAnsi="Arial" w:cs="Arial"/>
                          <w:color w:val="222222"/>
                          <w:sz w:val="32"/>
                          <w:szCs w:val="32"/>
                        </w:rPr>
                        <w:t>that can be solved using </w:t>
                      </w:r>
                      <w:r w:rsidRPr="007E45A6">
                        <w:rPr>
                          <w:rFonts w:ascii="Arial" w:eastAsia="Times New Roman" w:hAnsi="Arial" w:cs="Arial"/>
                          <w:b/>
                          <w:bCs/>
                          <w:color w:val="222222"/>
                          <w:sz w:val="32"/>
                          <w:szCs w:val="32"/>
                        </w:rPr>
                        <w:t>any field of Quantum Computing,</w:t>
                      </w:r>
                      <w:r w:rsidRPr="007E45A6">
                        <w:rPr>
                          <w:rFonts w:ascii="Arial" w:eastAsia="Times New Roman" w:hAnsi="Arial" w:cs="Arial"/>
                          <w:color w:val="222222"/>
                          <w:sz w:val="32"/>
                          <w:szCs w:val="32"/>
                        </w:rPr>
                        <w:t> and draft a </w:t>
                      </w:r>
                      <w:r w:rsidRPr="007E45A6">
                        <w:rPr>
                          <w:rFonts w:ascii="Arial" w:eastAsia="Times New Roman" w:hAnsi="Arial" w:cs="Arial"/>
                          <w:b/>
                          <w:bCs/>
                          <w:color w:val="222222"/>
                          <w:sz w:val="32"/>
                          <w:szCs w:val="32"/>
                        </w:rPr>
                        <w:t xml:space="preserve">technical workflow </w:t>
                      </w:r>
                      <w:proofErr w:type="gramStart"/>
                      <w:r w:rsidRPr="007E45A6">
                        <w:rPr>
                          <w:rFonts w:ascii="Arial" w:eastAsia="Times New Roman" w:hAnsi="Arial" w:cs="Arial"/>
                          <w:b/>
                          <w:bCs/>
                          <w:color w:val="222222"/>
                          <w:sz w:val="32"/>
                          <w:szCs w:val="32"/>
                        </w:rPr>
                        <w:t>document</w:t>
                      </w:r>
                      <w:r>
                        <w:rPr>
                          <w:rFonts w:ascii="Arial" w:eastAsia="Times New Roman" w:hAnsi="Arial" w:cs="Arial"/>
                          <w:b/>
                          <w:bCs/>
                          <w:color w:val="222222"/>
                          <w:sz w:val="32"/>
                          <w:szCs w:val="32"/>
                        </w:rPr>
                        <w:t xml:space="preserve"> .</w:t>
                      </w:r>
                      <w:proofErr w:type="gramEnd"/>
                    </w:p>
                    <w:p w:rsidR="007E45A6" w:rsidRPr="007E45A6" w:rsidRDefault="007E45A6" w:rsidP="007E45A6">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9844CD2" wp14:editId="2383F0E7">
                <wp:simplePos x="0" y="0"/>
                <wp:positionH relativeFrom="margin">
                  <wp:posOffset>146648</wp:posOffset>
                </wp:positionH>
                <wp:positionV relativeFrom="paragraph">
                  <wp:posOffset>6743700</wp:posOffset>
                </wp:positionV>
                <wp:extent cx="5503653" cy="1708030"/>
                <wp:effectExtent l="0" t="0" r="20955" b="26035"/>
                <wp:wrapNone/>
                <wp:docPr id="14" name="Text Box 14"/>
                <wp:cNvGraphicFramePr/>
                <a:graphic xmlns:a="http://schemas.openxmlformats.org/drawingml/2006/main">
                  <a:graphicData uri="http://schemas.microsoft.com/office/word/2010/wordprocessingShape">
                    <wps:wsp>
                      <wps:cNvSpPr txBox="1"/>
                      <wps:spPr>
                        <a:xfrm>
                          <a:off x="0" y="0"/>
                          <a:ext cx="5503653" cy="170803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7E45A6" w:rsidRPr="007E45A6" w:rsidRDefault="007E45A6" w:rsidP="007E45A6">
                            <w:pPr>
                              <w:jc w:val="cente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b/>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7E45A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Pranav Menon</w:t>
                            </w:r>
                          </w:p>
                          <w:p w:rsidR="007E45A6" w:rsidRPr="007E45A6" w:rsidRDefault="007E45A6" w:rsidP="007E45A6">
                            <w:pPr>
                              <w:jc w:val="cente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b/>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r w:rsidRPr="007E45A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r w:rsidRPr="007E45A6">
                              <w:rPr>
                                <w:noProof/>
                                <w:color w:val="000000" w:themeColor="text1"/>
                                <w:sz w:val="36"/>
                                <w:szCs w:val="36"/>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sidRPr="007E45A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Year</w:t>
                            </w:r>
                          </w:p>
                          <w:p w:rsidR="007E45A6" w:rsidRDefault="007E45A6" w:rsidP="007E45A6">
                            <w:pPr>
                              <w:jc w:val="cente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b/>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Branch </w:t>
                            </w:r>
                            <w:r w:rsidRPr="007E45A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Electronics and Telecommunication</w:t>
                            </w:r>
                          </w:p>
                          <w:p w:rsidR="007E45A6" w:rsidRPr="007E45A6" w:rsidRDefault="007E45A6" w:rsidP="007E45A6">
                            <w:pPr>
                              <w:jc w:val="cente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b/>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id</w:t>
                            </w: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7E45A6">
                              <w:rPr>
                                <w:rFonts w:ascii="Roboto" w:hAnsi="Roboto"/>
                                <w:color w:val="5E5E5E"/>
                                <w:sz w:val="36"/>
                                <w:szCs w:val="36"/>
                                <w:shd w:val="clear" w:color="auto" w:fill="FFFFFF"/>
                              </w:rPr>
                              <w:t>pranav.menon.btech2025@sitpune.edu.in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44CD2" id="Text Box 14" o:spid="_x0000_s1028" type="#_x0000_t202" style="position:absolute;margin-left:11.55pt;margin-top:531pt;width:433.35pt;height:13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" fillcolor="white [3201]" strokecolor="#a5a5a5 [3206]" strokeweight="1pt">
                <v:textbox>
                  <w:txbxContent>
                    <w:p w:rsidR="007E45A6" w:rsidRPr="007E45A6" w:rsidRDefault="007E45A6" w:rsidP="007E45A6">
                      <w:pPr>
                        <w:jc w:val="cente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b/>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7E45A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Pranav Menon</w:t>
                      </w:r>
                    </w:p>
                    <w:p w:rsidR="007E45A6" w:rsidRPr="007E45A6" w:rsidRDefault="007E45A6" w:rsidP="007E45A6">
                      <w:pPr>
                        <w:jc w:val="cente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b/>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r w:rsidRPr="007E45A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r w:rsidRPr="007E45A6">
                        <w:rPr>
                          <w:noProof/>
                          <w:color w:val="000000" w:themeColor="text1"/>
                          <w:sz w:val="36"/>
                          <w:szCs w:val="36"/>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sidRPr="007E45A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Year</w:t>
                      </w:r>
                    </w:p>
                    <w:p w:rsidR="007E45A6" w:rsidRDefault="007E45A6" w:rsidP="007E45A6">
                      <w:pPr>
                        <w:jc w:val="cente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b/>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Branch </w:t>
                      </w:r>
                      <w:r w:rsidRPr="007E45A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Electronics and Telecommunication</w:t>
                      </w:r>
                    </w:p>
                    <w:p w:rsidR="007E45A6" w:rsidRPr="007E45A6" w:rsidRDefault="007E45A6" w:rsidP="007E45A6">
                      <w:pPr>
                        <w:jc w:val="cente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b/>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id</w:t>
                      </w: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7E45A6">
                        <w:rPr>
                          <w:rFonts w:ascii="Roboto" w:hAnsi="Roboto"/>
                          <w:color w:val="5E5E5E"/>
                          <w:sz w:val="36"/>
                          <w:szCs w:val="36"/>
                          <w:shd w:val="clear" w:color="auto" w:fill="FFFFFF"/>
                        </w:rPr>
                        <w:t>pranav.menon.btech2025@sitpune.edu.in</w:t>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4C116111" wp14:editId="51C5B3CC">
                <wp:simplePos x="0" y="0"/>
                <wp:positionH relativeFrom="margin">
                  <wp:align>center</wp:align>
                </wp:positionH>
                <wp:positionV relativeFrom="paragraph">
                  <wp:posOffset>4485735</wp:posOffset>
                </wp:positionV>
                <wp:extent cx="1828800" cy="664234"/>
                <wp:effectExtent l="0" t="0" r="0" b="2540"/>
                <wp:wrapNone/>
                <wp:docPr id="12" name="Text Box 12"/>
                <wp:cNvGraphicFramePr/>
                <a:graphic xmlns:a="http://schemas.openxmlformats.org/drawingml/2006/main">
                  <a:graphicData uri="http://schemas.microsoft.com/office/word/2010/wordprocessingShape">
                    <wps:wsp>
                      <wps:cNvSpPr txBox="1"/>
                      <wps:spPr>
                        <a:xfrm>
                          <a:off x="0" y="0"/>
                          <a:ext cx="1828800" cy="664234"/>
                        </a:xfrm>
                        <a:prstGeom prst="rect">
                          <a:avLst/>
                        </a:prstGeom>
                        <a:noFill/>
                        <a:ln>
                          <a:noFill/>
                        </a:ln>
                        <a:effectLst/>
                      </wps:spPr>
                      <wps:txbx>
                        <w:txbxContent>
                          <w:p w:rsidR="007E45A6" w:rsidRPr="007E45A6" w:rsidRDefault="007E45A6" w:rsidP="007E45A6">
                            <w:pPr>
                              <w:jc w:val="center"/>
                              <w:rPr>
                                <w:noProof/>
                                <w:color w:val="4472C4" w:themeColor="accent5"/>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rFonts w:ascii="Arial" w:hAnsi="Arial" w:cs="Arial"/>
                                <w:b/>
                                <w:bCs/>
                                <w:color w:val="4472C4" w:themeColor="accent5"/>
                                <w:sz w:val="36"/>
                                <w:szCs w:val="36"/>
                                <w:shd w:val="clear" w:color="auto" w:fill="FFFFFF"/>
                              </w:rPr>
                              <w:t>ASSIGNMENT 2: TECHNICAL PROBLEM STATEMENT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116111" id="Text Box 12" o:spid="_x0000_s1029" type="#_x0000_t202" style="position:absolute;margin-left:0;margin-top:353.2pt;width:2in;height:52.3pt;z-index:25166848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" filled="f" stroked="f">
                <v:fill o:detectmouseclick="t"/>
                <v:textbox>
                  <w:txbxContent>
                    <w:p w:rsidR="007E45A6" w:rsidRPr="007E45A6" w:rsidRDefault="007E45A6" w:rsidP="007E45A6">
                      <w:pPr>
                        <w:jc w:val="center"/>
                        <w:rPr>
                          <w:noProof/>
                          <w:color w:val="4472C4" w:themeColor="accent5"/>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A6">
                        <w:rPr>
                          <w:rFonts w:ascii="Arial" w:hAnsi="Arial" w:cs="Arial"/>
                          <w:b/>
                          <w:bCs/>
                          <w:color w:val="4472C4" w:themeColor="accent5"/>
                          <w:sz w:val="36"/>
                          <w:szCs w:val="36"/>
                          <w:shd w:val="clear" w:color="auto" w:fill="FFFFFF"/>
                        </w:rPr>
                        <w:t>ASSIGNMENT 2: TECHNICAL PROBLEM STATEMENT</w:t>
                      </w:r>
                    </w:p>
                  </w:txbxContent>
                </v:textbox>
                <w10:wrap anchorx="margin"/>
              </v:shape>
            </w:pict>
          </mc:Fallback>
        </mc:AlternateContent>
      </w:r>
      <w:r>
        <w:rPr>
          <w:noProof/>
        </w:rPr>
        <w:drawing>
          <wp:anchor distT="0" distB="0" distL="114300" distR="114300" simplePos="0" relativeHeight="251664384" behindDoc="0" locked="0" layoutInCell="1" allowOverlap="1" wp14:anchorId="288F8528" wp14:editId="24F42686">
            <wp:simplePos x="0" y="0"/>
            <wp:positionH relativeFrom="margin">
              <wp:posOffset>1783775</wp:posOffset>
            </wp:positionH>
            <wp:positionV relativeFrom="paragraph">
              <wp:posOffset>1876833</wp:posOffset>
            </wp:positionV>
            <wp:extent cx="2667000" cy="1733550"/>
            <wp:effectExtent l="0" t="0" r="0" b="0"/>
            <wp:wrapThrough wrapText="bothSides">
              <wp:wrapPolygon edited="0">
                <wp:start x="0" y="0"/>
                <wp:lineTo x="0" y="21363"/>
                <wp:lineTo x="21446" y="21363"/>
                <wp:lineTo x="2144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2667000" cy="173355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4576B819" wp14:editId="7681739E">
                <wp:simplePos x="0" y="0"/>
                <wp:positionH relativeFrom="margin">
                  <wp:align>left</wp:align>
                </wp:positionH>
                <wp:positionV relativeFrom="paragraph">
                  <wp:posOffset>316709</wp:posOffset>
                </wp:positionV>
                <wp:extent cx="6504173" cy="759124"/>
                <wp:effectExtent l="0" t="0" r="11430" b="22225"/>
                <wp:wrapNone/>
                <wp:docPr id="11" name="Text Box 11"/>
                <wp:cNvGraphicFramePr/>
                <a:graphic xmlns:a="http://schemas.openxmlformats.org/drawingml/2006/main">
                  <a:graphicData uri="http://schemas.microsoft.com/office/word/2010/wordprocessingShape">
                    <wps:wsp>
                      <wps:cNvSpPr txBox="1"/>
                      <wps:spPr>
                        <a:xfrm>
                          <a:off x="0" y="0"/>
                          <a:ext cx="6504173" cy="759124"/>
                        </a:xfrm>
                        <a:prstGeom prst="rect">
                          <a:avLst/>
                        </a:prstGeom>
                        <a:ln/>
                      </wps:spPr>
                      <wps:style>
                        <a:lnRef idx="3">
                          <a:schemeClr val="lt1"/>
                        </a:lnRef>
                        <a:fillRef idx="1">
                          <a:schemeClr val="dk1"/>
                        </a:fillRef>
                        <a:effectRef idx="1">
                          <a:schemeClr val="dk1"/>
                        </a:effectRef>
                        <a:fontRef idx="minor">
                          <a:schemeClr val="lt1"/>
                        </a:fontRef>
                      </wps:style>
                      <wps:txbx>
                        <w:txbxContent>
                          <w:p w:rsidR="007E45A6" w:rsidRPr="007E45A6" w:rsidRDefault="007E45A6" w:rsidP="007E45A6">
                            <w:pPr>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Quantum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 w14:anchorId="4576B819" id="Text Box 11" o:spid="_x0000_s1030" type="#_x0000_t202" style="position:absolute;margin-left:0;margin-top:24.95pt;width:512.15pt;height:59.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" fillcolor="black [3200]" strokecolor="white [3201]" strokeweight="1.5pt">
                <v:textbox>
                  <w:txbxContent>
                    <w:p w:rsidR="007E45A6" w:rsidRPr="007E45A6" w:rsidRDefault="007E45A6" w:rsidP="007E45A6">
                      <w:pPr>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Quantum Computing</w:t>
                      </w:r>
                    </w:p>
                  </w:txbxContent>
                </v:textbox>
                <w10:wrap anchorx="margin"/>
              </v:shape>
            </w:pict>
          </mc:Fallback>
        </mc:AlternateContent>
      </w:r>
      <w:r w:rsidR="00A3156E">
        <w:br w:type="page"/>
      </w:r>
    </w:p>
    <w:p w:rsidR="007E45A6" w:rsidRDefault="007E45A6"/>
    <w:p w:rsidR="007E45A6" w:rsidRDefault="007E45A6"/>
    <w:p w:rsidR="00A3156E" w:rsidRPr="001E4841" w:rsidRDefault="00A3156E">
      <w:pPr>
        <w:rPr>
          <w:sz w:val="25"/>
          <w:szCs w:val="25"/>
        </w:rPr>
      </w:pPr>
      <w:r w:rsidRPr="00BC08D6">
        <w:rPr>
          <w:b/>
          <w:i/>
          <w:sz w:val="25"/>
          <w:szCs w:val="25"/>
          <w:u w:val="single"/>
        </w:rPr>
        <w:t xml:space="preserve">Quantum </w:t>
      </w:r>
      <w:r w:rsidR="00E30007" w:rsidRPr="00BC08D6">
        <w:rPr>
          <w:b/>
          <w:i/>
          <w:sz w:val="25"/>
          <w:szCs w:val="25"/>
          <w:u w:val="single"/>
        </w:rPr>
        <w:t>Computing</w:t>
      </w:r>
      <w:r w:rsidR="00E30007" w:rsidRPr="001E4841">
        <w:rPr>
          <w:sz w:val="25"/>
          <w:szCs w:val="25"/>
        </w:rPr>
        <w:t>:</w:t>
      </w:r>
      <w:r w:rsidRPr="001E4841">
        <w:rPr>
          <w:sz w:val="25"/>
          <w:szCs w:val="25"/>
        </w:rPr>
        <w:t xml:space="preserve"> </w:t>
      </w:r>
      <w:r w:rsidR="00E30007" w:rsidRPr="001E4841">
        <w:rPr>
          <w:sz w:val="25"/>
          <w:szCs w:val="25"/>
        </w:rPr>
        <w:t xml:space="preserve">The term Quantum Computing can be defined as a Quantum Mechanics which implements the principles of </w:t>
      </w:r>
      <w:r w:rsidR="00E30007" w:rsidRPr="0052505F">
        <w:rPr>
          <w:rStyle w:val="Strong"/>
          <w:sz w:val="25"/>
          <w:szCs w:val="25"/>
        </w:rPr>
        <w:t>superposition, entanglement, and quantum interference</w:t>
      </w:r>
      <w:r w:rsidR="00E30007" w:rsidRPr="001E4841">
        <w:rPr>
          <w:sz w:val="25"/>
          <w:szCs w:val="25"/>
        </w:rPr>
        <w:t>—to process information.</w:t>
      </w:r>
    </w:p>
    <w:p w:rsidR="00E30007" w:rsidRPr="001E4841" w:rsidRDefault="00E30007">
      <w:pPr>
        <w:rPr>
          <w:sz w:val="25"/>
          <w:szCs w:val="25"/>
        </w:rPr>
      </w:pPr>
    </w:p>
    <w:tbl>
      <w:tblPr>
        <w:tblStyle w:val="GridTable5Dark-Accent5"/>
        <w:tblW w:w="0" w:type="auto"/>
        <w:tblLook w:val="04A0" w:firstRow="1" w:lastRow="0" w:firstColumn="1" w:lastColumn="0" w:noHBand="0" w:noVBand="1"/>
      </w:tblPr>
      <w:tblGrid>
        <w:gridCol w:w="2835"/>
        <w:gridCol w:w="3295"/>
        <w:gridCol w:w="3220"/>
      </w:tblGrid>
      <w:tr w:rsidR="00E30007" w:rsidRPr="001E4841" w:rsidTr="00BC0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E30007" w:rsidRPr="001E4841" w:rsidRDefault="00E30007" w:rsidP="00E30007">
            <w:pPr>
              <w:jc w:val="center"/>
              <w:rPr>
                <w:sz w:val="25"/>
                <w:szCs w:val="25"/>
              </w:rPr>
            </w:pPr>
            <w:proofErr w:type="spellStart"/>
            <w:r w:rsidRPr="001E4841">
              <w:rPr>
                <w:sz w:val="25"/>
                <w:szCs w:val="25"/>
              </w:rPr>
              <w:t>Sr.No</w:t>
            </w:r>
            <w:proofErr w:type="spellEnd"/>
          </w:p>
        </w:tc>
        <w:tc>
          <w:tcPr>
            <w:tcW w:w="3295" w:type="dxa"/>
          </w:tcPr>
          <w:p w:rsidR="00E30007" w:rsidRPr="001E4841" w:rsidRDefault="00E30007" w:rsidP="00E30007">
            <w:pPr>
              <w:jc w:val="center"/>
              <w:cnfStyle w:val="100000000000" w:firstRow="1" w:lastRow="0" w:firstColumn="0" w:lastColumn="0" w:oddVBand="0" w:evenVBand="0" w:oddHBand="0" w:evenHBand="0" w:firstRowFirstColumn="0" w:firstRowLastColumn="0" w:lastRowFirstColumn="0" w:lastRowLastColumn="0"/>
              <w:rPr>
                <w:sz w:val="25"/>
                <w:szCs w:val="25"/>
              </w:rPr>
            </w:pPr>
            <w:r w:rsidRPr="001E4841">
              <w:rPr>
                <w:sz w:val="25"/>
                <w:szCs w:val="25"/>
              </w:rPr>
              <w:t>Terminology</w:t>
            </w:r>
          </w:p>
        </w:tc>
        <w:tc>
          <w:tcPr>
            <w:tcW w:w="3220" w:type="dxa"/>
          </w:tcPr>
          <w:p w:rsidR="00E30007" w:rsidRPr="001E4841" w:rsidRDefault="00E30007" w:rsidP="00E30007">
            <w:pPr>
              <w:jc w:val="center"/>
              <w:cnfStyle w:val="100000000000" w:firstRow="1" w:lastRow="0" w:firstColumn="0" w:lastColumn="0" w:oddVBand="0" w:evenVBand="0" w:oddHBand="0" w:evenHBand="0" w:firstRowFirstColumn="0" w:firstRowLastColumn="0" w:lastRowFirstColumn="0" w:lastRowLastColumn="0"/>
              <w:rPr>
                <w:sz w:val="25"/>
                <w:szCs w:val="25"/>
              </w:rPr>
            </w:pPr>
            <w:proofErr w:type="spellStart"/>
            <w:r w:rsidRPr="001E4841">
              <w:rPr>
                <w:sz w:val="25"/>
                <w:szCs w:val="25"/>
              </w:rPr>
              <w:t>Defination</w:t>
            </w:r>
            <w:proofErr w:type="spellEnd"/>
          </w:p>
        </w:tc>
      </w:tr>
      <w:tr w:rsidR="00E30007" w:rsidRPr="001E4841" w:rsidTr="00BC0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E30007" w:rsidRPr="001E4841" w:rsidRDefault="00E30007" w:rsidP="00E30007">
            <w:pPr>
              <w:jc w:val="center"/>
              <w:rPr>
                <w:sz w:val="25"/>
                <w:szCs w:val="25"/>
              </w:rPr>
            </w:pPr>
            <w:r w:rsidRPr="001E4841">
              <w:rPr>
                <w:sz w:val="25"/>
                <w:szCs w:val="25"/>
              </w:rPr>
              <w:t>1.</w:t>
            </w:r>
          </w:p>
        </w:tc>
        <w:tc>
          <w:tcPr>
            <w:tcW w:w="3295" w:type="dxa"/>
          </w:tcPr>
          <w:p w:rsidR="00E30007" w:rsidRPr="001E4841" w:rsidRDefault="00E30007" w:rsidP="00E30007">
            <w:pPr>
              <w:jc w:val="center"/>
              <w:cnfStyle w:val="000000100000" w:firstRow="0" w:lastRow="0" w:firstColumn="0" w:lastColumn="0" w:oddVBand="0" w:evenVBand="0" w:oddHBand="1" w:evenHBand="0" w:firstRowFirstColumn="0" w:firstRowLastColumn="0" w:lastRowFirstColumn="0" w:lastRowLastColumn="0"/>
              <w:rPr>
                <w:sz w:val="25"/>
                <w:szCs w:val="25"/>
              </w:rPr>
            </w:pPr>
            <w:proofErr w:type="spellStart"/>
            <w:r w:rsidRPr="001E4841">
              <w:rPr>
                <w:sz w:val="25"/>
                <w:szCs w:val="25"/>
              </w:rPr>
              <w:t>Qubit</w:t>
            </w:r>
            <w:proofErr w:type="spellEnd"/>
          </w:p>
        </w:tc>
        <w:tc>
          <w:tcPr>
            <w:tcW w:w="3220" w:type="dxa"/>
          </w:tcPr>
          <w:p w:rsidR="00E30007" w:rsidRPr="001E4841" w:rsidRDefault="00E30007" w:rsidP="00E30007">
            <w:pPr>
              <w:jc w:val="center"/>
              <w:cnfStyle w:val="000000100000" w:firstRow="0" w:lastRow="0" w:firstColumn="0" w:lastColumn="0" w:oddVBand="0" w:evenVBand="0" w:oddHBand="1" w:evenHBand="0" w:firstRowFirstColumn="0" w:firstRowLastColumn="0" w:lastRowFirstColumn="0" w:lastRowLastColumn="0"/>
              <w:rPr>
                <w:sz w:val="25"/>
                <w:szCs w:val="25"/>
              </w:rPr>
            </w:pPr>
            <w:r w:rsidRPr="001E4841">
              <w:rPr>
                <w:sz w:val="25"/>
                <w:szCs w:val="25"/>
              </w:rPr>
              <w:t>A Quantum Bit is the basic unit of Quantum mechanics which consists of : 0,1 or mix of 0 and 1</w:t>
            </w:r>
          </w:p>
        </w:tc>
      </w:tr>
      <w:tr w:rsidR="00E30007" w:rsidRPr="001E4841" w:rsidTr="00BC08D6">
        <w:tc>
          <w:tcPr>
            <w:cnfStyle w:val="001000000000" w:firstRow="0" w:lastRow="0" w:firstColumn="1" w:lastColumn="0" w:oddVBand="0" w:evenVBand="0" w:oddHBand="0" w:evenHBand="0" w:firstRowFirstColumn="0" w:firstRowLastColumn="0" w:lastRowFirstColumn="0" w:lastRowLastColumn="0"/>
            <w:tcW w:w="2835" w:type="dxa"/>
          </w:tcPr>
          <w:p w:rsidR="00E30007" w:rsidRPr="001E4841" w:rsidRDefault="00E30007" w:rsidP="00E30007">
            <w:pPr>
              <w:jc w:val="center"/>
              <w:rPr>
                <w:sz w:val="25"/>
                <w:szCs w:val="25"/>
              </w:rPr>
            </w:pPr>
            <w:r w:rsidRPr="001E4841">
              <w:rPr>
                <w:sz w:val="25"/>
                <w:szCs w:val="25"/>
              </w:rPr>
              <w:t>2.</w:t>
            </w:r>
          </w:p>
        </w:tc>
        <w:tc>
          <w:tcPr>
            <w:tcW w:w="3295" w:type="dxa"/>
          </w:tcPr>
          <w:p w:rsidR="00E30007" w:rsidRPr="001E4841" w:rsidRDefault="00E30007" w:rsidP="00E30007">
            <w:pPr>
              <w:jc w:val="center"/>
              <w:cnfStyle w:val="000000000000" w:firstRow="0" w:lastRow="0" w:firstColumn="0" w:lastColumn="0" w:oddVBand="0" w:evenVBand="0" w:oddHBand="0" w:evenHBand="0" w:firstRowFirstColumn="0" w:firstRowLastColumn="0" w:lastRowFirstColumn="0" w:lastRowLastColumn="0"/>
              <w:rPr>
                <w:sz w:val="25"/>
                <w:szCs w:val="25"/>
              </w:rPr>
            </w:pPr>
            <w:r w:rsidRPr="001E4841">
              <w:rPr>
                <w:sz w:val="25"/>
                <w:szCs w:val="25"/>
              </w:rPr>
              <w:t>Superposition</w:t>
            </w:r>
          </w:p>
        </w:tc>
        <w:tc>
          <w:tcPr>
            <w:tcW w:w="3220" w:type="dxa"/>
          </w:tcPr>
          <w:p w:rsidR="00E30007" w:rsidRPr="001E4841" w:rsidRDefault="00E30007" w:rsidP="00E30007">
            <w:pPr>
              <w:jc w:val="center"/>
              <w:cnfStyle w:val="000000000000" w:firstRow="0" w:lastRow="0" w:firstColumn="0" w:lastColumn="0" w:oddVBand="0" w:evenVBand="0" w:oddHBand="0" w:evenHBand="0" w:firstRowFirstColumn="0" w:firstRowLastColumn="0" w:lastRowFirstColumn="0" w:lastRowLastColumn="0"/>
              <w:rPr>
                <w:sz w:val="25"/>
                <w:szCs w:val="25"/>
              </w:rPr>
            </w:pPr>
            <w:r w:rsidRPr="001E4841">
              <w:rPr>
                <w:sz w:val="25"/>
                <w:szCs w:val="25"/>
              </w:rPr>
              <w:t>Superposition is the principle in quantum mechanics that allows a quantum system to perform multiple calculations in parallel.</w:t>
            </w:r>
          </w:p>
        </w:tc>
      </w:tr>
      <w:tr w:rsidR="00E30007" w:rsidRPr="001E4841" w:rsidTr="00BC0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E30007" w:rsidRPr="001E4841" w:rsidRDefault="00E30007" w:rsidP="00E30007">
            <w:pPr>
              <w:jc w:val="center"/>
              <w:rPr>
                <w:sz w:val="25"/>
                <w:szCs w:val="25"/>
              </w:rPr>
            </w:pPr>
            <w:r w:rsidRPr="001E4841">
              <w:rPr>
                <w:sz w:val="25"/>
                <w:szCs w:val="25"/>
              </w:rPr>
              <w:t>3.</w:t>
            </w:r>
          </w:p>
        </w:tc>
        <w:tc>
          <w:tcPr>
            <w:tcW w:w="3295" w:type="dxa"/>
          </w:tcPr>
          <w:p w:rsidR="00E30007" w:rsidRPr="001E4841" w:rsidRDefault="00E30007" w:rsidP="00E30007">
            <w:pPr>
              <w:jc w:val="center"/>
              <w:cnfStyle w:val="000000100000" w:firstRow="0" w:lastRow="0" w:firstColumn="0" w:lastColumn="0" w:oddVBand="0" w:evenVBand="0" w:oddHBand="1" w:evenHBand="0" w:firstRowFirstColumn="0" w:firstRowLastColumn="0" w:lastRowFirstColumn="0" w:lastRowLastColumn="0"/>
              <w:rPr>
                <w:sz w:val="25"/>
                <w:szCs w:val="25"/>
              </w:rPr>
            </w:pPr>
            <w:r w:rsidRPr="001E4841">
              <w:rPr>
                <w:sz w:val="25"/>
                <w:szCs w:val="25"/>
              </w:rPr>
              <w:t>Entanglement</w:t>
            </w:r>
          </w:p>
        </w:tc>
        <w:tc>
          <w:tcPr>
            <w:tcW w:w="3220" w:type="dxa"/>
          </w:tcPr>
          <w:p w:rsidR="00E30007" w:rsidRPr="001E4841" w:rsidRDefault="00B6097E" w:rsidP="00E30007">
            <w:pPr>
              <w:jc w:val="center"/>
              <w:cnfStyle w:val="000000100000" w:firstRow="0" w:lastRow="0" w:firstColumn="0" w:lastColumn="0" w:oddVBand="0" w:evenVBand="0" w:oddHBand="1" w:evenHBand="0" w:firstRowFirstColumn="0" w:firstRowLastColumn="0" w:lastRowFirstColumn="0" w:lastRowLastColumn="0"/>
              <w:rPr>
                <w:sz w:val="25"/>
                <w:szCs w:val="25"/>
              </w:rPr>
            </w:pPr>
            <w:r w:rsidRPr="001E4841">
              <w:rPr>
                <w:sz w:val="25"/>
                <w:szCs w:val="25"/>
              </w:rPr>
              <w:t>Entanglement</w:t>
            </w:r>
            <w:r w:rsidRPr="001E4841">
              <w:rPr>
                <w:sz w:val="25"/>
                <w:szCs w:val="25"/>
              </w:rPr>
              <w:t xml:space="preserve"> is the term in quantum mechanics which states that the state of one </w:t>
            </w:r>
            <w:proofErr w:type="spellStart"/>
            <w:r w:rsidRPr="001E4841">
              <w:rPr>
                <w:sz w:val="25"/>
                <w:szCs w:val="25"/>
              </w:rPr>
              <w:t>Qubit</w:t>
            </w:r>
            <w:proofErr w:type="spellEnd"/>
            <w:r w:rsidRPr="001E4841">
              <w:rPr>
                <w:sz w:val="25"/>
                <w:szCs w:val="25"/>
              </w:rPr>
              <w:t xml:space="preserve"> determines the state of another </w:t>
            </w:r>
            <w:proofErr w:type="spellStart"/>
            <w:r w:rsidRPr="001E4841">
              <w:rPr>
                <w:sz w:val="25"/>
                <w:szCs w:val="25"/>
              </w:rPr>
              <w:t>Qubit</w:t>
            </w:r>
            <w:proofErr w:type="spellEnd"/>
            <w:r w:rsidRPr="001E4841">
              <w:rPr>
                <w:sz w:val="25"/>
                <w:szCs w:val="25"/>
              </w:rPr>
              <w:t>.</w:t>
            </w:r>
          </w:p>
        </w:tc>
      </w:tr>
      <w:tr w:rsidR="00B6097E" w:rsidRPr="001E4841" w:rsidTr="00BC08D6">
        <w:tc>
          <w:tcPr>
            <w:cnfStyle w:val="001000000000" w:firstRow="0" w:lastRow="0" w:firstColumn="1" w:lastColumn="0" w:oddVBand="0" w:evenVBand="0" w:oddHBand="0" w:evenHBand="0" w:firstRowFirstColumn="0" w:firstRowLastColumn="0" w:lastRowFirstColumn="0" w:lastRowLastColumn="0"/>
            <w:tcW w:w="2835" w:type="dxa"/>
          </w:tcPr>
          <w:p w:rsidR="00B6097E" w:rsidRPr="001E4841" w:rsidRDefault="00B6097E" w:rsidP="00E30007">
            <w:pPr>
              <w:jc w:val="center"/>
              <w:rPr>
                <w:sz w:val="25"/>
                <w:szCs w:val="25"/>
              </w:rPr>
            </w:pPr>
            <w:r w:rsidRPr="001E4841">
              <w:rPr>
                <w:sz w:val="25"/>
                <w:szCs w:val="25"/>
              </w:rPr>
              <w:t>4.</w:t>
            </w:r>
          </w:p>
        </w:tc>
        <w:tc>
          <w:tcPr>
            <w:tcW w:w="3295" w:type="dxa"/>
          </w:tcPr>
          <w:p w:rsidR="00B6097E" w:rsidRPr="001E4841" w:rsidRDefault="00B6097E" w:rsidP="00E30007">
            <w:pPr>
              <w:jc w:val="center"/>
              <w:cnfStyle w:val="000000000000" w:firstRow="0" w:lastRow="0" w:firstColumn="0" w:lastColumn="0" w:oddVBand="0" w:evenVBand="0" w:oddHBand="0" w:evenHBand="0" w:firstRowFirstColumn="0" w:firstRowLastColumn="0" w:lastRowFirstColumn="0" w:lastRowLastColumn="0"/>
              <w:rPr>
                <w:sz w:val="25"/>
                <w:szCs w:val="25"/>
              </w:rPr>
            </w:pPr>
            <w:r w:rsidRPr="001E4841">
              <w:rPr>
                <w:rStyle w:val="Strong"/>
                <w:b w:val="0"/>
                <w:sz w:val="25"/>
                <w:szCs w:val="25"/>
              </w:rPr>
              <w:t>Q</w:t>
            </w:r>
            <w:r w:rsidRPr="001E4841">
              <w:rPr>
                <w:rStyle w:val="Strong"/>
                <w:b w:val="0"/>
                <w:sz w:val="25"/>
                <w:szCs w:val="25"/>
              </w:rPr>
              <w:t>uantum interference</w:t>
            </w:r>
          </w:p>
        </w:tc>
        <w:tc>
          <w:tcPr>
            <w:tcW w:w="3220" w:type="dxa"/>
          </w:tcPr>
          <w:p w:rsidR="00B6097E" w:rsidRPr="001E4841" w:rsidRDefault="00B6097E" w:rsidP="00E30007">
            <w:pPr>
              <w:jc w:val="center"/>
              <w:cnfStyle w:val="000000000000" w:firstRow="0" w:lastRow="0" w:firstColumn="0" w:lastColumn="0" w:oddVBand="0" w:evenVBand="0" w:oddHBand="0" w:evenHBand="0" w:firstRowFirstColumn="0" w:firstRowLastColumn="0" w:lastRowFirstColumn="0" w:lastRowLastColumn="0"/>
              <w:rPr>
                <w:sz w:val="25"/>
                <w:szCs w:val="25"/>
              </w:rPr>
            </w:pPr>
            <w:r w:rsidRPr="001E4841">
              <w:rPr>
                <w:sz w:val="25"/>
                <w:szCs w:val="25"/>
              </w:rPr>
              <w:t xml:space="preserve">Quantum </w:t>
            </w:r>
            <w:r w:rsidRPr="001E4841">
              <w:rPr>
                <w:rStyle w:val="Strong"/>
                <w:b w:val="0"/>
                <w:sz w:val="25"/>
                <w:szCs w:val="25"/>
              </w:rPr>
              <w:t>interference</w:t>
            </w:r>
            <w:r w:rsidRPr="001E4841">
              <w:rPr>
                <w:rStyle w:val="Strong"/>
                <w:b w:val="0"/>
                <w:sz w:val="25"/>
                <w:szCs w:val="25"/>
              </w:rPr>
              <w:t xml:space="preserve"> is extensively used in quantum mechanics to enhance the accuracy and </w:t>
            </w:r>
            <w:r w:rsidRPr="001E4841">
              <w:rPr>
                <w:sz w:val="25"/>
                <w:szCs w:val="25"/>
              </w:rPr>
              <w:t xml:space="preserve">correctness of the answers and </w:t>
            </w:r>
            <w:r w:rsidRPr="001E4841">
              <w:rPr>
                <w:sz w:val="25"/>
                <w:szCs w:val="25"/>
              </w:rPr>
              <w:t>negates</w:t>
            </w:r>
            <w:r w:rsidRPr="001E4841">
              <w:rPr>
                <w:sz w:val="25"/>
                <w:szCs w:val="25"/>
              </w:rPr>
              <w:t xml:space="preserve"> the incorrect ones.</w:t>
            </w:r>
          </w:p>
        </w:tc>
      </w:tr>
    </w:tbl>
    <w:p w:rsidR="00A3156E" w:rsidRPr="001E4841" w:rsidRDefault="00A3156E" w:rsidP="00B6097E">
      <w:pPr>
        <w:rPr>
          <w:sz w:val="25"/>
          <w:szCs w:val="25"/>
        </w:rPr>
      </w:pPr>
    </w:p>
    <w:p w:rsidR="00B6097E" w:rsidRPr="001E4841" w:rsidRDefault="00B6097E" w:rsidP="00B6097E">
      <w:pPr>
        <w:pStyle w:val="ListParagraph"/>
        <w:numPr>
          <w:ilvl w:val="0"/>
          <w:numId w:val="1"/>
        </w:numPr>
        <w:rPr>
          <w:sz w:val="25"/>
          <w:szCs w:val="25"/>
        </w:rPr>
      </w:pPr>
      <w:r w:rsidRPr="0052505F">
        <w:rPr>
          <w:b/>
          <w:color w:val="7030A0"/>
          <w:sz w:val="28"/>
          <w:szCs w:val="28"/>
          <w:u w:val="single"/>
        </w:rPr>
        <w:t>Additional information</w:t>
      </w:r>
      <w:r w:rsidRPr="0052505F">
        <w:rPr>
          <w:color w:val="7030A0"/>
          <w:sz w:val="25"/>
          <w:szCs w:val="25"/>
        </w:rPr>
        <w:t xml:space="preserve"> </w:t>
      </w:r>
      <w:r w:rsidRPr="001E4841">
        <w:rPr>
          <w:sz w:val="25"/>
          <w:szCs w:val="25"/>
        </w:rPr>
        <w:t>:</w:t>
      </w:r>
    </w:p>
    <w:p w:rsidR="001E4841" w:rsidRPr="001E4841" w:rsidRDefault="001E4841" w:rsidP="001E4841">
      <w:pPr>
        <w:pStyle w:val="ListParagraph"/>
        <w:numPr>
          <w:ilvl w:val="0"/>
          <w:numId w:val="2"/>
        </w:numPr>
        <w:rPr>
          <w:sz w:val="25"/>
          <w:szCs w:val="25"/>
        </w:rPr>
      </w:pPr>
      <w:r w:rsidRPr="001E4841">
        <w:rPr>
          <w:sz w:val="25"/>
          <w:szCs w:val="25"/>
        </w:rPr>
        <w:t xml:space="preserve">A </w:t>
      </w:r>
      <w:proofErr w:type="spellStart"/>
      <w:r w:rsidRPr="0052505F">
        <w:rPr>
          <w:b/>
          <w:sz w:val="25"/>
          <w:szCs w:val="25"/>
        </w:rPr>
        <w:t>qubit</w:t>
      </w:r>
      <w:proofErr w:type="spellEnd"/>
      <w:r w:rsidRPr="001E4841">
        <w:rPr>
          <w:sz w:val="25"/>
          <w:szCs w:val="25"/>
        </w:rPr>
        <w:t xml:space="preserve"> can exist as a mix of both 0 and 1, whereas a classica</w:t>
      </w:r>
      <w:r w:rsidRPr="001E4841">
        <w:rPr>
          <w:sz w:val="25"/>
          <w:szCs w:val="25"/>
        </w:rPr>
        <w:t xml:space="preserve">l </w:t>
      </w:r>
      <w:r w:rsidRPr="0052505F">
        <w:rPr>
          <w:b/>
          <w:sz w:val="25"/>
          <w:szCs w:val="25"/>
        </w:rPr>
        <w:t>bit</w:t>
      </w:r>
      <w:r w:rsidRPr="001E4841">
        <w:rPr>
          <w:sz w:val="25"/>
          <w:szCs w:val="25"/>
        </w:rPr>
        <w:t xml:space="preserve"> can only be either 0 or 1.</w:t>
      </w:r>
    </w:p>
    <w:p w:rsidR="00B6097E" w:rsidRPr="001E4841" w:rsidRDefault="00B6097E" w:rsidP="00B6097E">
      <w:pPr>
        <w:pStyle w:val="ListParagraph"/>
        <w:numPr>
          <w:ilvl w:val="0"/>
          <w:numId w:val="2"/>
        </w:numPr>
        <w:rPr>
          <w:sz w:val="25"/>
          <w:szCs w:val="25"/>
        </w:rPr>
      </w:pPr>
      <w:r w:rsidRPr="001E4841">
        <w:rPr>
          <w:sz w:val="25"/>
          <w:szCs w:val="25"/>
        </w:rPr>
        <w:t xml:space="preserve">Quantum interface is similar to phenomenon superimposition of </w:t>
      </w:r>
      <w:r w:rsidR="001E4841" w:rsidRPr="001E4841">
        <w:rPr>
          <w:sz w:val="25"/>
          <w:szCs w:val="25"/>
        </w:rPr>
        <w:t>wave :</w:t>
      </w:r>
    </w:p>
    <w:p w:rsidR="007E45A6" w:rsidRDefault="00B6097E" w:rsidP="007E45A6">
      <w:pPr>
        <w:pStyle w:val="ListParagraph"/>
        <w:numPr>
          <w:ilvl w:val="0"/>
          <w:numId w:val="3"/>
        </w:numPr>
        <w:rPr>
          <w:sz w:val="25"/>
          <w:szCs w:val="25"/>
        </w:rPr>
      </w:pPr>
      <w:r w:rsidRPr="001E4841">
        <w:rPr>
          <w:sz w:val="25"/>
          <w:szCs w:val="25"/>
        </w:rPr>
        <w:t xml:space="preserve">Two waves combine to form a Larger Wave - </w:t>
      </w:r>
      <w:r w:rsidR="001E4841" w:rsidRPr="0052505F">
        <w:rPr>
          <w:b/>
          <w:sz w:val="25"/>
          <w:szCs w:val="25"/>
          <w:u w:val="single"/>
        </w:rPr>
        <w:t>C</w:t>
      </w:r>
      <w:r w:rsidRPr="0052505F">
        <w:rPr>
          <w:b/>
          <w:sz w:val="25"/>
          <w:szCs w:val="25"/>
          <w:u w:val="single"/>
        </w:rPr>
        <w:t>onstructive interface</w:t>
      </w:r>
      <w:r w:rsidRPr="001E4841">
        <w:rPr>
          <w:sz w:val="25"/>
          <w:szCs w:val="25"/>
        </w:rPr>
        <w:t xml:space="preserve"> (C</w:t>
      </w:r>
      <w:r w:rsidRPr="001E4841">
        <w:rPr>
          <w:sz w:val="25"/>
          <w:szCs w:val="25"/>
        </w:rPr>
        <w:t>orresponds</w:t>
      </w:r>
      <w:r w:rsidRPr="001E4841">
        <w:rPr>
          <w:sz w:val="25"/>
          <w:szCs w:val="25"/>
        </w:rPr>
        <w:t xml:space="preserve"> to the enhancement of accuracy </w:t>
      </w:r>
      <w:r w:rsidRPr="001E4841">
        <w:rPr>
          <w:rStyle w:val="Strong"/>
          <w:b w:val="0"/>
          <w:sz w:val="25"/>
          <w:szCs w:val="25"/>
        </w:rPr>
        <w:t xml:space="preserve">and </w:t>
      </w:r>
      <w:r w:rsidRPr="001E4841">
        <w:rPr>
          <w:sz w:val="25"/>
          <w:szCs w:val="25"/>
        </w:rPr>
        <w:t>correctness of the answers</w:t>
      </w:r>
      <w:r w:rsidRPr="001E4841">
        <w:rPr>
          <w:sz w:val="25"/>
          <w:szCs w:val="25"/>
        </w:rPr>
        <w:t>)</w:t>
      </w:r>
    </w:p>
    <w:p w:rsidR="001E4841" w:rsidRPr="007E45A6" w:rsidRDefault="00B6097E" w:rsidP="007E45A6">
      <w:pPr>
        <w:pStyle w:val="ListParagraph"/>
        <w:numPr>
          <w:ilvl w:val="0"/>
          <w:numId w:val="3"/>
        </w:numPr>
        <w:rPr>
          <w:sz w:val="25"/>
          <w:szCs w:val="25"/>
        </w:rPr>
      </w:pPr>
      <w:r w:rsidRPr="007E45A6">
        <w:rPr>
          <w:sz w:val="25"/>
          <w:szCs w:val="25"/>
        </w:rPr>
        <w:t>Two waves with opposite displacement</w:t>
      </w:r>
      <w:r w:rsidR="001E4841" w:rsidRPr="007E45A6">
        <w:rPr>
          <w:sz w:val="25"/>
          <w:szCs w:val="25"/>
        </w:rPr>
        <w:t xml:space="preserve"> on meeting results in cancellation of their amplitudes : </w:t>
      </w:r>
      <w:r w:rsidR="001E4841" w:rsidRPr="0052505F">
        <w:rPr>
          <w:b/>
          <w:sz w:val="25"/>
          <w:szCs w:val="25"/>
          <w:u w:val="single"/>
        </w:rPr>
        <w:t>Destructive interface</w:t>
      </w:r>
      <w:r w:rsidR="001E4841" w:rsidRPr="007E45A6">
        <w:rPr>
          <w:sz w:val="25"/>
          <w:szCs w:val="25"/>
        </w:rPr>
        <w:t xml:space="preserve"> </w:t>
      </w:r>
      <w:r w:rsidR="001E4841" w:rsidRPr="007E45A6">
        <w:rPr>
          <w:sz w:val="25"/>
          <w:szCs w:val="25"/>
        </w:rPr>
        <w:t>(Corresponds to</w:t>
      </w:r>
      <w:r w:rsidR="001E4841" w:rsidRPr="007E45A6">
        <w:rPr>
          <w:sz w:val="25"/>
          <w:szCs w:val="25"/>
        </w:rPr>
        <w:t xml:space="preserve"> negation of incorrect </w:t>
      </w:r>
      <w:r w:rsidR="001E4841" w:rsidRPr="007E45A6">
        <w:rPr>
          <w:sz w:val="25"/>
          <w:szCs w:val="25"/>
        </w:rPr>
        <w:t>answers</w:t>
      </w:r>
      <w:r w:rsidR="001E4841" w:rsidRPr="007E45A6">
        <w:rPr>
          <w:sz w:val="25"/>
          <w:szCs w:val="25"/>
        </w:rPr>
        <w:t>)</w:t>
      </w:r>
    </w:p>
    <w:p w:rsidR="001E4841" w:rsidRDefault="0052505F" w:rsidP="001E4841">
      <w:r>
        <w:rPr>
          <w:noProof/>
        </w:rPr>
        <w:lastRenderedPageBreak/>
        <mc:AlternateContent>
          <mc:Choice Requires="wps">
            <w:drawing>
              <wp:anchor distT="0" distB="0" distL="114300" distR="114300" simplePos="0" relativeHeight="251674624" behindDoc="0" locked="0" layoutInCell="1" allowOverlap="1" wp14:anchorId="238156D0" wp14:editId="33EC2B93">
                <wp:simplePos x="0" y="0"/>
                <wp:positionH relativeFrom="column">
                  <wp:posOffset>870836</wp:posOffset>
                </wp:positionH>
                <wp:positionV relativeFrom="paragraph">
                  <wp:posOffset>-706971</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52505F" w:rsidRPr="0052505F" w:rsidRDefault="0052505F" w:rsidP="0052505F">
                            <w:pPr>
                              <w:rPr>
                                <w:b/>
                                <w:color w:val="ED7D31" w:themeColor="accent2"/>
                                <w:sz w:val="72"/>
                                <w:szCs w:val="72"/>
                                <w:u w:val="single"/>
                                <w14:textOutline w14:w="0" w14:cap="flat" w14:cmpd="sng" w14:algn="ctr">
                                  <w14:noFill/>
                                  <w14:prstDash w14:val="solid"/>
                                  <w14:round/>
                                </w14:textOutline>
                              </w:rPr>
                            </w:pPr>
                            <w:r w:rsidRPr="0052505F">
                              <w:rPr>
                                <w:b/>
                                <w:color w:val="ED7D31" w:themeColor="accent2"/>
                                <w:sz w:val="72"/>
                                <w:szCs w:val="72"/>
                                <w:u w:val="single"/>
                                <w14:textOutline w14:w="0" w14:cap="flat" w14:cmpd="sng" w14:algn="ctr">
                                  <w14:noFill/>
                                  <w14:prstDash w14:val="solid"/>
                                  <w14:round/>
                                </w14:textOutline>
                              </w:rPr>
                              <w:t>Quantum Computing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38156D0" id="Text Box 15" o:spid="_x0000_s1031" type="#_x0000_t202" style="position:absolute;margin-left:68.55pt;margin-top:-55.65pt;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" filled="f" stroked="f">
                <v:fill o:detectmouseclick="t"/>
                <v:textbox style="mso-fit-shape-to-text:t">
                  <w:txbxContent>
                    <w:p w:rsidR="0052505F" w:rsidRPr="0052505F" w:rsidRDefault="0052505F" w:rsidP="0052505F">
                      <w:pPr>
                        <w:rPr>
                          <w:b/>
                          <w:color w:val="ED7D31" w:themeColor="accent2"/>
                          <w:sz w:val="72"/>
                          <w:szCs w:val="72"/>
                          <w:u w:val="single"/>
                          <w14:textOutline w14:w="0" w14:cap="flat" w14:cmpd="sng" w14:algn="ctr">
                            <w14:noFill/>
                            <w14:prstDash w14:val="solid"/>
                            <w14:round/>
                          </w14:textOutline>
                        </w:rPr>
                      </w:pPr>
                      <w:r w:rsidRPr="0052505F">
                        <w:rPr>
                          <w:b/>
                          <w:color w:val="ED7D31" w:themeColor="accent2"/>
                          <w:sz w:val="72"/>
                          <w:szCs w:val="72"/>
                          <w:u w:val="single"/>
                          <w14:textOutline w14:w="0" w14:cap="flat" w14:cmpd="sng" w14:algn="ctr">
                            <w14:noFill/>
                            <w14:prstDash w14:val="solid"/>
                            <w14:round/>
                          </w14:textOutline>
                        </w:rPr>
                        <w:t>Quantum Computing</w:t>
                      </w:r>
                    </w:p>
                  </w:txbxContent>
                </v:textbox>
              </v:shape>
            </w:pict>
          </mc:Fallback>
        </mc:AlternateContent>
      </w:r>
    </w:p>
    <w:p w:rsidR="001E4841" w:rsidRPr="000A012D" w:rsidRDefault="001E4841" w:rsidP="001E4841">
      <w:pPr>
        <w:rPr>
          <w:sz w:val="52"/>
          <w:szCs w:val="52"/>
        </w:rPr>
      </w:pPr>
      <w:r w:rsidRPr="000A012D">
        <w:rPr>
          <w:sz w:val="52"/>
          <w:szCs w:val="52"/>
        </w:rPr>
        <w:t>The concept of Quantum Computing and Quantum mechanics can be implemented and incorporated across a wide range of sectors and industries</w:t>
      </w:r>
      <w:r w:rsidRPr="000A012D">
        <w:rPr>
          <w:rFonts w:asciiTheme="majorHAnsi" w:hAnsiTheme="majorHAnsi" w:cstheme="majorHAnsi"/>
          <w:sz w:val="52"/>
          <w:szCs w:val="52"/>
        </w:rPr>
        <w:t xml:space="preserve">. </w:t>
      </w:r>
      <w:r w:rsidR="00CF3B30" w:rsidRPr="000A012D">
        <w:rPr>
          <w:rFonts w:eastAsia="Times New Roman" w:cstheme="minorHAnsi"/>
          <w:sz w:val="52"/>
          <w:szCs w:val="52"/>
        </w:rPr>
        <w:t>Quantum computing has the ability to</w:t>
      </w:r>
      <w:r w:rsidRPr="000A012D">
        <w:rPr>
          <w:rFonts w:eastAsia="Times New Roman" w:cstheme="minorHAnsi"/>
          <w:sz w:val="52"/>
          <w:szCs w:val="52"/>
        </w:rPr>
        <w:t xml:space="preserve"> revolutionize problem-solving </w:t>
      </w:r>
      <w:r w:rsidR="00CF3B30" w:rsidRPr="000A012D">
        <w:rPr>
          <w:rFonts w:eastAsia="Times New Roman" w:cstheme="minorHAnsi"/>
          <w:sz w:val="52"/>
          <w:szCs w:val="52"/>
        </w:rPr>
        <w:t xml:space="preserve">capabilities </w:t>
      </w:r>
      <w:r w:rsidRPr="000A012D">
        <w:rPr>
          <w:rFonts w:eastAsia="Times New Roman" w:cstheme="minorHAnsi"/>
          <w:sz w:val="52"/>
          <w:szCs w:val="52"/>
        </w:rPr>
        <w:t>across various fields, from healthcare—where it can speed up drug discovery and enhance personalized medicine—to finance, where it can optimize portfolios and manage risks.</w:t>
      </w:r>
      <w:r w:rsidR="00CF3B30" w:rsidRPr="000A012D">
        <w:rPr>
          <w:rFonts w:eastAsia="Times New Roman" w:cstheme="minorHAnsi"/>
          <w:sz w:val="52"/>
          <w:szCs w:val="52"/>
        </w:rPr>
        <w:t xml:space="preserve"> I</w:t>
      </w:r>
      <w:r w:rsidR="00CF3B30" w:rsidRPr="000A012D">
        <w:rPr>
          <w:sz w:val="52"/>
          <w:szCs w:val="52"/>
        </w:rPr>
        <w:t xml:space="preserve">t </w:t>
      </w:r>
      <w:r w:rsidR="00CF3B30" w:rsidRPr="000A012D">
        <w:rPr>
          <w:sz w:val="52"/>
          <w:szCs w:val="52"/>
        </w:rPr>
        <w:t>also play</w:t>
      </w:r>
      <w:r w:rsidR="00CF3B30" w:rsidRPr="000A012D">
        <w:rPr>
          <w:sz w:val="52"/>
          <w:szCs w:val="52"/>
        </w:rPr>
        <w:t>s</w:t>
      </w:r>
      <w:r w:rsidR="00CF3B30" w:rsidRPr="000A012D">
        <w:rPr>
          <w:sz w:val="52"/>
          <w:szCs w:val="52"/>
        </w:rPr>
        <w:t xml:space="preserve"> a crucial role in optimizing logistics and supply chains, advanc</w:t>
      </w:r>
      <w:r w:rsidR="00CF3B30" w:rsidRPr="000A012D">
        <w:rPr>
          <w:sz w:val="52"/>
          <w:szCs w:val="52"/>
        </w:rPr>
        <w:t>ing artificial intelligence,</w:t>
      </w:r>
      <w:r w:rsidR="00CF3B30" w:rsidRPr="000A012D">
        <w:rPr>
          <w:sz w:val="52"/>
          <w:szCs w:val="52"/>
        </w:rPr>
        <w:t xml:space="preserve"> and strengthening </w:t>
      </w:r>
      <w:r w:rsidR="00CF3B30" w:rsidRPr="000A012D">
        <w:rPr>
          <w:sz w:val="52"/>
          <w:szCs w:val="52"/>
        </w:rPr>
        <w:t>cyber security</w:t>
      </w:r>
      <w:r w:rsidR="00CF3B30" w:rsidRPr="000A012D">
        <w:rPr>
          <w:sz w:val="52"/>
          <w:szCs w:val="52"/>
        </w:rPr>
        <w:t>.</w:t>
      </w:r>
      <w:r w:rsidR="00CF3B30" w:rsidRPr="000A012D">
        <w:rPr>
          <w:sz w:val="52"/>
          <w:szCs w:val="52"/>
        </w:rPr>
        <w:t xml:space="preserve"> </w:t>
      </w:r>
      <w:r w:rsidR="00CF3B30" w:rsidRPr="000A012D">
        <w:rPr>
          <w:sz w:val="52"/>
          <w:szCs w:val="52"/>
        </w:rPr>
        <w:t xml:space="preserve">Quantum computing makes it possible to solve problems that classical computers cannot, by harnessing the unique properties of </w:t>
      </w:r>
      <w:proofErr w:type="spellStart"/>
      <w:r w:rsidR="00CF3B30" w:rsidRPr="000A012D">
        <w:rPr>
          <w:sz w:val="52"/>
          <w:szCs w:val="52"/>
        </w:rPr>
        <w:t>qubits</w:t>
      </w:r>
      <w:proofErr w:type="spellEnd"/>
      <w:r w:rsidR="00CF3B30" w:rsidRPr="000A012D">
        <w:rPr>
          <w:sz w:val="52"/>
          <w:szCs w:val="52"/>
        </w:rPr>
        <w:t xml:space="preserve"> such as superposition and entanglement.</w:t>
      </w:r>
      <w:r w:rsidR="00CF3B30" w:rsidRPr="000A012D">
        <w:rPr>
          <w:sz w:val="52"/>
          <w:szCs w:val="52"/>
        </w:rPr>
        <w:t xml:space="preserve"> </w:t>
      </w:r>
    </w:p>
    <w:p w:rsidR="00CF3B30" w:rsidRDefault="00CF3B30" w:rsidP="001E4841"/>
    <w:p w:rsidR="00D13129" w:rsidRDefault="000A012D" w:rsidP="001E4841">
      <w:r>
        <w:rPr>
          <w:noProof/>
        </w:rPr>
        <mc:AlternateContent>
          <mc:Choice Requires="wps">
            <w:drawing>
              <wp:anchor distT="0" distB="0" distL="114300" distR="114300" simplePos="0" relativeHeight="251659264" behindDoc="0" locked="0" layoutInCell="1" allowOverlap="1" wp14:anchorId="1AC0942F" wp14:editId="69019BF3">
                <wp:simplePos x="0" y="0"/>
                <wp:positionH relativeFrom="margin">
                  <wp:align>center</wp:align>
                </wp:positionH>
                <wp:positionV relativeFrom="paragraph">
                  <wp:posOffset>-635</wp:posOffset>
                </wp:positionV>
                <wp:extent cx="7381875" cy="1257300"/>
                <wp:effectExtent l="0" t="0" r="0" b="0"/>
                <wp:wrapNone/>
                <wp:docPr id="1" name="Text Box 1"/>
                <wp:cNvGraphicFramePr/>
                <a:graphic xmlns:a="http://schemas.openxmlformats.org/drawingml/2006/main">
                  <a:graphicData uri="http://schemas.microsoft.com/office/word/2010/wordprocessingShape">
                    <wps:wsp>
                      <wps:cNvSpPr txBox="1"/>
                      <wps:spPr>
                        <a:xfrm>
                          <a:off x="0" y="0"/>
                          <a:ext cx="7381875" cy="1257300"/>
                        </a:xfrm>
                        <a:prstGeom prst="rect">
                          <a:avLst/>
                        </a:prstGeom>
                        <a:noFill/>
                        <a:ln>
                          <a:noFill/>
                        </a:ln>
                        <a:effectLst/>
                      </wps:spPr>
                      <wps:txbx>
                        <w:txbxContent>
                          <w:p w:rsidR="00000000" w:rsidRPr="000A012D" w:rsidRDefault="000A012D" w:rsidP="000A012D">
                            <w:pPr>
                              <w:numPr>
                                <w:ilvl w:val="0"/>
                                <w:numId w:val="4"/>
                              </w:num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Applications of </w:t>
                            </w:r>
                            <w:r w:rsidR="00A73C8E" w:rsidRPr="000A012D">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Quantum Computing </w:t>
                            </w:r>
                          </w:p>
                          <w:p w:rsidR="00D13129" w:rsidRPr="000A012D" w:rsidRDefault="000A012D" w:rsidP="00D13129">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0942F" id="Text Box 1" o:spid="_x0000_s1032" type="#_x0000_t202" style="position:absolute;margin-left:0;margin-top:-.05pt;width:581.25pt;height:9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" filled="f" stroked="f">
                <v:fill o:detectmouseclick="t"/>
                <v:textbox>
                  <w:txbxContent>
                    <w:p w:rsidR="00000000" w:rsidRPr="000A012D" w:rsidRDefault="000A012D" w:rsidP="000A012D">
                      <w:pPr>
                        <w:numPr>
                          <w:ilvl w:val="0"/>
                          <w:numId w:val="4"/>
                        </w:num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Applications of </w:t>
                      </w:r>
                      <w:r w:rsidR="00A73C8E" w:rsidRPr="000A012D">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Quantum Computing </w:t>
                      </w:r>
                    </w:p>
                    <w:p w:rsidR="00D13129" w:rsidRPr="000A012D" w:rsidRDefault="000A012D" w:rsidP="00D13129">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txbxContent>
                </v:textbox>
                <w10:wrap anchorx="margin"/>
              </v:shape>
            </w:pict>
          </mc:Fallback>
        </mc:AlternateContent>
      </w:r>
    </w:p>
    <w:p w:rsidR="00D13129" w:rsidRDefault="00D13129" w:rsidP="001E4841"/>
    <w:p w:rsidR="00D13129" w:rsidRDefault="00D13129" w:rsidP="001E4841"/>
    <w:p w:rsidR="00D13129" w:rsidRDefault="00D13129" w:rsidP="001E4841"/>
    <w:p w:rsidR="00D13129" w:rsidRDefault="00D13129" w:rsidP="001E4841"/>
    <w:p w:rsidR="00D13129" w:rsidRDefault="00D13129" w:rsidP="001E4841"/>
    <w:p w:rsidR="00CF3B30" w:rsidRPr="0052505F" w:rsidRDefault="000A012D" w:rsidP="001E4841">
      <w:r>
        <w:rPr>
          <w:rFonts w:eastAsia="Times New Roman" w:cstheme="minorHAnsi"/>
          <w:noProof/>
        </w:rPr>
        <w:drawing>
          <wp:inline distT="0" distB="0" distL="0" distR="0" wp14:anchorId="499BAED7" wp14:editId="748F58A7">
            <wp:extent cx="5943600" cy="3119755"/>
            <wp:effectExtent l="0" t="0" r="19050" b="2349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1E4841" w:rsidRDefault="000A012D" w:rsidP="001E4841">
      <w:r>
        <w:rPr>
          <w:noProof/>
        </w:rPr>
        <w:drawing>
          <wp:inline distT="0" distB="0" distL="0" distR="0" wp14:anchorId="4C1F402D" wp14:editId="65EDD0B1">
            <wp:extent cx="5943600" cy="2902688"/>
            <wp:effectExtent l="0" t="0" r="19050" b="1206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1E4841" w:rsidRPr="00D13129" w:rsidRDefault="000A012D" w:rsidP="001E4841">
      <w:pPr>
        <w:rPr>
          <w:sz w:val="20"/>
          <w:szCs w:val="20"/>
        </w:rPr>
      </w:pPr>
      <w:r>
        <w:rPr>
          <w:noProof/>
        </w:rPr>
        <w:lastRenderedPageBreak/>
        <mc:AlternateContent>
          <mc:Choice Requires="wps">
            <w:drawing>
              <wp:anchor distT="0" distB="0" distL="114300" distR="114300" simplePos="0" relativeHeight="251661312" behindDoc="0" locked="0" layoutInCell="1" allowOverlap="1" wp14:anchorId="20E68E1B" wp14:editId="47E659A1">
                <wp:simplePos x="0" y="0"/>
                <wp:positionH relativeFrom="margin">
                  <wp:align>right</wp:align>
                </wp:positionH>
                <wp:positionV relativeFrom="paragraph">
                  <wp:posOffset>-666750</wp:posOffset>
                </wp:positionV>
                <wp:extent cx="5953125" cy="1238250"/>
                <wp:effectExtent l="0" t="0" r="0" b="0"/>
                <wp:wrapNone/>
                <wp:docPr id="7" name="Text Box 7"/>
                <wp:cNvGraphicFramePr/>
                <a:graphic xmlns:a="http://schemas.openxmlformats.org/drawingml/2006/main">
                  <a:graphicData uri="http://schemas.microsoft.com/office/word/2010/wordprocessingShape">
                    <wps:wsp>
                      <wps:cNvSpPr txBox="1"/>
                      <wps:spPr>
                        <a:xfrm>
                          <a:off x="0" y="0"/>
                          <a:ext cx="5953125" cy="1238250"/>
                        </a:xfrm>
                        <a:prstGeom prst="rect">
                          <a:avLst/>
                        </a:prstGeom>
                        <a:noFill/>
                        <a:ln>
                          <a:noFill/>
                        </a:ln>
                        <a:effectLst/>
                      </wps:spPr>
                      <wps:txbx>
                        <w:txbxContent>
                          <w:p w:rsidR="000A012D" w:rsidRPr="000A012D" w:rsidRDefault="000A012D" w:rsidP="000A012D">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Application of Quantum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68E1B" id="Text Box 7" o:spid="_x0000_s1033" type="#_x0000_t202" style="position:absolute;margin-left:417.55pt;margin-top:-52.5pt;width:468.75pt;height:9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" filled="f" stroked="f">
                <v:fill o:detectmouseclick="t"/>
                <v:textbox>
                  <w:txbxContent>
                    <w:p w:rsidR="000A012D" w:rsidRPr="000A012D" w:rsidRDefault="000A012D" w:rsidP="000A012D">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Application of Quantum Computing</w:t>
                      </w:r>
                    </w:p>
                  </w:txbxContent>
                </v:textbox>
                <w10:wrap anchorx="margin"/>
              </v:shape>
            </w:pict>
          </mc:Fallback>
        </mc:AlternateContent>
      </w:r>
    </w:p>
    <w:p w:rsidR="001E4841" w:rsidRDefault="001E4841" w:rsidP="001E4841"/>
    <w:p w:rsidR="00A3156E" w:rsidRDefault="00A3156E"/>
    <w:p w:rsidR="00A3156E" w:rsidRDefault="00A3156E"/>
    <w:p w:rsidR="000A012D" w:rsidRPr="00BC08D6" w:rsidRDefault="00BC08D6">
      <w:pPr>
        <w:rPr>
          <w:b/>
          <w:color w:val="0070C0"/>
          <w:sz w:val="48"/>
          <w:szCs w:val="48"/>
        </w:rPr>
      </w:pPr>
      <w:r>
        <w:rPr>
          <w:b/>
          <w:i/>
          <w:sz w:val="48"/>
          <w:szCs w:val="48"/>
          <w:u w:val="single"/>
        </w:rPr>
        <w:t>Topic</w:t>
      </w:r>
      <w:r w:rsidR="00CB2183">
        <w:rPr>
          <w:sz w:val="48"/>
          <w:szCs w:val="48"/>
        </w:rPr>
        <w:t xml:space="preserve">: </w:t>
      </w:r>
      <w:r w:rsidR="000A012D" w:rsidRPr="00BC08D6">
        <w:rPr>
          <w:b/>
          <w:color w:val="0070C0"/>
          <w:sz w:val="48"/>
          <w:szCs w:val="48"/>
        </w:rPr>
        <w:t>Traffic Optimization and Smart Cities</w:t>
      </w:r>
    </w:p>
    <w:p w:rsidR="00CB2183" w:rsidRDefault="00CB2183" w:rsidP="0052505F">
      <w:pPr>
        <w:pStyle w:val="NormalWeb"/>
        <w:numPr>
          <w:ilvl w:val="0"/>
          <w:numId w:val="9"/>
        </w:numPr>
        <w:rPr>
          <w:rFonts w:asciiTheme="minorHAnsi" w:hAnsiTheme="minorHAnsi" w:cstheme="minorHAnsi"/>
        </w:rPr>
      </w:pPr>
      <w:r w:rsidRPr="00CB2183">
        <w:rPr>
          <w:rFonts w:asciiTheme="minorHAnsi" w:hAnsiTheme="minorHAnsi" w:cstheme="minorHAnsi"/>
        </w:rPr>
        <w:t xml:space="preserve">Traffic management is a </w:t>
      </w:r>
      <w:r w:rsidRPr="00CB2183">
        <w:rPr>
          <w:rStyle w:val="Strong"/>
          <w:rFonts w:asciiTheme="minorHAnsi" w:hAnsiTheme="minorHAnsi" w:cstheme="minorHAnsi"/>
          <w:b w:val="0"/>
        </w:rPr>
        <w:t>key</w:t>
      </w:r>
      <w:r w:rsidRPr="00CB2183">
        <w:rPr>
          <w:rFonts w:asciiTheme="minorHAnsi" w:hAnsiTheme="minorHAnsi" w:cstheme="minorHAnsi"/>
        </w:rPr>
        <w:t xml:space="preserve"> element of smart city development, as it significantly influences the efficiency, safety, and sustainability of urban living.</w:t>
      </w:r>
      <w:r w:rsidRPr="00CB2183">
        <w:rPr>
          <w:rFonts w:asciiTheme="minorHAnsi" w:hAnsiTheme="minorHAnsi" w:cstheme="minorHAnsi"/>
        </w:rPr>
        <w:t xml:space="preserve"> </w:t>
      </w:r>
      <w:r w:rsidRPr="00CB2183">
        <w:rPr>
          <w:rFonts w:asciiTheme="minorHAnsi" w:hAnsiTheme="minorHAnsi" w:cstheme="minorHAnsi"/>
        </w:rPr>
        <w:t xml:space="preserve">Smart cities monitor and control traffic flow using advanced technologies such as </w:t>
      </w:r>
      <w:r w:rsidRPr="0052505F">
        <w:rPr>
          <w:rFonts w:asciiTheme="minorHAnsi" w:hAnsiTheme="minorHAnsi" w:cstheme="minorHAnsi"/>
          <w:b/>
          <w:i/>
        </w:rPr>
        <w:t>artificial intelligence, real-time data analytics, and Internet of Things (</w:t>
      </w:r>
      <w:proofErr w:type="spellStart"/>
      <w:r w:rsidRPr="0052505F">
        <w:rPr>
          <w:rFonts w:asciiTheme="minorHAnsi" w:hAnsiTheme="minorHAnsi" w:cstheme="minorHAnsi"/>
          <w:b/>
          <w:i/>
        </w:rPr>
        <w:t>IoT</w:t>
      </w:r>
      <w:proofErr w:type="spellEnd"/>
      <w:r w:rsidRPr="0052505F">
        <w:rPr>
          <w:rFonts w:asciiTheme="minorHAnsi" w:hAnsiTheme="minorHAnsi" w:cstheme="minorHAnsi"/>
          <w:b/>
          <w:i/>
        </w:rPr>
        <w:t>) sensors</w:t>
      </w:r>
      <w:r w:rsidRPr="0052505F">
        <w:rPr>
          <w:rFonts w:asciiTheme="minorHAnsi" w:hAnsiTheme="minorHAnsi" w:cstheme="minorHAnsi"/>
          <w:b/>
        </w:rPr>
        <w:t>.</w:t>
      </w:r>
      <w:r>
        <w:rPr>
          <w:rFonts w:asciiTheme="minorHAnsi" w:hAnsiTheme="minorHAnsi" w:cstheme="minorHAnsi"/>
        </w:rPr>
        <w:t xml:space="preserve"> </w:t>
      </w:r>
      <w:r w:rsidRPr="0052505F">
        <w:rPr>
          <w:rFonts w:asciiTheme="minorHAnsi" w:hAnsiTheme="minorHAnsi" w:cstheme="minorHAnsi"/>
          <w:b/>
        </w:rPr>
        <w:t>Navigation systems and intelligent traffic lights</w:t>
      </w:r>
      <w:r>
        <w:rPr>
          <w:rFonts w:asciiTheme="minorHAnsi" w:hAnsiTheme="minorHAnsi" w:cstheme="minorHAnsi"/>
        </w:rPr>
        <w:t xml:space="preserve"> </w:t>
      </w:r>
      <w:r w:rsidRPr="00CB2183">
        <w:rPr>
          <w:rFonts w:asciiTheme="minorHAnsi" w:hAnsiTheme="minorHAnsi" w:cstheme="minorHAnsi"/>
        </w:rPr>
        <w:t>contribute to less traffic, shorter travel times, and fewer accidents.</w:t>
      </w:r>
      <w:r>
        <w:rPr>
          <w:rFonts w:asciiTheme="minorHAnsi" w:hAnsiTheme="minorHAnsi" w:cstheme="minorHAnsi"/>
        </w:rPr>
        <w:t xml:space="preserve"> The concept of smart city</w:t>
      </w:r>
      <w:r w:rsidRPr="00CB2183">
        <w:rPr>
          <w:rFonts w:asciiTheme="minorHAnsi" w:hAnsiTheme="minorHAnsi" w:cstheme="minorHAnsi"/>
        </w:rPr>
        <w:t xml:space="preserve"> also help lower emissions and make the movement of people and goods smoother, promoting greener and more sustainable transportation.</w:t>
      </w:r>
    </w:p>
    <w:p w:rsidR="00543E39" w:rsidRDefault="00CB2183" w:rsidP="0052505F">
      <w:pPr>
        <w:pStyle w:val="NormalWeb"/>
        <w:numPr>
          <w:ilvl w:val="0"/>
          <w:numId w:val="8"/>
        </w:numPr>
      </w:pPr>
      <w:r w:rsidRPr="00CB2183">
        <w:rPr>
          <w:rFonts w:asciiTheme="minorHAnsi" w:hAnsiTheme="minorHAnsi" w:cstheme="minorHAnsi"/>
        </w:rPr>
        <w:t>Managing traffic in smart cities is highly challenging, given the countless moving parts—vehicles, signals, routes, and timing.</w:t>
      </w:r>
      <w:r w:rsidRPr="00CB2183">
        <w:t xml:space="preserve"> </w:t>
      </w:r>
    </w:p>
    <w:p w:rsidR="00CB2183" w:rsidRDefault="00543E39" w:rsidP="0052505F">
      <w:pPr>
        <w:pStyle w:val="NormalWeb"/>
        <w:numPr>
          <w:ilvl w:val="0"/>
          <w:numId w:val="8"/>
        </w:numPr>
        <w:rPr>
          <w:rFonts w:asciiTheme="minorHAnsi" w:hAnsiTheme="minorHAnsi" w:cstheme="minorHAnsi"/>
        </w:rPr>
      </w:pPr>
      <w:r w:rsidRPr="00543E39">
        <w:rPr>
          <w:rFonts w:asciiTheme="minorHAnsi" w:hAnsiTheme="minorHAnsi" w:cstheme="minorHAnsi"/>
        </w:rPr>
        <w:t xml:space="preserve">Quantum computing can help by incorporating the quantum mechanics in smart city and traffic </w:t>
      </w:r>
      <w:r w:rsidR="0052505F" w:rsidRPr="00543E39">
        <w:rPr>
          <w:rFonts w:asciiTheme="minorHAnsi" w:hAnsiTheme="minorHAnsi" w:cstheme="minorHAnsi"/>
        </w:rPr>
        <w:t>management.</w:t>
      </w:r>
    </w:p>
    <w:p w:rsidR="00543E39" w:rsidRDefault="00543E39" w:rsidP="0052505F">
      <w:pPr>
        <w:pStyle w:val="NormalWeb"/>
        <w:numPr>
          <w:ilvl w:val="0"/>
          <w:numId w:val="8"/>
        </w:numPr>
        <w:rPr>
          <w:rFonts w:asciiTheme="minorHAnsi" w:hAnsiTheme="minorHAnsi" w:cstheme="minorHAnsi"/>
        </w:rPr>
      </w:pPr>
      <w:r>
        <w:rPr>
          <w:rFonts w:asciiTheme="minorHAnsi" w:hAnsiTheme="minorHAnsi" w:cstheme="minorHAnsi"/>
        </w:rPr>
        <w:t xml:space="preserve">Illustrated below are the advantages and disadvantages of integrating </w:t>
      </w:r>
      <w:r w:rsidRPr="00543E39">
        <w:rPr>
          <w:rFonts w:asciiTheme="minorHAnsi" w:hAnsiTheme="minorHAnsi" w:cstheme="minorHAnsi"/>
        </w:rPr>
        <w:t>Quantum computing</w:t>
      </w:r>
      <w:r>
        <w:rPr>
          <w:rFonts w:asciiTheme="minorHAnsi" w:hAnsiTheme="minorHAnsi" w:cstheme="minorHAnsi"/>
        </w:rPr>
        <w:t xml:space="preserve"> in </w:t>
      </w:r>
      <w:r w:rsidRPr="00543E39">
        <w:rPr>
          <w:rFonts w:asciiTheme="minorHAnsi" w:hAnsiTheme="minorHAnsi" w:cstheme="minorHAnsi"/>
        </w:rPr>
        <w:t xml:space="preserve">traffic management </w:t>
      </w:r>
      <w:r>
        <w:rPr>
          <w:rFonts w:asciiTheme="minorHAnsi" w:hAnsiTheme="minorHAnsi" w:cstheme="minorHAnsi"/>
        </w:rPr>
        <w:t xml:space="preserve">and </w:t>
      </w:r>
      <w:r w:rsidRPr="00543E39">
        <w:rPr>
          <w:rFonts w:asciiTheme="minorHAnsi" w:hAnsiTheme="minorHAnsi" w:cstheme="minorHAnsi"/>
        </w:rPr>
        <w:t xml:space="preserve">smart </w:t>
      </w:r>
      <w:r>
        <w:rPr>
          <w:rFonts w:asciiTheme="minorHAnsi" w:hAnsiTheme="minorHAnsi" w:cstheme="minorHAnsi"/>
        </w:rPr>
        <w:t>city</w:t>
      </w:r>
      <w:r w:rsidR="0052505F">
        <w:rPr>
          <w:rFonts w:asciiTheme="minorHAnsi" w:hAnsiTheme="minorHAnsi" w:cstheme="minorHAnsi"/>
        </w:rPr>
        <w:t xml:space="preserve"> :</w:t>
      </w:r>
    </w:p>
    <w:p w:rsidR="00543E39" w:rsidRDefault="00543E39" w:rsidP="00CB2183">
      <w:pPr>
        <w:pStyle w:val="NormalWeb"/>
        <w:rPr>
          <w:rFonts w:asciiTheme="minorHAnsi" w:hAnsiTheme="minorHAnsi" w:cstheme="minorHAnsi"/>
        </w:rPr>
      </w:pPr>
    </w:p>
    <w:tbl>
      <w:tblPr>
        <w:tblStyle w:val="GridTable4-Accent6"/>
        <w:tblW w:w="0" w:type="auto"/>
        <w:tblLook w:val="04A0" w:firstRow="1" w:lastRow="0" w:firstColumn="1" w:lastColumn="0" w:noHBand="0" w:noVBand="1"/>
      </w:tblPr>
      <w:tblGrid>
        <w:gridCol w:w="2752"/>
        <w:gridCol w:w="3240"/>
        <w:gridCol w:w="3358"/>
      </w:tblGrid>
      <w:tr w:rsidR="00543E39" w:rsidTr="00BC0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2" w:type="dxa"/>
          </w:tcPr>
          <w:p w:rsidR="00543E39" w:rsidRDefault="00543E39" w:rsidP="00543E39">
            <w:pPr>
              <w:pStyle w:val="NormalWeb"/>
              <w:jc w:val="center"/>
              <w:rPr>
                <w:rFonts w:asciiTheme="minorHAnsi" w:hAnsiTheme="minorHAnsi" w:cstheme="minorHAnsi"/>
              </w:rPr>
            </w:pPr>
            <w:proofErr w:type="spellStart"/>
            <w:r>
              <w:rPr>
                <w:rFonts w:asciiTheme="minorHAnsi" w:hAnsiTheme="minorHAnsi" w:cstheme="minorHAnsi"/>
              </w:rPr>
              <w:t>Sr.No</w:t>
            </w:r>
            <w:proofErr w:type="spellEnd"/>
            <w:r>
              <w:rPr>
                <w:rFonts w:asciiTheme="minorHAnsi" w:hAnsiTheme="minorHAnsi" w:cstheme="minorHAnsi"/>
              </w:rPr>
              <w:t>.</w:t>
            </w:r>
          </w:p>
        </w:tc>
        <w:tc>
          <w:tcPr>
            <w:tcW w:w="3240" w:type="dxa"/>
          </w:tcPr>
          <w:p w:rsidR="00543E39" w:rsidRDefault="00543E39" w:rsidP="00543E3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Advantages</w:t>
            </w:r>
          </w:p>
        </w:tc>
        <w:tc>
          <w:tcPr>
            <w:tcW w:w="3358" w:type="dxa"/>
          </w:tcPr>
          <w:p w:rsidR="00543E39" w:rsidRDefault="00543E39" w:rsidP="00543E3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Disadvantages</w:t>
            </w:r>
          </w:p>
        </w:tc>
      </w:tr>
      <w:tr w:rsidR="00543E39" w:rsidTr="00BC0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2" w:type="dxa"/>
          </w:tcPr>
          <w:p w:rsidR="00543E39" w:rsidRDefault="00543E39" w:rsidP="00543E39">
            <w:pPr>
              <w:pStyle w:val="NormalWeb"/>
              <w:jc w:val="center"/>
              <w:rPr>
                <w:rFonts w:asciiTheme="minorHAnsi" w:hAnsiTheme="minorHAnsi" w:cstheme="minorHAnsi"/>
              </w:rPr>
            </w:pPr>
            <w:r>
              <w:rPr>
                <w:rFonts w:asciiTheme="minorHAnsi" w:hAnsiTheme="minorHAnsi" w:cstheme="minorHAnsi"/>
              </w:rPr>
              <w:t>1.</w:t>
            </w:r>
          </w:p>
        </w:tc>
        <w:tc>
          <w:tcPr>
            <w:tcW w:w="3240" w:type="dxa"/>
          </w:tcPr>
          <w:p w:rsidR="00543E39" w:rsidRDefault="00543E39" w:rsidP="00543E39">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Optimized Traffic Flow</w:t>
            </w:r>
            <w:r w:rsidR="00F9389A">
              <w:t xml:space="preserve"> : </w:t>
            </w:r>
            <w:r w:rsidR="00F9389A">
              <w:t>It can calculate the best routes, helping to avoid congestion and optimize traffic flow</w:t>
            </w:r>
          </w:p>
        </w:tc>
        <w:tc>
          <w:tcPr>
            <w:tcW w:w="3358" w:type="dxa"/>
          </w:tcPr>
          <w:p w:rsidR="00543E39" w:rsidRDefault="00543E39" w:rsidP="00543E39">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High Cost</w:t>
            </w:r>
            <w:r>
              <w:t xml:space="preserve"> of installation and operations</w:t>
            </w:r>
          </w:p>
        </w:tc>
      </w:tr>
      <w:tr w:rsidR="00543E39" w:rsidTr="00BC08D6">
        <w:tc>
          <w:tcPr>
            <w:cnfStyle w:val="001000000000" w:firstRow="0" w:lastRow="0" w:firstColumn="1" w:lastColumn="0" w:oddVBand="0" w:evenVBand="0" w:oddHBand="0" w:evenHBand="0" w:firstRowFirstColumn="0" w:firstRowLastColumn="0" w:lastRowFirstColumn="0" w:lastRowLastColumn="0"/>
            <w:tcW w:w="2752" w:type="dxa"/>
          </w:tcPr>
          <w:p w:rsidR="00543E39" w:rsidRDefault="00F9389A" w:rsidP="00543E39">
            <w:pPr>
              <w:pStyle w:val="NormalWeb"/>
              <w:jc w:val="center"/>
              <w:rPr>
                <w:rFonts w:asciiTheme="minorHAnsi" w:hAnsiTheme="minorHAnsi" w:cstheme="minorHAnsi"/>
              </w:rPr>
            </w:pPr>
            <w:r>
              <w:rPr>
                <w:rFonts w:asciiTheme="minorHAnsi" w:hAnsiTheme="minorHAnsi" w:cstheme="minorHAnsi"/>
              </w:rPr>
              <w:t>2.</w:t>
            </w:r>
          </w:p>
        </w:tc>
        <w:tc>
          <w:tcPr>
            <w:tcW w:w="3240" w:type="dxa"/>
          </w:tcPr>
          <w:p w:rsidR="00543E39" w:rsidRDefault="00543E39" w:rsidP="00543E39">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Faster Decision-</w:t>
            </w:r>
            <w:r w:rsidR="00F9389A">
              <w:t xml:space="preserve">Making: </w:t>
            </w:r>
            <w:r w:rsidR="00F9389A">
              <w:t>It can process large amounts of data in real time, enabling faster decision-making.</w:t>
            </w:r>
          </w:p>
        </w:tc>
        <w:tc>
          <w:tcPr>
            <w:tcW w:w="3358" w:type="dxa"/>
          </w:tcPr>
          <w:p w:rsidR="00543E39" w:rsidRDefault="00543E39" w:rsidP="00543E39">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Technical Complexity</w:t>
            </w:r>
            <w:r>
              <w:t xml:space="preserve"> of integrating quantum computing systems</w:t>
            </w:r>
          </w:p>
        </w:tc>
      </w:tr>
      <w:tr w:rsidR="00543E39" w:rsidTr="00BC0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2" w:type="dxa"/>
          </w:tcPr>
          <w:p w:rsidR="00543E39" w:rsidRDefault="00F9389A" w:rsidP="00543E39">
            <w:pPr>
              <w:pStyle w:val="NormalWeb"/>
              <w:jc w:val="center"/>
              <w:rPr>
                <w:rFonts w:asciiTheme="minorHAnsi" w:hAnsiTheme="minorHAnsi" w:cstheme="minorHAnsi"/>
              </w:rPr>
            </w:pPr>
            <w:r>
              <w:rPr>
                <w:rFonts w:asciiTheme="minorHAnsi" w:hAnsiTheme="minorHAnsi" w:cstheme="minorHAnsi"/>
              </w:rPr>
              <w:t>3.</w:t>
            </w:r>
          </w:p>
        </w:tc>
        <w:tc>
          <w:tcPr>
            <w:tcW w:w="3240" w:type="dxa"/>
          </w:tcPr>
          <w:p w:rsidR="00543E39" w:rsidRDefault="00543E39" w:rsidP="00543E39">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Efficient Public Transport</w:t>
            </w:r>
            <w:r w:rsidR="00F9389A">
              <w:t xml:space="preserve">: </w:t>
            </w:r>
            <w:r w:rsidR="00F9389A">
              <w:t>Improves schedu</w:t>
            </w:r>
            <w:r w:rsidR="00F9389A">
              <w:t xml:space="preserve">ling and coordination of buses and </w:t>
            </w:r>
            <w:r w:rsidR="00F9389A">
              <w:t>trains</w:t>
            </w:r>
            <w:r w:rsidR="00F9389A">
              <w:t>.</w:t>
            </w:r>
          </w:p>
        </w:tc>
        <w:tc>
          <w:tcPr>
            <w:tcW w:w="3358" w:type="dxa"/>
          </w:tcPr>
          <w:p w:rsidR="00543E39" w:rsidRDefault="00543E39" w:rsidP="00543E39">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 xml:space="preserve">Limited </w:t>
            </w:r>
            <w:proofErr w:type="gramStart"/>
            <w:r>
              <w:t>Availability</w:t>
            </w:r>
            <w:r>
              <w:t xml:space="preserve"> :</w:t>
            </w:r>
            <w:proofErr w:type="gramEnd"/>
            <w:r>
              <w:t xml:space="preserve"> The concept of quantum computing is </w:t>
            </w:r>
            <w:r>
              <w:t>still in early stages</w:t>
            </w:r>
            <w:r>
              <w:t xml:space="preserve"> and as a result , it’s services are limited.</w:t>
            </w:r>
          </w:p>
        </w:tc>
      </w:tr>
      <w:tr w:rsidR="00543E39" w:rsidTr="00BC08D6">
        <w:tc>
          <w:tcPr>
            <w:cnfStyle w:val="001000000000" w:firstRow="0" w:lastRow="0" w:firstColumn="1" w:lastColumn="0" w:oddVBand="0" w:evenVBand="0" w:oddHBand="0" w:evenHBand="0" w:firstRowFirstColumn="0" w:firstRowLastColumn="0" w:lastRowFirstColumn="0" w:lastRowLastColumn="0"/>
            <w:tcW w:w="2752" w:type="dxa"/>
          </w:tcPr>
          <w:p w:rsidR="00543E39" w:rsidRDefault="00F9389A" w:rsidP="00543E39">
            <w:pPr>
              <w:pStyle w:val="NormalWeb"/>
              <w:jc w:val="center"/>
              <w:rPr>
                <w:rFonts w:asciiTheme="minorHAnsi" w:hAnsiTheme="minorHAnsi" w:cstheme="minorHAnsi"/>
              </w:rPr>
            </w:pPr>
            <w:r>
              <w:rPr>
                <w:rFonts w:asciiTheme="minorHAnsi" w:hAnsiTheme="minorHAnsi" w:cstheme="minorHAnsi"/>
              </w:rPr>
              <w:t>4.</w:t>
            </w:r>
          </w:p>
        </w:tc>
        <w:tc>
          <w:tcPr>
            <w:tcW w:w="3240" w:type="dxa"/>
          </w:tcPr>
          <w:p w:rsidR="00543E39" w:rsidRDefault="00543E39" w:rsidP="00543E39">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Energy Savings</w:t>
            </w:r>
            <w:r w:rsidR="00F9389A">
              <w:t xml:space="preserve"> </w:t>
            </w:r>
          </w:p>
        </w:tc>
        <w:tc>
          <w:tcPr>
            <w:tcW w:w="3358" w:type="dxa"/>
          </w:tcPr>
          <w:p w:rsidR="00543E39" w:rsidRDefault="00543E39" w:rsidP="00543E39">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 xml:space="preserve">Sensitivity to errors : </w:t>
            </w:r>
            <w:proofErr w:type="spellStart"/>
            <w:r>
              <w:t>Qubits</w:t>
            </w:r>
            <w:proofErr w:type="spellEnd"/>
            <w:r>
              <w:t xml:space="preserve"> are prone to errors due to environmental interference</w:t>
            </w:r>
          </w:p>
        </w:tc>
      </w:tr>
    </w:tbl>
    <w:p w:rsidR="00543E39" w:rsidRDefault="00F9389A" w:rsidP="0052505F">
      <w:pPr>
        <w:pStyle w:val="NormalWeb"/>
        <w:numPr>
          <w:ilvl w:val="0"/>
          <w:numId w:val="6"/>
        </w:numPr>
      </w:pPr>
      <w:proofErr w:type="gramStart"/>
      <w:r w:rsidRPr="0052505F">
        <w:rPr>
          <w:rFonts w:asciiTheme="minorHAnsi" w:hAnsiTheme="minorHAnsi" w:cstheme="minorHAnsi"/>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Fact </w:t>
      </w:r>
      <w:r>
        <w:rPr>
          <w:rFonts w:asciiTheme="minorHAnsi" w:hAnsiTheme="minorHAnsi" w:cstheme="minorHAnsi"/>
        </w:rPr>
        <w:t>:</w:t>
      </w:r>
      <w:proofErr w:type="gramEnd"/>
      <w:r>
        <w:rPr>
          <w:rFonts w:asciiTheme="minorHAnsi" w:hAnsiTheme="minorHAnsi" w:cstheme="minorHAnsi"/>
        </w:rPr>
        <w:t xml:space="preserve"> </w:t>
      </w:r>
      <w:r>
        <w:t>Volkswagen has begun exploring how quantum computing might help create smarter routing algorithms to cut down travel times and reduce emissions. For now, this work is mostly at the research and simulation stage, but it shows promising potential for the future of urban mobility.</w:t>
      </w:r>
    </w:p>
    <w:p w:rsidR="00F9389A" w:rsidRPr="0052505F" w:rsidRDefault="000413F9" w:rsidP="0052505F">
      <w:pPr>
        <w:pStyle w:val="NormalWeb"/>
        <w:numPr>
          <w:ilvl w:val="0"/>
          <w:numId w:val="7"/>
        </w:numPr>
        <w:rPr>
          <w:b/>
          <w:sz w:val="40"/>
          <w:szCs w:val="40"/>
        </w:rPr>
      </w:pPr>
      <w:r w:rsidRPr="0052505F">
        <w:rPr>
          <w:sz w:val="40"/>
          <w:szCs w:val="40"/>
          <w:u w:val="single"/>
        </w:rPr>
        <w:t>The company that started it All for me</w:t>
      </w:r>
      <w:r>
        <w:t xml:space="preserve"> : </w:t>
      </w:r>
      <w:r w:rsidRPr="0052505F">
        <w:rPr>
          <w:b/>
          <w:sz w:val="40"/>
          <w:szCs w:val="40"/>
        </w:rPr>
        <w:t>B</w:t>
      </w:r>
      <w:r w:rsidRPr="0052505F">
        <w:rPr>
          <w:b/>
          <w:sz w:val="40"/>
          <w:szCs w:val="40"/>
        </w:rPr>
        <w:t xml:space="preserve">oson </w:t>
      </w:r>
      <w:proofErr w:type="spellStart"/>
      <w:r w:rsidRPr="0052505F">
        <w:rPr>
          <w:b/>
          <w:sz w:val="40"/>
          <w:szCs w:val="40"/>
        </w:rPr>
        <w:t>pqi</w:t>
      </w:r>
      <w:proofErr w:type="spellEnd"/>
    </w:p>
    <w:p w:rsidR="000413F9" w:rsidRPr="001E1709" w:rsidRDefault="000413F9" w:rsidP="001E1709">
      <w:pPr>
        <w:pStyle w:val="ListParagraph"/>
        <w:numPr>
          <w:ilvl w:val="0"/>
          <w:numId w:val="5"/>
        </w:numPr>
        <w:spacing w:after="0" w:line="240" w:lineRule="auto"/>
        <w:rPr>
          <w:rFonts w:ascii="Times New Roman" w:eastAsia="Times New Roman" w:hAnsi="Times New Roman" w:cs="Times New Roman"/>
          <w:sz w:val="24"/>
          <w:szCs w:val="24"/>
        </w:rPr>
      </w:pPr>
      <w:proofErr w:type="spellStart"/>
      <w:r w:rsidRPr="001E1709">
        <w:rPr>
          <w:rFonts w:ascii="Times New Roman" w:eastAsia="Times New Roman" w:hAnsi="Times New Roman" w:cs="Times New Roman"/>
          <w:sz w:val="24"/>
          <w:szCs w:val="24"/>
        </w:rPr>
        <w:t>BosonQ</w:t>
      </w:r>
      <w:proofErr w:type="spellEnd"/>
      <w:r w:rsidRPr="001E1709">
        <w:rPr>
          <w:rFonts w:ascii="Times New Roman" w:eastAsia="Times New Roman" w:hAnsi="Times New Roman" w:cs="Times New Roman"/>
          <w:sz w:val="24"/>
          <w:szCs w:val="24"/>
        </w:rPr>
        <w:t xml:space="preserve"> Psi (BQP), a startup in the quantum computing sector, focuses on speeding up engineering simulations through the use of </w:t>
      </w:r>
      <w:r w:rsidRPr="0052505F">
        <w:rPr>
          <w:rFonts w:ascii="Times New Roman" w:eastAsia="Times New Roman" w:hAnsi="Times New Roman" w:cs="Times New Roman"/>
          <w:b/>
          <w:sz w:val="24"/>
          <w:szCs w:val="24"/>
          <w:u w:val="single"/>
        </w:rPr>
        <w:t>quantum-inspired algorithms</w:t>
      </w:r>
      <w:r w:rsidRPr="001E1709">
        <w:rPr>
          <w:rFonts w:ascii="Times New Roman" w:eastAsia="Times New Roman" w:hAnsi="Times New Roman" w:cs="Times New Roman"/>
          <w:sz w:val="24"/>
          <w:szCs w:val="24"/>
        </w:rPr>
        <w:t>.</w:t>
      </w:r>
    </w:p>
    <w:p w:rsidR="001E1709" w:rsidRPr="0052505F" w:rsidRDefault="001E1709" w:rsidP="001E1709">
      <w:pPr>
        <w:pStyle w:val="ListParagraph"/>
        <w:numPr>
          <w:ilvl w:val="0"/>
          <w:numId w:val="5"/>
        </w:numPr>
        <w:rPr>
          <w:rFonts w:ascii="Times New Roman" w:eastAsia="Times New Roman" w:hAnsi="Times New Roman" w:cs="Times New Roman"/>
          <w:b/>
          <w:sz w:val="24"/>
          <w:szCs w:val="24"/>
          <w:u w:val="single"/>
        </w:rPr>
      </w:pPr>
      <w:proofErr w:type="spellStart"/>
      <w:r w:rsidRPr="001E1709">
        <w:rPr>
          <w:rFonts w:ascii="Times New Roman" w:eastAsia="Times New Roman" w:hAnsi="Times New Roman" w:cs="Times New Roman"/>
          <w:sz w:val="24"/>
          <w:szCs w:val="24"/>
        </w:rPr>
        <w:t>BQPhy</w:t>
      </w:r>
      <w:proofErr w:type="spellEnd"/>
      <w:r w:rsidRPr="001E1709">
        <w:rPr>
          <w:rFonts w:ascii="Times New Roman" w:eastAsia="Times New Roman" w:hAnsi="Times New Roman" w:cs="Times New Roman"/>
          <w:sz w:val="24"/>
          <w:szCs w:val="24"/>
        </w:rPr>
        <w:t xml:space="preserve"> combines quantum computing methods with </w:t>
      </w:r>
      <w:r w:rsidRPr="0052505F">
        <w:rPr>
          <w:rFonts w:ascii="Times New Roman" w:eastAsia="Times New Roman" w:hAnsi="Times New Roman" w:cs="Times New Roman"/>
          <w:b/>
          <w:sz w:val="24"/>
          <w:szCs w:val="24"/>
          <w:u w:val="single"/>
        </w:rPr>
        <w:t>high-performance computing (HPC)</w:t>
      </w:r>
      <w:r w:rsidRPr="001E1709">
        <w:rPr>
          <w:rFonts w:ascii="Times New Roman" w:eastAsia="Times New Roman" w:hAnsi="Times New Roman" w:cs="Times New Roman"/>
          <w:sz w:val="24"/>
          <w:szCs w:val="24"/>
        </w:rPr>
        <w:t xml:space="preserve"> to improve simulations in multiple sectors, such as </w:t>
      </w:r>
      <w:r w:rsidRPr="0052505F">
        <w:rPr>
          <w:rFonts w:ascii="Times New Roman" w:eastAsia="Times New Roman" w:hAnsi="Times New Roman" w:cs="Times New Roman"/>
          <w:b/>
          <w:sz w:val="24"/>
          <w:szCs w:val="24"/>
          <w:u w:val="single"/>
        </w:rPr>
        <w:t xml:space="preserve">aerospace, automotive, manufacturing, and </w:t>
      </w:r>
      <w:proofErr w:type="gramStart"/>
      <w:r w:rsidRPr="0052505F">
        <w:rPr>
          <w:rFonts w:ascii="Times New Roman" w:eastAsia="Times New Roman" w:hAnsi="Times New Roman" w:cs="Times New Roman"/>
          <w:b/>
          <w:sz w:val="24"/>
          <w:szCs w:val="24"/>
          <w:u w:val="single"/>
        </w:rPr>
        <w:t>energy .</w:t>
      </w:r>
      <w:proofErr w:type="gramEnd"/>
      <w:r w:rsidRPr="0052505F">
        <w:rPr>
          <w:rFonts w:ascii="Times New Roman" w:eastAsia="Times New Roman" w:hAnsi="Times New Roman" w:cs="Times New Roman"/>
          <w:b/>
          <w:sz w:val="24"/>
          <w:szCs w:val="24"/>
          <w:u w:val="single"/>
        </w:rPr>
        <w:t xml:space="preserve"> </w:t>
      </w:r>
    </w:p>
    <w:p w:rsidR="001E1709" w:rsidRPr="001E1709" w:rsidRDefault="001E1709" w:rsidP="001E1709">
      <w:pPr>
        <w:pStyle w:val="ListParagraph"/>
        <w:numPr>
          <w:ilvl w:val="0"/>
          <w:numId w:val="5"/>
        </w:numPr>
        <w:rPr>
          <w:rFonts w:ascii="Times New Roman" w:eastAsia="Times New Roman" w:hAnsi="Times New Roman" w:cs="Times New Roman"/>
          <w:sz w:val="24"/>
          <w:szCs w:val="24"/>
        </w:rPr>
      </w:pPr>
      <w:r w:rsidRPr="001E1709">
        <w:rPr>
          <w:rFonts w:ascii="Times New Roman" w:eastAsia="Times New Roman" w:hAnsi="Times New Roman" w:cs="Times New Roman"/>
          <w:sz w:val="24"/>
          <w:szCs w:val="24"/>
        </w:rPr>
        <w:t xml:space="preserve">Significant funding, such as </w:t>
      </w:r>
      <w:r w:rsidRPr="0052505F">
        <w:rPr>
          <w:rFonts w:ascii="Times New Roman" w:eastAsia="Times New Roman" w:hAnsi="Times New Roman" w:cs="Times New Roman"/>
          <w:b/>
          <w:sz w:val="24"/>
          <w:szCs w:val="24"/>
        </w:rPr>
        <w:t>a $3 million Seed-I round</w:t>
      </w:r>
      <w:r w:rsidRPr="001E1709">
        <w:rPr>
          <w:rFonts w:ascii="Times New Roman" w:eastAsia="Times New Roman" w:hAnsi="Times New Roman" w:cs="Times New Roman"/>
          <w:sz w:val="24"/>
          <w:szCs w:val="24"/>
        </w:rPr>
        <w:t xml:space="preserve">, and partnerships with organizations like </w:t>
      </w:r>
      <w:proofErr w:type="spellStart"/>
      <w:r w:rsidRPr="0052505F">
        <w:rPr>
          <w:rFonts w:ascii="Times New Roman" w:eastAsia="Times New Roman" w:hAnsi="Times New Roman" w:cs="Times New Roman"/>
          <w:b/>
          <w:sz w:val="24"/>
          <w:szCs w:val="24"/>
        </w:rPr>
        <w:t>Strangeworks</w:t>
      </w:r>
      <w:proofErr w:type="spellEnd"/>
      <w:r w:rsidRPr="0052505F">
        <w:rPr>
          <w:rFonts w:ascii="Times New Roman" w:eastAsia="Times New Roman" w:hAnsi="Times New Roman" w:cs="Times New Roman"/>
          <w:b/>
          <w:sz w:val="24"/>
          <w:szCs w:val="24"/>
        </w:rPr>
        <w:t xml:space="preserve"> and IBM's</w:t>
      </w:r>
      <w:r w:rsidRPr="001E1709">
        <w:rPr>
          <w:rFonts w:ascii="Times New Roman" w:eastAsia="Times New Roman" w:hAnsi="Times New Roman" w:cs="Times New Roman"/>
          <w:sz w:val="24"/>
          <w:szCs w:val="24"/>
        </w:rPr>
        <w:t xml:space="preserve"> Quantum Network bolster the company's efforts.</w:t>
      </w:r>
    </w:p>
    <w:p w:rsidR="001E1709" w:rsidRPr="001E1709" w:rsidRDefault="001E1709" w:rsidP="001E1709">
      <w:pPr>
        <w:spacing w:after="0" w:line="240" w:lineRule="auto"/>
        <w:rPr>
          <w:rFonts w:ascii="Times New Roman" w:eastAsia="Times New Roman" w:hAnsi="Times New Roman" w:cs="Times New Roman"/>
          <w:b/>
          <w:sz w:val="52"/>
          <w:szCs w:val="52"/>
        </w:rPr>
      </w:pPr>
      <w:proofErr w:type="gramStart"/>
      <w:r w:rsidRPr="0052505F">
        <w:rPr>
          <w:rFonts w:ascii="Times New Roman" w:eastAsia="Times New Roman" w:hAnsi="Times New Roman" w:cs="Times New Roman"/>
          <w:b/>
          <w:sz w:val="52"/>
          <w:szCs w:val="52"/>
          <w:u w:val="single"/>
        </w:rPr>
        <w:t xml:space="preserve">Symbol </w:t>
      </w:r>
      <w:r w:rsidRPr="0052505F">
        <w:rPr>
          <w:rFonts w:ascii="Times New Roman" w:eastAsia="Times New Roman" w:hAnsi="Times New Roman" w:cs="Times New Roman"/>
          <w:b/>
          <w:sz w:val="52"/>
          <w:szCs w:val="52"/>
        </w:rPr>
        <w:t>:</w:t>
      </w:r>
      <w:proofErr w:type="gramEnd"/>
      <w:r w:rsidRPr="0052505F">
        <w:rPr>
          <w:rFonts w:ascii="Times New Roman" w:eastAsia="Times New Roman" w:hAnsi="Times New Roman" w:cs="Times New Roman"/>
          <w:b/>
          <w:sz w:val="52"/>
          <w:szCs w:val="52"/>
        </w:rPr>
        <w:t xml:space="preserve"> </w:t>
      </w:r>
    </w:p>
    <w:p w:rsidR="000413F9" w:rsidRDefault="0052505F" w:rsidP="00CB2183">
      <w:pPr>
        <w:pStyle w:val="NormalWeb"/>
      </w:pPr>
      <w:r>
        <w:rPr>
          <w:noProof/>
        </w:rPr>
        <w:drawing>
          <wp:inline distT="0" distB="0" distL="0" distR="0">
            <wp:extent cx="2857500" cy="1600200"/>
            <wp:effectExtent l="95250" t="95250" r="95250" b="952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s (1).png"/>
                    <pic:cNvPicPr/>
                  </pic:nvPicPr>
                  <pic:blipFill>
                    <a:blip r:embed="rId17">
                      <a:extLst>
                        <a:ext uri="{28A0092B-C50C-407E-A947-70E740481C1C}">
                          <a14:useLocalDpi xmlns:a14="http://schemas.microsoft.com/office/drawing/2010/main" val="0"/>
                        </a:ext>
                      </a:extLst>
                    </a:blip>
                    <a:stretch>
                      <a:fillRect/>
                    </a:stretch>
                  </pic:blipFill>
                  <pic:spPr>
                    <a:xfrm>
                      <a:off x="0" y="0"/>
                      <a:ext cx="2857500" cy="16002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52505F" w:rsidRDefault="0052505F" w:rsidP="001E1709">
      <w:pPr>
        <w:spacing w:after="0" w:line="240" w:lineRule="auto"/>
        <w:rPr>
          <w:rFonts w:ascii="Times New Roman" w:eastAsia="Times New Roman" w:hAnsi="Times New Roman" w:cs="Times New Roman"/>
          <w:sz w:val="24"/>
          <w:szCs w:val="24"/>
        </w:rPr>
      </w:pPr>
    </w:p>
    <w:p w:rsidR="0052505F" w:rsidRDefault="0052505F" w:rsidP="001E1709">
      <w:pPr>
        <w:spacing w:after="0" w:line="240" w:lineRule="auto"/>
        <w:rPr>
          <w:rFonts w:ascii="Times New Roman" w:eastAsia="Times New Roman" w:hAnsi="Times New Roman" w:cs="Times New Roman"/>
          <w:sz w:val="24"/>
          <w:szCs w:val="24"/>
        </w:rPr>
      </w:pPr>
    </w:p>
    <w:p w:rsidR="0052505F" w:rsidRDefault="0052505F" w:rsidP="001E1709">
      <w:pPr>
        <w:spacing w:after="0" w:line="240" w:lineRule="auto"/>
        <w:rPr>
          <w:rFonts w:ascii="Times New Roman" w:eastAsia="Times New Roman" w:hAnsi="Times New Roman" w:cs="Times New Roman"/>
          <w:sz w:val="24"/>
          <w:szCs w:val="24"/>
        </w:rPr>
      </w:pPr>
    </w:p>
    <w:p w:rsidR="0052505F" w:rsidRDefault="0052505F" w:rsidP="0052505F">
      <w:pPr>
        <w:spacing w:after="0" w:line="240" w:lineRule="auto"/>
        <w:rPr>
          <w:rFonts w:ascii="Times New Roman" w:eastAsia="Times New Roman" w:hAnsi="Times New Roman" w:cs="Times New Roman"/>
          <w:sz w:val="24"/>
          <w:szCs w:val="24"/>
        </w:rPr>
      </w:pPr>
      <w:proofErr w:type="gramStart"/>
      <w:r w:rsidRPr="0052505F">
        <w:rPr>
          <w:rFonts w:ascii="Times New Roman" w:eastAsia="Times New Roman" w:hAnsi="Times New Roman" w:cs="Times New Roman"/>
          <w:b/>
          <w:sz w:val="36"/>
          <w:szCs w:val="36"/>
          <w:u w:val="single"/>
        </w:rPr>
        <w:t xml:space="preserve">Conclusion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rsidR="0052505F" w:rsidRDefault="0052505F" w:rsidP="001E1709">
      <w:pPr>
        <w:spacing w:after="0" w:line="240" w:lineRule="auto"/>
        <w:rPr>
          <w:rFonts w:ascii="Times New Roman" w:eastAsia="Times New Roman" w:hAnsi="Times New Roman" w:cs="Times New Roman"/>
          <w:sz w:val="24"/>
          <w:szCs w:val="24"/>
        </w:rPr>
      </w:pPr>
    </w:p>
    <w:p w:rsidR="0052505F" w:rsidRDefault="0052505F" w:rsidP="001E1709">
      <w:pPr>
        <w:spacing w:after="0" w:line="240" w:lineRule="auto"/>
        <w:rPr>
          <w:rFonts w:ascii="Times New Roman" w:eastAsia="Times New Roman" w:hAnsi="Times New Roman" w:cs="Times New Roman"/>
          <w:sz w:val="24"/>
          <w:szCs w:val="24"/>
        </w:rPr>
      </w:pPr>
    </w:p>
    <w:p w:rsidR="00CB2183" w:rsidRPr="0052505F" w:rsidRDefault="001E1709" w:rsidP="0052505F">
      <w:pPr>
        <w:spacing w:after="0" w:line="240" w:lineRule="auto"/>
        <w:rPr>
          <w:rFonts w:ascii="Times New Roman" w:eastAsia="Times New Roman" w:hAnsi="Times New Roman" w:cs="Times New Roman"/>
          <w:sz w:val="32"/>
          <w:szCs w:val="32"/>
        </w:rPr>
      </w:pPr>
      <w:r w:rsidRPr="001E1709">
        <w:rPr>
          <w:rFonts w:ascii="Times New Roman" w:eastAsia="Times New Roman" w:hAnsi="Times New Roman" w:cs="Times New Roman"/>
          <w:sz w:val="32"/>
          <w:szCs w:val="32"/>
        </w:rPr>
        <w:t xml:space="preserve">Quantum computing could be </w:t>
      </w:r>
      <w:r w:rsidRPr="0052505F">
        <w:rPr>
          <w:rFonts w:ascii="Times New Roman" w:eastAsia="Times New Roman" w:hAnsi="Times New Roman" w:cs="Times New Roman"/>
          <w:sz w:val="32"/>
          <w:szCs w:val="32"/>
        </w:rPr>
        <w:t>play a pivotal role</w:t>
      </w:r>
      <w:r w:rsidRPr="001E1709">
        <w:rPr>
          <w:rFonts w:ascii="Times New Roman" w:eastAsia="Times New Roman" w:hAnsi="Times New Roman" w:cs="Times New Roman"/>
          <w:sz w:val="32"/>
          <w:szCs w:val="32"/>
        </w:rPr>
        <w:t xml:space="preserve"> in influencing and organizing the </w:t>
      </w:r>
      <w:proofErr w:type="gramStart"/>
      <w:r w:rsidRPr="001E1709">
        <w:rPr>
          <w:rFonts w:ascii="Times New Roman" w:eastAsia="Times New Roman" w:hAnsi="Times New Roman" w:cs="Times New Roman"/>
          <w:sz w:val="32"/>
          <w:szCs w:val="32"/>
        </w:rPr>
        <w:t>future</w:t>
      </w:r>
      <w:r w:rsidRPr="0052505F">
        <w:rPr>
          <w:rFonts w:ascii="Times New Roman" w:eastAsia="Times New Roman" w:hAnsi="Times New Roman" w:cs="Times New Roman"/>
          <w:sz w:val="32"/>
          <w:szCs w:val="32"/>
        </w:rPr>
        <w:t xml:space="preserve"> .</w:t>
      </w:r>
      <w:proofErr w:type="gramEnd"/>
      <w:r w:rsidRPr="0052505F">
        <w:rPr>
          <w:rFonts w:ascii="Times New Roman" w:eastAsia="Times New Roman" w:hAnsi="Times New Roman" w:cs="Times New Roman"/>
          <w:sz w:val="32"/>
          <w:szCs w:val="32"/>
        </w:rPr>
        <w:t xml:space="preserve"> By implementing unique properties of </w:t>
      </w:r>
      <w:proofErr w:type="spellStart"/>
      <w:r w:rsidRPr="0052505F">
        <w:rPr>
          <w:rFonts w:ascii="Times New Roman" w:eastAsia="Times New Roman" w:hAnsi="Times New Roman" w:cs="Times New Roman"/>
          <w:sz w:val="32"/>
          <w:szCs w:val="32"/>
        </w:rPr>
        <w:t>qubits</w:t>
      </w:r>
      <w:proofErr w:type="spellEnd"/>
      <w:r w:rsidRPr="0052505F">
        <w:rPr>
          <w:rFonts w:ascii="Times New Roman" w:eastAsia="Times New Roman" w:hAnsi="Times New Roman" w:cs="Times New Roman"/>
          <w:sz w:val="32"/>
          <w:szCs w:val="32"/>
        </w:rPr>
        <w:t xml:space="preserve">—such as superposition and entanglement, quantum computing can tackle complex issues and provide smart </w:t>
      </w:r>
      <w:proofErr w:type="gramStart"/>
      <w:r w:rsidRPr="0052505F">
        <w:rPr>
          <w:rFonts w:ascii="Times New Roman" w:eastAsia="Times New Roman" w:hAnsi="Times New Roman" w:cs="Times New Roman"/>
          <w:sz w:val="32"/>
          <w:szCs w:val="32"/>
        </w:rPr>
        <w:t>solutions .</w:t>
      </w:r>
      <w:proofErr w:type="gramEnd"/>
      <w:r w:rsidRPr="0052505F">
        <w:rPr>
          <w:rFonts w:ascii="Times New Roman" w:eastAsia="Times New Roman" w:hAnsi="Times New Roman" w:cs="Times New Roman"/>
          <w:sz w:val="32"/>
          <w:szCs w:val="32"/>
        </w:rPr>
        <w:t xml:space="preserve"> The development in the field of Quantum Computing indicates a significant potential for a wider exploration and integration of the concept in the near </w:t>
      </w:r>
      <w:proofErr w:type="gramStart"/>
      <w:r w:rsidRPr="0052505F">
        <w:rPr>
          <w:rFonts w:ascii="Times New Roman" w:eastAsia="Times New Roman" w:hAnsi="Times New Roman" w:cs="Times New Roman"/>
          <w:sz w:val="32"/>
          <w:szCs w:val="32"/>
        </w:rPr>
        <w:t>future .</w:t>
      </w:r>
      <w:proofErr w:type="gramEnd"/>
      <w:r w:rsidRPr="0052505F">
        <w:rPr>
          <w:rFonts w:ascii="Times New Roman" w:eastAsia="Times New Roman" w:hAnsi="Times New Roman" w:cs="Times New Roman"/>
          <w:sz w:val="32"/>
          <w:szCs w:val="32"/>
        </w:rPr>
        <w:t xml:space="preserve">  </w:t>
      </w:r>
    </w:p>
    <w:p w:rsidR="001E1709" w:rsidRDefault="001E1709">
      <w:pPr>
        <w:rPr>
          <w:sz w:val="24"/>
          <w:szCs w:val="24"/>
        </w:rPr>
      </w:pPr>
    </w:p>
    <w:p w:rsidR="001E1709" w:rsidRPr="00A73C8E" w:rsidRDefault="001E1709">
      <w:pPr>
        <w:rPr>
          <w:rFonts w:ascii="Arial" w:hAnsi="Arial" w:cs="Arial"/>
          <w:b/>
          <w:bCs/>
          <w:color w:val="222222"/>
          <w:sz w:val="32"/>
          <w:szCs w:val="32"/>
          <w:u w:val="single"/>
          <w:shd w:val="clear" w:color="auto" w:fill="FFFFFF"/>
        </w:rPr>
      </w:pPr>
      <w:r w:rsidRPr="00A73C8E">
        <w:rPr>
          <w:rFonts w:ascii="Arial" w:hAnsi="Arial" w:cs="Arial"/>
          <w:b/>
          <w:bCs/>
          <w:color w:val="222222"/>
          <w:sz w:val="32"/>
          <w:szCs w:val="32"/>
          <w:u w:val="single"/>
          <w:shd w:val="clear" w:color="auto" w:fill="FFFFFF"/>
        </w:rPr>
        <w:t>References Section</w:t>
      </w:r>
      <w:bookmarkStart w:id="0" w:name="_GoBack"/>
      <w:bookmarkEnd w:id="0"/>
      <w:r w:rsidRPr="00A73C8E">
        <w:rPr>
          <w:rFonts w:ascii="Arial" w:hAnsi="Arial" w:cs="Arial"/>
          <w:b/>
          <w:bCs/>
          <w:color w:val="222222"/>
          <w:sz w:val="32"/>
          <w:szCs w:val="32"/>
          <w:u w:val="single"/>
          <w:shd w:val="clear" w:color="auto" w:fill="FFFFFF"/>
        </w:rPr>
        <w:t>:</w:t>
      </w:r>
    </w:p>
    <w:p w:rsidR="00BC08D6" w:rsidRDefault="00BC08D6">
      <w:pPr>
        <w:rPr>
          <w:rFonts w:ascii="Arial" w:hAnsi="Arial" w:cs="Arial"/>
          <w:bCs/>
          <w:color w:val="222222"/>
          <w:shd w:val="clear" w:color="auto" w:fill="FFFFFF"/>
        </w:rPr>
      </w:pPr>
      <w:hyperlink r:id="rId18" w:history="1">
        <w:r w:rsidRPr="002228C1">
          <w:rPr>
            <w:rStyle w:val="Hyperlink"/>
            <w:rFonts w:ascii="Arial" w:hAnsi="Arial" w:cs="Arial"/>
            <w:bCs/>
            <w:shd w:val="clear" w:color="auto" w:fill="FFFFFF"/>
          </w:rPr>
          <w:t>https://www.bluequbit.io/quantum-computing-use-cases</w:t>
        </w:r>
      </w:hyperlink>
    </w:p>
    <w:p w:rsidR="001E1709" w:rsidRDefault="00BC08D6">
      <w:pPr>
        <w:rPr>
          <w:sz w:val="24"/>
          <w:szCs w:val="24"/>
        </w:rPr>
      </w:pPr>
      <w:hyperlink r:id="rId19" w:history="1">
        <w:r w:rsidRPr="002228C1">
          <w:rPr>
            <w:rStyle w:val="Hyperlink"/>
            <w:sz w:val="24"/>
            <w:szCs w:val="24"/>
          </w:rPr>
          <w:t>https://www.bqpsim.com/</w:t>
        </w:r>
      </w:hyperlink>
    </w:p>
    <w:p w:rsidR="00BC08D6" w:rsidRDefault="00BC08D6">
      <w:pPr>
        <w:rPr>
          <w:sz w:val="24"/>
          <w:szCs w:val="24"/>
        </w:rPr>
      </w:pPr>
      <w:hyperlink r:id="rId20" w:history="1">
        <w:r w:rsidRPr="002228C1">
          <w:rPr>
            <w:rStyle w:val="Hyperlink"/>
            <w:sz w:val="24"/>
            <w:szCs w:val="24"/>
          </w:rPr>
          <w:t>https://www.ibm.com/think/topics/quantum-computing</w:t>
        </w:r>
      </w:hyperlink>
    </w:p>
    <w:p w:rsidR="00BC08D6" w:rsidRDefault="00BC08D6">
      <w:pPr>
        <w:rPr>
          <w:sz w:val="24"/>
          <w:szCs w:val="24"/>
        </w:rPr>
      </w:pPr>
      <w:hyperlink r:id="rId21" w:history="1">
        <w:r w:rsidRPr="002228C1">
          <w:rPr>
            <w:rStyle w:val="Hyperlink"/>
            <w:sz w:val="24"/>
            <w:szCs w:val="24"/>
          </w:rPr>
          <w:t>https://builtin.com/hardware/quantum-computing-applications</w:t>
        </w:r>
      </w:hyperlink>
    </w:p>
    <w:p w:rsidR="00BC08D6" w:rsidRDefault="00BC08D6">
      <w:pPr>
        <w:rPr>
          <w:sz w:val="24"/>
          <w:szCs w:val="24"/>
        </w:rPr>
      </w:pPr>
    </w:p>
    <w:p w:rsidR="00BC08D6" w:rsidRDefault="00BC08D6">
      <w:pPr>
        <w:rPr>
          <w:sz w:val="24"/>
          <w:szCs w:val="24"/>
        </w:rPr>
      </w:pPr>
    </w:p>
    <w:p w:rsidR="00BC08D6" w:rsidRDefault="00BC08D6">
      <w:pPr>
        <w:rPr>
          <w:sz w:val="24"/>
          <w:szCs w:val="24"/>
        </w:rPr>
      </w:pPr>
    </w:p>
    <w:p w:rsidR="00BC08D6" w:rsidRPr="00CB2183" w:rsidRDefault="00BC08D6">
      <w:pPr>
        <w:rPr>
          <w:sz w:val="24"/>
          <w:szCs w:val="24"/>
        </w:rPr>
      </w:pPr>
    </w:p>
    <w:p w:rsidR="000A012D" w:rsidRDefault="000A012D"/>
    <w:p w:rsidR="00A3156E" w:rsidRDefault="00A3156E"/>
    <w:p w:rsidR="00A3156E" w:rsidRDefault="00A3156E"/>
    <w:sectPr w:rsidR="00A31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37836"/>
    <w:multiLevelType w:val="hybridMultilevel"/>
    <w:tmpl w:val="1AC41DAC"/>
    <w:lvl w:ilvl="0" w:tplc="D632C0E2">
      <w:start w:val="1"/>
      <w:numFmt w:val="bullet"/>
      <w:lvlText w:val="•"/>
      <w:lvlJc w:val="left"/>
      <w:pPr>
        <w:tabs>
          <w:tab w:val="num" w:pos="720"/>
        </w:tabs>
        <w:ind w:left="720" w:hanging="360"/>
      </w:pPr>
      <w:rPr>
        <w:rFonts w:ascii="Times New Roman" w:hAnsi="Times New Roman" w:hint="default"/>
      </w:rPr>
    </w:lvl>
    <w:lvl w:ilvl="1" w:tplc="3F924764" w:tentative="1">
      <w:start w:val="1"/>
      <w:numFmt w:val="bullet"/>
      <w:lvlText w:val="•"/>
      <w:lvlJc w:val="left"/>
      <w:pPr>
        <w:tabs>
          <w:tab w:val="num" w:pos="1440"/>
        </w:tabs>
        <w:ind w:left="1440" w:hanging="360"/>
      </w:pPr>
      <w:rPr>
        <w:rFonts w:ascii="Times New Roman" w:hAnsi="Times New Roman" w:hint="default"/>
      </w:rPr>
    </w:lvl>
    <w:lvl w:ilvl="2" w:tplc="256E587A" w:tentative="1">
      <w:start w:val="1"/>
      <w:numFmt w:val="bullet"/>
      <w:lvlText w:val="•"/>
      <w:lvlJc w:val="left"/>
      <w:pPr>
        <w:tabs>
          <w:tab w:val="num" w:pos="2160"/>
        </w:tabs>
        <w:ind w:left="2160" w:hanging="360"/>
      </w:pPr>
      <w:rPr>
        <w:rFonts w:ascii="Times New Roman" w:hAnsi="Times New Roman" w:hint="default"/>
      </w:rPr>
    </w:lvl>
    <w:lvl w:ilvl="3" w:tplc="C8226B08" w:tentative="1">
      <w:start w:val="1"/>
      <w:numFmt w:val="bullet"/>
      <w:lvlText w:val="•"/>
      <w:lvlJc w:val="left"/>
      <w:pPr>
        <w:tabs>
          <w:tab w:val="num" w:pos="2880"/>
        </w:tabs>
        <w:ind w:left="2880" w:hanging="360"/>
      </w:pPr>
      <w:rPr>
        <w:rFonts w:ascii="Times New Roman" w:hAnsi="Times New Roman" w:hint="default"/>
      </w:rPr>
    </w:lvl>
    <w:lvl w:ilvl="4" w:tplc="AC2471F2" w:tentative="1">
      <w:start w:val="1"/>
      <w:numFmt w:val="bullet"/>
      <w:lvlText w:val="•"/>
      <w:lvlJc w:val="left"/>
      <w:pPr>
        <w:tabs>
          <w:tab w:val="num" w:pos="3600"/>
        </w:tabs>
        <w:ind w:left="3600" w:hanging="360"/>
      </w:pPr>
      <w:rPr>
        <w:rFonts w:ascii="Times New Roman" w:hAnsi="Times New Roman" w:hint="default"/>
      </w:rPr>
    </w:lvl>
    <w:lvl w:ilvl="5" w:tplc="BFB40D28" w:tentative="1">
      <w:start w:val="1"/>
      <w:numFmt w:val="bullet"/>
      <w:lvlText w:val="•"/>
      <w:lvlJc w:val="left"/>
      <w:pPr>
        <w:tabs>
          <w:tab w:val="num" w:pos="4320"/>
        </w:tabs>
        <w:ind w:left="4320" w:hanging="360"/>
      </w:pPr>
      <w:rPr>
        <w:rFonts w:ascii="Times New Roman" w:hAnsi="Times New Roman" w:hint="default"/>
      </w:rPr>
    </w:lvl>
    <w:lvl w:ilvl="6" w:tplc="3CC24306" w:tentative="1">
      <w:start w:val="1"/>
      <w:numFmt w:val="bullet"/>
      <w:lvlText w:val="•"/>
      <w:lvlJc w:val="left"/>
      <w:pPr>
        <w:tabs>
          <w:tab w:val="num" w:pos="5040"/>
        </w:tabs>
        <w:ind w:left="5040" w:hanging="360"/>
      </w:pPr>
      <w:rPr>
        <w:rFonts w:ascii="Times New Roman" w:hAnsi="Times New Roman" w:hint="default"/>
      </w:rPr>
    </w:lvl>
    <w:lvl w:ilvl="7" w:tplc="94D66732" w:tentative="1">
      <w:start w:val="1"/>
      <w:numFmt w:val="bullet"/>
      <w:lvlText w:val="•"/>
      <w:lvlJc w:val="left"/>
      <w:pPr>
        <w:tabs>
          <w:tab w:val="num" w:pos="5760"/>
        </w:tabs>
        <w:ind w:left="5760" w:hanging="360"/>
      </w:pPr>
      <w:rPr>
        <w:rFonts w:ascii="Times New Roman" w:hAnsi="Times New Roman" w:hint="default"/>
      </w:rPr>
    </w:lvl>
    <w:lvl w:ilvl="8" w:tplc="64EAF016" w:tentative="1">
      <w:start w:val="1"/>
      <w:numFmt w:val="bullet"/>
      <w:lvlText w:val="•"/>
      <w:lvlJc w:val="left"/>
      <w:pPr>
        <w:tabs>
          <w:tab w:val="num" w:pos="6480"/>
        </w:tabs>
        <w:ind w:left="6480" w:hanging="360"/>
      </w:pPr>
      <w:rPr>
        <w:rFonts w:ascii="Times New Roman" w:hAnsi="Times New Roman" w:hint="default"/>
      </w:rPr>
    </w:lvl>
  </w:abstractNum>
  <w:abstractNum w:abstractNumId="1">
    <w:nsid w:val="04D22C6E"/>
    <w:multiLevelType w:val="hybridMultilevel"/>
    <w:tmpl w:val="440838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2258EC"/>
    <w:multiLevelType w:val="hybridMultilevel"/>
    <w:tmpl w:val="21FC16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A515D7D"/>
    <w:multiLevelType w:val="hybridMultilevel"/>
    <w:tmpl w:val="C1125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924A4A"/>
    <w:multiLevelType w:val="hybridMultilevel"/>
    <w:tmpl w:val="604800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EC39D2"/>
    <w:multiLevelType w:val="hybridMultilevel"/>
    <w:tmpl w:val="E0360D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2583B9E"/>
    <w:multiLevelType w:val="hybridMultilevel"/>
    <w:tmpl w:val="09C62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C16858"/>
    <w:multiLevelType w:val="hybridMultilevel"/>
    <w:tmpl w:val="879AC6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6D1D3E3A"/>
    <w:multiLevelType w:val="hybridMultilevel"/>
    <w:tmpl w:val="E2F2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7"/>
  </w:num>
  <w:num w:numId="4">
    <w:abstractNumId w:val="0"/>
  </w:num>
  <w:num w:numId="5">
    <w:abstractNumId w:val="8"/>
  </w:num>
  <w:num w:numId="6">
    <w:abstractNumId w:val="4"/>
  </w:num>
  <w:num w:numId="7">
    <w:abstractNumId w:val="5"/>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56E"/>
    <w:rsid w:val="000413F9"/>
    <w:rsid w:val="000A012D"/>
    <w:rsid w:val="001E1709"/>
    <w:rsid w:val="001E4841"/>
    <w:rsid w:val="0052505F"/>
    <w:rsid w:val="00543E39"/>
    <w:rsid w:val="007E45A6"/>
    <w:rsid w:val="00974A55"/>
    <w:rsid w:val="00A3156E"/>
    <w:rsid w:val="00A73C8E"/>
    <w:rsid w:val="00AD1204"/>
    <w:rsid w:val="00B6097E"/>
    <w:rsid w:val="00BC08D6"/>
    <w:rsid w:val="00CB2183"/>
    <w:rsid w:val="00CF3B30"/>
    <w:rsid w:val="00D13129"/>
    <w:rsid w:val="00E30007"/>
    <w:rsid w:val="00F93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D082A6-0A35-4231-990D-C93E528E1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0007"/>
    <w:rPr>
      <w:b/>
      <w:bCs/>
    </w:rPr>
  </w:style>
  <w:style w:type="table" w:styleId="TableGrid">
    <w:name w:val="Table Grid"/>
    <w:basedOn w:val="TableNormal"/>
    <w:uiPriority w:val="39"/>
    <w:rsid w:val="00E300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6097E"/>
    <w:pPr>
      <w:ind w:left="720"/>
      <w:contextualSpacing/>
    </w:pPr>
  </w:style>
  <w:style w:type="paragraph" w:styleId="NormalWeb">
    <w:name w:val="Normal (Web)"/>
    <w:basedOn w:val="Normal"/>
    <w:uiPriority w:val="99"/>
    <w:semiHidden/>
    <w:unhideWhenUsed/>
    <w:rsid w:val="00CB21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C08D6"/>
    <w:rPr>
      <w:color w:val="0563C1" w:themeColor="hyperlink"/>
      <w:u w:val="single"/>
    </w:rPr>
  </w:style>
  <w:style w:type="table" w:styleId="GridTable5Dark-Accent5">
    <w:name w:val="Grid Table 5 Dark Accent 5"/>
    <w:basedOn w:val="TableNormal"/>
    <w:uiPriority w:val="50"/>
    <w:rsid w:val="00BC08D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6">
    <w:name w:val="Grid Table 4 Accent 6"/>
    <w:basedOn w:val="TableNormal"/>
    <w:uiPriority w:val="49"/>
    <w:rsid w:val="00BC08D6"/>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653106">
      <w:bodyDiv w:val="1"/>
      <w:marLeft w:val="0"/>
      <w:marRight w:val="0"/>
      <w:marTop w:val="0"/>
      <w:marBottom w:val="0"/>
      <w:divBdr>
        <w:top w:val="none" w:sz="0" w:space="0" w:color="auto"/>
        <w:left w:val="none" w:sz="0" w:space="0" w:color="auto"/>
        <w:bottom w:val="none" w:sz="0" w:space="0" w:color="auto"/>
        <w:right w:val="none" w:sz="0" w:space="0" w:color="auto"/>
      </w:divBdr>
    </w:div>
    <w:div w:id="321661023">
      <w:bodyDiv w:val="1"/>
      <w:marLeft w:val="0"/>
      <w:marRight w:val="0"/>
      <w:marTop w:val="0"/>
      <w:marBottom w:val="0"/>
      <w:divBdr>
        <w:top w:val="none" w:sz="0" w:space="0" w:color="auto"/>
        <w:left w:val="none" w:sz="0" w:space="0" w:color="auto"/>
        <w:bottom w:val="none" w:sz="0" w:space="0" w:color="auto"/>
        <w:right w:val="none" w:sz="0" w:space="0" w:color="auto"/>
      </w:divBdr>
    </w:div>
    <w:div w:id="342171003">
      <w:bodyDiv w:val="1"/>
      <w:marLeft w:val="0"/>
      <w:marRight w:val="0"/>
      <w:marTop w:val="0"/>
      <w:marBottom w:val="0"/>
      <w:divBdr>
        <w:top w:val="none" w:sz="0" w:space="0" w:color="auto"/>
        <w:left w:val="none" w:sz="0" w:space="0" w:color="auto"/>
        <w:bottom w:val="none" w:sz="0" w:space="0" w:color="auto"/>
        <w:right w:val="none" w:sz="0" w:space="0" w:color="auto"/>
      </w:divBdr>
    </w:div>
    <w:div w:id="913122726">
      <w:bodyDiv w:val="1"/>
      <w:marLeft w:val="0"/>
      <w:marRight w:val="0"/>
      <w:marTop w:val="0"/>
      <w:marBottom w:val="0"/>
      <w:divBdr>
        <w:top w:val="none" w:sz="0" w:space="0" w:color="auto"/>
        <w:left w:val="none" w:sz="0" w:space="0" w:color="auto"/>
        <w:bottom w:val="none" w:sz="0" w:space="0" w:color="auto"/>
        <w:right w:val="none" w:sz="0" w:space="0" w:color="auto"/>
      </w:divBdr>
      <w:divsChild>
        <w:div w:id="138084397">
          <w:marLeft w:val="0"/>
          <w:marRight w:val="0"/>
          <w:marTop w:val="0"/>
          <w:marBottom w:val="0"/>
          <w:divBdr>
            <w:top w:val="none" w:sz="0" w:space="0" w:color="auto"/>
            <w:left w:val="none" w:sz="0" w:space="0" w:color="auto"/>
            <w:bottom w:val="none" w:sz="0" w:space="0" w:color="auto"/>
            <w:right w:val="none" w:sz="0" w:space="0" w:color="auto"/>
          </w:divBdr>
        </w:div>
        <w:div w:id="35279849">
          <w:blockQuote w:val="1"/>
          <w:marLeft w:val="600"/>
          <w:marRight w:val="0"/>
          <w:marTop w:val="0"/>
          <w:marBottom w:val="0"/>
          <w:divBdr>
            <w:top w:val="none" w:sz="0" w:space="0" w:color="auto"/>
            <w:left w:val="none" w:sz="0" w:space="0" w:color="auto"/>
            <w:bottom w:val="none" w:sz="0" w:space="0" w:color="auto"/>
            <w:right w:val="none" w:sz="0" w:space="0" w:color="auto"/>
          </w:divBdr>
          <w:divsChild>
            <w:div w:id="12209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19762">
      <w:bodyDiv w:val="1"/>
      <w:marLeft w:val="0"/>
      <w:marRight w:val="0"/>
      <w:marTop w:val="0"/>
      <w:marBottom w:val="0"/>
      <w:divBdr>
        <w:top w:val="none" w:sz="0" w:space="0" w:color="auto"/>
        <w:left w:val="none" w:sz="0" w:space="0" w:color="auto"/>
        <w:bottom w:val="none" w:sz="0" w:space="0" w:color="auto"/>
        <w:right w:val="none" w:sz="0" w:space="0" w:color="auto"/>
      </w:divBdr>
    </w:div>
    <w:div w:id="1108431044">
      <w:bodyDiv w:val="1"/>
      <w:marLeft w:val="0"/>
      <w:marRight w:val="0"/>
      <w:marTop w:val="0"/>
      <w:marBottom w:val="0"/>
      <w:divBdr>
        <w:top w:val="none" w:sz="0" w:space="0" w:color="auto"/>
        <w:left w:val="none" w:sz="0" w:space="0" w:color="auto"/>
        <w:bottom w:val="none" w:sz="0" w:space="0" w:color="auto"/>
        <w:right w:val="none" w:sz="0" w:space="0" w:color="auto"/>
      </w:divBdr>
      <w:divsChild>
        <w:div w:id="1734818188">
          <w:marLeft w:val="547"/>
          <w:marRight w:val="0"/>
          <w:marTop w:val="0"/>
          <w:marBottom w:val="0"/>
          <w:divBdr>
            <w:top w:val="none" w:sz="0" w:space="0" w:color="auto"/>
            <w:left w:val="none" w:sz="0" w:space="0" w:color="auto"/>
            <w:bottom w:val="none" w:sz="0" w:space="0" w:color="auto"/>
            <w:right w:val="none" w:sz="0" w:space="0" w:color="auto"/>
          </w:divBdr>
        </w:div>
      </w:divsChild>
    </w:div>
    <w:div w:id="1502240390">
      <w:bodyDiv w:val="1"/>
      <w:marLeft w:val="0"/>
      <w:marRight w:val="0"/>
      <w:marTop w:val="0"/>
      <w:marBottom w:val="0"/>
      <w:divBdr>
        <w:top w:val="none" w:sz="0" w:space="0" w:color="auto"/>
        <w:left w:val="none" w:sz="0" w:space="0" w:color="auto"/>
        <w:bottom w:val="none" w:sz="0" w:space="0" w:color="auto"/>
        <w:right w:val="none" w:sz="0" w:space="0" w:color="auto"/>
      </w:divBdr>
      <w:divsChild>
        <w:div w:id="1424256143">
          <w:marLeft w:val="0"/>
          <w:marRight w:val="0"/>
          <w:marTop w:val="0"/>
          <w:marBottom w:val="0"/>
          <w:divBdr>
            <w:top w:val="none" w:sz="0" w:space="0" w:color="auto"/>
            <w:left w:val="none" w:sz="0" w:space="0" w:color="auto"/>
            <w:bottom w:val="none" w:sz="0" w:space="0" w:color="auto"/>
            <w:right w:val="none" w:sz="0" w:space="0" w:color="auto"/>
          </w:divBdr>
          <w:divsChild>
            <w:div w:id="1781222444">
              <w:marLeft w:val="0"/>
              <w:marRight w:val="0"/>
              <w:marTop w:val="0"/>
              <w:marBottom w:val="0"/>
              <w:divBdr>
                <w:top w:val="none" w:sz="0" w:space="0" w:color="auto"/>
                <w:left w:val="none" w:sz="0" w:space="0" w:color="auto"/>
                <w:bottom w:val="none" w:sz="0" w:space="0" w:color="auto"/>
                <w:right w:val="none" w:sz="0" w:space="0" w:color="auto"/>
              </w:divBdr>
              <w:divsChild>
                <w:div w:id="2015565561">
                  <w:marLeft w:val="0"/>
                  <w:marRight w:val="0"/>
                  <w:marTop w:val="0"/>
                  <w:marBottom w:val="0"/>
                  <w:divBdr>
                    <w:top w:val="none" w:sz="0" w:space="0" w:color="auto"/>
                    <w:left w:val="none" w:sz="0" w:space="0" w:color="auto"/>
                    <w:bottom w:val="none" w:sz="0" w:space="0" w:color="auto"/>
                    <w:right w:val="none" w:sz="0" w:space="0" w:color="auto"/>
                  </w:divBdr>
                  <w:divsChild>
                    <w:div w:id="1883520257">
                      <w:marLeft w:val="0"/>
                      <w:marRight w:val="0"/>
                      <w:marTop w:val="0"/>
                      <w:marBottom w:val="0"/>
                      <w:divBdr>
                        <w:top w:val="none" w:sz="0" w:space="0" w:color="auto"/>
                        <w:left w:val="none" w:sz="0" w:space="0" w:color="auto"/>
                        <w:bottom w:val="none" w:sz="0" w:space="0" w:color="auto"/>
                        <w:right w:val="none" w:sz="0" w:space="0" w:color="auto"/>
                      </w:divBdr>
                      <w:divsChild>
                        <w:div w:id="1092319497">
                          <w:marLeft w:val="0"/>
                          <w:marRight w:val="0"/>
                          <w:marTop w:val="0"/>
                          <w:marBottom w:val="0"/>
                          <w:divBdr>
                            <w:top w:val="none" w:sz="0" w:space="0" w:color="auto"/>
                            <w:left w:val="none" w:sz="0" w:space="0" w:color="auto"/>
                            <w:bottom w:val="none" w:sz="0" w:space="0" w:color="auto"/>
                            <w:right w:val="none" w:sz="0" w:space="0" w:color="auto"/>
                          </w:divBdr>
                          <w:divsChild>
                            <w:div w:id="126827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226197">
      <w:bodyDiv w:val="1"/>
      <w:marLeft w:val="0"/>
      <w:marRight w:val="0"/>
      <w:marTop w:val="0"/>
      <w:marBottom w:val="0"/>
      <w:divBdr>
        <w:top w:val="none" w:sz="0" w:space="0" w:color="auto"/>
        <w:left w:val="none" w:sz="0" w:space="0" w:color="auto"/>
        <w:bottom w:val="none" w:sz="0" w:space="0" w:color="auto"/>
        <w:right w:val="none" w:sz="0" w:space="0" w:color="auto"/>
      </w:divBdr>
    </w:div>
    <w:div w:id="1895501959">
      <w:bodyDiv w:val="1"/>
      <w:marLeft w:val="0"/>
      <w:marRight w:val="0"/>
      <w:marTop w:val="0"/>
      <w:marBottom w:val="0"/>
      <w:divBdr>
        <w:top w:val="none" w:sz="0" w:space="0" w:color="auto"/>
        <w:left w:val="none" w:sz="0" w:space="0" w:color="auto"/>
        <w:bottom w:val="none" w:sz="0" w:space="0" w:color="auto"/>
        <w:right w:val="none" w:sz="0" w:space="0" w:color="auto"/>
      </w:divBdr>
    </w:div>
    <w:div w:id="1957830190">
      <w:bodyDiv w:val="1"/>
      <w:marLeft w:val="0"/>
      <w:marRight w:val="0"/>
      <w:marTop w:val="0"/>
      <w:marBottom w:val="0"/>
      <w:divBdr>
        <w:top w:val="none" w:sz="0" w:space="0" w:color="auto"/>
        <w:left w:val="none" w:sz="0" w:space="0" w:color="auto"/>
        <w:bottom w:val="none" w:sz="0" w:space="0" w:color="auto"/>
        <w:right w:val="none" w:sz="0" w:space="0" w:color="auto"/>
      </w:divBdr>
    </w:div>
    <w:div w:id="1966698451">
      <w:bodyDiv w:val="1"/>
      <w:marLeft w:val="0"/>
      <w:marRight w:val="0"/>
      <w:marTop w:val="0"/>
      <w:marBottom w:val="0"/>
      <w:divBdr>
        <w:top w:val="none" w:sz="0" w:space="0" w:color="auto"/>
        <w:left w:val="none" w:sz="0" w:space="0" w:color="auto"/>
        <w:bottom w:val="none" w:sz="0" w:space="0" w:color="auto"/>
        <w:right w:val="none" w:sz="0" w:space="0" w:color="auto"/>
      </w:divBdr>
      <w:divsChild>
        <w:div w:id="1917593979">
          <w:marLeft w:val="0"/>
          <w:marRight w:val="0"/>
          <w:marTop w:val="0"/>
          <w:marBottom w:val="0"/>
          <w:divBdr>
            <w:top w:val="none" w:sz="0" w:space="0" w:color="auto"/>
            <w:left w:val="none" w:sz="0" w:space="0" w:color="auto"/>
            <w:bottom w:val="none" w:sz="0" w:space="0" w:color="auto"/>
            <w:right w:val="none" w:sz="0" w:space="0" w:color="auto"/>
          </w:divBdr>
          <w:divsChild>
            <w:div w:id="1051002316">
              <w:marLeft w:val="0"/>
              <w:marRight w:val="0"/>
              <w:marTop w:val="0"/>
              <w:marBottom w:val="0"/>
              <w:divBdr>
                <w:top w:val="none" w:sz="0" w:space="0" w:color="auto"/>
                <w:left w:val="none" w:sz="0" w:space="0" w:color="auto"/>
                <w:bottom w:val="none" w:sz="0" w:space="0" w:color="auto"/>
                <w:right w:val="none" w:sz="0" w:space="0" w:color="auto"/>
              </w:divBdr>
              <w:divsChild>
                <w:div w:id="667906101">
                  <w:marLeft w:val="0"/>
                  <w:marRight w:val="0"/>
                  <w:marTop w:val="0"/>
                  <w:marBottom w:val="0"/>
                  <w:divBdr>
                    <w:top w:val="none" w:sz="0" w:space="0" w:color="auto"/>
                    <w:left w:val="none" w:sz="0" w:space="0" w:color="auto"/>
                    <w:bottom w:val="none" w:sz="0" w:space="0" w:color="auto"/>
                    <w:right w:val="none" w:sz="0" w:space="0" w:color="auto"/>
                  </w:divBdr>
                  <w:divsChild>
                    <w:div w:id="620572176">
                      <w:marLeft w:val="0"/>
                      <w:marRight w:val="0"/>
                      <w:marTop w:val="0"/>
                      <w:marBottom w:val="0"/>
                      <w:divBdr>
                        <w:top w:val="none" w:sz="0" w:space="0" w:color="auto"/>
                        <w:left w:val="none" w:sz="0" w:space="0" w:color="auto"/>
                        <w:bottom w:val="none" w:sz="0" w:space="0" w:color="auto"/>
                        <w:right w:val="none" w:sz="0" w:space="0" w:color="auto"/>
                      </w:divBdr>
                      <w:divsChild>
                        <w:div w:id="1049184736">
                          <w:marLeft w:val="0"/>
                          <w:marRight w:val="0"/>
                          <w:marTop w:val="0"/>
                          <w:marBottom w:val="0"/>
                          <w:divBdr>
                            <w:top w:val="none" w:sz="0" w:space="0" w:color="auto"/>
                            <w:left w:val="none" w:sz="0" w:space="0" w:color="auto"/>
                            <w:bottom w:val="none" w:sz="0" w:space="0" w:color="auto"/>
                            <w:right w:val="none" w:sz="0" w:space="0" w:color="auto"/>
                          </w:divBdr>
                          <w:divsChild>
                            <w:div w:id="255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40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hyperlink" Target="https://www.bluequbit.io/quantum-computing-use-cases" TargetMode="External"/><Relationship Id="rId3" Type="http://schemas.openxmlformats.org/officeDocument/2006/relationships/styles" Target="styles.xml"/><Relationship Id="rId21" Type="http://schemas.openxmlformats.org/officeDocument/2006/relationships/hyperlink" Target="https://builtin.com/hardware/quantum-computing-applications" TargetMode="Externa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07/relationships/diagramDrawing" Target="diagrams/drawing2.xml"/><Relationship Id="rId20" Type="http://schemas.openxmlformats.org/officeDocument/2006/relationships/hyperlink" Target="https://www.ibm.com/think/topics/quantum-comput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diagramColors" Target="diagrams/colors2.xml"/><Relationship Id="rId23" Type="http://schemas.openxmlformats.org/officeDocument/2006/relationships/theme" Target="theme/theme1.xml"/><Relationship Id="rId10" Type="http://schemas.openxmlformats.org/officeDocument/2006/relationships/diagramColors" Target="diagrams/colors1.xml"/><Relationship Id="rId19" Type="http://schemas.openxmlformats.org/officeDocument/2006/relationships/hyperlink" Target="https://www.bqpsim.com/" TargetMode="Externa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D495E7-4296-4B11-AC91-2A1258E48708}" type="doc">
      <dgm:prSet loTypeId="urn:microsoft.com/office/officeart/2005/8/layout/radial6" loCatId="relationship" qsTypeId="urn:microsoft.com/office/officeart/2005/8/quickstyle/simple1" qsCatId="simple" csTypeId="urn:microsoft.com/office/officeart/2005/8/colors/accent1_2" csCatId="accent1" phldr="1"/>
      <dgm:spPr/>
      <dgm:t>
        <a:bodyPr/>
        <a:lstStyle/>
        <a:p>
          <a:endParaRPr lang="en-US"/>
        </a:p>
      </dgm:t>
    </dgm:pt>
    <dgm:pt modelId="{F0D65C4E-1496-438A-A7E6-AB8877F90E6A}">
      <dgm:prSet phldrT="[Text]"/>
      <dgm:spPr/>
      <dgm:t>
        <a:bodyPr/>
        <a:lstStyle/>
        <a:p>
          <a:r>
            <a:rPr lang="en-US"/>
            <a:t>Quantum Computing </a:t>
          </a:r>
        </a:p>
      </dgm:t>
    </dgm:pt>
    <dgm:pt modelId="{9EB2E7E0-9E23-4546-A7E2-DB90C6D22151}" type="parTrans" cxnId="{4650D9F0-BD6D-42C6-B921-F5F27539CE36}">
      <dgm:prSet/>
      <dgm:spPr/>
      <dgm:t>
        <a:bodyPr/>
        <a:lstStyle/>
        <a:p>
          <a:endParaRPr lang="en-US"/>
        </a:p>
      </dgm:t>
    </dgm:pt>
    <dgm:pt modelId="{90AC38DE-2191-4B0E-9D26-48032ABFF5D8}" type="sibTrans" cxnId="{4650D9F0-BD6D-42C6-B921-F5F27539CE36}">
      <dgm:prSet/>
      <dgm:spPr/>
      <dgm:t>
        <a:bodyPr/>
        <a:lstStyle/>
        <a:p>
          <a:endParaRPr lang="en-US"/>
        </a:p>
      </dgm:t>
    </dgm:pt>
    <dgm:pt modelId="{886E39A8-80C3-4689-A636-F423F707D402}">
      <dgm:prSet phldrT="[Text]"/>
      <dgm:spPr/>
      <dgm:t>
        <a:bodyPr/>
        <a:lstStyle/>
        <a:p>
          <a:r>
            <a:rPr lang="en-US" b="1" i="0">
              <a:latin typeface="Bahnschrift SemiBold SemiConden" panose="020B0502040204020203" pitchFamily="34" charset="0"/>
            </a:rPr>
            <a:t>Cryptography and Data Security</a:t>
          </a:r>
          <a:endParaRPr lang="en-US">
            <a:latin typeface="Bahnschrift SemiBold SemiConden" panose="020B0502040204020203" pitchFamily="34" charset="0"/>
          </a:endParaRPr>
        </a:p>
      </dgm:t>
    </dgm:pt>
    <dgm:pt modelId="{732E77D3-C661-4D54-9467-01FB5DA06C16}" type="parTrans" cxnId="{88EAFB6B-CF02-48FE-90B8-A37332825392}">
      <dgm:prSet/>
      <dgm:spPr/>
      <dgm:t>
        <a:bodyPr/>
        <a:lstStyle/>
        <a:p>
          <a:endParaRPr lang="en-US"/>
        </a:p>
      </dgm:t>
    </dgm:pt>
    <dgm:pt modelId="{B9B370FC-0985-43F8-9F85-5C13C63D49C1}" type="sibTrans" cxnId="{88EAFB6B-CF02-48FE-90B8-A37332825392}">
      <dgm:prSet/>
      <dgm:spPr/>
      <dgm:t>
        <a:bodyPr/>
        <a:lstStyle/>
        <a:p>
          <a:endParaRPr lang="en-US"/>
        </a:p>
      </dgm:t>
    </dgm:pt>
    <dgm:pt modelId="{F5CA35C6-A60C-4B84-872E-0CE11459E37A}">
      <dgm:prSet phldrT="[Text]"/>
      <dgm:spPr/>
      <dgm:t>
        <a:bodyPr/>
        <a:lstStyle/>
        <a:p>
          <a:r>
            <a:rPr lang="en-US" b="1" i="0">
              <a:latin typeface="Bahnschrift SemiBold SemiConden" panose="020B0502040204020203" pitchFamily="34" charset="0"/>
            </a:rPr>
            <a:t>Drug Discovery and Development</a:t>
          </a:r>
          <a:endParaRPr lang="en-US">
            <a:latin typeface="Bahnschrift SemiBold SemiConden" panose="020B0502040204020203" pitchFamily="34" charset="0"/>
          </a:endParaRPr>
        </a:p>
      </dgm:t>
    </dgm:pt>
    <dgm:pt modelId="{630D298C-7C12-4DBD-9E3B-5541DAD8623A}" type="parTrans" cxnId="{1FAF0072-8989-4203-B984-E07895569631}">
      <dgm:prSet/>
      <dgm:spPr/>
      <dgm:t>
        <a:bodyPr/>
        <a:lstStyle/>
        <a:p>
          <a:endParaRPr lang="en-US"/>
        </a:p>
      </dgm:t>
    </dgm:pt>
    <dgm:pt modelId="{5BA9804E-F4A8-4DD1-A8C1-CF6AEB654CB8}" type="sibTrans" cxnId="{1FAF0072-8989-4203-B984-E07895569631}">
      <dgm:prSet/>
      <dgm:spPr/>
      <dgm:t>
        <a:bodyPr/>
        <a:lstStyle/>
        <a:p>
          <a:endParaRPr lang="en-US"/>
        </a:p>
      </dgm:t>
    </dgm:pt>
    <dgm:pt modelId="{FE03031A-0CE0-4655-8797-4057852AF68A}">
      <dgm:prSet phldrT="[Text]"/>
      <dgm:spPr/>
      <dgm:t>
        <a:bodyPr/>
        <a:lstStyle/>
        <a:p>
          <a:r>
            <a:rPr lang="en-US" b="1" i="0">
              <a:latin typeface="Bahnschrift" panose="020B0502040204020203" pitchFamily="34" charset="0"/>
            </a:rPr>
            <a:t>Disease Risk Predictions</a:t>
          </a:r>
          <a:endParaRPr lang="en-US">
            <a:latin typeface="Bahnschrift" panose="020B0502040204020203" pitchFamily="34" charset="0"/>
          </a:endParaRPr>
        </a:p>
      </dgm:t>
    </dgm:pt>
    <dgm:pt modelId="{404FFD9C-17B4-472A-A765-5D976EA1E05A}" type="parTrans" cxnId="{7C5A6384-8457-43C6-9E4F-5161AD727588}">
      <dgm:prSet/>
      <dgm:spPr/>
      <dgm:t>
        <a:bodyPr/>
        <a:lstStyle/>
        <a:p>
          <a:endParaRPr lang="en-US"/>
        </a:p>
      </dgm:t>
    </dgm:pt>
    <dgm:pt modelId="{23380C96-DDD9-4C70-AAD5-4A26C40EB62F}" type="sibTrans" cxnId="{7C5A6384-8457-43C6-9E4F-5161AD727588}">
      <dgm:prSet/>
      <dgm:spPr/>
      <dgm:t>
        <a:bodyPr/>
        <a:lstStyle/>
        <a:p>
          <a:endParaRPr lang="en-US"/>
        </a:p>
      </dgm:t>
    </dgm:pt>
    <dgm:pt modelId="{D6BB69EC-81C6-44F1-A8A2-A394A3E75710}">
      <dgm:prSet phldrT="[Text]"/>
      <dgm:spPr/>
      <dgm:t>
        <a:bodyPr/>
        <a:lstStyle/>
        <a:p>
          <a:r>
            <a:rPr lang="en-US" b="1" i="0">
              <a:latin typeface="Bahnschrift Light" panose="020B0502040204020203" pitchFamily="34" charset="0"/>
            </a:rPr>
            <a:t>Financial Modeling and Portfolio Optimization</a:t>
          </a:r>
          <a:endParaRPr lang="en-US">
            <a:latin typeface="Bahnschrift Light" panose="020B0502040204020203" pitchFamily="34" charset="0"/>
          </a:endParaRPr>
        </a:p>
      </dgm:t>
    </dgm:pt>
    <dgm:pt modelId="{59DBE891-7A3C-4304-87C5-04F62E90F128}" type="parTrans" cxnId="{438A9F3D-0E71-45B9-85A4-A28A838A5744}">
      <dgm:prSet/>
      <dgm:spPr/>
      <dgm:t>
        <a:bodyPr/>
        <a:lstStyle/>
        <a:p>
          <a:endParaRPr lang="en-US"/>
        </a:p>
      </dgm:t>
    </dgm:pt>
    <dgm:pt modelId="{D731962B-A5CD-4FC6-9B1F-FBEE5FC33B66}" type="sibTrans" cxnId="{438A9F3D-0E71-45B9-85A4-A28A838A5744}">
      <dgm:prSet/>
      <dgm:spPr/>
      <dgm:t>
        <a:bodyPr/>
        <a:lstStyle/>
        <a:p>
          <a:endParaRPr lang="en-US"/>
        </a:p>
      </dgm:t>
    </dgm:pt>
    <dgm:pt modelId="{008FB0D0-86BE-436A-8B36-994FEB019FA6}" type="pres">
      <dgm:prSet presAssocID="{1AD495E7-4296-4B11-AC91-2A1258E48708}" presName="Name0" presStyleCnt="0">
        <dgm:presLayoutVars>
          <dgm:chMax val="1"/>
          <dgm:dir/>
          <dgm:animLvl val="ctr"/>
          <dgm:resizeHandles val="exact"/>
        </dgm:presLayoutVars>
      </dgm:prSet>
      <dgm:spPr/>
    </dgm:pt>
    <dgm:pt modelId="{A7A95910-9837-461A-B777-FD9B269D529A}" type="pres">
      <dgm:prSet presAssocID="{F0D65C4E-1496-438A-A7E6-AB8877F90E6A}" presName="centerShape" presStyleLbl="node0" presStyleIdx="0" presStyleCnt="1"/>
      <dgm:spPr/>
      <dgm:t>
        <a:bodyPr/>
        <a:lstStyle/>
        <a:p>
          <a:endParaRPr lang="en-US"/>
        </a:p>
      </dgm:t>
    </dgm:pt>
    <dgm:pt modelId="{CF817CA7-0F0B-40CB-9817-DD9A12FC9F3C}" type="pres">
      <dgm:prSet presAssocID="{886E39A8-80C3-4689-A636-F423F707D402}" presName="node" presStyleLbl="node1" presStyleIdx="0" presStyleCnt="4">
        <dgm:presLayoutVars>
          <dgm:bulletEnabled val="1"/>
        </dgm:presLayoutVars>
      </dgm:prSet>
      <dgm:spPr/>
      <dgm:t>
        <a:bodyPr/>
        <a:lstStyle/>
        <a:p>
          <a:endParaRPr lang="en-US"/>
        </a:p>
      </dgm:t>
    </dgm:pt>
    <dgm:pt modelId="{34382CD0-3CF9-4323-A0FC-560BC987EAB7}" type="pres">
      <dgm:prSet presAssocID="{886E39A8-80C3-4689-A636-F423F707D402}" presName="dummy" presStyleCnt="0"/>
      <dgm:spPr/>
    </dgm:pt>
    <dgm:pt modelId="{B333DE9F-2FDC-4384-B0FA-889599F6DF94}" type="pres">
      <dgm:prSet presAssocID="{B9B370FC-0985-43F8-9F85-5C13C63D49C1}" presName="sibTrans" presStyleLbl="sibTrans2D1" presStyleIdx="0" presStyleCnt="4"/>
      <dgm:spPr/>
    </dgm:pt>
    <dgm:pt modelId="{C178E3FF-6969-460B-A08B-B85F8BB7E8BE}" type="pres">
      <dgm:prSet presAssocID="{F5CA35C6-A60C-4B84-872E-0CE11459E37A}" presName="node" presStyleLbl="node1" presStyleIdx="1" presStyleCnt="4">
        <dgm:presLayoutVars>
          <dgm:bulletEnabled val="1"/>
        </dgm:presLayoutVars>
      </dgm:prSet>
      <dgm:spPr/>
      <dgm:t>
        <a:bodyPr/>
        <a:lstStyle/>
        <a:p>
          <a:endParaRPr lang="en-US"/>
        </a:p>
      </dgm:t>
    </dgm:pt>
    <dgm:pt modelId="{8332F044-8115-4215-9EFE-D52F70958CC0}" type="pres">
      <dgm:prSet presAssocID="{F5CA35C6-A60C-4B84-872E-0CE11459E37A}" presName="dummy" presStyleCnt="0"/>
      <dgm:spPr/>
    </dgm:pt>
    <dgm:pt modelId="{CEAC8E2D-A2B7-4A48-924F-4ACED0F2C83E}" type="pres">
      <dgm:prSet presAssocID="{5BA9804E-F4A8-4DD1-A8C1-CF6AEB654CB8}" presName="sibTrans" presStyleLbl="sibTrans2D1" presStyleIdx="1" presStyleCnt="4"/>
      <dgm:spPr/>
    </dgm:pt>
    <dgm:pt modelId="{B3E5588F-ACA9-42A8-9634-BD5AB90D35EF}" type="pres">
      <dgm:prSet presAssocID="{FE03031A-0CE0-4655-8797-4057852AF68A}" presName="node" presStyleLbl="node1" presStyleIdx="2" presStyleCnt="4">
        <dgm:presLayoutVars>
          <dgm:bulletEnabled val="1"/>
        </dgm:presLayoutVars>
      </dgm:prSet>
      <dgm:spPr/>
      <dgm:t>
        <a:bodyPr/>
        <a:lstStyle/>
        <a:p>
          <a:endParaRPr lang="en-US"/>
        </a:p>
      </dgm:t>
    </dgm:pt>
    <dgm:pt modelId="{A507C307-23EA-4485-B2BC-85E77F061423}" type="pres">
      <dgm:prSet presAssocID="{FE03031A-0CE0-4655-8797-4057852AF68A}" presName="dummy" presStyleCnt="0"/>
      <dgm:spPr/>
    </dgm:pt>
    <dgm:pt modelId="{8C65B3DB-1D23-4734-ABED-ED106C2F93C2}" type="pres">
      <dgm:prSet presAssocID="{23380C96-DDD9-4C70-AAD5-4A26C40EB62F}" presName="sibTrans" presStyleLbl="sibTrans2D1" presStyleIdx="2" presStyleCnt="4"/>
      <dgm:spPr/>
    </dgm:pt>
    <dgm:pt modelId="{9996044F-9DE9-46AF-9C7F-C045655FD98E}" type="pres">
      <dgm:prSet presAssocID="{D6BB69EC-81C6-44F1-A8A2-A394A3E75710}" presName="node" presStyleLbl="node1" presStyleIdx="3" presStyleCnt="4">
        <dgm:presLayoutVars>
          <dgm:bulletEnabled val="1"/>
        </dgm:presLayoutVars>
      </dgm:prSet>
      <dgm:spPr/>
      <dgm:t>
        <a:bodyPr/>
        <a:lstStyle/>
        <a:p>
          <a:endParaRPr lang="en-US"/>
        </a:p>
      </dgm:t>
    </dgm:pt>
    <dgm:pt modelId="{38008CF4-2DF5-481E-B68A-B57DCB961E92}" type="pres">
      <dgm:prSet presAssocID="{D6BB69EC-81C6-44F1-A8A2-A394A3E75710}" presName="dummy" presStyleCnt="0"/>
      <dgm:spPr/>
    </dgm:pt>
    <dgm:pt modelId="{1AD35A61-27A0-4732-9A60-EA7A78D446EE}" type="pres">
      <dgm:prSet presAssocID="{D731962B-A5CD-4FC6-9B1F-FBEE5FC33B66}" presName="sibTrans" presStyleLbl="sibTrans2D1" presStyleIdx="3" presStyleCnt="4"/>
      <dgm:spPr/>
    </dgm:pt>
  </dgm:ptLst>
  <dgm:cxnLst>
    <dgm:cxn modelId="{2857B54E-B832-4079-BC84-BB380621156F}" type="presOf" srcId="{F0D65C4E-1496-438A-A7E6-AB8877F90E6A}" destId="{A7A95910-9837-461A-B777-FD9B269D529A}" srcOrd="0" destOrd="0" presId="urn:microsoft.com/office/officeart/2005/8/layout/radial6"/>
    <dgm:cxn modelId="{1FAF0072-8989-4203-B984-E07895569631}" srcId="{F0D65C4E-1496-438A-A7E6-AB8877F90E6A}" destId="{F5CA35C6-A60C-4B84-872E-0CE11459E37A}" srcOrd="1" destOrd="0" parTransId="{630D298C-7C12-4DBD-9E3B-5541DAD8623A}" sibTransId="{5BA9804E-F4A8-4DD1-A8C1-CF6AEB654CB8}"/>
    <dgm:cxn modelId="{B352A0E6-89E6-46D8-9A5D-AEAC4197CEA0}" type="presOf" srcId="{F5CA35C6-A60C-4B84-872E-0CE11459E37A}" destId="{C178E3FF-6969-460B-A08B-B85F8BB7E8BE}" srcOrd="0" destOrd="0" presId="urn:microsoft.com/office/officeart/2005/8/layout/radial6"/>
    <dgm:cxn modelId="{88EAFB6B-CF02-48FE-90B8-A37332825392}" srcId="{F0D65C4E-1496-438A-A7E6-AB8877F90E6A}" destId="{886E39A8-80C3-4689-A636-F423F707D402}" srcOrd="0" destOrd="0" parTransId="{732E77D3-C661-4D54-9467-01FB5DA06C16}" sibTransId="{B9B370FC-0985-43F8-9F85-5C13C63D49C1}"/>
    <dgm:cxn modelId="{438A9F3D-0E71-45B9-85A4-A28A838A5744}" srcId="{F0D65C4E-1496-438A-A7E6-AB8877F90E6A}" destId="{D6BB69EC-81C6-44F1-A8A2-A394A3E75710}" srcOrd="3" destOrd="0" parTransId="{59DBE891-7A3C-4304-87C5-04F62E90F128}" sibTransId="{D731962B-A5CD-4FC6-9B1F-FBEE5FC33B66}"/>
    <dgm:cxn modelId="{0F750497-5C47-438A-A840-DFFD89FD475C}" type="presOf" srcId="{886E39A8-80C3-4689-A636-F423F707D402}" destId="{CF817CA7-0F0B-40CB-9817-DD9A12FC9F3C}" srcOrd="0" destOrd="0" presId="urn:microsoft.com/office/officeart/2005/8/layout/radial6"/>
    <dgm:cxn modelId="{D5B7A29A-58ED-4C1B-87BD-F601EC80497C}" type="presOf" srcId="{1AD495E7-4296-4B11-AC91-2A1258E48708}" destId="{008FB0D0-86BE-436A-8B36-994FEB019FA6}" srcOrd="0" destOrd="0" presId="urn:microsoft.com/office/officeart/2005/8/layout/radial6"/>
    <dgm:cxn modelId="{12A5A2D7-D57F-4DC5-B6E0-1FA2A6E43B2A}" type="presOf" srcId="{B9B370FC-0985-43F8-9F85-5C13C63D49C1}" destId="{B333DE9F-2FDC-4384-B0FA-889599F6DF94}" srcOrd="0" destOrd="0" presId="urn:microsoft.com/office/officeart/2005/8/layout/radial6"/>
    <dgm:cxn modelId="{AD0840AB-3023-412C-9894-B7BA912938C7}" type="presOf" srcId="{5BA9804E-F4A8-4DD1-A8C1-CF6AEB654CB8}" destId="{CEAC8E2D-A2B7-4A48-924F-4ACED0F2C83E}" srcOrd="0" destOrd="0" presId="urn:microsoft.com/office/officeart/2005/8/layout/radial6"/>
    <dgm:cxn modelId="{666E6401-1C8F-4012-9569-06D920767B43}" type="presOf" srcId="{23380C96-DDD9-4C70-AAD5-4A26C40EB62F}" destId="{8C65B3DB-1D23-4734-ABED-ED106C2F93C2}" srcOrd="0" destOrd="0" presId="urn:microsoft.com/office/officeart/2005/8/layout/radial6"/>
    <dgm:cxn modelId="{445BB5B7-E561-47D8-BAE4-6F27FC658037}" type="presOf" srcId="{FE03031A-0CE0-4655-8797-4057852AF68A}" destId="{B3E5588F-ACA9-42A8-9634-BD5AB90D35EF}" srcOrd="0" destOrd="0" presId="urn:microsoft.com/office/officeart/2005/8/layout/radial6"/>
    <dgm:cxn modelId="{EB5F2E76-C63F-4F74-BE6D-F1FD13F04044}" type="presOf" srcId="{D6BB69EC-81C6-44F1-A8A2-A394A3E75710}" destId="{9996044F-9DE9-46AF-9C7F-C045655FD98E}" srcOrd="0" destOrd="0" presId="urn:microsoft.com/office/officeart/2005/8/layout/radial6"/>
    <dgm:cxn modelId="{7C5A6384-8457-43C6-9E4F-5161AD727588}" srcId="{F0D65C4E-1496-438A-A7E6-AB8877F90E6A}" destId="{FE03031A-0CE0-4655-8797-4057852AF68A}" srcOrd="2" destOrd="0" parTransId="{404FFD9C-17B4-472A-A765-5D976EA1E05A}" sibTransId="{23380C96-DDD9-4C70-AAD5-4A26C40EB62F}"/>
    <dgm:cxn modelId="{A33AEA1A-132F-4565-B51B-21ED2F4C1BFC}" type="presOf" srcId="{D731962B-A5CD-4FC6-9B1F-FBEE5FC33B66}" destId="{1AD35A61-27A0-4732-9A60-EA7A78D446EE}" srcOrd="0" destOrd="0" presId="urn:microsoft.com/office/officeart/2005/8/layout/radial6"/>
    <dgm:cxn modelId="{4650D9F0-BD6D-42C6-B921-F5F27539CE36}" srcId="{1AD495E7-4296-4B11-AC91-2A1258E48708}" destId="{F0D65C4E-1496-438A-A7E6-AB8877F90E6A}" srcOrd="0" destOrd="0" parTransId="{9EB2E7E0-9E23-4546-A7E2-DB90C6D22151}" sibTransId="{90AC38DE-2191-4B0E-9D26-48032ABFF5D8}"/>
    <dgm:cxn modelId="{F05586B1-E923-4991-97E7-192A316E1EBF}" type="presParOf" srcId="{008FB0D0-86BE-436A-8B36-994FEB019FA6}" destId="{A7A95910-9837-461A-B777-FD9B269D529A}" srcOrd="0" destOrd="0" presId="urn:microsoft.com/office/officeart/2005/8/layout/radial6"/>
    <dgm:cxn modelId="{A42BD57C-A736-49E7-A399-4643A2949E72}" type="presParOf" srcId="{008FB0D0-86BE-436A-8B36-994FEB019FA6}" destId="{CF817CA7-0F0B-40CB-9817-DD9A12FC9F3C}" srcOrd="1" destOrd="0" presId="urn:microsoft.com/office/officeart/2005/8/layout/radial6"/>
    <dgm:cxn modelId="{551A7F25-FA77-4467-B504-6924D35C2AFE}" type="presParOf" srcId="{008FB0D0-86BE-436A-8B36-994FEB019FA6}" destId="{34382CD0-3CF9-4323-A0FC-560BC987EAB7}" srcOrd="2" destOrd="0" presId="urn:microsoft.com/office/officeart/2005/8/layout/radial6"/>
    <dgm:cxn modelId="{756FBCCB-B84B-49FA-922D-E6DA053E05DF}" type="presParOf" srcId="{008FB0D0-86BE-436A-8B36-994FEB019FA6}" destId="{B333DE9F-2FDC-4384-B0FA-889599F6DF94}" srcOrd="3" destOrd="0" presId="urn:microsoft.com/office/officeart/2005/8/layout/radial6"/>
    <dgm:cxn modelId="{5792BB3A-7D83-4B04-B56D-270AD3278CBD}" type="presParOf" srcId="{008FB0D0-86BE-436A-8B36-994FEB019FA6}" destId="{C178E3FF-6969-460B-A08B-B85F8BB7E8BE}" srcOrd="4" destOrd="0" presId="urn:microsoft.com/office/officeart/2005/8/layout/radial6"/>
    <dgm:cxn modelId="{8BE79B14-21A3-43D1-A7A7-81F24F3DBD42}" type="presParOf" srcId="{008FB0D0-86BE-436A-8B36-994FEB019FA6}" destId="{8332F044-8115-4215-9EFE-D52F70958CC0}" srcOrd="5" destOrd="0" presId="urn:microsoft.com/office/officeart/2005/8/layout/radial6"/>
    <dgm:cxn modelId="{53625095-3162-474E-9E3B-858D05097A7B}" type="presParOf" srcId="{008FB0D0-86BE-436A-8B36-994FEB019FA6}" destId="{CEAC8E2D-A2B7-4A48-924F-4ACED0F2C83E}" srcOrd="6" destOrd="0" presId="urn:microsoft.com/office/officeart/2005/8/layout/radial6"/>
    <dgm:cxn modelId="{B6A31895-F5E0-409B-B9A5-E7F34236F8C7}" type="presParOf" srcId="{008FB0D0-86BE-436A-8B36-994FEB019FA6}" destId="{B3E5588F-ACA9-42A8-9634-BD5AB90D35EF}" srcOrd="7" destOrd="0" presId="urn:microsoft.com/office/officeart/2005/8/layout/radial6"/>
    <dgm:cxn modelId="{18369B16-8DE1-4F12-A380-4CC14C489071}" type="presParOf" srcId="{008FB0D0-86BE-436A-8B36-994FEB019FA6}" destId="{A507C307-23EA-4485-B2BC-85E77F061423}" srcOrd="8" destOrd="0" presId="urn:microsoft.com/office/officeart/2005/8/layout/radial6"/>
    <dgm:cxn modelId="{64650903-B0F1-46F3-8526-8BAD3092E997}" type="presParOf" srcId="{008FB0D0-86BE-436A-8B36-994FEB019FA6}" destId="{8C65B3DB-1D23-4734-ABED-ED106C2F93C2}" srcOrd="9" destOrd="0" presId="urn:microsoft.com/office/officeart/2005/8/layout/radial6"/>
    <dgm:cxn modelId="{EA714E62-5467-4FB4-8CBB-1DBBFAFD1DC6}" type="presParOf" srcId="{008FB0D0-86BE-436A-8B36-994FEB019FA6}" destId="{9996044F-9DE9-46AF-9C7F-C045655FD98E}" srcOrd="10" destOrd="0" presId="urn:microsoft.com/office/officeart/2005/8/layout/radial6"/>
    <dgm:cxn modelId="{42238A8C-5CB3-47EA-AC25-43B221CB920E}" type="presParOf" srcId="{008FB0D0-86BE-436A-8B36-994FEB019FA6}" destId="{38008CF4-2DF5-481E-B68A-B57DCB961E92}" srcOrd="11" destOrd="0" presId="urn:microsoft.com/office/officeart/2005/8/layout/radial6"/>
    <dgm:cxn modelId="{6126458C-654F-478C-89E9-5EF40AD532E7}" type="presParOf" srcId="{008FB0D0-86BE-436A-8B36-994FEB019FA6}" destId="{1AD35A61-27A0-4732-9A60-EA7A78D446EE}" srcOrd="12" destOrd="0" presId="urn:microsoft.com/office/officeart/2005/8/layout/radial6"/>
  </dgm:cxnLst>
  <dgm:bg/>
  <dgm:whole>
    <a:ln>
      <a:solidFill>
        <a:srgbClr val="002060"/>
      </a:solidFill>
    </a:ln>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B76819F-7080-44BB-81A1-9FE501B3C57C}" type="doc">
      <dgm:prSet loTypeId="urn:microsoft.com/office/officeart/2005/8/layout/radial5" loCatId="relationship" qsTypeId="urn:microsoft.com/office/officeart/2005/8/quickstyle/simple1" qsCatId="simple" csTypeId="urn:microsoft.com/office/officeart/2005/8/colors/accent1_2" csCatId="accent1" phldr="1"/>
      <dgm:spPr/>
      <dgm:t>
        <a:bodyPr/>
        <a:lstStyle/>
        <a:p>
          <a:endParaRPr lang="en-US"/>
        </a:p>
      </dgm:t>
    </dgm:pt>
    <dgm:pt modelId="{40312927-311F-4DD7-BC79-34EC8800DAF3}">
      <dgm:prSet phldrT="[Text]" custT="1"/>
      <dgm:spPr/>
      <dgm:t>
        <a:bodyPr/>
        <a:lstStyle/>
        <a:p>
          <a:r>
            <a:rPr lang="en-US" sz="1000">
              <a:latin typeface="Bahnschrift SemiBold Condensed" panose="020B0502040204020203" pitchFamily="34" charset="0"/>
            </a:rPr>
            <a:t>Quantum Computing </a:t>
          </a:r>
          <a:endParaRPr lang="en-US" sz="1000">
            <a:latin typeface="Bahnschrift SemiBold Condensed" panose="020B0502040204020203" pitchFamily="34" charset="0"/>
          </a:endParaRPr>
        </a:p>
      </dgm:t>
    </dgm:pt>
    <dgm:pt modelId="{7AD26E86-40D3-4446-AA90-51546A0F93B7}" type="parTrans" cxnId="{E543812B-6448-4E60-8D37-4D84B07564AC}">
      <dgm:prSet/>
      <dgm:spPr/>
      <dgm:t>
        <a:bodyPr/>
        <a:lstStyle/>
        <a:p>
          <a:endParaRPr lang="en-US"/>
        </a:p>
      </dgm:t>
    </dgm:pt>
    <dgm:pt modelId="{046D9BC1-86C9-46EE-8BFE-EE308E59350F}" type="sibTrans" cxnId="{E543812B-6448-4E60-8D37-4D84B07564AC}">
      <dgm:prSet/>
      <dgm:spPr/>
      <dgm:t>
        <a:bodyPr/>
        <a:lstStyle/>
        <a:p>
          <a:endParaRPr lang="en-US"/>
        </a:p>
      </dgm:t>
    </dgm:pt>
    <dgm:pt modelId="{EE0C02A9-5B8A-41B6-A2BD-8BF639A4CC00}">
      <dgm:prSet phldrT="[Text]"/>
      <dgm:spPr/>
      <dgm:t>
        <a:bodyPr/>
        <a:lstStyle/>
        <a:p>
          <a:r>
            <a:rPr lang="en-US" b="1" i="0"/>
            <a:t>Supply Chain and Inventory Optimization</a:t>
          </a:r>
          <a:endParaRPr lang="en-US"/>
        </a:p>
      </dgm:t>
    </dgm:pt>
    <dgm:pt modelId="{FE3C8AF6-F5D1-4605-AC6C-0A1DBE293910}" type="parTrans" cxnId="{801C5076-625F-4A85-9A1D-563DAC0D16DB}">
      <dgm:prSet/>
      <dgm:spPr/>
      <dgm:t>
        <a:bodyPr/>
        <a:lstStyle/>
        <a:p>
          <a:endParaRPr lang="en-US"/>
        </a:p>
      </dgm:t>
    </dgm:pt>
    <dgm:pt modelId="{E5A2BA13-D3FD-417D-8D4E-10A4FF7166E0}" type="sibTrans" cxnId="{801C5076-625F-4A85-9A1D-563DAC0D16DB}">
      <dgm:prSet/>
      <dgm:spPr/>
      <dgm:t>
        <a:bodyPr/>
        <a:lstStyle/>
        <a:p>
          <a:endParaRPr lang="en-US"/>
        </a:p>
      </dgm:t>
    </dgm:pt>
    <dgm:pt modelId="{12FB993B-61BB-4AB7-8F39-A1A8A293D04F}">
      <dgm:prSet phldrT="[Text]"/>
      <dgm:spPr/>
      <dgm:t>
        <a:bodyPr/>
        <a:lstStyle/>
        <a:p>
          <a:r>
            <a:rPr lang="en-US" b="1" i="0"/>
            <a:t>Quantum Chemistry</a:t>
          </a:r>
          <a:endParaRPr lang="en-US"/>
        </a:p>
      </dgm:t>
    </dgm:pt>
    <dgm:pt modelId="{937B10CF-01E6-4271-9F51-19A081580A77}" type="parTrans" cxnId="{9D1D6EA8-DCA0-47E8-9ADA-5639885A11B6}">
      <dgm:prSet/>
      <dgm:spPr/>
      <dgm:t>
        <a:bodyPr/>
        <a:lstStyle/>
        <a:p>
          <a:endParaRPr lang="en-US"/>
        </a:p>
      </dgm:t>
    </dgm:pt>
    <dgm:pt modelId="{8BF0ED46-1F78-4794-950F-4370C7CD7892}" type="sibTrans" cxnId="{9D1D6EA8-DCA0-47E8-9ADA-5639885A11B6}">
      <dgm:prSet/>
      <dgm:spPr/>
      <dgm:t>
        <a:bodyPr/>
        <a:lstStyle/>
        <a:p>
          <a:endParaRPr lang="en-US"/>
        </a:p>
      </dgm:t>
    </dgm:pt>
    <dgm:pt modelId="{DCF6FDC8-5692-4764-B5D5-2856F9342B1E}">
      <dgm:prSet phldrT="[Text]"/>
      <dgm:spPr/>
      <dgm:t>
        <a:bodyPr/>
        <a:lstStyle/>
        <a:p>
          <a:r>
            <a:rPr lang="en-US" b="1" i="0"/>
            <a:t>Protein Folding</a:t>
          </a:r>
          <a:endParaRPr lang="en-US"/>
        </a:p>
      </dgm:t>
    </dgm:pt>
    <dgm:pt modelId="{F74E4DCD-965B-49A4-BBD3-C8190231BD09}" type="parTrans" cxnId="{A4F8CBD0-9237-4D7B-BE7E-377DA2176C20}">
      <dgm:prSet/>
      <dgm:spPr/>
      <dgm:t>
        <a:bodyPr/>
        <a:lstStyle/>
        <a:p>
          <a:endParaRPr lang="en-US"/>
        </a:p>
      </dgm:t>
    </dgm:pt>
    <dgm:pt modelId="{748DEFED-F234-49BA-A06D-5CE8C72EBF41}" type="sibTrans" cxnId="{A4F8CBD0-9237-4D7B-BE7E-377DA2176C20}">
      <dgm:prSet/>
      <dgm:spPr/>
      <dgm:t>
        <a:bodyPr/>
        <a:lstStyle/>
        <a:p>
          <a:endParaRPr lang="en-US"/>
        </a:p>
      </dgm:t>
    </dgm:pt>
    <dgm:pt modelId="{39445C41-FE3C-41A0-B223-F03672FDBD38}">
      <dgm:prSet phldrT="[Text]"/>
      <dgm:spPr/>
      <dgm:t>
        <a:bodyPr/>
        <a:lstStyle/>
        <a:p>
          <a:r>
            <a:rPr lang="en-US" b="1" i="0"/>
            <a:t>Grid Optimization</a:t>
          </a:r>
          <a:endParaRPr lang="en-US"/>
        </a:p>
      </dgm:t>
    </dgm:pt>
    <dgm:pt modelId="{E0F7B14C-DBF0-481E-A8D0-FFAB185D8447}" type="parTrans" cxnId="{9983104D-38EA-4158-ACBC-3F030C74BA17}">
      <dgm:prSet/>
      <dgm:spPr/>
      <dgm:t>
        <a:bodyPr/>
        <a:lstStyle/>
        <a:p>
          <a:endParaRPr lang="en-US"/>
        </a:p>
      </dgm:t>
    </dgm:pt>
    <dgm:pt modelId="{63A098FA-F7BD-4F07-9A72-8B09D9C9DC3C}" type="sibTrans" cxnId="{9983104D-38EA-4158-ACBC-3F030C74BA17}">
      <dgm:prSet/>
      <dgm:spPr/>
      <dgm:t>
        <a:bodyPr/>
        <a:lstStyle/>
        <a:p>
          <a:endParaRPr lang="en-US"/>
        </a:p>
      </dgm:t>
    </dgm:pt>
    <dgm:pt modelId="{574C250C-1718-4526-BDFE-684963B989C5}" type="pres">
      <dgm:prSet presAssocID="{8B76819F-7080-44BB-81A1-9FE501B3C57C}" presName="Name0" presStyleCnt="0">
        <dgm:presLayoutVars>
          <dgm:chMax val="1"/>
          <dgm:dir/>
          <dgm:animLvl val="ctr"/>
          <dgm:resizeHandles val="exact"/>
        </dgm:presLayoutVars>
      </dgm:prSet>
      <dgm:spPr/>
    </dgm:pt>
    <dgm:pt modelId="{64B39835-4D4C-48EC-BF82-62D9DC0476C3}" type="pres">
      <dgm:prSet presAssocID="{40312927-311F-4DD7-BC79-34EC8800DAF3}" presName="centerShape" presStyleLbl="node0" presStyleIdx="0" presStyleCnt="1"/>
      <dgm:spPr/>
      <dgm:t>
        <a:bodyPr/>
        <a:lstStyle/>
        <a:p>
          <a:endParaRPr lang="en-US"/>
        </a:p>
      </dgm:t>
    </dgm:pt>
    <dgm:pt modelId="{5F821D30-B193-4AC2-A866-4E7F9CEB1953}" type="pres">
      <dgm:prSet presAssocID="{FE3C8AF6-F5D1-4605-AC6C-0A1DBE293910}" presName="parTrans" presStyleLbl="sibTrans2D1" presStyleIdx="0" presStyleCnt="4"/>
      <dgm:spPr/>
    </dgm:pt>
    <dgm:pt modelId="{1881D688-EB4D-481E-B8B7-435FDFB21D1D}" type="pres">
      <dgm:prSet presAssocID="{FE3C8AF6-F5D1-4605-AC6C-0A1DBE293910}" presName="connectorText" presStyleLbl="sibTrans2D1" presStyleIdx="0" presStyleCnt="4"/>
      <dgm:spPr/>
    </dgm:pt>
    <dgm:pt modelId="{EAE48977-7014-4D44-8923-E2F84D92FB3F}" type="pres">
      <dgm:prSet presAssocID="{EE0C02A9-5B8A-41B6-A2BD-8BF639A4CC00}" presName="node" presStyleLbl="node1" presStyleIdx="0" presStyleCnt="4">
        <dgm:presLayoutVars>
          <dgm:bulletEnabled val="1"/>
        </dgm:presLayoutVars>
      </dgm:prSet>
      <dgm:spPr/>
      <dgm:t>
        <a:bodyPr/>
        <a:lstStyle/>
        <a:p>
          <a:endParaRPr lang="en-US"/>
        </a:p>
      </dgm:t>
    </dgm:pt>
    <dgm:pt modelId="{B0DEFE4A-6B3B-42DF-B08E-A8A913923878}" type="pres">
      <dgm:prSet presAssocID="{937B10CF-01E6-4271-9F51-19A081580A77}" presName="parTrans" presStyleLbl="sibTrans2D1" presStyleIdx="1" presStyleCnt="4"/>
      <dgm:spPr/>
    </dgm:pt>
    <dgm:pt modelId="{A6A636F7-E1B2-44BF-912F-F3A9B9C8E07A}" type="pres">
      <dgm:prSet presAssocID="{937B10CF-01E6-4271-9F51-19A081580A77}" presName="connectorText" presStyleLbl="sibTrans2D1" presStyleIdx="1" presStyleCnt="4"/>
      <dgm:spPr/>
    </dgm:pt>
    <dgm:pt modelId="{0D729443-624D-49C1-B33C-2BE1D2B3B5F6}" type="pres">
      <dgm:prSet presAssocID="{12FB993B-61BB-4AB7-8F39-A1A8A293D04F}" presName="node" presStyleLbl="node1" presStyleIdx="1" presStyleCnt="4">
        <dgm:presLayoutVars>
          <dgm:bulletEnabled val="1"/>
        </dgm:presLayoutVars>
      </dgm:prSet>
      <dgm:spPr/>
      <dgm:t>
        <a:bodyPr/>
        <a:lstStyle/>
        <a:p>
          <a:endParaRPr lang="en-US"/>
        </a:p>
      </dgm:t>
    </dgm:pt>
    <dgm:pt modelId="{9C126384-E13C-42B6-BE70-681AE18EAFBB}" type="pres">
      <dgm:prSet presAssocID="{F74E4DCD-965B-49A4-BBD3-C8190231BD09}" presName="parTrans" presStyleLbl="sibTrans2D1" presStyleIdx="2" presStyleCnt="4"/>
      <dgm:spPr/>
    </dgm:pt>
    <dgm:pt modelId="{DF12AA5E-52FF-4454-83D4-81B8DAB653ED}" type="pres">
      <dgm:prSet presAssocID="{F74E4DCD-965B-49A4-BBD3-C8190231BD09}" presName="connectorText" presStyleLbl="sibTrans2D1" presStyleIdx="2" presStyleCnt="4"/>
      <dgm:spPr/>
    </dgm:pt>
    <dgm:pt modelId="{D4C27B8B-609F-4FFD-A541-67E41DBDB2FF}" type="pres">
      <dgm:prSet presAssocID="{DCF6FDC8-5692-4764-B5D5-2856F9342B1E}" presName="node" presStyleLbl="node1" presStyleIdx="2" presStyleCnt="4">
        <dgm:presLayoutVars>
          <dgm:bulletEnabled val="1"/>
        </dgm:presLayoutVars>
      </dgm:prSet>
      <dgm:spPr/>
      <dgm:t>
        <a:bodyPr/>
        <a:lstStyle/>
        <a:p>
          <a:endParaRPr lang="en-US"/>
        </a:p>
      </dgm:t>
    </dgm:pt>
    <dgm:pt modelId="{A3301C39-BECF-4284-A3CE-9A99B43C49D4}" type="pres">
      <dgm:prSet presAssocID="{E0F7B14C-DBF0-481E-A8D0-FFAB185D8447}" presName="parTrans" presStyleLbl="sibTrans2D1" presStyleIdx="3" presStyleCnt="4"/>
      <dgm:spPr/>
    </dgm:pt>
    <dgm:pt modelId="{BAB79BBD-D63E-4371-94BE-A045C9FDF597}" type="pres">
      <dgm:prSet presAssocID="{E0F7B14C-DBF0-481E-A8D0-FFAB185D8447}" presName="connectorText" presStyleLbl="sibTrans2D1" presStyleIdx="3" presStyleCnt="4"/>
      <dgm:spPr/>
    </dgm:pt>
    <dgm:pt modelId="{DBA12A21-D152-4B2A-88F9-0073CFC43F95}" type="pres">
      <dgm:prSet presAssocID="{39445C41-FE3C-41A0-B223-F03672FDBD38}" presName="node" presStyleLbl="node1" presStyleIdx="3" presStyleCnt="4">
        <dgm:presLayoutVars>
          <dgm:bulletEnabled val="1"/>
        </dgm:presLayoutVars>
      </dgm:prSet>
      <dgm:spPr/>
      <dgm:t>
        <a:bodyPr/>
        <a:lstStyle/>
        <a:p>
          <a:endParaRPr lang="en-US"/>
        </a:p>
      </dgm:t>
    </dgm:pt>
  </dgm:ptLst>
  <dgm:cxnLst>
    <dgm:cxn modelId="{7CCD35C2-EBAE-439C-9E2B-83B2067475D5}" type="presOf" srcId="{E0F7B14C-DBF0-481E-A8D0-FFAB185D8447}" destId="{BAB79BBD-D63E-4371-94BE-A045C9FDF597}" srcOrd="1" destOrd="0" presId="urn:microsoft.com/office/officeart/2005/8/layout/radial5"/>
    <dgm:cxn modelId="{3D66E3EE-579B-4692-8309-881DE788B2FD}" type="presOf" srcId="{937B10CF-01E6-4271-9F51-19A081580A77}" destId="{B0DEFE4A-6B3B-42DF-B08E-A8A913923878}" srcOrd="0" destOrd="0" presId="urn:microsoft.com/office/officeart/2005/8/layout/radial5"/>
    <dgm:cxn modelId="{2DB870C6-FA09-4E52-BE87-C2D04781544D}" type="presOf" srcId="{FE3C8AF6-F5D1-4605-AC6C-0A1DBE293910}" destId="{1881D688-EB4D-481E-B8B7-435FDFB21D1D}" srcOrd="1" destOrd="0" presId="urn:microsoft.com/office/officeart/2005/8/layout/radial5"/>
    <dgm:cxn modelId="{CA3DE447-1653-4E61-94D7-8E4AC87FEB9A}" type="presOf" srcId="{39445C41-FE3C-41A0-B223-F03672FDBD38}" destId="{DBA12A21-D152-4B2A-88F9-0073CFC43F95}" srcOrd="0" destOrd="0" presId="urn:microsoft.com/office/officeart/2005/8/layout/radial5"/>
    <dgm:cxn modelId="{9D1D6EA8-DCA0-47E8-9ADA-5639885A11B6}" srcId="{40312927-311F-4DD7-BC79-34EC8800DAF3}" destId="{12FB993B-61BB-4AB7-8F39-A1A8A293D04F}" srcOrd="1" destOrd="0" parTransId="{937B10CF-01E6-4271-9F51-19A081580A77}" sibTransId="{8BF0ED46-1F78-4794-950F-4370C7CD7892}"/>
    <dgm:cxn modelId="{740E5FDC-0087-46A9-B318-E8F497B73A92}" type="presOf" srcId="{EE0C02A9-5B8A-41B6-A2BD-8BF639A4CC00}" destId="{EAE48977-7014-4D44-8923-E2F84D92FB3F}" srcOrd="0" destOrd="0" presId="urn:microsoft.com/office/officeart/2005/8/layout/radial5"/>
    <dgm:cxn modelId="{EF308317-BCB6-4C89-A1A4-24F54B5FED5E}" type="presOf" srcId="{12FB993B-61BB-4AB7-8F39-A1A8A293D04F}" destId="{0D729443-624D-49C1-B33C-2BE1D2B3B5F6}" srcOrd="0" destOrd="0" presId="urn:microsoft.com/office/officeart/2005/8/layout/radial5"/>
    <dgm:cxn modelId="{9C10402C-18A0-46CF-B1B0-9D35D62349EB}" type="presOf" srcId="{8B76819F-7080-44BB-81A1-9FE501B3C57C}" destId="{574C250C-1718-4526-BDFE-684963B989C5}" srcOrd="0" destOrd="0" presId="urn:microsoft.com/office/officeart/2005/8/layout/radial5"/>
    <dgm:cxn modelId="{E543812B-6448-4E60-8D37-4D84B07564AC}" srcId="{8B76819F-7080-44BB-81A1-9FE501B3C57C}" destId="{40312927-311F-4DD7-BC79-34EC8800DAF3}" srcOrd="0" destOrd="0" parTransId="{7AD26E86-40D3-4446-AA90-51546A0F93B7}" sibTransId="{046D9BC1-86C9-46EE-8BFE-EE308E59350F}"/>
    <dgm:cxn modelId="{53DBE089-B110-4FD1-B20F-583C5C41DC61}" type="presOf" srcId="{FE3C8AF6-F5D1-4605-AC6C-0A1DBE293910}" destId="{5F821D30-B193-4AC2-A866-4E7F9CEB1953}" srcOrd="0" destOrd="0" presId="urn:microsoft.com/office/officeart/2005/8/layout/radial5"/>
    <dgm:cxn modelId="{9DA7B4CC-D3DE-4D2A-975B-F6AE27A86877}" type="presOf" srcId="{937B10CF-01E6-4271-9F51-19A081580A77}" destId="{A6A636F7-E1B2-44BF-912F-F3A9B9C8E07A}" srcOrd="1" destOrd="0" presId="urn:microsoft.com/office/officeart/2005/8/layout/radial5"/>
    <dgm:cxn modelId="{1B97A8C2-F846-4310-B94F-CF9F8B0831E0}" type="presOf" srcId="{40312927-311F-4DD7-BC79-34EC8800DAF3}" destId="{64B39835-4D4C-48EC-BF82-62D9DC0476C3}" srcOrd="0" destOrd="0" presId="urn:microsoft.com/office/officeart/2005/8/layout/radial5"/>
    <dgm:cxn modelId="{9983104D-38EA-4158-ACBC-3F030C74BA17}" srcId="{40312927-311F-4DD7-BC79-34EC8800DAF3}" destId="{39445C41-FE3C-41A0-B223-F03672FDBD38}" srcOrd="3" destOrd="0" parTransId="{E0F7B14C-DBF0-481E-A8D0-FFAB185D8447}" sibTransId="{63A098FA-F7BD-4F07-9A72-8B09D9C9DC3C}"/>
    <dgm:cxn modelId="{BCFF9D0E-F822-42EF-8CC3-2542B5773ECE}" type="presOf" srcId="{E0F7B14C-DBF0-481E-A8D0-FFAB185D8447}" destId="{A3301C39-BECF-4284-A3CE-9A99B43C49D4}" srcOrd="0" destOrd="0" presId="urn:microsoft.com/office/officeart/2005/8/layout/radial5"/>
    <dgm:cxn modelId="{801C5076-625F-4A85-9A1D-563DAC0D16DB}" srcId="{40312927-311F-4DD7-BC79-34EC8800DAF3}" destId="{EE0C02A9-5B8A-41B6-A2BD-8BF639A4CC00}" srcOrd="0" destOrd="0" parTransId="{FE3C8AF6-F5D1-4605-AC6C-0A1DBE293910}" sibTransId="{E5A2BA13-D3FD-417D-8D4E-10A4FF7166E0}"/>
    <dgm:cxn modelId="{A4F8CBD0-9237-4D7B-BE7E-377DA2176C20}" srcId="{40312927-311F-4DD7-BC79-34EC8800DAF3}" destId="{DCF6FDC8-5692-4764-B5D5-2856F9342B1E}" srcOrd="2" destOrd="0" parTransId="{F74E4DCD-965B-49A4-BBD3-C8190231BD09}" sibTransId="{748DEFED-F234-49BA-A06D-5CE8C72EBF41}"/>
    <dgm:cxn modelId="{35299D38-B42E-47E3-80FD-41AC183989C1}" type="presOf" srcId="{F74E4DCD-965B-49A4-BBD3-C8190231BD09}" destId="{DF12AA5E-52FF-4454-83D4-81B8DAB653ED}" srcOrd="1" destOrd="0" presId="urn:microsoft.com/office/officeart/2005/8/layout/radial5"/>
    <dgm:cxn modelId="{D51EAD4F-BD7C-45C5-8BF9-DA9538F2E7A7}" type="presOf" srcId="{F74E4DCD-965B-49A4-BBD3-C8190231BD09}" destId="{9C126384-E13C-42B6-BE70-681AE18EAFBB}" srcOrd="0" destOrd="0" presId="urn:microsoft.com/office/officeart/2005/8/layout/radial5"/>
    <dgm:cxn modelId="{C208B97E-9B6A-48EC-A59E-B187A70E1767}" type="presOf" srcId="{DCF6FDC8-5692-4764-B5D5-2856F9342B1E}" destId="{D4C27B8B-609F-4FFD-A541-67E41DBDB2FF}" srcOrd="0" destOrd="0" presId="urn:microsoft.com/office/officeart/2005/8/layout/radial5"/>
    <dgm:cxn modelId="{71FEB383-A4E0-4754-8CF4-83A129B449C4}" type="presParOf" srcId="{574C250C-1718-4526-BDFE-684963B989C5}" destId="{64B39835-4D4C-48EC-BF82-62D9DC0476C3}" srcOrd="0" destOrd="0" presId="urn:microsoft.com/office/officeart/2005/8/layout/radial5"/>
    <dgm:cxn modelId="{16B8E5F2-6277-4FC9-A872-C55122780B33}" type="presParOf" srcId="{574C250C-1718-4526-BDFE-684963B989C5}" destId="{5F821D30-B193-4AC2-A866-4E7F9CEB1953}" srcOrd="1" destOrd="0" presId="urn:microsoft.com/office/officeart/2005/8/layout/radial5"/>
    <dgm:cxn modelId="{84012661-89AF-48C2-988D-8328227FE84D}" type="presParOf" srcId="{5F821D30-B193-4AC2-A866-4E7F9CEB1953}" destId="{1881D688-EB4D-481E-B8B7-435FDFB21D1D}" srcOrd="0" destOrd="0" presId="urn:microsoft.com/office/officeart/2005/8/layout/radial5"/>
    <dgm:cxn modelId="{A40A9E4C-DC59-4B9E-BCE6-72AD1AB01134}" type="presParOf" srcId="{574C250C-1718-4526-BDFE-684963B989C5}" destId="{EAE48977-7014-4D44-8923-E2F84D92FB3F}" srcOrd="2" destOrd="0" presId="urn:microsoft.com/office/officeart/2005/8/layout/radial5"/>
    <dgm:cxn modelId="{7B02814C-A926-47E8-8B71-E4C570B069DA}" type="presParOf" srcId="{574C250C-1718-4526-BDFE-684963B989C5}" destId="{B0DEFE4A-6B3B-42DF-B08E-A8A913923878}" srcOrd="3" destOrd="0" presId="urn:microsoft.com/office/officeart/2005/8/layout/radial5"/>
    <dgm:cxn modelId="{F62B5199-EC6A-41EC-9CD2-0100155A3C39}" type="presParOf" srcId="{B0DEFE4A-6B3B-42DF-B08E-A8A913923878}" destId="{A6A636F7-E1B2-44BF-912F-F3A9B9C8E07A}" srcOrd="0" destOrd="0" presId="urn:microsoft.com/office/officeart/2005/8/layout/radial5"/>
    <dgm:cxn modelId="{54B5BF8D-C0EC-42DF-93ED-678BF204F508}" type="presParOf" srcId="{574C250C-1718-4526-BDFE-684963B989C5}" destId="{0D729443-624D-49C1-B33C-2BE1D2B3B5F6}" srcOrd="4" destOrd="0" presId="urn:microsoft.com/office/officeart/2005/8/layout/radial5"/>
    <dgm:cxn modelId="{0BF6E863-9D2D-49B8-95B5-9B2E70FAFFA0}" type="presParOf" srcId="{574C250C-1718-4526-BDFE-684963B989C5}" destId="{9C126384-E13C-42B6-BE70-681AE18EAFBB}" srcOrd="5" destOrd="0" presId="urn:microsoft.com/office/officeart/2005/8/layout/radial5"/>
    <dgm:cxn modelId="{44CD6540-CAED-41FC-8AAF-7E1F27BA02E7}" type="presParOf" srcId="{9C126384-E13C-42B6-BE70-681AE18EAFBB}" destId="{DF12AA5E-52FF-4454-83D4-81B8DAB653ED}" srcOrd="0" destOrd="0" presId="urn:microsoft.com/office/officeart/2005/8/layout/radial5"/>
    <dgm:cxn modelId="{42E26441-940D-445D-B3B5-3B7E3096F45F}" type="presParOf" srcId="{574C250C-1718-4526-BDFE-684963B989C5}" destId="{D4C27B8B-609F-4FFD-A541-67E41DBDB2FF}" srcOrd="6" destOrd="0" presId="urn:microsoft.com/office/officeart/2005/8/layout/radial5"/>
    <dgm:cxn modelId="{1BB5FBBC-E264-4AC5-8E22-5E2E1A10FDA8}" type="presParOf" srcId="{574C250C-1718-4526-BDFE-684963B989C5}" destId="{A3301C39-BECF-4284-A3CE-9A99B43C49D4}" srcOrd="7" destOrd="0" presId="urn:microsoft.com/office/officeart/2005/8/layout/radial5"/>
    <dgm:cxn modelId="{DDF639EC-3440-40BB-9151-464EBDE2B60E}" type="presParOf" srcId="{A3301C39-BECF-4284-A3CE-9A99B43C49D4}" destId="{BAB79BBD-D63E-4371-94BE-A045C9FDF597}" srcOrd="0" destOrd="0" presId="urn:microsoft.com/office/officeart/2005/8/layout/radial5"/>
    <dgm:cxn modelId="{8CB6B52E-72F7-4B18-9214-461EDE186DA6}" type="presParOf" srcId="{574C250C-1718-4526-BDFE-684963B989C5}" destId="{DBA12A21-D152-4B2A-88F9-0073CFC43F95}" srcOrd="8" destOrd="0" presId="urn:microsoft.com/office/officeart/2005/8/layout/radial5"/>
  </dgm:cxnLst>
  <dgm:bg/>
  <dgm:whole>
    <a:ln>
      <a:solidFill>
        <a:srgbClr val="002060"/>
      </a:solidFill>
    </a:ln>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D35A61-27A0-4732-9A60-EA7A78D446EE}">
      <dsp:nvSpPr>
        <dsp:cNvPr id="0" name=""/>
        <dsp:cNvSpPr/>
      </dsp:nvSpPr>
      <dsp:spPr>
        <a:xfrm>
          <a:off x="1772138" y="360216"/>
          <a:ext cx="2399322" cy="2399322"/>
        </a:xfrm>
        <a:prstGeom prst="blockArc">
          <a:avLst>
            <a:gd name="adj1" fmla="val 10800000"/>
            <a:gd name="adj2" fmla="val 1620000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C65B3DB-1D23-4734-ABED-ED106C2F93C2}">
      <dsp:nvSpPr>
        <dsp:cNvPr id="0" name=""/>
        <dsp:cNvSpPr/>
      </dsp:nvSpPr>
      <dsp:spPr>
        <a:xfrm>
          <a:off x="1772138" y="360216"/>
          <a:ext cx="2399322" cy="2399322"/>
        </a:xfrm>
        <a:prstGeom prst="blockArc">
          <a:avLst>
            <a:gd name="adj1" fmla="val 5400000"/>
            <a:gd name="adj2" fmla="val 1080000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EAC8E2D-A2B7-4A48-924F-4ACED0F2C83E}">
      <dsp:nvSpPr>
        <dsp:cNvPr id="0" name=""/>
        <dsp:cNvSpPr/>
      </dsp:nvSpPr>
      <dsp:spPr>
        <a:xfrm>
          <a:off x="1772138" y="360216"/>
          <a:ext cx="2399322" cy="2399322"/>
        </a:xfrm>
        <a:prstGeom prst="blockArc">
          <a:avLst>
            <a:gd name="adj1" fmla="val 0"/>
            <a:gd name="adj2" fmla="val 540000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333DE9F-2FDC-4384-B0FA-889599F6DF94}">
      <dsp:nvSpPr>
        <dsp:cNvPr id="0" name=""/>
        <dsp:cNvSpPr/>
      </dsp:nvSpPr>
      <dsp:spPr>
        <a:xfrm>
          <a:off x="1772138" y="360216"/>
          <a:ext cx="2399322" cy="2399322"/>
        </a:xfrm>
        <a:prstGeom prst="blockArc">
          <a:avLst>
            <a:gd name="adj1" fmla="val 16200000"/>
            <a:gd name="adj2" fmla="val 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7A95910-9837-461A-B777-FD9B269D529A}">
      <dsp:nvSpPr>
        <dsp:cNvPr id="0" name=""/>
        <dsp:cNvSpPr/>
      </dsp:nvSpPr>
      <dsp:spPr>
        <a:xfrm>
          <a:off x="2419666" y="1007743"/>
          <a:ext cx="1104267" cy="11042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lvl="0" algn="ctr" defTabSz="577850">
            <a:lnSpc>
              <a:spcPct val="90000"/>
            </a:lnSpc>
            <a:spcBef>
              <a:spcPct val="0"/>
            </a:spcBef>
            <a:spcAft>
              <a:spcPct val="35000"/>
            </a:spcAft>
          </a:pPr>
          <a:r>
            <a:rPr lang="en-US" sz="1300" kern="1200"/>
            <a:t>Quantum Computing </a:t>
          </a:r>
        </a:p>
      </dsp:txBody>
      <dsp:txXfrm>
        <a:off x="2581382" y="1169459"/>
        <a:ext cx="780835" cy="780835"/>
      </dsp:txXfrm>
    </dsp:sp>
    <dsp:sp modelId="{CF817CA7-0F0B-40CB-9817-DD9A12FC9F3C}">
      <dsp:nvSpPr>
        <dsp:cNvPr id="0" name=""/>
        <dsp:cNvSpPr/>
      </dsp:nvSpPr>
      <dsp:spPr>
        <a:xfrm>
          <a:off x="2585306" y="1550"/>
          <a:ext cx="772987" cy="77298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n-US" sz="700" b="1" i="0" kern="1200">
              <a:latin typeface="Bahnschrift SemiBold SemiConden" panose="020B0502040204020203" pitchFamily="34" charset="0"/>
            </a:rPr>
            <a:t>Cryptography and Data Security</a:t>
          </a:r>
          <a:endParaRPr lang="en-US" sz="700" kern="1200">
            <a:latin typeface="Bahnschrift SemiBold SemiConden" panose="020B0502040204020203" pitchFamily="34" charset="0"/>
          </a:endParaRPr>
        </a:p>
      </dsp:txBody>
      <dsp:txXfrm>
        <a:off x="2698507" y="114751"/>
        <a:ext cx="546585" cy="546585"/>
      </dsp:txXfrm>
    </dsp:sp>
    <dsp:sp modelId="{C178E3FF-6969-460B-A08B-B85F8BB7E8BE}">
      <dsp:nvSpPr>
        <dsp:cNvPr id="0" name=""/>
        <dsp:cNvSpPr/>
      </dsp:nvSpPr>
      <dsp:spPr>
        <a:xfrm>
          <a:off x="3757140" y="1173383"/>
          <a:ext cx="772987" cy="77298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n-US" sz="700" b="1" i="0" kern="1200">
              <a:latin typeface="Bahnschrift SemiBold SemiConden" panose="020B0502040204020203" pitchFamily="34" charset="0"/>
            </a:rPr>
            <a:t>Drug Discovery and Development</a:t>
          </a:r>
          <a:endParaRPr lang="en-US" sz="700" kern="1200">
            <a:latin typeface="Bahnschrift SemiBold SemiConden" panose="020B0502040204020203" pitchFamily="34" charset="0"/>
          </a:endParaRPr>
        </a:p>
      </dsp:txBody>
      <dsp:txXfrm>
        <a:off x="3870341" y="1286584"/>
        <a:ext cx="546585" cy="546585"/>
      </dsp:txXfrm>
    </dsp:sp>
    <dsp:sp modelId="{B3E5588F-ACA9-42A8-9634-BD5AB90D35EF}">
      <dsp:nvSpPr>
        <dsp:cNvPr id="0" name=""/>
        <dsp:cNvSpPr/>
      </dsp:nvSpPr>
      <dsp:spPr>
        <a:xfrm>
          <a:off x="2585306" y="2345217"/>
          <a:ext cx="772987" cy="77298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n-US" sz="700" b="1" i="0" kern="1200">
              <a:latin typeface="Bahnschrift" panose="020B0502040204020203" pitchFamily="34" charset="0"/>
            </a:rPr>
            <a:t>Disease Risk Predictions</a:t>
          </a:r>
          <a:endParaRPr lang="en-US" sz="700" kern="1200">
            <a:latin typeface="Bahnschrift" panose="020B0502040204020203" pitchFamily="34" charset="0"/>
          </a:endParaRPr>
        </a:p>
      </dsp:txBody>
      <dsp:txXfrm>
        <a:off x="2698507" y="2458418"/>
        <a:ext cx="546585" cy="546585"/>
      </dsp:txXfrm>
    </dsp:sp>
    <dsp:sp modelId="{9996044F-9DE9-46AF-9C7F-C045655FD98E}">
      <dsp:nvSpPr>
        <dsp:cNvPr id="0" name=""/>
        <dsp:cNvSpPr/>
      </dsp:nvSpPr>
      <dsp:spPr>
        <a:xfrm>
          <a:off x="1413472" y="1173383"/>
          <a:ext cx="772987" cy="77298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n-US" sz="700" b="1" i="0" kern="1200">
              <a:latin typeface="Bahnschrift Light" panose="020B0502040204020203" pitchFamily="34" charset="0"/>
            </a:rPr>
            <a:t>Financial Modeling and Portfolio Optimization</a:t>
          </a:r>
          <a:endParaRPr lang="en-US" sz="700" kern="1200">
            <a:latin typeface="Bahnschrift Light" panose="020B0502040204020203" pitchFamily="34" charset="0"/>
          </a:endParaRPr>
        </a:p>
      </dsp:txBody>
      <dsp:txXfrm>
        <a:off x="1526673" y="1286584"/>
        <a:ext cx="546585" cy="5465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B39835-4D4C-48EC-BF82-62D9DC0476C3}">
      <dsp:nvSpPr>
        <dsp:cNvPr id="0" name=""/>
        <dsp:cNvSpPr/>
      </dsp:nvSpPr>
      <dsp:spPr>
        <a:xfrm>
          <a:off x="2634860" y="1114404"/>
          <a:ext cx="673878" cy="67387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Bahnschrift SemiBold Condensed" panose="020B0502040204020203" pitchFamily="34" charset="0"/>
            </a:rPr>
            <a:t>Quantum Computing </a:t>
          </a:r>
          <a:endParaRPr lang="en-US" sz="1000" kern="1200">
            <a:latin typeface="Bahnschrift SemiBold Condensed" panose="020B0502040204020203" pitchFamily="34" charset="0"/>
          </a:endParaRPr>
        </a:p>
      </dsp:txBody>
      <dsp:txXfrm>
        <a:off x="2733547" y="1213091"/>
        <a:ext cx="476504" cy="476504"/>
      </dsp:txXfrm>
    </dsp:sp>
    <dsp:sp modelId="{5F821D30-B193-4AC2-A866-4E7F9CEB1953}">
      <dsp:nvSpPr>
        <dsp:cNvPr id="0" name=""/>
        <dsp:cNvSpPr/>
      </dsp:nvSpPr>
      <dsp:spPr>
        <a:xfrm rot="16200000">
          <a:off x="2900229" y="868857"/>
          <a:ext cx="143140" cy="2291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2921700" y="936152"/>
        <a:ext cx="100198" cy="137470"/>
      </dsp:txXfrm>
    </dsp:sp>
    <dsp:sp modelId="{EAE48977-7014-4D44-8923-E2F84D92FB3F}">
      <dsp:nvSpPr>
        <dsp:cNvPr id="0" name=""/>
        <dsp:cNvSpPr/>
      </dsp:nvSpPr>
      <dsp:spPr>
        <a:xfrm>
          <a:off x="2550625" y="1978"/>
          <a:ext cx="842348" cy="84234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i="0" kern="1200"/>
            <a:t>Supply Chain and Inventory Optimization</a:t>
          </a:r>
          <a:endParaRPr lang="en-US" sz="800" kern="1200"/>
        </a:p>
      </dsp:txBody>
      <dsp:txXfrm>
        <a:off x="2673984" y="125337"/>
        <a:ext cx="595630" cy="595630"/>
      </dsp:txXfrm>
    </dsp:sp>
    <dsp:sp modelId="{B0DEFE4A-6B3B-42DF-B08E-A8A913923878}">
      <dsp:nvSpPr>
        <dsp:cNvPr id="0" name=""/>
        <dsp:cNvSpPr/>
      </dsp:nvSpPr>
      <dsp:spPr>
        <a:xfrm>
          <a:off x="3368156" y="1336784"/>
          <a:ext cx="143140" cy="2291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3368156" y="1382608"/>
        <a:ext cx="100198" cy="137470"/>
      </dsp:txXfrm>
    </dsp:sp>
    <dsp:sp modelId="{0D729443-624D-49C1-B33C-2BE1D2B3B5F6}">
      <dsp:nvSpPr>
        <dsp:cNvPr id="0" name=""/>
        <dsp:cNvSpPr/>
      </dsp:nvSpPr>
      <dsp:spPr>
        <a:xfrm>
          <a:off x="3578816" y="1030169"/>
          <a:ext cx="842348" cy="84234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i="0" kern="1200"/>
            <a:t>Quantum Chemistry</a:t>
          </a:r>
          <a:endParaRPr lang="en-US" sz="800" kern="1200"/>
        </a:p>
      </dsp:txBody>
      <dsp:txXfrm>
        <a:off x="3702175" y="1153528"/>
        <a:ext cx="595630" cy="595630"/>
      </dsp:txXfrm>
    </dsp:sp>
    <dsp:sp modelId="{9C126384-E13C-42B6-BE70-681AE18EAFBB}">
      <dsp:nvSpPr>
        <dsp:cNvPr id="0" name=""/>
        <dsp:cNvSpPr/>
      </dsp:nvSpPr>
      <dsp:spPr>
        <a:xfrm rot="5400000">
          <a:off x="2900229" y="1804711"/>
          <a:ext cx="143140" cy="2291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2921700" y="1829064"/>
        <a:ext cx="100198" cy="137470"/>
      </dsp:txXfrm>
    </dsp:sp>
    <dsp:sp modelId="{D4C27B8B-609F-4FFD-A541-67E41DBDB2FF}">
      <dsp:nvSpPr>
        <dsp:cNvPr id="0" name=""/>
        <dsp:cNvSpPr/>
      </dsp:nvSpPr>
      <dsp:spPr>
        <a:xfrm>
          <a:off x="2550625" y="2058360"/>
          <a:ext cx="842348" cy="84234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i="0" kern="1200"/>
            <a:t>Protein Folding</a:t>
          </a:r>
          <a:endParaRPr lang="en-US" sz="800" kern="1200"/>
        </a:p>
      </dsp:txBody>
      <dsp:txXfrm>
        <a:off x="2673984" y="2181719"/>
        <a:ext cx="595630" cy="595630"/>
      </dsp:txXfrm>
    </dsp:sp>
    <dsp:sp modelId="{A3301C39-BECF-4284-A3CE-9A99B43C49D4}">
      <dsp:nvSpPr>
        <dsp:cNvPr id="0" name=""/>
        <dsp:cNvSpPr/>
      </dsp:nvSpPr>
      <dsp:spPr>
        <a:xfrm rot="10800000">
          <a:off x="2432302" y="1336784"/>
          <a:ext cx="143140" cy="2291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10800000">
        <a:off x="2475244" y="1382608"/>
        <a:ext cx="100198" cy="137470"/>
      </dsp:txXfrm>
    </dsp:sp>
    <dsp:sp modelId="{DBA12A21-D152-4B2A-88F9-0073CFC43F95}">
      <dsp:nvSpPr>
        <dsp:cNvPr id="0" name=""/>
        <dsp:cNvSpPr/>
      </dsp:nvSpPr>
      <dsp:spPr>
        <a:xfrm>
          <a:off x="1522434" y="1030169"/>
          <a:ext cx="842348" cy="84234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i="0" kern="1200"/>
            <a:t>Grid Optimization</a:t>
          </a:r>
          <a:endParaRPr lang="en-US" sz="800" kern="1200"/>
        </a:p>
      </dsp:txBody>
      <dsp:txXfrm>
        <a:off x="1645793" y="1153528"/>
        <a:ext cx="595630" cy="595630"/>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9A9F0-402E-48C5-AE20-6AE66C031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2025-09-12T14:27:00Z</dcterms:created>
  <dcterms:modified xsi:type="dcterms:W3CDTF">2025-09-12T17:28:00Z</dcterms:modified>
</cp:coreProperties>
</file>