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E2E3" w14:textId="77777777" w:rsidR="00F80B0F" w:rsidRPr="00F80B0F" w:rsidRDefault="00F80B0F" w:rsidP="00F80B0F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F80B0F">
        <w:rPr>
          <w:rFonts w:ascii="Segoe UI" w:eastAsia="Times New Roman" w:hAnsi="Segoe UI" w:cs="Segoe UI"/>
          <w:b/>
          <w:bCs/>
          <w:sz w:val="36"/>
          <w:szCs w:val="36"/>
        </w:rPr>
        <w:t>Beginner level:</w:t>
      </w:r>
    </w:p>
    <w:p w14:paraId="3D95EDD0" w14:textId="2125D446" w:rsidR="00F80B0F" w:rsidRPr="00F80B0F" w:rsidRDefault="00F80B0F" w:rsidP="00F80B0F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 xml:space="preserve">What are React hooks and how </w:t>
      </w:r>
      <w:r w:rsidR="002206D3">
        <w:rPr>
          <w:rFonts w:ascii="Segoe UI" w:eastAsia="Times New Roman" w:hAnsi="Segoe UI" w:cs="Segoe UI"/>
          <w:sz w:val="24"/>
          <w:szCs w:val="24"/>
        </w:rPr>
        <w:t xml:space="preserve">do </w:t>
      </w:r>
      <w:r w:rsidRPr="00F80B0F">
        <w:rPr>
          <w:rFonts w:ascii="Segoe UI" w:eastAsia="Times New Roman" w:hAnsi="Segoe UI" w:cs="Segoe UI"/>
          <w:sz w:val="24"/>
          <w:szCs w:val="24"/>
        </w:rPr>
        <w:t>they simplify the process of managing state and lifecycle methods in functional components.</w:t>
      </w:r>
    </w:p>
    <w:p w14:paraId="3BD12C1D" w14:textId="77777777" w:rsidR="00F80B0F" w:rsidRPr="00F80B0F" w:rsidRDefault="00F80B0F" w:rsidP="00F80B0F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 xml:space="preserve">The </w:t>
      </w:r>
      <w:proofErr w:type="spellStart"/>
      <w:r w:rsidRPr="00F80B0F">
        <w:rPr>
          <w:rFonts w:ascii="Segoe UI" w:eastAsia="Times New Roman" w:hAnsi="Segoe UI" w:cs="Segoe UI"/>
          <w:sz w:val="24"/>
          <w:szCs w:val="24"/>
        </w:rPr>
        <w:t>useState</w:t>
      </w:r>
      <w:proofErr w:type="spellEnd"/>
      <w:r w:rsidRPr="00F80B0F">
        <w:rPr>
          <w:rFonts w:ascii="Segoe UI" w:eastAsia="Times New Roman" w:hAnsi="Segoe UI" w:cs="Segoe UI"/>
          <w:sz w:val="24"/>
          <w:szCs w:val="24"/>
        </w:rPr>
        <w:t>() hook and how to use it to manage state in a functional component.</w:t>
      </w:r>
    </w:p>
    <w:p w14:paraId="62962F6C" w14:textId="77777777" w:rsidR="00F80B0F" w:rsidRPr="00F80B0F" w:rsidRDefault="00F80B0F" w:rsidP="00F80B0F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 xml:space="preserve">The </w:t>
      </w:r>
      <w:proofErr w:type="spellStart"/>
      <w:proofErr w:type="gramStart"/>
      <w:r w:rsidRPr="00F80B0F">
        <w:rPr>
          <w:rFonts w:ascii="Segoe UI" w:eastAsia="Times New Roman" w:hAnsi="Segoe UI" w:cs="Segoe UI"/>
          <w:sz w:val="24"/>
          <w:szCs w:val="24"/>
        </w:rPr>
        <w:t>useEffect</w:t>
      </w:r>
      <w:proofErr w:type="spellEnd"/>
      <w:r w:rsidRPr="00F80B0F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F80B0F">
        <w:rPr>
          <w:rFonts w:ascii="Segoe UI" w:eastAsia="Times New Roman" w:hAnsi="Segoe UI" w:cs="Segoe UI"/>
          <w:sz w:val="24"/>
          <w:szCs w:val="24"/>
        </w:rPr>
        <w:t>) hook and how to use it to manage side effects in a functional component.</w:t>
      </w:r>
    </w:p>
    <w:p w14:paraId="36A628BD" w14:textId="77777777" w:rsidR="00F80B0F" w:rsidRPr="00F80B0F" w:rsidRDefault="00F80B0F" w:rsidP="00F80B0F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 xml:space="preserve">The </w:t>
      </w:r>
      <w:proofErr w:type="spellStart"/>
      <w:proofErr w:type="gramStart"/>
      <w:r w:rsidRPr="00F80B0F">
        <w:rPr>
          <w:rFonts w:ascii="Segoe UI" w:eastAsia="Times New Roman" w:hAnsi="Segoe UI" w:cs="Segoe UI"/>
          <w:sz w:val="24"/>
          <w:szCs w:val="24"/>
        </w:rPr>
        <w:t>useContext</w:t>
      </w:r>
      <w:proofErr w:type="spellEnd"/>
      <w:r w:rsidRPr="00F80B0F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F80B0F">
        <w:rPr>
          <w:rFonts w:ascii="Segoe UI" w:eastAsia="Times New Roman" w:hAnsi="Segoe UI" w:cs="Segoe UI"/>
          <w:sz w:val="24"/>
          <w:szCs w:val="24"/>
        </w:rPr>
        <w:t>) hook and how to use it to consume data from a React context in a functional component.</w:t>
      </w:r>
    </w:p>
    <w:p w14:paraId="1F75A0B8" w14:textId="77777777" w:rsidR="00F80B0F" w:rsidRPr="00F80B0F" w:rsidRDefault="00F80B0F" w:rsidP="00F80B0F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 xml:space="preserve">Using the </w:t>
      </w:r>
      <w:proofErr w:type="spellStart"/>
      <w:r w:rsidRPr="00F80B0F">
        <w:rPr>
          <w:rFonts w:ascii="Segoe UI" w:eastAsia="Times New Roman" w:hAnsi="Segoe UI" w:cs="Segoe UI"/>
          <w:sz w:val="24"/>
          <w:szCs w:val="24"/>
        </w:rPr>
        <w:t>useRef</w:t>
      </w:r>
      <w:proofErr w:type="spellEnd"/>
      <w:r w:rsidRPr="00F80B0F">
        <w:rPr>
          <w:rFonts w:ascii="Segoe UI" w:eastAsia="Times New Roman" w:hAnsi="Segoe UI" w:cs="Segoe UI"/>
          <w:sz w:val="24"/>
          <w:szCs w:val="24"/>
        </w:rPr>
        <w:t>() hook to create a reference to a DOM element in a functional component.</w:t>
      </w:r>
    </w:p>
    <w:p w14:paraId="7EA3864F" w14:textId="77777777" w:rsidR="00F80B0F" w:rsidRPr="00F80B0F" w:rsidRDefault="00F80B0F" w:rsidP="00F80B0F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F80B0F">
        <w:rPr>
          <w:rFonts w:ascii="Segoe UI" w:eastAsia="Times New Roman" w:hAnsi="Segoe UI" w:cs="Segoe UI"/>
          <w:b/>
          <w:bCs/>
          <w:sz w:val="36"/>
          <w:szCs w:val="36"/>
        </w:rPr>
        <w:t>Intermediate level:</w:t>
      </w:r>
    </w:p>
    <w:p w14:paraId="6264923D" w14:textId="77777777" w:rsidR="00F80B0F" w:rsidRPr="00F80B0F" w:rsidRDefault="00F80B0F" w:rsidP="00F80B0F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>Best practices for using React hooks in a React application.</w:t>
      </w:r>
    </w:p>
    <w:p w14:paraId="474B0CA5" w14:textId="77777777" w:rsidR="00F80B0F" w:rsidRPr="00F80B0F" w:rsidRDefault="00F80B0F" w:rsidP="00F80B0F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 xml:space="preserve">Using the </w:t>
      </w:r>
      <w:proofErr w:type="spellStart"/>
      <w:r w:rsidRPr="00F80B0F">
        <w:rPr>
          <w:rFonts w:ascii="Segoe UI" w:eastAsia="Times New Roman" w:hAnsi="Segoe UI" w:cs="Segoe UI"/>
          <w:sz w:val="24"/>
          <w:szCs w:val="24"/>
        </w:rPr>
        <w:t>useReducer</w:t>
      </w:r>
      <w:proofErr w:type="spellEnd"/>
      <w:r w:rsidRPr="00F80B0F">
        <w:rPr>
          <w:rFonts w:ascii="Segoe UI" w:eastAsia="Times New Roman" w:hAnsi="Segoe UI" w:cs="Segoe UI"/>
          <w:sz w:val="24"/>
          <w:szCs w:val="24"/>
        </w:rPr>
        <w:t>() hook to manage complex state in a functional component.</w:t>
      </w:r>
    </w:p>
    <w:p w14:paraId="2530F1A8" w14:textId="77777777" w:rsidR="00F80B0F" w:rsidRPr="00F80B0F" w:rsidRDefault="00F80B0F" w:rsidP="00F80B0F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 xml:space="preserve">Using the </w:t>
      </w:r>
      <w:proofErr w:type="spellStart"/>
      <w:proofErr w:type="gramStart"/>
      <w:r w:rsidRPr="00F80B0F">
        <w:rPr>
          <w:rFonts w:ascii="Segoe UI" w:eastAsia="Times New Roman" w:hAnsi="Segoe UI" w:cs="Segoe UI"/>
          <w:sz w:val="24"/>
          <w:szCs w:val="24"/>
        </w:rPr>
        <w:t>useMemo</w:t>
      </w:r>
      <w:proofErr w:type="spellEnd"/>
      <w:r w:rsidRPr="00F80B0F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F80B0F">
        <w:rPr>
          <w:rFonts w:ascii="Segoe UI" w:eastAsia="Times New Roman" w:hAnsi="Segoe UI" w:cs="Segoe UI"/>
          <w:sz w:val="24"/>
          <w:szCs w:val="24"/>
        </w:rPr>
        <w:t xml:space="preserve">) and </w:t>
      </w:r>
      <w:proofErr w:type="spellStart"/>
      <w:r w:rsidRPr="00F80B0F">
        <w:rPr>
          <w:rFonts w:ascii="Segoe UI" w:eastAsia="Times New Roman" w:hAnsi="Segoe UI" w:cs="Segoe UI"/>
          <w:sz w:val="24"/>
          <w:szCs w:val="24"/>
        </w:rPr>
        <w:t>useCallback</w:t>
      </w:r>
      <w:proofErr w:type="spellEnd"/>
      <w:r w:rsidRPr="00F80B0F">
        <w:rPr>
          <w:rFonts w:ascii="Segoe UI" w:eastAsia="Times New Roman" w:hAnsi="Segoe UI" w:cs="Segoe UI"/>
          <w:sz w:val="24"/>
          <w:szCs w:val="24"/>
        </w:rPr>
        <w:t>() hooks to optimize performance in a functional component.</w:t>
      </w:r>
    </w:p>
    <w:p w14:paraId="61B37A18" w14:textId="77777777" w:rsidR="00F80B0F" w:rsidRPr="00F80B0F" w:rsidRDefault="00F80B0F" w:rsidP="00F80B0F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 xml:space="preserve">Using the </w:t>
      </w:r>
      <w:proofErr w:type="spellStart"/>
      <w:r w:rsidRPr="00F80B0F">
        <w:rPr>
          <w:rFonts w:ascii="Segoe UI" w:eastAsia="Times New Roman" w:hAnsi="Segoe UI" w:cs="Segoe UI"/>
          <w:sz w:val="24"/>
          <w:szCs w:val="24"/>
        </w:rPr>
        <w:t>useLayoutEffect</w:t>
      </w:r>
      <w:proofErr w:type="spellEnd"/>
      <w:r w:rsidRPr="00F80B0F">
        <w:rPr>
          <w:rFonts w:ascii="Segoe UI" w:eastAsia="Times New Roman" w:hAnsi="Segoe UI" w:cs="Segoe UI"/>
          <w:sz w:val="24"/>
          <w:szCs w:val="24"/>
        </w:rPr>
        <w:t>() hook to perform actions after DOM rendering but before painting.</w:t>
      </w:r>
    </w:p>
    <w:p w14:paraId="3D5FD02C" w14:textId="77777777" w:rsidR="00F80B0F" w:rsidRPr="00F80B0F" w:rsidRDefault="00F80B0F" w:rsidP="00F80B0F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>Creating custom hooks to encapsulate stateful logic and share it between components.</w:t>
      </w:r>
    </w:p>
    <w:p w14:paraId="1FC1FF94" w14:textId="77777777" w:rsidR="00F80B0F" w:rsidRPr="00F80B0F" w:rsidRDefault="00F80B0F" w:rsidP="00F80B0F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F80B0F">
        <w:rPr>
          <w:rFonts w:ascii="Segoe UI" w:eastAsia="Times New Roman" w:hAnsi="Segoe UI" w:cs="Segoe UI"/>
          <w:b/>
          <w:bCs/>
          <w:sz w:val="36"/>
          <w:szCs w:val="36"/>
        </w:rPr>
        <w:t>Advanced level:</w:t>
      </w:r>
    </w:p>
    <w:p w14:paraId="70769134" w14:textId="77777777" w:rsidR="00F80B0F" w:rsidRPr="00F80B0F" w:rsidRDefault="00F80B0F" w:rsidP="00F80B0F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>Using multiple state hooks to manage complex state in a functional component.</w:t>
      </w:r>
    </w:p>
    <w:p w14:paraId="0FAD59D3" w14:textId="77777777" w:rsidR="00F80B0F" w:rsidRPr="00F80B0F" w:rsidRDefault="00F80B0F" w:rsidP="00F80B0F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>Using React hooks with higher-order components (HOC) to manage state and lifecycle methods in a React application.</w:t>
      </w:r>
    </w:p>
    <w:p w14:paraId="085BB6B8" w14:textId="77777777" w:rsidR="00F80B0F" w:rsidRPr="00F80B0F" w:rsidRDefault="00F80B0F" w:rsidP="00F80B0F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>Understanding the performance impact of using React hooks and optimizing their use in a React application.</w:t>
      </w:r>
    </w:p>
    <w:p w14:paraId="417D53C3" w14:textId="77777777" w:rsidR="00F80B0F" w:rsidRPr="00F80B0F" w:rsidRDefault="00F80B0F" w:rsidP="00F80B0F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lastRenderedPageBreak/>
        <w:t>Using React hooks with Redux or other state management libraries to manage the state of a React application.</w:t>
      </w:r>
    </w:p>
    <w:p w14:paraId="00032C0C" w14:textId="77777777" w:rsidR="00F80B0F" w:rsidRPr="00F80B0F" w:rsidRDefault="00F80B0F" w:rsidP="00F80B0F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>Using TypeScript with React hooks to improve the type safety of a React application.</w:t>
      </w:r>
    </w:p>
    <w:p w14:paraId="14BD716C" w14:textId="77777777" w:rsidR="00F80B0F" w:rsidRPr="00F80B0F" w:rsidRDefault="00F80B0F" w:rsidP="00F80B0F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F80B0F">
        <w:rPr>
          <w:rFonts w:ascii="Segoe UI" w:eastAsia="Times New Roman" w:hAnsi="Segoe UI" w:cs="Segoe UI"/>
          <w:sz w:val="24"/>
          <w:szCs w:val="24"/>
        </w:rPr>
        <w:t>Understanding the internals of the React framework and how hooks are processed by the React engine.</w:t>
      </w:r>
    </w:p>
    <w:p w14:paraId="07979847" w14:textId="77777777" w:rsidR="003A34B6" w:rsidRPr="00F80B0F" w:rsidRDefault="003A34B6" w:rsidP="00F80B0F"/>
    <w:sectPr w:rsidR="003A34B6" w:rsidRPr="00F8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7B79"/>
    <w:multiLevelType w:val="multilevel"/>
    <w:tmpl w:val="501E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855A6"/>
    <w:multiLevelType w:val="multilevel"/>
    <w:tmpl w:val="FBE6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E4939"/>
    <w:multiLevelType w:val="multilevel"/>
    <w:tmpl w:val="9BFC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834F1"/>
    <w:multiLevelType w:val="multilevel"/>
    <w:tmpl w:val="9426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45C28"/>
    <w:multiLevelType w:val="multilevel"/>
    <w:tmpl w:val="63CC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74385"/>
    <w:multiLevelType w:val="multilevel"/>
    <w:tmpl w:val="FB76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90605">
    <w:abstractNumId w:val="2"/>
  </w:num>
  <w:num w:numId="2" w16cid:durableId="1524392223">
    <w:abstractNumId w:val="5"/>
  </w:num>
  <w:num w:numId="3" w16cid:durableId="606425409">
    <w:abstractNumId w:val="0"/>
  </w:num>
  <w:num w:numId="4" w16cid:durableId="2012223299">
    <w:abstractNumId w:val="1"/>
  </w:num>
  <w:num w:numId="5" w16cid:durableId="293289899">
    <w:abstractNumId w:val="3"/>
  </w:num>
  <w:num w:numId="6" w16cid:durableId="1459489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D"/>
    <w:rsid w:val="001122D0"/>
    <w:rsid w:val="002206D3"/>
    <w:rsid w:val="003A34B6"/>
    <w:rsid w:val="00B8325D"/>
    <w:rsid w:val="00ED07F2"/>
    <w:rsid w:val="00F8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9DA0"/>
  <w15:chartTrackingRefBased/>
  <w15:docId w15:val="{A9CB6588-29B0-4154-8B01-E396B71A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1296</Characters>
  <Application>Microsoft Office Word</Application>
  <DocSecurity>0</DocSecurity>
  <Lines>32</Lines>
  <Paragraphs>21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Malik</dc:creator>
  <cp:keywords/>
  <dc:description/>
  <cp:lastModifiedBy>Wasif Malik</cp:lastModifiedBy>
  <cp:revision>3</cp:revision>
  <dcterms:created xsi:type="dcterms:W3CDTF">2023-03-11T06:52:00Z</dcterms:created>
  <dcterms:modified xsi:type="dcterms:W3CDTF">2023-03-11T06:54:00Z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184600f8879449539004e57fd48a4233b895a3327f1a38ed4e085909b5261406</vt:lpwstr>
  </property>
</Properties>
</file>