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k96h5jdh7tl" w:id="0"/>
      <w:bookmarkEnd w:id="0"/>
      <w:r w:rsidDel="00000000" w:rsidR="00000000" w:rsidRPr="00000000">
        <w:rPr>
          <w:rtl w:val="0"/>
        </w:rPr>
        <w:t xml:space="preserve">Mathio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ie1a36d3oszr" w:id="1"/>
      <w:bookmarkEnd w:id="1"/>
      <w:r w:rsidDel="00000000" w:rsidR="00000000" w:rsidRPr="00000000">
        <w:rPr>
          <w:rtl w:val="0"/>
        </w:rPr>
        <w:t xml:space="preserve">Dokument projektowy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e1a36d3osz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Dokument projektowy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_ie1a36d3oszr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3zpb89ufp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Ogólny opis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_3zpb89ufp9e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434343"/>
            </w:rPr>
          </w:pPr>
          <w:hyperlink w:anchor="_xxnzf8bm5je2">
            <w:r w:rsidDel="00000000" w:rsidR="00000000" w:rsidRPr="00000000">
              <w:rPr>
                <w:color w:val="434343"/>
                <w:rtl w:val="0"/>
              </w:rPr>
              <w:t xml:space="preserve">2. Cel projektu</w:t>
            </w:r>
          </w:hyperlink>
          <w:r w:rsidDel="00000000" w:rsidR="00000000" w:rsidRPr="00000000">
            <w:rPr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_xxnzf8bm5je2 \h </w:instrText>
            <w:fldChar w:fldCharType="separate"/>
          </w:r>
          <w:r w:rsidDel="00000000" w:rsidR="00000000" w:rsidRPr="00000000">
            <w:rPr>
              <w:color w:val="434343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iind4de2ub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Spis członków zespołu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_iind4de2ub2m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hyperlink w:anchor="_1ax4xeynq0q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Technologie: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_1ax4xeynq0ql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zpb89ufp9e" w:id="2"/>
      <w:bookmarkEnd w:id="2"/>
      <w:r w:rsidDel="00000000" w:rsidR="00000000" w:rsidRPr="00000000">
        <w:rPr>
          <w:rtl w:val="0"/>
        </w:rPr>
        <w:t xml:space="preserve">1. Ogólny opis projektu</w:t>
      </w:r>
    </w:p>
    <w:p w:rsidR="00000000" w:rsidDel="00000000" w:rsidP="00000000" w:rsidRDefault="00000000" w:rsidRPr="00000000" w14:paraId="0000000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Mathio to aplikacja edukacyjna, mająca na celu wspomaganie samodzielnego procesu nauki matematyki dziecka. Interaktywne i ciekawe zadania mają na celu zachęcanie dziecka do poznawania i odkrywania fascynującego świata matematyki. </w:t>
      </w:r>
    </w:p>
    <w:p w:rsidR="00000000" w:rsidDel="00000000" w:rsidP="00000000" w:rsidRDefault="00000000" w:rsidRPr="00000000" w14:paraId="0000000E">
      <w:pPr>
        <w:ind w:left="0" w:firstLine="4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Zadania podzielone są na zbiory w zależności od stopnia zaawansowania. Pozwala to na przyjemne i bezproblemowe wejście w nowe, coraz bardziej zaawansowane tematy bez niepotrzebnej frustracji.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TO DO: dokładniejszy opis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xxnzf8bm5je2" w:id="3"/>
      <w:bookmarkEnd w:id="3"/>
      <w:r w:rsidDel="00000000" w:rsidR="00000000" w:rsidRPr="00000000">
        <w:rPr>
          <w:rtl w:val="0"/>
        </w:rPr>
        <w:t xml:space="preserve">2. Cel projektu</w:t>
      </w:r>
    </w:p>
    <w:p w:rsidR="00000000" w:rsidDel="00000000" w:rsidP="00000000" w:rsidRDefault="00000000" w:rsidRPr="00000000" w14:paraId="00000012">
      <w:pPr>
        <w:spacing w:after="240" w:lineRule="auto"/>
        <w:ind w:left="283.46456692913375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Celem projektu Mathio jest stworzenie serwisu internetowego, oraz aplikacji dostępnej na platformy mobilne (?) udostępniającej zawartość edukacyjną z matematyki. W dzisiejszych czasach, praktycznie wszystkie młode osoby mają dostęp do internetu oraz smartfonów bądź też innych urządzeń multimedialnych. Nasza platforma edukacyjna ma w pierwszej kolejności trafiać do uczniów szkół podstawowych oferując: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przyjemną treść z zakresu wiedzy teoretycznej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interaktywne narzędzia wizualizujące przebieg funkcji matematycznych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zilustrowane problemy i rozwiązania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testy podsumowujące zebraną wiedzę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fiszki z najważniejszymi zagadnieniami</w:t>
      </w:r>
    </w:p>
    <w:p w:rsidR="00000000" w:rsidDel="00000000" w:rsidP="00000000" w:rsidRDefault="00000000" w:rsidRPr="00000000" w14:paraId="00000019">
      <w:pPr>
        <w:spacing w:after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Zależy nam w szczególności na tym, aby każdy użytkownik czuł się wyjątkowo, dlatego też użytkownik będzie mógł założyć konto w naszym serwisie bądź zalogować się z pomocą własnego konta Google. Dzięki temu użytkownik zostanie wyposażony w narzędzia umożliwiające wybranie interesujących go treści, tworzenie własnych notatek czy też fiszek. Jest to podejście indywidualne, ponieważ różne osoby zdobywają wiedzę w różnym tempie. Dodatkowo niemal niemożliwym jest by ta sama treść czy też zagadnienia przeznaczone do powtórzenia materiału były wystarczające. Takie rozwiązanie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iind4de2ub2m" w:id="4"/>
      <w:bookmarkEnd w:id="4"/>
      <w:r w:rsidDel="00000000" w:rsidR="00000000" w:rsidRPr="00000000">
        <w:rPr>
          <w:rtl w:val="0"/>
        </w:rPr>
        <w:t xml:space="preserve">3. Spis członków zespołu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Damian Abramek - lider projektu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Karol Krzciuk - DevOps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Adrian Niedziółka-Domański - Tester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Rafał Niedziółka-Domański - Inżynier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1ax4xeynq0ql" w:id="5"/>
      <w:bookmarkEnd w:id="5"/>
      <w:r w:rsidDel="00000000" w:rsidR="00000000" w:rsidRPr="00000000">
        <w:rPr>
          <w:rtl w:val="0"/>
        </w:rPr>
        <w:t xml:space="preserve">4. Technologie:</w:t>
      </w:r>
    </w:p>
    <w:p w:rsidR="00000000" w:rsidDel="00000000" w:rsidP="00000000" w:rsidRDefault="00000000" w:rsidRPr="00000000" w14:paraId="0000002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JavaScript/HTML/CSS, bootstrap,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Pytania do prowadzącego</w:t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850.393700787401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Pytanie o zakres obowiązków jak ma być szczegółowy jak opisać fakt, że każdy członek zespołu ma swój wkład w Jira a lider zatwierdza zmiany na Jira lub też po konsultacji z zespołem sam nanosi odpowiednie zmiany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850.393700787401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Pytanie o jire, czy sa dobrze taski zrobione itd.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850.393700787401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Jaki link do jira w spisie członków?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850.393700787401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Czy w przedziale czasowym wystarczy podać że w przeciągu dwóch semestrów czy trzeba rozpisać dokładny harmonogram?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850.393700787401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Jak połączyć jira z github i czy trzeba?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