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Mathio</w:t>
      </w:r>
    </w:p>
    <w:p w:rsidR="00000000" w:rsidDel="00000000" w:rsidP="00000000" w:rsidRDefault="00000000" w:rsidRPr="00000000" w14:paraId="00000002">
      <w:pPr>
        <w:pStyle w:val="Heading2"/>
        <w:spacing w:line="276" w:lineRule="auto"/>
        <w:jc w:val="center"/>
        <w:rPr/>
      </w:pPr>
      <w:bookmarkStart w:colFirst="0" w:colLast="0" w:name="_30j0zll" w:id="1"/>
      <w:bookmarkEnd w:id="1"/>
      <w:r w:rsidDel="00000000" w:rsidR="00000000" w:rsidRPr="00000000">
        <w:rPr>
          <w:rtl w:val="0"/>
        </w:rPr>
        <w:t xml:space="preserve">Dokument projektowy</w:t>
      </w:r>
    </w:p>
    <w:p w:rsidR="00000000" w:rsidDel="00000000" w:rsidP="00000000" w:rsidRDefault="00000000" w:rsidRPr="00000000" w14:paraId="00000003">
      <w:pPr>
        <w:spacing w:line="276" w:lineRule="auto"/>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 projektowy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Przedział czasowy realizacji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Baza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Schemat bazy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 przypadków użycia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Diagram klas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Diagramy sekwencji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Diagram sekwencji – logowanie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Diagram sekwencji – sprawdzanie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lobm1zto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Diagram sekwencji – przeglądanie bazy testów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_73lobm1zto8j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Diagram sekwencji – przeglądanie notatek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6.4.5 Diagram sekwencji – zarządzanie testami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r6qko96bz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Diagramy stanów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_sr6qko96bzwr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kqvx04ih1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6.6.1 Diagram stanów - użytkownik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_dkqvx04ih1mj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34h98fmnl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6.6.2 Diagram stanów - test dla użytkownika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_934h98fmnlnx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ueya92vof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6.6.3 Diagram stanów - test dla twórcy treści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_8ueya92vofqt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m16c8udat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Workflow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_bm16c8udat1r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4x6g237q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6.7.1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_es4x6g237qqy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y8cylsi2e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6.7.2 Opis przepływu pracy interfejsu graficznego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_jy8cylsi2elr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676a34rs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Graficzny interfejs użytkownika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_bj676a34rszs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m1shq8bym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Układ stron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_am1shq8bymv4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v5t7tgmw3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Widok menu głównego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_jv5t7tgmw300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cv5ub1lo1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Widok nauki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_4cv5ub1lo14e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0bv4wrtx2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Widok testu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_h0bv4wrtx27d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eyshu2li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Widok strony głównej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_leyshu2lilf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8zd0tezsj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Widok logowania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_68zd0tezsjs6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i4c4w2ahk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 Widok rejestracji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_xi4c4w2ahktf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a0eac41il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 Mapa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_pa0eac41iloq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st53kakp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Branding aplikacji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_dbst53kakpg5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brgheq9z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Logotyp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_6qbrgheq9zof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teiyi73l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Kolorystyka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_2oteiyi73lvo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fsxbf4f6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Czcionka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_thfsxbf4f6ws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eto6d2x4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Scenariusze Testowe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_yneto6d2x4mc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ip18o2lb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Logowanie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_41ip18o2lbwn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9rwje7tki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Rejestracja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_g9rwje7tkiir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tq1uyv1s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Dostęp do tworzenia/edycji testów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_ktq1uyv1syi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cw83wnfz6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Zapisanie zmian w teście do bazy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_wcw83wnfz6ft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stjodta7r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Udzielenie odpowiedzi w teście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_istjodta7ri0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akk8xu95d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 Zakończenie testu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_zakk8xu95dkb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9kxuirvmo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Dostęp do mapy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_s9kxuirvmoda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60" w:line="240" w:lineRule="auto"/>
            <w:ind w:left="720" w:firstLine="0"/>
            <w:rPr>
              <w:color w:val="000000"/>
            </w:rPr>
          </w:pPr>
          <w:hyperlink w:anchor="_dwyviazb1p1e">
            <w:r w:rsidDel="00000000" w:rsidR="00000000" w:rsidRPr="00000000">
              <w:rPr>
                <w:color w:val="000000"/>
                <w:rtl w:val="0"/>
              </w:rPr>
              <w:t xml:space="preserve">9.8 Wylogowanie</w:t>
            </w:r>
          </w:hyperlink>
          <w:r w:rsidDel="00000000" w:rsidR="00000000" w:rsidRPr="00000000">
            <w:rPr>
              <w:color w:val="000000"/>
              <w:rtl w:val="0"/>
            </w:rPr>
            <w:tab/>
          </w:r>
          <w:r w:rsidDel="00000000" w:rsidR="00000000" w:rsidRPr="00000000">
            <w:fldChar w:fldCharType="begin"/>
            <w:instrText xml:space="preserve"> PAGEREF _dwyviazb1p1e \h </w:instrText>
            <w:fldChar w:fldCharType="separate"/>
          </w:r>
          <w:r w:rsidDel="00000000" w:rsidR="00000000" w:rsidRPr="00000000">
            <w:rPr>
              <w:color w:val="000000"/>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3"/>
        <w:spacing w:line="276" w:lineRule="auto"/>
        <w:rPr/>
        <w:sectPr>
          <w:footerReference r:id="rId6" w:type="default"/>
          <w:pgSz w:h="16834" w:w="11909" w:orient="portrait"/>
          <w:pgMar w:bottom="1440" w:top="1440" w:left="1440" w:right="1440" w:header="720" w:footer="720"/>
          <w:pgNumType w:start="1"/>
        </w:sectPr>
      </w:pPr>
      <w:bookmarkStart w:colFirst="0" w:colLast="0" w:name="_33zp4q4al49x" w:id="2"/>
      <w:bookmarkEnd w:id="2"/>
      <w:r w:rsidDel="00000000" w:rsidR="00000000" w:rsidRPr="00000000">
        <w:rPr>
          <w:rtl w:val="0"/>
        </w:rPr>
      </w:r>
    </w:p>
    <w:p w:rsidR="00000000" w:rsidDel="00000000" w:rsidP="00000000" w:rsidRDefault="00000000" w:rsidRPr="00000000" w14:paraId="00000032">
      <w:pPr>
        <w:pStyle w:val="Heading3"/>
        <w:spacing w:line="276" w:lineRule="auto"/>
        <w:rPr/>
      </w:pPr>
      <w:bookmarkStart w:colFirst="0" w:colLast="0" w:name="_3znysh7" w:id="3"/>
      <w:bookmarkEnd w:id="3"/>
      <w:r w:rsidDel="00000000" w:rsidR="00000000" w:rsidRPr="00000000">
        <w:rPr>
          <w:rtl w:val="0"/>
        </w:rPr>
        <w:t xml:space="preserve">1. Ogólny opis projektu</w:t>
      </w:r>
    </w:p>
    <w:p w:rsidR="00000000" w:rsidDel="00000000" w:rsidP="00000000" w:rsidRDefault="00000000" w:rsidRPr="00000000" w14:paraId="00000033">
      <w:pPr>
        <w:spacing w:line="276" w:lineRule="auto"/>
        <w:ind w:firstLine="720"/>
        <w:rPr>
          <w:sz w:val="24"/>
          <w:szCs w:val="24"/>
        </w:rPr>
      </w:pPr>
      <w:r w:rsidDel="00000000" w:rsidR="00000000" w:rsidRPr="00000000">
        <w:rPr>
          <w:rtl w:val="0"/>
        </w:rPr>
      </w:r>
    </w:p>
    <w:p w:rsidR="00000000" w:rsidDel="00000000" w:rsidP="00000000" w:rsidRDefault="00000000" w:rsidRPr="00000000" w14:paraId="00000034">
      <w:pPr>
        <w:spacing w:after="240" w:line="276" w:lineRule="auto"/>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35">
      <w:pPr>
        <w:numPr>
          <w:ilvl w:val="0"/>
          <w:numId w:val="2"/>
        </w:numPr>
        <w:spacing w:line="276" w:lineRule="auto"/>
        <w:ind w:left="850"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36">
      <w:pPr>
        <w:numPr>
          <w:ilvl w:val="0"/>
          <w:numId w:val="2"/>
        </w:numPr>
        <w:spacing w:line="276" w:lineRule="auto"/>
        <w:ind w:left="850"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37">
      <w:pPr>
        <w:numPr>
          <w:ilvl w:val="0"/>
          <w:numId w:val="2"/>
        </w:numPr>
        <w:spacing w:line="276" w:lineRule="auto"/>
        <w:ind w:left="850"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38">
      <w:pPr>
        <w:numPr>
          <w:ilvl w:val="0"/>
          <w:numId w:val="2"/>
        </w:numPr>
        <w:spacing w:line="276" w:lineRule="auto"/>
        <w:ind w:left="850"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39">
      <w:pPr>
        <w:numPr>
          <w:ilvl w:val="0"/>
          <w:numId w:val="2"/>
        </w:numPr>
        <w:spacing w:after="240" w:line="276" w:lineRule="auto"/>
        <w:ind w:left="850"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3A">
      <w:pPr>
        <w:spacing w:after="240" w:before="240" w:line="276" w:lineRule="auto"/>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3B">
      <w:pPr>
        <w:pStyle w:val="Heading3"/>
        <w:spacing w:line="276" w:lineRule="auto"/>
        <w:rPr/>
      </w:pPr>
      <w:bookmarkStart w:colFirst="0" w:colLast="0" w:name="_2et92p0" w:id="4"/>
      <w:bookmarkEnd w:id="4"/>
      <w:r w:rsidDel="00000000" w:rsidR="00000000" w:rsidRPr="00000000">
        <w:rPr>
          <w:rtl w:val="0"/>
        </w:rPr>
        <w:t xml:space="preserve">2. Cel projektu</w:t>
      </w:r>
    </w:p>
    <w:p w:rsidR="00000000" w:rsidDel="00000000" w:rsidP="00000000" w:rsidRDefault="00000000" w:rsidRPr="00000000" w14:paraId="0000003C">
      <w:pPr>
        <w:spacing w:after="240" w:before="240" w:line="276" w:lineRule="auto"/>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rsidR="00000000" w:rsidDel="00000000" w:rsidP="00000000" w:rsidRDefault="00000000" w:rsidRPr="00000000" w14:paraId="0000003D">
      <w:pPr>
        <w:pStyle w:val="Heading3"/>
        <w:spacing w:line="276" w:lineRule="auto"/>
        <w:rPr/>
      </w:pPr>
      <w:bookmarkStart w:colFirst="0" w:colLast="0" w:name="_tyjcwt" w:id="5"/>
      <w:bookmarkEnd w:id="5"/>
      <w:r w:rsidDel="00000000" w:rsidR="00000000" w:rsidRPr="00000000">
        <w:rPr>
          <w:rtl w:val="0"/>
        </w:rPr>
        <w:t xml:space="preserve">3. Przedział czasowy realizacji projektu</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3F">
      <w:pPr>
        <w:pStyle w:val="Heading3"/>
        <w:spacing w:line="276" w:lineRule="auto"/>
        <w:rPr/>
      </w:pPr>
      <w:bookmarkStart w:colFirst="0" w:colLast="0" w:name="_3dy6vkm" w:id="6"/>
      <w:bookmarkEnd w:id="6"/>
      <w:r w:rsidDel="00000000" w:rsidR="00000000" w:rsidRPr="00000000">
        <w:rPr>
          <w:rtl w:val="0"/>
        </w:rPr>
        <w:t xml:space="preserve">4. Spis członków zespołu</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numPr>
          <w:ilvl w:val="0"/>
          <w:numId w:val="3"/>
        </w:numPr>
        <w:spacing w:line="276" w:lineRule="auto"/>
        <w:ind w:left="850" w:hanging="360"/>
        <w:rPr>
          <w:sz w:val="24"/>
          <w:szCs w:val="24"/>
        </w:rPr>
      </w:pPr>
      <w:hyperlink r:id="rId7">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42">
      <w:pPr>
        <w:numPr>
          <w:ilvl w:val="0"/>
          <w:numId w:val="3"/>
        </w:numPr>
        <w:spacing w:line="276" w:lineRule="auto"/>
        <w:ind w:left="850" w:hanging="360"/>
        <w:rPr>
          <w:sz w:val="24"/>
          <w:szCs w:val="24"/>
        </w:rPr>
      </w:pPr>
      <w:hyperlink r:id="rId8">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43">
      <w:pPr>
        <w:numPr>
          <w:ilvl w:val="0"/>
          <w:numId w:val="3"/>
        </w:numPr>
        <w:spacing w:line="276" w:lineRule="auto"/>
        <w:ind w:left="850" w:hanging="360"/>
        <w:rPr>
          <w:sz w:val="24"/>
          <w:szCs w:val="24"/>
        </w:rPr>
      </w:pPr>
      <w:hyperlink r:id="rId9">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44">
      <w:pPr>
        <w:numPr>
          <w:ilvl w:val="0"/>
          <w:numId w:val="3"/>
        </w:numPr>
        <w:spacing w:line="276" w:lineRule="auto"/>
        <w:ind w:left="850" w:hanging="360"/>
        <w:rPr>
          <w:sz w:val="24"/>
          <w:szCs w:val="24"/>
        </w:rPr>
      </w:pPr>
      <w:hyperlink r:id="rId10">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pStyle w:val="Heading3"/>
        <w:spacing w:line="276" w:lineRule="auto"/>
        <w:rPr/>
      </w:pPr>
      <w:bookmarkStart w:colFirst="0" w:colLast="0" w:name="_1t3h5sf" w:id="7"/>
      <w:bookmarkEnd w:id="7"/>
      <w:r w:rsidDel="00000000" w:rsidR="00000000" w:rsidRPr="00000000">
        <w:rPr>
          <w:rtl w:val="0"/>
        </w:rPr>
        <w:t xml:space="preserve">5. Technologie</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48">
      <w:pPr>
        <w:numPr>
          <w:ilvl w:val="0"/>
          <w:numId w:val="4"/>
        </w:numPr>
        <w:spacing w:line="276" w:lineRule="auto"/>
        <w:ind w:left="850" w:hanging="360"/>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49">
      <w:pPr>
        <w:numPr>
          <w:ilvl w:val="0"/>
          <w:numId w:val="4"/>
        </w:numPr>
        <w:spacing w:line="276" w:lineRule="auto"/>
        <w:ind w:left="850" w:hanging="360"/>
        <w:rPr>
          <w:sz w:val="24"/>
          <w:szCs w:val="24"/>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4A">
      <w:pPr>
        <w:numPr>
          <w:ilvl w:val="0"/>
          <w:numId w:val="4"/>
        </w:numPr>
        <w:spacing w:line="276" w:lineRule="auto"/>
        <w:ind w:left="850" w:hanging="360"/>
        <w:rPr>
          <w:sz w:val="24"/>
          <w:szCs w:val="24"/>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4B">
      <w:pPr>
        <w:numPr>
          <w:ilvl w:val="0"/>
          <w:numId w:val="4"/>
        </w:numPr>
        <w:spacing w:line="276" w:lineRule="auto"/>
        <w:ind w:left="850" w:hanging="360"/>
        <w:rPr>
          <w:sz w:val="24"/>
          <w:szCs w:val="24"/>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4C">
      <w:pPr>
        <w:numPr>
          <w:ilvl w:val="1"/>
          <w:numId w:val="4"/>
        </w:numPr>
        <w:spacing w:line="276" w:lineRule="auto"/>
        <w:ind w:left="2160" w:hanging="360"/>
        <w:rPr>
          <w:sz w:val="24"/>
          <w:szCs w:val="24"/>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4D">
      <w:pPr>
        <w:numPr>
          <w:ilvl w:val="1"/>
          <w:numId w:val="4"/>
        </w:numPr>
        <w:spacing w:line="276" w:lineRule="auto"/>
        <w:ind w:left="2160" w:hanging="360"/>
        <w:rPr>
          <w:sz w:val="24"/>
          <w:szCs w:val="24"/>
        </w:rPr>
      </w:pPr>
      <w:r w:rsidDel="00000000" w:rsidR="00000000" w:rsidRPr="00000000">
        <w:rPr>
          <w:sz w:val="24"/>
          <w:szCs w:val="24"/>
          <w:rtl w:val="0"/>
        </w:rPr>
        <w:t xml:space="preserve">Firestore</w:t>
      </w:r>
      <w:r w:rsidDel="00000000" w:rsidR="00000000" w:rsidRPr="00000000">
        <w:rPr>
          <w:sz w:val="24"/>
          <w:szCs w:val="24"/>
          <w:rtl w:val="0"/>
        </w:rPr>
        <w:t xml:space="preserv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4E">
      <w:pPr>
        <w:numPr>
          <w:ilvl w:val="1"/>
          <w:numId w:val="4"/>
        </w:numPr>
        <w:spacing w:line="276" w:lineRule="auto"/>
        <w:ind w:left="2160" w:hanging="360"/>
        <w:rPr>
          <w:sz w:val="24"/>
          <w:szCs w:val="24"/>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4F">
      <w:pPr>
        <w:pStyle w:val="Heading3"/>
        <w:spacing w:line="276" w:lineRule="auto"/>
        <w:rPr/>
      </w:pPr>
      <w:bookmarkStart w:colFirst="0" w:colLast="0" w:name="_4d34og8" w:id="8"/>
      <w:bookmarkEnd w:id="8"/>
      <w:r w:rsidDel="00000000" w:rsidR="00000000" w:rsidRPr="00000000">
        <w:rPr>
          <w:rtl w:val="0"/>
        </w:rPr>
      </w:r>
    </w:p>
    <w:p w:rsidR="00000000" w:rsidDel="00000000" w:rsidP="00000000" w:rsidRDefault="00000000" w:rsidRPr="00000000" w14:paraId="00000050">
      <w:pPr>
        <w:pStyle w:val="Heading3"/>
        <w:spacing w:line="276" w:lineRule="auto"/>
        <w:rPr/>
      </w:pPr>
      <w:bookmarkStart w:colFirst="0" w:colLast="0" w:name="_2s8eyo1" w:id="9"/>
      <w:bookmarkEnd w:id="9"/>
      <w:r w:rsidDel="00000000" w:rsidR="00000000" w:rsidRPr="00000000">
        <w:rPr>
          <w:rtl w:val="0"/>
        </w:rPr>
        <w:t xml:space="preserve">6. Baza danych</w:t>
      </w:r>
    </w:p>
    <w:p w:rsidR="00000000" w:rsidDel="00000000" w:rsidP="00000000" w:rsidRDefault="00000000" w:rsidRPr="00000000" w14:paraId="00000051">
      <w:pPr>
        <w:spacing w:line="276" w:lineRule="auto"/>
        <w:jc w:val="both"/>
        <w:rPr/>
      </w:pPr>
      <w:r w:rsidDel="00000000" w:rsidR="00000000" w:rsidRPr="00000000">
        <w:rPr>
          <w:rtl w:val="0"/>
        </w:rPr>
        <w:t xml:space="preserve">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rsidR="00000000" w:rsidDel="00000000" w:rsidP="00000000" w:rsidRDefault="00000000" w:rsidRPr="00000000" w14:paraId="00000052">
      <w:pPr>
        <w:spacing w:line="276" w:lineRule="auto"/>
        <w:jc w:val="both"/>
        <w:rPr/>
        <w:sectPr>
          <w:type w:val="nextPage"/>
          <w:pgSz w:h="16834" w:w="11909" w:orient="portrait"/>
          <w:pgMar w:bottom="1440" w:top="1440" w:left="1440" w:right="1440" w:header="720" w:footer="720"/>
        </w:sectPr>
      </w:pPr>
      <w:r w:rsidDel="00000000" w:rsidR="00000000" w:rsidRPr="00000000">
        <w:rPr>
          <w:rtl w:val="0"/>
        </w:rPr>
        <w:t xml:space="preserve">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rsidR="00000000" w:rsidDel="00000000" w:rsidP="00000000" w:rsidRDefault="00000000" w:rsidRPr="00000000" w14:paraId="00000053">
      <w:pPr>
        <w:pStyle w:val="Heading4"/>
        <w:spacing w:line="276" w:lineRule="auto"/>
        <w:jc w:val="both"/>
        <w:rPr/>
      </w:pPr>
      <w:bookmarkStart w:colFirst="0" w:colLast="0" w:name="_17dp8vu" w:id="10"/>
      <w:bookmarkEnd w:id="10"/>
      <w:r w:rsidDel="00000000" w:rsidR="00000000" w:rsidRPr="00000000">
        <w:rPr>
          <w:rtl w:val="0"/>
        </w:rPr>
        <w:t xml:space="preserve">6.1 Schemat bazy danych</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sz w:val="32"/>
          <w:szCs w:val="32"/>
        </w:rPr>
      </w:pPr>
      <w:r w:rsidDel="00000000" w:rsidR="00000000" w:rsidRPr="00000000">
        <w:rPr>
          <w:rtl w:val="0"/>
        </w:rPr>
      </w:r>
    </w:p>
    <w:p w:rsidR="00000000" w:rsidDel="00000000" w:rsidP="00000000" w:rsidRDefault="00000000" w:rsidRPr="00000000" w14:paraId="00000057">
      <w:pPr>
        <w:spacing w:line="276" w:lineRule="auto"/>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4591050" cy="4295775"/>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91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4"/>
        <w:spacing w:line="276" w:lineRule="auto"/>
        <w:jc w:val="both"/>
        <w:rPr/>
      </w:pPr>
      <w:bookmarkStart w:colFirst="0" w:colLast="0" w:name="_3rdcrjn" w:id="11"/>
      <w:bookmarkEnd w:id="11"/>
      <w:r w:rsidDel="00000000" w:rsidR="00000000" w:rsidRPr="00000000">
        <w:rPr>
          <w:rtl w:val="0"/>
        </w:rPr>
        <w:t xml:space="preserve">6.2 Diagram przypadków użycia</w:t>
      </w:r>
    </w:p>
    <w:p w:rsidR="00000000" w:rsidDel="00000000" w:rsidP="00000000" w:rsidRDefault="00000000" w:rsidRPr="00000000" w14:paraId="00000059">
      <w:pPr>
        <w:spacing w:line="276" w:lineRule="auto"/>
        <w:rPr>
          <w:sz w:val="32"/>
          <w:szCs w:val="32"/>
        </w:rPr>
      </w:pPr>
      <w:r w:rsidDel="00000000" w:rsidR="00000000" w:rsidRPr="00000000">
        <w:rPr>
          <w:rtl w:val="0"/>
        </w:rPr>
      </w:r>
    </w:p>
    <w:p w:rsidR="00000000" w:rsidDel="00000000" w:rsidP="00000000" w:rsidRDefault="00000000" w:rsidRPr="00000000" w14:paraId="0000005A">
      <w:pPr>
        <w:spacing w:line="276" w:lineRule="auto"/>
        <w:rPr>
          <w:sz w:val="32"/>
          <w:szCs w:val="32"/>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5731200" cy="69215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4"/>
        <w:spacing w:line="276" w:lineRule="auto"/>
        <w:rPr/>
      </w:pPr>
      <w:bookmarkStart w:colFirst="0" w:colLast="0" w:name="_26in1rg" w:id="12"/>
      <w:bookmarkEnd w:id="12"/>
      <w:r w:rsidDel="00000000" w:rsidR="00000000" w:rsidRPr="00000000">
        <w:rPr>
          <w:rtl w:val="0"/>
        </w:rPr>
        <w:t xml:space="preserve">6.3 Diagram klas</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drawing>
          <wp:inline distB="114300" distT="114300" distL="114300" distR="114300">
            <wp:extent cx="5731200" cy="4610100"/>
            <wp:effectExtent b="0" l="0" r="0" t="0"/>
            <wp:docPr id="20"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4"/>
        <w:spacing w:line="276" w:lineRule="auto"/>
        <w:rPr/>
      </w:pPr>
      <w:bookmarkStart w:colFirst="0" w:colLast="0" w:name="_lnxbz9" w:id="13"/>
      <w:bookmarkEnd w:id="13"/>
      <w:r w:rsidDel="00000000" w:rsidR="00000000" w:rsidRPr="00000000">
        <w:rPr>
          <w:rtl w:val="0"/>
        </w:rPr>
        <w:t xml:space="preserve">6.4 Diagramy sekwencji</w:t>
      </w:r>
    </w:p>
    <w:p w:rsidR="00000000" w:rsidDel="00000000" w:rsidP="00000000" w:rsidRDefault="00000000" w:rsidRPr="00000000" w14:paraId="00000060">
      <w:pPr>
        <w:pStyle w:val="Heading5"/>
        <w:spacing w:line="276" w:lineRule="auto"/>
        <w:rPr/>
      </w:pPr>
      <w:bookmarkStart w:colFirst="0" w:colLast="0" w:name="_35nkun2" w:id="14"/>
      <w:bookmarkEnd w:id="14"/>
      <w:r w:rsidDel="00000000" w:rsidR="00000000" w:rsidRPr="00000000">
        <w:rPr>
          <w:rtl w:val="0"/>
        </w:rPr>
        <w:t xml:space="preserve">6.4.1 Diagram sekwencji – logowanie</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jc w:val="center"/>
        <w:rPr/>
      </w:pPr>
      <w:r w:rsidDel="00000000" w:rsidR="00000000" w:rsidRPr="00000000">
        <w:rPr/>
        <w:drawing>
          <wp:inline distB="0" distT="0" distL="0" distR="0">
            <wp:extent cx="3496945" cy="43942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9694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5"/>
        <w:spacing w:line="276" w:lineRule="auto"/>
        <w:rPr/>
      </w:pPr>
      <w:bookmarkStart w:colFirst="0" w:colLast="0" w:name="_1ksv4uv" w:id="15"/>
      <w:bookmarkEnd w:id="15"/>
      <w:r w:rsidDel="00000000" w:rsidR="00000000" w:rsidRPr="00000000">
        <w:rPr>
          <w:rtl w:val="0"/>
        </w:rPr>
        <w:t xml:space="preserve">6.4.2 Diagram sekwencji – sprawdzanie postępów</w:t>
      </w:r>
    </w:p>
    <w:p w:rsidR="00000000" w:rsidDel="00000000" w:rsidP="00000000" w:rsidRDefault="00000000" w:rsidRPr="00000000" w14:paraId="00000065">
      <w:pPr>
        <w:pStyle w:val="Heading5"/>
        <w:spacing w:line="276" w:lineRule="auto"/>
        <w:rPr/>
      </w:pPr>
      <w:bookmarkStart w:colFirst="0" w:colLast="0" w:name="_8ulx0twvaa3g" w:id="16"/>
      <w:bookmarkEnd w:id="16"/>
      <w:r w:rsidDel="00000000" w:rsidR="00000000" w:rsidRPr="00000000">
        <w:rPr/>
        <w:drawing>
          <wp:inline distB="0" distT="0" distL="0" distR="0">
            <wp:extent cx="5730875" cy="3529965"/>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0875"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5"/>
        <w:spacing w:line="276" w:lineRule="auto"/>
        <w:rPr/>
      </w:pPr>
      <w:bookmarkStart w:colFirst="0" w:colLast="0" w:name="_73lobm1zto8j" w:id="17"/>
      <w:bookmarkEnd w:id="17"/>
      <w:r w:rsidDel="00000000" w:rsidR="00000000" w:rsidRPr="00000000">
        <w:rPr>
          <w:rtl w:val="0"/>
        </w:rPr>
        <w:t xml:space="preserve">6.4.3 Diagram sekwencji – przeglądanie bazy testów</w:t>
      </w:r>
    </w:p>
    <w:p w:rsidR="00000000" w:rsidDel="00000000" w:rsidP="00000000" w:rsidRDefault="00000000" w:rsidRPr="00000000" w14:paraId="00000067">
      <w:pPr>
        <w:spacing w:line="276" w:lineRule="auto"/>
        <w:jc w:val="center"/>
        <w:rPr/>
      </w:pPr>
      <w:r w:rsidDel="00000000" w:rsidR="00000000" w:rsidRPr="00000000">
        <w:rPr/>
        <w:drawing>
          <wp:inline distB="0" distT="0" distL="0" distR="0">
            <wp:extent cx="5723255" cy="34036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2325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pStyle w:val="Heading5"/>
        <w:spacing w:line="276" w:lineRule="auto"/>
        <w:rPr/>
      </w:pPr>
      <w:bookmarkStart w:colFirst="0" w:colLast="0" w:name="_2jxsxqh" w:id="18"/>
      <w:bookmarkEnd w:id="18"/>
      <w:r w:rsidDel="00000000" w:rsidR="00000000" w:rsidRPr="00000000">
        <w:rPr>
          <w:rtl w:val="0"/>
        </w:rPr>
        <w:t xml:space="preserve">6.4.4 Diagram sekwencji – przeglądanie notatek</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jc w:val="center"/>
        <w:rPr/>
      </w:pPr>
      <w:r w:rsidDel="00000000" w:rsidR="00000000" w:rsidRPr="00000000">
        <w:rPr/>
        <w:drawing>
          <wp:inline distB="0" distT="0" distL="0" distR="0">
            <wp:extent cx="5342255" cy="7154545"/>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342255" cy="715454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jc w:val="center"/>
        <w:rPr/>
      </w:pPr>
      <w:r w:rsidDel="00000000" w:rsidR="00000000" w:rsidRPr="00000000">
        <w:rPr>
          <w:rtl w:val="0"/>
        </w:rPr>
      </w:r>
    </w:p>
    <w:p w:rsidR="00000000" w:rsidDel="00000000" w:rsidP="00000000" w:rsidRDefault="00000000" w:rsidRPr="00000000" w14:paraId="00000070">
      <w:pPr>
        <w:spacing w:line="276" w:lineRule="auto"/>
        <w:jc w:val="center"/>
        <w:rPr/>
      </w:pPr>
      <w:r w:rsidDel="00000000" w:rsidR="00000000" w:rsidRPr="00000000">
        <w:rPr>
          <w:rtl w:val="0"/>
        </w:rPr>
      </w:r>
    </w:p>
    <w:p w:rsidR="00000000" w:rsidDel="00000000" w:rsidP="00000000" w:rsidRDefault="00000000" w:rsidRPr="00000000" w14:paraId="00000071">
      <w:pPr>
        <w:spacing w:line="276" w:lineRule="auto"/>
        <w:jc w:val="center"/>
        <w:rPr/>
      </w:pPr>
      <w:r w:rsidDel="00000000" w:rsidR="00000000" w:rsidRPr="00000000">
        <w:rPr>
          <w:rtl w:val="0"/>
        </w:rPr>
      </w:r>
    </w:p>
    <w:p w:rsidR="00000000" w:rsidDel="00000000" w:rsidP="00000000" w:rsidRDefault="00000000" w:rsidRPr="00000000" w14:paraId="00000072">
      <w:pPr>
        <w:spacing w:line="276" w:lineRule="auto"/>
        <w:jc w:val="center"/>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pStyle w:val="Heading5"/>
        <w:spacing w:line="276" w:lineRule="auto"/>
        <w:rPr/>
      </w:pPr>
      <w:bookmarkStart w:colFirst="0" w:colLast="0" w:name="_z337ya" w:id="19"/>
      <w:bookmarkEnd w:id="19"/>
      <w:r w:rsidDel="00000000" w:rsidR="00000000" w:rsidRPr="00000000">
        <w:rPr>
          <w:rtl w:val="0"/>
        </w:rPr>
        <w:t xml:space="preserve">6.4.5 Diagram sekwencji – zarządzanie testami</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jc w:val="center"/>
        <w:rPr/>
      </w:pPr>
      <w:r w:rsidDel="00000000" w:rsidR="00000000" w:rsidRPr="00000000">
        <w:rPr/>
        <w:drawing>
          <wp:inline distB="0" distT="0" distL="0" distR="0">
            <wp:extent cx="5730875" cy="816610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0875"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8">
      <w:pPr>
        <w:pStyle w:val="Heading4"/>
        <w:rPr/>
      </w:pPr>
      <w:bookmarkStart w:colFirst="0" w:colLast="0" w:name="_sr6qko96bzwr" w:id="20"/>
      <w:bookmarkEnd w:id="20"/>
      <w:r w:rsidDel="00000000" w:rsidR="00000000" w:rsidRPr="00000000">
        <w:rPr>
          <w:rtl w:val="0"/>
        </w:rPr>
        <w:t xml:space="preserve">6.6 Diagramy stanów</w:t>
      </w:r>
    </w:p>
    <w:p w:rsidR="00000000" w:rsidDel="00000000" w:rsidP="00000000" w:rsidRDefault="00000000" w:rsidRPr="00000000" w14:paraId="00000079">
      <w:pPr>
        <w:pStyle w:val="Heading5"/>
        <w:ind w:left="0" w:firstLine="0"/>
        <w:rPr/>
      </w:pPr>
      <w:bookmarkStart w:colFirst="0" w:colLast="0" w:name="_dkqvx04ih1mj" w:id="21"/>
      <w:bookmarkEnd w:id="21"/>
      <w:r w:rsidDel="00000000" w:rsidR="00000000" w:rsidRPr="00000000">
        <w:rPr>
          <w:rtl w:val="0"/>
        </w:rPr>
        <w:t xml:space="preserve">6.6.1 Diagram stanów - użytkownik</w:t>
      </w:r>
      <w:r w:rsidDel="00000000" w:rsidR="00000000" w:rsidRPr="00000000">
        <w:rPr/>
        <w:drawing>
          <wp:inline distB="114300" distT="114300" distL="114300" distR="114300">
            <wp:extent cx="4805363" cy="3561952"/>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805363" cy="356195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5"/>
        <w:rPr/>
      </w:pPr>
      <w:bookmarkStart w:colFirst="0" w:colLast="0" w:name="_934h98fmnlnx" w:id="22"/>
      <w:bookmarkEnd w:id="22"/>
      <w:r w:rsidDel="00000000" w:rsidR="00000000" w:rsidRPr="00000000">
        <w:rPr>
          <w:rtl w:val="0"/>
        </w:rPr>
        <w:t xml:space="preserve">6.6.2 Diagram stanów - test dla użytkownika</w:t>
      </w:r>
      <w:r w:rsidDel="00000000" w:rsidR="00000000" w:rsidRPr="00000000">
        <w:rPr/>
        <w:drawing>
          <wp:inline distB="114300" distT="114300" distL="114300" distR="114300">
            <wp:extent cx="4843463" cy="3584346"/>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843463" cy="358434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5"/>
        <w:rPr/>
      </w:pPr>
      <w:bookmarkStart w:colFirst="0" w:colLast="0" w:name="_8ueya92vofqt" w:id="23"/>
      <w:bookmarkEnd w:id="23"/>
      <w:r w:rsidDel="00000000" w:rsidR="00000000" w:rsidRPr="00000000">
        <w:rPr>
          <w:rtl w:val="0"/>
        </w:rPr>
        <w:t xml:space="preserve">6.6.3 Diagram stanów - test dla twórcy treści</w:t>
      </w:r>
      <w:r w:rsidDel="00000000" w:rsidR="00000000" w:rsidRPr="00000000">
        <w:rPr/>
        <w:drawing>
          <wp:inline distB="114300" distT="114300" distL="114300" distR="114300">
            <wp:extent cx="4938713" cy="3660672"/>
            <wp:effectExtent b="0" l="0" r="0" t="0"/>
            <wp:docPr id="1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938713" cy="366067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rPr/>
      </w:pPr>
      <w:bookmarkStart w:colFirst="0" w:colLast="0" w:name="_bm16c8udat1r" w:id="24"/>
      <w:bookmarkEnd w:id="24"/>
      <w:r w:rsidDel="00000000" w:rsidR="00000000" w:rsidRPr="00000000">
        <w:rPr>
          <w:rtl w:val="0"/>
        </w:rPr>
        <w:t xml:space="preserve">6.7 Workflow</w:t>
      </w:r>
    </w:p>
    <w:p w:rsidR="00000000" w:rsidDel="00000000" w:rsidP="00000000" w:rsidRDefault="00000000" w:rsidRPr="00000000" w14:paraId="0000009C">
      <w:pPr>
        <w:pStyle w:val="Heading5"/>
        <w:rPr/>
      </w:pPr>
      <w:bookmarkStart w:colFirst="0" w:colLast="0" w:name="_es4x6g237qqy" w:id="25"/>
      <w:bookmarkEnd w:id="25"/>
      <w:r w:rsidDel="00000000" w:rsidR="00000000" w:rsidRPr="00000000">
        <w:rPr>
          <w:rtl w:val="0"/>
        </w:rPr>
        <w:t xml:space="preserve">6.7.1 Diagram</w:t>
      </w:r>
    </w:p>
    <w:p w:rsidR="00000000" w:rsidDel="00000000" w:rsidP="00000000" w:rsidRDefault="00000000" w:rsidRPr="00000000" w14:paraId="0000009D">
      <w:pPr>
        <w:rPr/>
      </w:pPr>
      <w:r w:rsidDel="00000000" w:rsidR="00000000" w:rsidRPr="00000000">
        <w:rPr/>
        <w:drawing>
          <wp:inline distB="114300" distT="114300" distL="114300" distR="114300">
            <wp:extent cx="5731200" cy="5435600"/>
            <wp:effectExtent b="0" l="0" r="0" t="0"/>
            <wp:docPr id="1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5"/>
        <w:rPr/>
      </w:pPr>
      <w:bookmarkStart w:colFirst="0" w:colLast="0" w:name="_jy8cylsi2elr" w:id="26"/>
      <w:bookmarkEnd w:id="26"/>
      <w:r w:rsidDel="00000000" w:rsidR="00000000" w:rsidRPr="00000000">
        <w:rPr>
          <w:rtl w:val="0"/>
        </w:rPr>
        <w:t xml:space="preserve">6.7.2 Opis przepływu pracy interfejsu graficznego</w:t>
      </w:r>
    </w:p>
    <w:p w:rsidR="00000000" w:rsidDel="00000000" w:rsidP="00000000" w:rsidRDefault="00000000" w:rsidRPr="00000000" w14:paraId="0000009F">
      <w:pPr>
        <w:jc w:val="center"/>
        <w:rPr/>
      </w:pPr>
      <w:r w:rsidDel="00000000" w:rsidR="00000000" w:rsidRPr="00000000">
        <w:rPr>
          <w:rtl w:val="0"/>
        </w:rPr>
        <w:tab/>
      </w:r>
    </w:p>
    <w:p w:rsidR="00000000" w:rsidDel="00000000" w:rsidP="00000000" w:rsidRDefault="00000000" w:rsidRPr="00000000" w14:paraId="000000A0">
      <w:pPr>
        <w:jc w:val="center"/>
        <w:rPr/>
      </w:pPr>
      <w:r w:rsidDel="00000000" w:rsidR="00000000" w:rsidRPr="00000000">
        <w:rPr>
          <w:rtl w:val="0"/>
        </w:rPr>
        <w:t xml:space="preserve">Początkowy Ekran</w:t>
      </w:r>
    </w:p>
    <w:p w:rsidR="00000000" w:rsidDel="00000000" w:rsidP="00000000" w:rsidRDefault="00000000" w:rsidRPr="00000000" w14:paraId="000000A1">
      <w:pPr>
        <w:jc w:val="left"/>
        <w:rPr>
          <w:b w:val="1"/>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b w:val="1"/>
          <w:rtl w:val="0"/>
        </w:rPr>
        <w:t xml:space="preserve">Zaloguj</w:t>
      </w:r>
      <w:r w:rsidDel="00000000" w:rsidR="00000000" w:rsidRPr="00000000">
        <w:rPr>
          <w:rtl w:val="0"/>
        </w:rPr>
        <w:t xml:space="preserve"> - Po kliknięciu w ten przycisk przenosi użytkownika do ekranu logowania.</w:t>
      </w:r>
    </w:p>
    <w:p w:rsidR="00000000" w:rsidDel="00000000" w:rsidP="00000000" w:rsidRDefault="00000000" w:rsidRPr="00000000" w14:paraId="000000A3">
      <w:pPr>
        <w:jc w:val="left"/>
        <w:rPr>
          <w:b w:val="1"/>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b w:val="1"/>
          <w:rtl w:val="0"/>
        </w:rPr>
        <w:t xml:space="preserve">Zarejestruj się</w:t>
      </w:r>
      <w:r w:rsidDel="00000000" w:rsidR="00000000" w:rsidRPr="00000000">
        <w:rPr>
          <w:rtl w:val="0"/>
        </w:rPr>
        <w:t xml:space="preserve"> - Po kliknięciu w ten przycisk system przenosi użytkownika do ekranu rejestracji, gdzie czeka na niego formularz rejestracyjny.</w:t>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jc w:val="left"/>
        <w:rPr/>
      </w:pPr>
      <w:r w:rsidDel="00000000" w:rsidR="00000000" w:rsidRPr="00000000">
        <w:rPr>
          <w:b w:val="1"/>
          <w:rtl w:val="0"/>
        </w:rPr>
        <w:t xml:space="preserve">Wypróbuj</w:t>
      </w:r>
      <w:r w:rsidDel="00000000" w:rsidR="00000000" w:rsidRPr="00000000">
        <w:rPr>
          <w:rtl w:val="0"/>
        </w:rPr>
        <w:t xml:space="preserve"> - Po kliknięciu tego przycisku przenosi użytkownika do głównego menu aplikacji w wersji testowej co oznacza, że postępy użytkownika nie są zapisywane i po każdym wyjściu z aplikacji wyniki są resetowane.</w:t>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Logowanie</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Zaloguj </w:t>
      </w:r>
      <w:r w:rsidDel="00000000" w:rsidR="00000000" w:rsidRPr="00000000">
        <w:rPr>
          <w:rtl w:val="0"/>
        </w:rPr>
        <w:t xml:space="preserve">- Ten przycisk po podaniu danych logowania wysyła te dane do systemu w celu autoryzacji. Gdy dane przejdą poprawnie autoryzację użytkownik zostanie przeniesiony do menu aplikacji a gdy nie przejdą użytkownik zostanie poproszony o podanie poprawnych danych.   </w:t>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Rejestracja.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Wyślij </w:t>
      </w:r>
      <w:r w:rsidDel="00000000" w:rsidR="00000000" w:rsidRPr="00000000">
        <w:rPr>
          <w:rtl w:val="0"/>
        </w:rPr>
        <w:t xml:space="preserve">- Ten przycisk jest aktywny dopiero gdy wszystkie pola formularza zostaną  poprawnie podane i po naciśnięciu go wysyła dane rejestracyjne do systemu.</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jc w:val="center"/>
        <w:rPr>
          <w:b w:val="1"/>
        </w:rPr>
      </w:pPr>
      <w:r w:rsidDel="00000000" w:rsidR="00000000" w:rsidRPr="00000000">
        <w:rPr>
          <w:rtl w:val="0"/>
        </w:rPr>
        <w:t xml:space="preserve">MENU</w:t>
      </w:r>
      <w:r w:rsidDel="00000000" w:rsidR="00000000" w:rsidRPr="00000000">
        <w:rPr>
          <w:b w:val="1"/>
          <w:rtl w:val="0"/>
        </w:rPr>
        <w:t xml:space="preserve"> </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Nauka</w:t>
      </w:r>
      <w:r w:rsidDel="00000000" w:rsidR="00000000" w:rsidRPr="00000000">
        <w:rPr>
          <w:rtl w:val="0"/>
        </w:rPr>
        <w:t xml:space="preserve"> - Po kliknięciu tego przycisku przenosi użytkownika do okna nauka, gdzie użytkownik może wybrać sobie materiał do nauki.</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Testy</w:t>
      </w:r>
      <w:r w:rsidDel="00000000" w:rsidR="00000000" w:rsidRPr="00000000">
        <w:rPr>
          <w:rtl w:val="0"/>
        </w:rPr>
        <w:t xml:space="preserve"> - Po kliknięciu tego przycisku przenosi użytkownika do okna testy, gdzie użytkownik może wybrać test do rozwiązania.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Mapa postępów</w:t>
      </w:r>
      <w:r w:rsidDel="00000000" w:rsidR="00000000" w:rsidRPr="00000000">
        <w:rPr>
          <w:rtl w:val="0"/>
        </w:rPr>
        <w:t xml:space="preserve"> - Po kliknięciu tego przycisku przenosi użytkownika do okna mapy postępów, gdzie użytkownik może sprawdzić swoje postępy (opcja tylko dla zalogowanych użytkowników).</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Wyloguj</w:t>
      </w:r>
      <w:r w:rsidDel="00000000" w:rsidR="00000000" w:rsidRPr="00000000">
        <w:rPr>
          <w:rtl w:val="0"/>
        </w:rPr>
        <w:t xml:space="preserve"> - Po kliknięciu tego przycisku użytkownik zostaje wylogowany. Niedostępny dla użytkowników w wersji testowej.</w:t>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Nauka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Wstecz</w:t>
      </w:r>
      <w:r w:rsidDel="00000000" w:rsidR="00000000" w:rsidRPr="00000000">
        <w:rPr>
          <w:rtl w:val="0"/>
        </w:rPr>
        <w:t xml:space="preserve"> - Cofa użytkownika o jedną kartę w nauce do tyłu. Niedostępny na pierwszej karcie.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Wyjście</w:t>
      </w:r>
      <w:r w:rsidDel="00000000" w:rsidR="00000000" w:rsidRPr="00000000">
        <w:rPr>
          <w:rtl w:val="0"/>
        </w:rPr>
        <w:t xml:space="preserve"> - Po kliknięciu tego przycisku użytkownik wychodzi z okna nauki i jest kierowany do okna menu.</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Dalej</w:t>
      </w:r>
      <w:r w:rsidDel="00000000" w:rsidR="00000000" w:rsidRPr="00000000">
        <w:rPr>
          <w:rtl w:val="0"/>
        </w:rPr>
        <w:t xml:space="preserve"> - Przenosi użytkownika na kolejne karty w nauce. Niedostępny na ostatniej karcie.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t xml:space="preserve">Test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Wstecz</w:t>
      </w:r>
      <w:r w:rsidDel="00000000" w:rsidR="00000000" w:rsidRPr="00000000">
        <w:rPr>
          <w:rtl w:val="0"/>
        </w:rPr>
        <w:t xml:space="preserve"> - Cofa użytkownika o jedno pytanie w teście do tyłu. Niedostępny na pierwszym pytaniu.</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Wyjście</w:t>
      </w:r>
      <w:r w:rsidDel="00000000" w:rsidR="00000000" w:rsidRPr="00000000">
        <w:rPr>
          <w:rtl w:val="0"/>
        </w:rPr>
        <w:t xml:space="preserve"> - Użytkownik wychodzi z testu do menu bez zapisania jego wyniku.</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Dalej</w:t>
      </w:r>
      <w:r w:rsidDel="00000000" w:rsidR="00000000" w:rsidRPr="00000000">
        <w:rPr>
          <w:rtl w:val="0"/>
        </w:rPr>
        <w:t xml:space="preserve"> - Przenosi użytkownika na kolejne pytanie w teście. Niedostępny na ostatnim pytaniu.</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Zakończ test</w:t>
      </w:r>
      <w:r w:rsidDel="00000000" w:rsidR="00000000" w:rsidRPr="00000000">
        <w:rPr>
          <w:rtl w:val="0"/>
        </w:rPr>
        <w:t xml:space="preserve"> - Kończy test, przenosi do okna z wynikiem i zapisuje wynik użytkownika, który będzie dostępny w mapie postępów.</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t xml:space="preserve">Mapa </w:t>
      </w:r>
      <w:r w:rsidDel="00000000" w:rsidR="00000000" w:rsidRPr="00000000">
        <w:rPr>
          <w:rtl w:val="0"/>
        </w:rPr>
        <w:t xml:space="preserve">postępów</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Wróć do menu</w:t>
      </w:r>
      <w:r w:rsidDel="00000000" w:rsidR="00000000" w:rsidRPr="00000000">
        <w:rPr>
          <w:rtl w:val="0"/>
        </w:rPr>
        <w:t xml:space="preserve"> - Użytkownik zostanie przeniesiony do głównego menu.</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t xml:space="preserve">Wynik</w:t>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Ok</w:t>
      </w:r>
      <w:r w:rsidDel="00000000" w:rsidR="00000000" w:rsidRPr="00000000">
        <w:rPr>
          <w:rtl w:val="0"/>
        </w:rPr>
        <w:t xml:space="preserve"> - Po naciśnięciu tego przycisku użytkownik jest przenoszony do testów.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pStyle w:val="Heading3"/>
        <w:rPr/>
      </w:pPr>
      <w:bookmarkStart w:colFirst="0" w:colLast="0" w:name="_bj676a34rszs" w:id="27"/>
      <w:bookmarkEnd w:id="27"/>
      <w:r w:rsidDel="00000000" w:rsidR="00000000" w:rsidRPr="00000000">
        <w:rPr>
          <w:rtl w:val="0"/>
        </w:rPr>
        <w:t xml:space="preserve">7. Graficzny interfejs użytkownika</w:t>
      </w:r>
    </w:p>
    <w:p w:rsidR="00000000" w:rsidDel="00000000" w:rsidP="00000000" w:rsidRDefault="00000000" w:rsidRPr="00000000" w14:paraId="000000D5">
      <w:pPr>
        <w:pStyle w:val="Heading4"/>
        <w:rPr/>
      </w:pPr>
      <w:bookmarkStart w:colFirst="0" w:colLast="0" w:name="_am1shq8bymv4" w:id="28"/>
      <w:bookmarkEnd w:id="28"/>
      <w:r w:rsidDel="00000000" w:rsidR="00000000" w:rsidRPr="00000000">
        <w:rPr>
          <w:rtl w:val="0"/>
        </w:rPr>
        <w:t xml:space="preserve">7.1 Układ stron</w:t>
      </w:r>
    </w:p>
    <w:p w:rsidR="00000000" w:rsidDel="00000000" w:rsidP="00000000" w:rsidRDefault="00000000" w:rsidRPr="00000000" w14:paraId="000000D6">
      <w:pPr>
        <w:pStyle w:val="Heading5"/>
        <w:rPr/>
      </w:pPr>
      <w:bookmarkStart w:colFirst="0" w:colLast="0" w:name="_jv5t7tgmw300" w:id="29"/>
      <w:bookmarkEnd w:id="29"/>
      <w:r w:rsidDel="00000000" w:rsidR="00000000" w:rsidRPr="00000000">
        <w:rPr>
          <w:rtl w:val="0"/>
        </w:rPr>
        <w:t xml:space="preserve">7.1.1 Widok menu głównego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114300" distT="114300" distL="114300" distR="114300">
            <wp:extent cx="5731200" cy="3225800"/>
            <wp:effectExtent b="0" l="0" r="0" t="0"/>
            <wp:docPr id="1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5"/>
        <w:rPr/>
      </w:pPr>
      <w:bookmarkStart w:colFirst="0" w:colLast="0" w:name="_4cv5ub1lo14e" w:id="30"/>
      <w:bookmarkEnd w:id="30"/>
      <w:r w:rsidDel="00000000" w:rsidR="00000000" w:rsidRPr="00000000">
        <w:rPr>
          <w:rtl w:val="0"/>
        </w:rPr>
        <w:t xml:space="preserve">7.1.2 Widok nauki</w:t>
      </w:r>
    </w:p>
    <w:p w:rsidR="00000000" w:rsidDel="00000000" w:rsidP="00000000" w:rsidRDefault="00000000" w:rsidRPr="00000000" w14:paraId="000000DB">
      <w:pPr>
        <w:rPr/>
      </w:pPr>
      <w:r w:rsidDel="00000000" w:rsidR="00000000" w:rsidRPr="00000000">
        <w:rPr/>
        <w:drawing>
          <wp:inline distB="114300" distT="114300" distL="114300" distR="114300">
            <wp:extent cx="5731200" cy="3225800"/>
            <wp:effectExtent b="0" l="0" r="0" t="0"/>
            <wp:docPr id="17"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5"/>
        <w:rPr/>
      </w:pPr>
      <w:bookmarkStart w:colFirst="0" w:colLast="0" w:name="_h0bv4wrtx27d" w:id="31"/>
      <w:bookmarkEnd w:id="31"/>
      <w:r w:rsidDel="00000000" w:rsidR="00000000" w:rsidRPr="00000000">
        <w:rPr>
          <w:rtl w:val="0"/>
        </w:rPr>
        <w:t xml:space="preserve">7.1.3 Widok testu</w:t>
      </w:r>
      <w:r w:rsidDel="00000000" w:rsidR="00000000" w:rsidRPr="00000000">
        <w:rPr/>
        <w:drawing>
          <wp:inline distB="114300" distT="114300" distL="114300" distR="114300">
            <wp:extent cx="5731200" cy="3225800"/>
            <wp:effectExtent b="0" l="0" r="0" t="0"/>
            <wp:docPr id="18"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5"/>
        <w:rPr/>
      </w:pPr>
      <w:bookmarkStart w:colFirst="0" w:colLast="0" w:name="_leyshu2lilf" w:id="32"/>
      <w:bookmarkEnd w:id="32"/>
      <w:r w:rsidDel="00000000" w:rsidR="00000000" w:rsidRPr="00000000">
        <w:rPr>
          <w:rtl w:val="0"/>
        </w:rPr>
        <w:t xml:space="preserve">7.1.4 Widok strony głównej </w:t>
      </w:r>
    </w:p>
    <w:p w:rsidR="00000000" w:rsidDel="00000000" w:rsidP="00000000" w:rsidRDefault="00000000" w:rsidRPr="00000000" w14:paraId="000000E1">
      <w:pPr>
        <w:rPr/>
      </w:pPr>
      <w:r w:rsidDel="00000000" w:rsidR="00000000" w:rsidRPr="00000000">
        <w:rPr/>
        <w:drawing>
          <wp:inline distB="114300" distT="114300" distL="114300" distR="114300">
            <wp:extent cx="5731200" cy="3225800"/>
            <wp:effectExtent b="0" l="0" r="0" t="0"/>
            <wp:docPr id="2"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5"/>
        <w:rPr/>
      </w:pPr>
      <w:bookmarkStart w:colFirst="0" w:colLast="0" w:name="_68zd0tezsjs6" w:id="33"/>
      <w:bookmarkEnd w:id="33"/>
      <w:r w:rsidDel="00000000" w:rsidR="00000000" w:rsidRPr="00000000">
        <w:rPr>
          <w:rtl w:val="0"/>
        </w:rPr>
        <w:t xml:space="preserve">7.1.5 Widok logowania</w:t>
      </w:r>
    </w:p>
    <w:p w:rsidR="00000000" w:rsidDel="00000000" w:rsidP="00000000" w:rsidRDefault="00000000" w:rsidRPr="00000000" w14:paraId="000000E4">
      <w:pPr>
        <w:rPr/>
      </w:pPr>
      <w:r w:rsidDel="00000000" w:rsidR="00000000" w:rsidRPr="00000000">
        <w:rPr/>
        <w:drawing>
          <wp:inline distB="114300" distT="114300" distL="114300" distR="114300">
            <wp:extent cx="5731200" cy="3225800"/>
            <wp:effectExtent b="0" l="0" r="0" t="0"/>
            <wp:docPr id="12"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5"/>
        <w:rPr/>
      </w:pPr>
      <w:bookmarkStart w:colFirst="0" w:colLast="0" w:name="_xi4c4w2ahktf" w:id="34"/>
      <w:bookmarkEnd w:id="34"/>
      <w:r w:rsidDel="00000000" w:rsidR="00000000" w:rsidRPr="00000000">
        <w:rPr>
          <w:rtl w:val="0"/>
        </w:rPr>
        <w:t xml:space="preserve">7.1.6 Widok rejestracji</w:t>
      </w:r>
    </w:p>
    <w:p w:rsidR="00000000" w:rsidDel="00000000" w:rsidP="00000000" w:rsidRDefault="00000000" w:rsidRPr="00000000" w14:paraId="000000E9">
      <w:pPr>
        <w:rPr/>
      </w:pPr>
      <w:r w:rsidDel="00000000" w:rsidR="00000000" w:rsidRPr="00000000">
        <w:rPr/>
        <w:drawing>
          <wp:inline distB="114300" distT="114300" distL="114300" distR="114300">
            <wp:extent cx="5731200" cy="3225800"/>
            <wp:effectExtent b="0" l="0" r="0" t="0"/>
            <wp:docPr id="1"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5"/>
        <w:rPr/>
      </w:pPr>
      <w:bookmarkStart w:colFirst="0" w:colLast="0" w:name="_pa0eac41iloq" w:id="35"/>
      <w:bookmarkEnd w:id="35"/>
      <w:r w:rsidDel="00000000" w:rsidR="00000000" w:rsidRPr="00000000">
        <w:rPr>
          <w:rtl w:val="0"/>
        </w:rPr>
        <w:t xml:space="preserve">7.1.7 Mapa postępów</w:t>
      </w:r>
    </w:p>
    <w:p w:rsidR="00000000" w:rsidDel="00000000" w:rsidP="00000000" w:rsidRDefault="00000000" w:rsidRPr="00000000" w14:paraId="000000EC">
      <w:pPr>
        <w:rPr/>
      </w:pPr>
      <w:r w:rsidDel="00000000" w:rsidR="00000000" w:rsidRPr="00000000">
        <w:rPr/>
        <w:drawing>
          <wp:inline distB="114300" distT="114300" distL="114300" distR="114300">
            <wp:extent cx="5731200" cy="3225800"/>
            <wp:effectExtent b="0" l="0" r="0" t="0"/>
            <wp:docPr id="14"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dbst53kakpg5" w:id="36"/>
      <w:bookmarkEnd w:id="36"/>
      <w:r w:rsidDel="00000000" w:rsidR="00000000" w:rsidRPr="00000000">
        <w:rPr>
          <w:rtl w:val="0"/>
        </w:rPr>
        <w:t xml:space="preserve">8. Branding aplikacji</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Przykłady wraz z przydatnymi linkami znajdują się w lokalizacji:  /GUI/MathioBranding</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4"/>
        <w:rPr/>
      </w:pPr>
      <w:bookmarkStart w:colFirst="0" w:colLast="0" w:name="_6qbrgheq9zof" w:id="37"/>
      <w:bookmarkEnd w:id="37"/>
      <w:r w:rsidDel="00000000" w:rsidR="00000000" w:rsidRPr="00000000">
        <w:rPr>
          <w:rtl w:val="0"/>
        </w:rPr>
        <w:t xml:space="preserve">8.1 Logotyp</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Logotyp platformy mathio zawiera w sobie podstawowe operatory arytmetyczne, nawiązując tym samym do zawartości mieszczącej się na platformie. Zastosowane odcienie błękitu wydają się być przyjazne dla nowych użytkowników.</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4"/>
        <w:jc w:val="center"/>
        <w:rPr/>
      </w:pPr>
      <w:bookmarkStart w:colFirst="0" w:colLast="0" w:name="_8f15crr8o0vf" w:id="38"/>
      <w:bookmarkEnd w:id="38"/>
      <w:r w:rsidDel="00000000" w:rsidR="00000000" w:rsidRPr="00000000">
        <w:rPr/>
        <w:drawing>
          <wp:inline distB="114300" distT="114300" distL="114300" distR="114300">
            <wp:extent cx="2865345" cy="2860585"/>
            <wp:effectExtent b="0" l="0" r="0" t="0"/>
            <wp:docPr id="3"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2865345" cy="286058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rPr/>
      </w:pPr>
      <w:bookmarkStart w:colFirst="0" w:colLast="0" w:name="_2oteiyi73lvo" w:id="39"/>
      <w:bookmarkEnd w:id="39"/>
      <w:r w:rsidDel="00000000" w:rsidR="00000000" w:rsidRPr="00000000">
        <w:rPr>
          <w:rtl w:val="0"/>
        </w:rPr>
        <w:t xml:space="preserve">8.2 Kolorystyka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Sugerowane odcienie do wykorzystania przy tworzeniu platformy: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Kolor logotypu - </w:t>
      </w:r>
      <w:r w:rsidDel="00000000" w:rsidR="00000000" w:rsidRPr="00000000">
        <w:rPr>
          <w:rtl w:val="0"/>
        </w:rPr>
        <w:t xml:space="preserve">#088AFC</w:t>
      </w:r>
    </w:p>
    <w:p w:rsidR="00000000" w:rsidDel="00000000" w:rsidP="00000000" w:rsidRDefault="00000000" w:rsidRPr="00000000" w14:paraId="00000103">
      <w:pPr>
        <w:numPr>
          <w:ilvl w:val="0"/>
          <w:numId w:val="1"/>
        </w:numPr>
        <w:ind w:left="720" w:hanging="360"/>
        <w:rPr>
          <w:u w:val="none"/>
        </w:rPr>
      </w:pPr>
      <w:r w:rsidDel="00000000" w:rsidR="00000000" w:rsidRPr="00000000">
        <w:rPr>
          <w:rtl w:val="0"/>
        </w:rPr>
        <w:t xml:space="preserve">Kolor tła - #FFFFFF</w:t>
      </w:r>
    </w:p>
    <w:p w:rsidR="00000000" w:rsidDel="00000000" w:rsidP="00000000" w:rsidRDefault="00000000" w:rsidRPr="00000000" w14:paraId="00000104">
      <w:pPr>
        <w:numPr>
          <w:ilvl w:val="0"/>
          <w:numId w:val="1"/>
        </w:numPr>
        <w:ind w:left="720" w:hanging="360"/>
        <w:rPr>
          <w:u w:val="none"/>
        </w:rPr>
      </w:pPr>
      <w:r w:rsidDel="00000000" w:rsidR="00000000" w:rsidRPr="00000000">
        <w:rPr>
          <w:rtl w:val="0"/>
        </w:rPr>
        <w:t xml:space="preserve">Kolor tła dla tekstu - #EEEEEE</w:t>
      </w:r>
    </w:p>
    <w:p w:rsidR="00000000" w:rsidDel="00000000" w:rsidP="00000000" w:rsidRDefault="00000000" w:rsidRPr="00000000" w14:paraId="00000105">
      <w:pPr>
        <w:numPr>
          <w:ilvl w:val="0"/>
          <w:numId w:val="1"/>
        </w:numPr>
        <w:ind w:left="720" w:hanging="360"/>
        <w:rPr>
          <w:u w:val="none"/>
        </w:rPr>
      </w:pPr>
      <w:r w:rsidDel="00000000" w:rsidR="00000000" w:rsidRPr="00000000">
        <w:rPr>
          <w:rtl w:val="0"/>
        </w:rPr>
        <w:t xml:space="preserve">Kolor czcionki - #000000, #222222</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4"/>
        <w:rPr/>
      </w:pPr>
      <w:bookmarkStart w:colFirst="0" w:colLast="0" w:name="_thfsxbf4f6ws" w:id="40"/>
      <w:bookmarkEnd w:id="40"/>
      <w:r w:rsidDel="00000000" w:rsidR="00000000" w:rsidRPr="00000000">
        <w:rPr>
          <w:rtl w:val="0"/>
        </w:rPr>
        <w:t xml:space="preserve">8.3 Czcionka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Sugerowaną podstawową czcionką platformy jest czcionka </w:t>
      </w:r>
      <w:hyperlink r:id="rId31">
        <w:r w:rsidDel="00000000" w:rsidR="00000000" w:rsidRPr="00000000">
          <w:rPr>
            <w:b w:val="1"/>
            <w:rtl w:val="0"/>
          </w:rPr>
          <w:t xml:space="preserve">roboto</w:t>
        </w:r>
      </w:hyperlink>
      <w:r w:rsidDel="00000000" w:rsidR="00000000" w:rsidRPr="00000000">
        <w:rPr>
          <w:rtl w:val="0"/>
        </w:rPr>
        <w:t xml:space="preserve">, schludna i przejrzysta. Czcionka pochodzi z Google Fonts, i jest dostępna w ramach licencji </w:t>
      </w:r>
      <w:r w:rsidDel="00000000" w:rsidR="00000000" w:rsidRPr="00000000">
        <w:rPr>
          <w:b w:val="1"/>
          <w:rtl w:val="0"/>
        </w:rPr>
        <w:t xml:space="preserve">APACHE LICENSE, VERSION 2.0</w:t>
      </w:r>
      <w:r w:rsidDel="00000000" w:rsidR="00000000" w:rsidRPr="00000000">
        <w:rPr>
          <w:rtl w:val="0"/>
        </w:rPr>
        <w:t xml:space="preserve">. W ramach licencji korzystanie z czcionki jest darmowe zarówno na użytek własny, jak i komercyjny.</w:t>
      </w:r>
    </w:p>
    <w:p w:rsidR="00000000" w:rsidDel="00000000" w:rsidP="00000000" w:rsidRDefault="00000000" w:rsidRPr="00000000" w14:paraId="0000010A">
      <w:pPr>
        <w:pStyle w:val="Heading3"/>
        <w:rPr/>
      </w:pPr>
      <w:bookmarkStart w:colFirst="0" w:colLast="0" w:name="_yneto6d2x4mc" w:id="41"/>
      <w:bookmarkEnd w:id="41"/>
      <w:r w:rsidDel="00000000" w:rsidR="00000000" w:rsidRPr="00000000">
        <w:rPr>
          <w:rtl w:val="0"/>
        </w:rPr>
        <w:t xml:space="preserve">9. Scenariusze Testowe</w:t>
      </w:r>
    </w:p>
    <w:p w:rsidR="00000000" w:rsidDel="00000000" w:rsidP="00000000" w:rsidRDefault="00000000" w:rsidRPr="00000000" w14:paraId="0000010B">
      <w:pPr>
        <w:pStyle w:val="Heading4"/>
        <w:rPr/>
      </w:pPr>
      <w:bookmarkStart w:colFirst="0" w:colLast="0" w:name="_41ip18o2lbwn" w:id="42"/>
      <w:bookmarkEnd w:id="42"/>
      <w:r w:rsidDel="00000000" w:rsidR="00000000" w:rsidRPr="00000000">
        <w:rPr>
          <w:rtl w:val="0"/>
        </w:rPr>
        <w:t xml:space="preserve">9.1 Logowanie</w:t>
      </w:r>
    </w:p>
    <w:p w:rsidR="00000000" w:rsidDel="00000000" w:rsidP="00000000" w:rsidRDefault="00000000" w:rsidRPr="00000000" w14:paraId="0000010C">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i hasło użytkownika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nie występuje w bazie lub nieprawidłowe hasło.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zostaje zalogowany. Zwrócono błąd: Błędne dane logowania.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istnieje i hasło poprawne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zostaje zalogowany. Zwrócono informację: Pomyślnie </w:t>
            </w:r>
            <w:r w:rsidDel="00000000" w:rsidR="00000000" w:rsidRPr="00000000">
              <w:rPr>
                <w:rtl w:val="0"/>
              </w:rPr>
              <w:t xml:space="preserve">zalogowano</w:t>
            </w:r>
            <w:r w:rsidDel="00000000" w:rsidR="00000000" w:rsidRPr="00000000">
              <w:rPr>
                <w:rtl w:val="0"/>
              </w:rPr>
              <w:t xml:space="preserve">. Sesja została rozpoczęta.</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4"/>
        <w:rPr/>
      </w:pPr>
      <w:bookmarkStart w:colFirst="0" w:colLast="0" w:name="_g9rwje7tkiir" w:id="43"/>
      <w:bookmarkEnd w:id="43"/>
      <w:r w:rsidDel="00000000" w:rsidR="00000000" w:rsidRPr="00000000">
        <w:rPr>
          <w:rtl w:val="0"/>
        </w:rPr>
        <w:t xml:space="preserve">9.2 Rejestracja</w:t>
      </w:r>
    </w:p>
    <w:p w:rsidR="00000000" w:rsidDel="00000000" w:rsidP="00000000" w:rsidRDefault="00000000" w:rsidRPr="00000000" w14:paraId="00000118">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i 2 x hasło użytkownika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już istnieje w bazie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zostaje zarejestrowany. Zwrócono błąd: Nazwa użytkownika jest zajęta.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Hasła nie są identyczne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zostaje zarejestrowany. Zwrócono błąd: Hasła nie są identyczne.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Hasło nie spełnia wymagań</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zostaje zarejestrowany. Zwrócono błąd: Hasło nie spełnia wymagań.</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nie istnieje w bazie i hasło jest prawidłowe.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zostaje zarejestrowany. Zwrócono informację: Pomyślnie zarejestrowano. Dodano wpis do bazy.</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4"/>
        <w:rPr/>
      </w:pPr>
      <w:bookmarkStart w:colFirst="0" w:colLast="0" w:name="_bfp58tv14gfv" w:id="44"/>
      <w:bookmarkEnd w:id="44"/>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4"/>
        <w:rPr/>
      </w:pPr>
      <w:bookmarkStart w:colFirst="0" w:colLast="0" w:name="_ktq1uyv1syi" w:id="45"/>
      <w:bookmarkEnd w:id="45"/>
      <w:r w:rsidDel="00000000" w:rsidR="00000000" w:rsidRPr="00000000">
        <w:rPr>
          <w:rtl w:val="0"/>
        </w:rPr>
        <w:t xml:space="preserve">9.3 Dostęp do tworzenia/edycji testów</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Użytkownik próbuje uzyskać dostęp do panelu tworzenia/edycji testów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Użytkownik jest typu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Użytkownik uzyskuje dostęp.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Użytkownik nie jest typu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Użytkownik nie uzyskuje dostępu.</w:t>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4"/>
        <w:rPr/>
      </w:pPr>
      <w:bookmarkStart w:colFirst="0" w:colLast="0" w:name="_wcw83wnfz6ft" w:id="46"/>
      <w:bookmarkEnd w:id="46"/>
      <w:r w:rsidDel="00000000" w:rsidR="00000000" w:rsidRPr="00000000">
        <w:rPr>
          <w:rtl w:val="0"/>
        </w:rPr>
        <w:t xml:space="preserve">9.4 Zapisanie zmian w teście do bazy</w:t>
      </w:r>
    </w:p>
    <w:p w:rsidR="00000000" w:rsidDel="00000000" w:rsidP="00000000" w:rsidRDefault="00000000" w:rsidRPr="00000000" w14:paraId="00000136">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Użytkownik próbuje zapisać zmiany naniesione w teście do bazy danych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Użytkownik nie jest typu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Dane nie zostają zapisane.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Brakuje wymaganych informacji w teście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Dane nie zostają zapisane, użytkownik jest proszony o uzupełnienie wymaganych informacji.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Wszystko prawidłowo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Zmiany zapisywane są w bazie danych.</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4"/>
        <w:rPr/>
      </w:pPr>
      <w:bookmarkStart w:colFirst="0" w:colLast="0" w:name="_istjodta7ri0" w:id="47"/>
      <w:bookmarkEnd w:id="47"/>
      <w:r w:rsidDel="00000000" w:rsidR="00000000" w:rsidRPr="00000000">
        <w:rPr>
          <w:rtl w:val="0"/>
        </w:rPr>
        <w:t xml:space="preserve">9.5 Udzielenie odpowiedzi w teście</w:t>
      </w:r>
    </w:p>
    <w:p w:rsidR="00000000" w:rsidDel="00000000" w:rsidP="00000000" w:rsidRDefault="00000000" w:rsidRPr="00000000" w14:paraId="00000145">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Użytkownik próbuje wysłać odpowiedź na zadane pytanie.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Brak zaznaczonej/podanej odpowiedzi.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Użytkownik zostaje poproszony o udzielenie odpowiedzi.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Odpowiedź podana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Użytkownik zostaje poinformowany o tym czy jego odpowiedź jest prawidłowa oraz zostaje przeniesiony do następnego pytania, bądź podsumowania testu jeżeli to było ostatnie.</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4"/>
        <w:rPr/>
      </w:pPr>
      <w:bookmarkStart w:colFirst="0" w:colLast="0" w:name="_b8lkg3tguhb5" w:id="48"/>
      <w:bookmarkEnd w:id="48"/>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4"/>
        <w:rPr/>
      </w:pPr>
      <w:bookmarkStart w:colFirst="0" w:colLast="0" w:name="_zakk8xu95dkb" w:id="49"/>
      <w:bookmarkEnd w:id="49"/>
      <w:r w:rsidDel="00000000" w:rsidR="00000000" w:rsidRPr="00000000">
        <w:rPr>
          <w:rtl w:val="0"/>
        </w:rPr>
        <w:t xml:space="preserve">9.6 Zakończenie testu</w:t>
      </w:r>
    </w:p>
    <w:p w:rsidR="00000000" w:rsidDel="00000000" w:rsidP="00000000" w:rsidRDefault="00000000" w:rsidRPr="00000000" w14:paraId="00000152">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Zakończenie testu przez użytkownika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Użytkownik zalogowany, wynik lepszy od poprzednich.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Wynik użytkownika zostaje zapisany do bazy danych.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Użytkownik zalogowany, wynik gorszy od poprzednich.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Wynik nie zostaje zapisany do bazy danych.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Użytkownik niezalogowany.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Wynik nie zostaje zapisany do bazy danych.</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4"/>
        <w:rPr/>
      </w:pPr>
      <w:bookmarkStart w:colFirst="0" w:colLast="0" w:name="_s9kxuirvmoda" w:id="50"/>
      <w:bookmarkEnd w:id="50"/>
      <w:r w:rsidDel="00000000" w:rsidR="00000000" w:rsidRPr="00000000">
        <w:rPr>
          <w:rtl w:val="0"/>
        </w:rPr>
        <w:t xml:space="preserve">9.7 Dostęp do mapy postępów</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Użytkownik próbuje uzyskać dostęp do panelu mapy swoich postępów.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Użytkownik jest zalogowany.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Użytkownik uzyskuje dostęp.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Użytkownik jest </w:t>
            </w:r>
            <w:r w:rsidDel="00000000" w:rsidR="00000000" w:rsidRPr="00000000">
              <w:rPr>
                <w:rtl w:val="0"/>
              </w:rPr>
              <w:t xml:space="preserve">niezalogowany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Użytkownik nie uzyskuje dostępu.</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4"/>
        <w:rPr/>
      </w:pPr>
      <w:bookmarkStart w:colFirst="0" w:colLast="0" w:name="_dwyviazb1p1e" w:id="51"/>
      <w:bookmarkEnd w:id="51"/>
      <w:r w:rsidDel="00000000" w:rsidR="00000000" w:rsidRPr="00000000">
        <w:rPr>
          <w:rtl w:val="0"/>
        </w:rPr>
        <w:t xml:space="preserve">9.8 Wylogowanie</w:t>
      </w:r>
    </w:p>
    <w:p w:rsidR="00000000" w:rsidDel="00000000" w:rsidP="00000000" w:rsidRDefault="00000000" w:rsidRPr="00000000" w14:paraId="0000016C">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próbuje się wylogować.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jest zalogowany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zostaje wylogowany. Sesja została zakończona.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jest zalogowany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Zwrócono błąd: Nieprawidłowa operacja. Nic się nie dzieje.</w:t>
            </w:r>
          </w:p>
        </w:tc>
      </w:tr>
    </w:tbl>
    <w:p w:rsidR="00000000" w:rsidDel="00000000" w:rsidP="00000000" w:rsidRDefault="00000000" w:rsidRPr="00000000" w14:paraId="00000176">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image" Target="media/image6.png"/><Relationship Id="rId24" Type="http://schemas.openxmlformats.org/officeDocument/2006/relationships/image" Target="media/image2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txp.atlassian.net/jira/software/projects/PZ2/issues/?jql=project%20%3D%20%22PZ2%22%20AND%20assignee%3D6161b4967a6be4007135d0cf%20AND%20type%3DTask%20ORDER%20BY%20created%20DESC" TargetMode="External"/><Relationship Id="rId26" Type="http://schemas.openxmlformats.org/officeDocument/2006/relationships/image" Target="media/image16.png"/><Relationship Id="rId25" Type="http://schemas.openxmlformats.org/officeDocument/2006/relationships/image" Target="media/image18.png"/><Relationship Id="rId28" Type="http://schemas.openxmlformats.org/officeDocument/2006/relationships/image" Target="media/image19.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17.png"/><Relationship Id="rId7" Type="http://schemas.openxmlformats.org/officeDocument/2006/relationships/hyperlink" Target="https://wotxp.atlassian.net/jira/software/projects/PZ2/issues/?jql=project%20%3D%20%22PZ2%22%20AND%20assignee%3D6161b2a307ac3c00684e8114%20AND%20type%3DTask%20ORDER%20BY%20created%20DESC" TargetMode="External"/><Relationship Id="rId8" Type="http://schemas.openxmlformats.org/officeDocument/2006/relationships/hyperlink" Target="https://wotxp.atlassian.net/jira/software/projects/PZ2/issues/?jql=project%20%3D%20%22PZ2%22%20AND%20assignee%3D6161b3f7c7bea40069777230%20AND%20type%3DTask%20ORDER%20BY%20created%20DESC" TargetMode="External"/><Relationship Id="rId31" Type="http://schemas.openxmlformats.org/officeDocument/2006/relationships/hyperlink" Target="https://fonts.google.com/specimen/Roboto?preview.text=roboto&amp;preview.text_type=custom" TargetMode="External"/><Relationship Id="rId30" Type="http://schemas.openxmlformats.org/officeDocument/2006/relationships/image" Target="media/image11.png"/><Relationship Id="rId11" Type="http://schemas.openxmlformats.org/officeDocument/2006/relationships/image" Target="media/image1.png"/><Relationship Id="rId10" Type="http://schemas.openxmlformats.org/officeDocument/2006/relationships/hyperlink" Target="https://wotxp.atlassian.net/jira/software/projects/PZ2/issues/?jql=project%20%3D%20%22PZ2%22%20AND%20assignee%3D61602b5ac7bea4006966b915%20AND%20type%3DTask%20ORDER%20BY%20created%20DESC" TargetMode="External"/><Relationship Id="rId13" Type="http://schemas.openxmlformats.org/officeDocument/2006/relationships/image" Target="media/image13.png"/><Relationship Id="rId12"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