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02" w:rsidRDefault="00FF5402" w:rsidP="00FF5402">
      <w:pPr>
        <w:jc w:val="center"/>
        <w:rPr>
          <w:rFonts w:hint="eastAsia"/>
          <w:sz w:val="36"/>
          <w:szCs w:val="36"/>
        </w:rPr>
      </w:pPr>
      <w:r w:rsidRPr="00775809">
        <w:rPr>
          <w:rFonts w:hint="eastAsia"/>
          <w:sz w:val="36"/>
          <w:szCs w:val="36"/>
        </w:rPr>
        <w:t>1872</w:t>
      </w:r>
      <w:r w:rsidR="000C31B5">
        <w:rPr>
          <w:sz w:val="36"/>
          <w:szCs w:val="36"/>
        </w:rPr>
        <w:t>4781</w:t>
      </w:r>
      <w:r w:rsidRPr="00775809">
        <w:rPr>
          <w:sz w:val="36"/>
          <w:szCs w:val="36"/>
        </w:rPr>
        <w:t xml:space="preserve"> </w:t>
      </w:r>
      <w:r w:rsidR="000C31B5">
        <w:rPr>
          <w:rFonts w:hint="eastAsia"/>
          <w:sz w:val="36"/>
          <w:szCs w:val="36"/>
        </w:rPr>
        <w:t>王鹏</w:t>
      </w:r>
    </w:p>
    <w:p w:rsidR="00FF5402" w:rsidRPr="001940D9" w:rsidRDefault="00FF5402" w:rsidP="00FF5402">
      <w:pPr>
        <w:jc w:val="center"/>
        <w:rPr>
          <w:sz w:val="36"/>
          <w:szCs w:val="36"/>
        </w:rPr>
      </w:pPr>
    </w:p>
    <w:p w:rsidR="00FF5402" w:rsidRPr="00775809" w:rsidRDefault="00FF5402" w:rsidP="00FF5402">
      <w:pPr>
        <w:jc w:val="center"/>
        <w:rPr>
          <w:sz w:val="30"/>
          <w:szCs w:val="30"/>
        </w:rPr>
      </w:pPr>
    </w:p>
    <w:p w:rsidR="00FF5402" w:rsidRDefault="00FF5402" w:rsidP="00FF5402">
      <w:pPr>
        <w:jc w:val="left"/>
        <w:rPr>
          <w:sz w:val="30"/>
          <w:szCs w:val="30"/>
        </w:rPr>
      </w:pPr>
      <w:r w:rsidRPr="00775809">
        <w:rPr>
          <w:rFonts w:hint="eastAsia"/>
          <w:sz w:val="30"/>
          <w:szCs w:val="30"/>
        </w:rPr>
        <w:t>结果分析：</w:t>
      </w:r>
      <w:r>
        <w:rPr>
          <w:rFonts w:hint="eastAsia"/>
          <w:sz w:val="30"/>
          <w:szCs w:val="30"/>
        </w:rPr>
        <w:t>实验要求的1000</w:t>
      </w:r>
      <w:r>
        <w:rPr>
          <w:sz w:val="30"/>
          <w:szCs w:val="30"/>
        </w:rPr>
        <w:t>^2</w:t>
      </w:r>
      <w:r w:rsidRPr="00775809">
        <w:rPr>
          <w:rFonts w:hint="eastAsia"/>
          <w:sz w:val="30"/>
          <w:szCs w:val="30"/>
        </w:rPr>
        <w:t>矩阵规模过小，导致时间差距很低，并没有</w:t>
      </w:r>
      <w:r>
        <w:rPr>
          <w:rFonts w:hint="eastAsia"/>
          <w:sz w:val="30"/>
          <w:szCs w:val="30"/>
        </w:rPr>
        <w:t>发挥并行的效果</w:t>
      </w:r>
      <w:r w:rsidRPr="00775809">
        <w:rPr>
          <w:rFonts w:hint="eastAsia"/>
          <w:sz w:val="30"/>
          <w:szCs w:val="30"/>
        </w:rPr>
        <w:t>。</w:t>
      </w:r>
    </w:p>
    <w:p w:rsidR="00FF5402" w:rsidRDefault="00FF5402" w:rsidP="00FF540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性能优化：</w:t>
      </w:r>
    </w:p>
    <w:p w:rsidR="00FF5402" w:rsidRDefault="00FF5402" w:rsidP="00FF540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改变</w:t>
      </w:r>
      <w:proofErr w:type="spellStart"/>
      <w:r>
        <w:rPr>
          <w:rFonts w:hint="eastAsia"/>
          <w:sz w:val="30"/>
          <w:szCs w:val="30"/>
        </w:rPr>
        <w:t>omp</w:t>
      </w:r>
      <w:proofErr w:type="spellEnd"/>
      <w:r>
        <w:rPr>
          <w:rFonts w:hint="eastAsia"/>
          <w:sz w:val="30"/>
          <w:szCs w:val="30"/>
        </w:rPr>
        <w:t>的调度方式：</w:t>
      </w:r>
    </w:p>
    <w:p w:rsidR="00FF5402" w:rsidRDefault="00FF5402" w:rsidP="00FF5402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例如：将</w:t>
      </w:r>
    </w:p>
    <w:p w:rsidR="00FF5402" w:rsidRPr="00865079" w:rsidRDefault="00FF5402" w:rsidP="00FF5402">
      <w:pPr>
        <w:widowControl/>
        <w:shd w:val="clear" w:color="auto" w:fill="FBFBFB"/>
        <w:spacing w:line="285" w:lineRule="atLeast"/>
        <w:jc w:val="left"/>
        <w:rPr>
          <w:rFonts w:ascii="Consolas" w:eastAsia="宋体" w:hAnsi="Consolas" w:cs="宋体"/>
          <w:color w:val="414141"/>
          <w:kern w:val="0"/>
          <w:szCs w:val="21"/>
        </w:rPr>
      </w:pPr>
      <w:r w:rsidRPr="00865079">
        <w:rPr>
          <w:rFonts w:ascii="Consolas" w:eastAsia="宋体" w:hAnsi="Consolas" w:cs="宋体"/>
          <w:color w:val="05AD97"/>
          <w:kern w:val="0"/>
          <w:szCs w:val="21"/>
        </w:rPr>
        <w:t>#pragma</w:t>
      </w:r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proofErr w:type="spellStart"/>
      <w:r w:rsidRPr="00865079">
        <w:rPr>
          <w:rFonts w:ascii="Consolas" w:eastAsia="宋体" w:hAnsi="Consolas" w:cs="宋体"/>
          <w:color w:val="B017E8"/>
          <w:kern w:val="0"/>
          <w:szCs w:val="21"/>
        </w:rPr>
        <w:t>omp</w:t>
      </w:r>
      <w:proofErr w:type="spellEnd"/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r w:rsidRPr="00865079">
        <w:rPr>
          <w:rFonts w:ascii="Consolas" w:eastAsia="宋体" w:hAnsi="Consolas" w:cs="宋体"/>
          <w:color w:val="B017E8"/>
          <w:kern w:val="0"/>
          <w:szCs w:val="21"/>
        </w:rPr>
        <w:t>parallel</w:t>
      </w:r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r w:rsidRPr="00865079">
        <w:rPr>
          <w:rFonts w:ascii="Consolas" w:eastAsia="宋体" w:hAnsi="Consolas" w:cs="宋体"/>
          <w:color w:val="B017E8"/>
          <w:kern w:val="0"/>
          <w:szCs w:val="21"/>
        </w:rPr>
        <w:t>for</w:t>
      </w:r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proofErr w:type="spellStart"/>
      <w:r w:rsidRPr="00865079">
        <w:rPr>
          <w:rFonts w:ascii="Consolas" w:eastAsia="宋体" w:hAnsi="Consolas" w:cs="宋体"/>
          <w:color w:val="B017E8"/>
          <w:kern w:val="0"/>
          <w:szCs w:val="21"/>
        </w:rPr>
        <w:t>num_threads</w:t>
      </w:r>
      <w:proofErr w:type="spellEnd"/>
      <w:r w:rsidRPr="00865079">
        <w:rPr>
          <w:rFonts w:ascii="Consolas" w:eastAsia="宋体" w:hAnsi="Consolas" w:cs="宋体"/>
          <w:color w:val="414141"/>
          <w:kern w:val="0"/>
          <w:szCs w:val="21"/>
        </w:rPr>
        <w:t>(</w:t>
      </w:r>
      <w:proofErr w:type="spellStart"/>
      <w:r w:rsidRPr="00865079">
        <w:rPr>
          <w:rFonts w:ascii="Consolas" w:eastAsia="宋体" w:hAnsi="Consolas" w:cs="宋体"/>
          <w:color w:val="B017E8"/>
          <w:kern w:val="0"/>
          <w:szCs w:val="21"/>
        </w:rPr>
        <w:t>thread_count</w:t>
      </w:r>
      <w:proofErr w:type="spellEnd"/>
      <w:r w:rsidRPr="00865079">
        <w:rPr>
          <w:rFonts w:ascii="Consolas" w:eastAsia="宋体" w:hAnsi="Consolas" w:cs="宋体"/>
          <w:color w:val="414141"/>
          <w:kern w:val="0"/>
          <w:szCs w:val="21"/>
        </w:rPr>
        <w:t>)</w:t>
      </w:r>
    </w:p>
    <w:p w:rsidR="00FF5402" w:rsidRDefault="00FF5402" w:rsidP="00FF5402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改为</w:t>
      </w:r>
    </w:p>
    <w:p w:rsidR="00FF5402" w:rsidRPr="00865079" w:rsidRDefault="00FF5402" w:rsidP="00FF5402">
      <w:pPr>
        <w:widowControl/>
        <w:shd w:val="clear" w:color="auto" w:fill="FBFBFB"/>
        <w:spacing w:line="285" w:lineRule="atLeast"/>
        <w:jc w:val="left"/>
        <w:rPr>
          <w:rFonts w:ascii="Consolas" w:eastAsia="宋体" w:hAnsi="Consolas" w:cs="宋体"/>
          <w:color w:val="414141"/>
          <w:kern w:val="0"/>
          <w:szCs w:val="21"/>
        </w:rPr>
      </w:pPr>
      <w:r w:rsidRPr="00865079">
        <w:rPr>
          <w:rFonts w:ascii="Consolas" w:eastAsia="宋体" w:hAnsi="Consolas" w:cs="宋体"/>
          <w:color w:val="05AD97"/>
          <w:kern w:val="0"/>
          <w:szCs w:val="21"/>
        </w:rPr>
        <w:t>#pragma</w:t>
      </w:r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proofErr w:type="spellStart"/>
      <w:r w:rsidRPr="00865079">
        <w:rPr>
          <w:rFonts w:ascii="Consolas" w:eastAsia="宋体" w:hAnsi="Consolas" w:cs="宋体"/>
          <w:color w:val="B017E8"/>
          <w:kern w:val="0"/>
          <w:szCs w:val="21"/>
        </w:rPr>
        <w:t>omp</w:t>
      </w:r>
      <w:proofErr w:type="spellEnd"/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r w:rsidRPr="00865079">
        <w:rPr>
          <w:rFonts w:ascii="Consolas" w:eastAsia="宋体" w:hAnsi="Consolas" w:cs="宋体"/>
          <w:color w:val="B017E8"/>
          <w:kern w:val="0"/>
          <w:szCs w:val="21"/>
        </w:rPr>
        <w:t>parallel</w:t>
      </w:r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r w:rsidRPr="00865079">
        <w:rPr>
          <w:rFonts w:ascii="Consolas" w:eastAsia="宋体" w:hAnsi="Consolas" w:cs="宋体"/>
          <w:color w:val="B017E8"/>
          <w:kern w:val="0"/>
          <w:szCs w:val="21"/>
        </w:rPr>
        <w:t>for</w:t>
      </w:r>
      <w:r w:rsidRPr="00865079"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proofErr w:type="spellStart"/>
      <w:r w:rsidRPr="00865079">
        <w:rPr>
          <w:rFonts w:ascii="Consolas" w:eastAsia="宋体" w:hAnsi="Consolas" w:cs="宋体"/>
          <w:color w:val="B017E8"/>
          <w:kern w:val="0"/>
          <w:szCs w:val="21"/>
        </w:rPr>
        <w:t>num_threads</w:t>
      </w:r>
      <w:proofErr w:type="spellEnd"/>
      <w:r w:rsidRPr="00865079">
        <w:rPr>
          <w:rFonts w:ascii="Consolas" w:eastAsia="宋体" w:hAnsi="Consolas" w:cs="宋体"/>
          <w:color w:val="414141"/>
          <w:kern w:val="0"/>
          <w:szCs w:val="21"/>
        </w:rPr>
        <w:t>(</w:t>
      </w:r>
      <w:proofErr w:type="spellStart"/>
      <w:r w:rsidRPr="00865079">
        <w:rPr>
          <w:rFonts w:ascii="Consolas" w:eastAsia="宋体" w:hAnsi="Consolas" w:cs="宋体"/>
          <w:color w:val="B017E8"/>
          <w:kern w:val="0"/>
          <w:szCs w:val="21"/>
        </w:rPr>
        <w:t>thread_count</w:t>
      </w:r>
      <w:proofErr w:type="spellEnd"/>
      <w:r w:rsidRPr="00865079">
        <w:rPr>
          <w:rFonts w:ascii="Consolas" w:eastAsia="宋体" w:hAnsi="Consolas" w:cs="宋体"/>
          <w:color w:val="414141"/>
          <w:kern w:val="0"/>
          <w:szCs w:val="21"/>
        </w:rPr>
        <w:t>)</w:t>
      </w:r>
      <w:r>
        <w:rPr>
          <w:rFonts w:ascii="Consolas" w:eastAsia="宋体" w:hAnsi="Consolas" w:cs="宋体"/>
          <w:color w:val="41414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414141"/>
          <w:kern w:val="0"/>
          <w:szCs w:val="21"/>
        </w:rPr>
        <w:t>sche</w:t>
      </w:r>
      <w:r>
        <w:rPr>
          <w:rFonts w:ascii="Consolas" w:eastAsia="宋体" w:hAnsi="Consolas" w:cs="宋体"/>
          <w:color w:val="414141"/>
          <w:kern w:val="0"/>
          <w:szCs w:val="21"/>
        </w:rPr>
        <w:t>dule (static</w:t>
      </w:r>
      <w:r>
        <w:rPr>
          <w:rFonts w:ascii="Consolas" w:eastAsia="宋体" w:hAnsi="Consolas" w:cs="宋体" w:hint="eastAsia"/>
          <w:color w:val="414141"/>
          <w:kern w:val="0"/>
          <w:szCs w:val="21"/>
        </w:rPr>
        <w:t>/</w:t>
      </w:r>
      <w:r>
        <w:rPr>
          <w:rFonts w:ascii="Consolas" w:eastAsia="宋体" w:hAnsi="Consolas" w:cs="宋体"/>
          <w:color w:val="414141"/>
          <w:kern w:val="0"/>
          <w:szCs w:val="21"/>
        </w:rPr>
        <w:t>dynamic)</w:t>
      </w:r>
    </w:p>
    <w:p w:rsidR="00FF5402" w:rsidRPr="000425E3" w:rsidRDefault="00FF5402" w:rsidP="00FF5402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即调整schedule</w:t>
      </w:r>
      <w:r>
        <w:rPr>
          <w:sz w:val="30"/>
          <w:szCs w:val="30"/>
        </w:rPr>
        <w:t>)</w:t>
      </w:r>
    </w:p>
    <w:p w:rsidR="00FF5402" w:rsidRDefault="00FF5402" w:rsidP="00FF540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调整</w:t>
      </w:r>
      <w:proofErr w:type="spellStart"/>
      <w:r>
        <w:rPr>
          <w:rFonts w:hint="eastAsia"/>
          <w:sz w:val="30"/>
          <w:szCs w:val="30"/>
        </w:rPr>
        <w:t>omp</w:t>
      </w:r>
      <w:proofErr w:type="spellEnd"/>
      <w:r>
        <w:rPr>
          <w:rFonts w:hint="eastAsia"/>
          <w:sz w:val="30"/>
          <w:szCs w:val="30"/>
        </w:rPr>
        <w:t>的线程数</w:t>
      </w:r>
    </w:p>
    <w:p w:rsidR="00FF5402" w:rsidRPr="00C35AA1" w:rsidRDefault="00FF5402" w:rsidP="00FF540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C35AA1">
        <w:rPr>
          <w:rFonts w:hint="eastAsia"/>
          <w:sz w:val="30"/>
          <w:szCs w:val="30"/>
        </w:rPr>
        <w:t>调整</w:t>
      </w:r>
      <w:proofErr w:type="spellStart"/>
      <w:r w:rsidRPr="00C35AA1">
        <w:rPr>
          <w:rFonts w:hint="eastAsia"/>
          <w:sz w:val="30"/>
          <w:szCs w:val="30"/>
        </w:rPr>
        <w:t>omp</w:t>
      </w:r>
      <w:proofErr w:type="spellEnd"/>
      <w:r w:rsidRPr="00C35AA1">
        <w:rPr>
          <w:rFonts w:hint="eastAsia"/>
          <w:sz w:val="30"/>
          <w:szCs w:val="30"/>
        </w:rPr>
        <w:t>的公、私有变量</w:t>
      </w:r>
    </w:p>
    <w:p w:rsidR="00FF5402" w:rsidRDefault="00FF5402" w:rsidP="00FF5402">
      <w:pPr>
        <w:jc w:val="center"/>
      </w:pPr>
      <w:r>
        <w:rPr>
          <w:rFonts w:hint="eastAsia"/>
        </w:rPr>
        <w:t>矩阵规模/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/时间表</w:t>
      </w:r>
    </w:p>
    <w:tbl>
      <w:tblPr>
        <w:tblW w:w="11070" w:type="dxa"/>
        <w:jc w:val="center"/>
        <w:tblLook w:val="04A0" w:firstRow="1" w:lastRow="0" w:firstColumn="1" w:lastColumn="0" w:noHBand="0" w:noVBand="1"/>
      </w:tblPr>
      <w:tblGrid>
        <w:gridCol w:w="1334"/>
        <w:gridCol w:w="1124"/>
        <w:gridCol w:w="1230"/>
        <w:gridCol w:w="1230"/>
        <w:gridCol w:w="1230"/>
        <w:gridCol w:w="1230"/>
        <w:gridCol w:w="1230"/>
        <w:gridCol w:w="1230"/>
        <w:gridCol w:w="1232"/>
      </w:tblGrid>
      <w:tr w:rsidR="00FF5402" w:rsidRPr="00807826" w:rsidTr="00FF5402">
        <w:trPr>
          <w:trHeight w:val="278"/>
          <w:jc w:val="center"/>
        </w:trPr>
        <w:tc>
          <w:tcPr>
            <w:tcW w:w="1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782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736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proofErr w:type="gramStart"/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线程数</w:t>
            </w:r>
            <w:proofErr w:type="gramEnd"/>
          </w:p>
        </w:tc>
      </w:tr>
      <w:tr w:rsidR="00FF5402" w:rsidRPr="00807826" w:rsidTr="00FF5402">
        <w:trPr>
          <w:trHeight w:val="278"/>
          <w:jc w:val="center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矩阵规模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782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782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402" w:rsidRPr="00807826" w:rsidRDefault="00FF5402" w:rsidP="00954D3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07826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8</w:t>
            </w:r>
          </w:p>
        </w:tc>
      </w:tr>
      <w:tr w:rsidR="00FF5402" w:rsidRPr="00807826" w:rsidTr="00FF5402">
        <w:trPr>
          <w:trHeight w:val="278"/>
          <w:jc w:val="center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78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^2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</w:tr>
      <w:tr w:rsidR="00FF5402" w:rsidRPr="00807826" w:rsidTr="00FF5402">
        <w:trPr>
          <w:trHeight w:val="278"/>
          <w:jc w:val="center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78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^2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599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258m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170m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FF5402">
            <w:pPr>
              <w:widowControl/>
              <w:ind w:right="11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126m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FF5402">
            <w:pPr>
              <w:widowControl/>
              <w:ind w:right="11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103m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99m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101m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402" w:rsidRPr="00807826" w:rsidRDefault="00FF5402" w:rsidP="00FF54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115m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</w:p>
        </w:tc>
      </w:tr>
    </w:tbl>
    <w:p w:rsidR="00FF5402" w:rsidRDefault="00FF5402" w:rsidP="00FF5402">
      <w:pPr>
        <w:jc w:val="center"/>
      </w:pPr>
    </w:p>
    <w:p w:rsidR="00FF5402" w:rsidRPr="001940D9" w:rsidRDefault="00FF5402" w:rsidP="00FF5402">
      <w:pPr>
        <w:pStyle w:val="a3"/>
        <w:ind w:left="360" w:firstLineChars="0" w:firstLine="0"/>
        <w:jc w:val="left"/>
        <w:rPr>
          <w:sz w:val="30"/>
          <w:szCs w:val="30"/>
        </w:rPr>
      </w:pPr>
      <w:bookmarkStart w:id="0" w:name="_GoBack"/>
      <w:bookmarkEnd w:id="0"/>
    </w:p>
    <w:p w:rsidR="00FF5402" w:rsidRDefault="00FF5402" w:rsidP="00FF5402">
      <w:pPr>
        <w:jc w:val="center"/>
      </w:pPr>
      <w:r>
        <w:rPr>
          <w:noProof/>
        </w:rPr>
        <w:lastRenderedPageBreak/>
        <w:drawing>
          <wp:inline distT="0" distB="0" distL="0" distR="0" wp14:anchorId="4D6E1D82" wp14:editId="01171FA7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2" w:rsidRDefault="00FF5402" w:rsidP="00FF5402">
      <w:pPr>
        <w:jc w:val="center"/>
      </w:pPr>
      <w:r>
        <w:rPr>
          <w:noProof/>
        </w:rPr>
        <w:drawing>
          <wp:inline distT="0" distB="0" distL="0" distR="0" wp14:anchorId="43E7735B" wp14:editId="1E23BCB8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2" w:rsidRDefault="00FF5402" w:rsidP="00FF54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29D0AF" wp14:editId="1D7F3CBF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2" w:rsidRDefault="00FF5402" w:rsidP="00FF5402">
      <w:pPr>
        <w:jc w:val="center"/>
      </w:pPr>
      <w:r>
        <w:rPr>
          <w:noProof/>
        </w:rPr>
        <w:lastRenderedPageBreak/>
        <w:drawing>
          <wp:inline distT="0" distB="0" distL="0" distR="0" wp14:anchorId="3447BEE1" wp14:editId="4643E74C">
            <wp:extent cx="5274310" cy="3090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2" w:rsidRDefault="00FF5402" w:rsidP="00FF5402">
      <w:pPr>
        <w:jc w:val="center"/>
      </w:pPr>
    </w:p>
    <w:p w:rsidR="00FF5402" w:rsidRDefault="00FF5402" w:rsidP="00FF5402"/>
    <w:p w:rsidR="00FF5402" w:rsidRDefault="00FF5402" w:rsidP="00FF5402">
      <w:pPr>
        <w:jc w:val="center"/>
      </w:pPr>
    </w:p>
    <w:p w:rsidR="00FF5402" w:rsidRDefault="00FF5402" w:rsidP="00FF5402"/>
    <w:p w:rsidR="00C441D8" w:rsidRDefault="00C441D8"/>
    <w:sectPr w:rsidR="00C4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1B47"/>
    <w:multiLevelType w:val="hybridMultilevel"/>
    <w:tmpl w:val="95BCDAB2"/>
    <w:lvl w:ilvl="0" w:tplc="40AA4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02"/>
    <w:rsid w:val="000C31B5"/>
    <w:rsid w:val="00C441D8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F37A"/>
  <w15:chartTrackingRefBased/>
  <w15:docId w15:val="{0EBC82C6-176A-4545-BE54-4C4F44FF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鹏 王</cp:lastModifiedBy>
  <cp:revision>1</cp:revision>
  <dcterms:created xsi:type="dcterms:W3CDTF">2019-01-15T13:58:00Z</dcterms:created>
  <dcterms:modified xsi:type="dcterms:W3CDTF">2019-01-15T14:10:00Z</dcterms:modified>
</cp:coreProperties>
</file>