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本周学习内容：机器学习之</w:t>
      </w:r>
      <w:r>
        <w:rPr>
          <w:rFonts w:hint="eastAsia"/>
          <w:lang w:val="en-US" w:eastAsia="zh-CN"/>
        </w:rPr>
        <w:t>K-邻近算法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K-邻近算法（K-nearest neighbor）：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由Cover T和Hart P提出的属于基本分类方法。工作原理：有一个样本数据集合，并且每个数据都含有标签，即知道每个数据与所属分类的对应关系。当输入新的没有标签的数据时，将新的数据的每个特征与样本集中数据相应特征进行比较，然后算法提取样本最相似的数据的分类标签。一般来说，只选取样本数据集中前K个最相似的数据，然后选取前K个数据中出现次数最多分类作为新数据的分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例如，下面是样本数据和标签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1392555"/>
            <wp:effectExtent l="0" t="0" r="889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那么依据及经验，给出一部电影的打斗镜头和接吻镜头的数目，我们就可以判断这部电影的类型。K-邻近算法也是如此，只不过K-邻近算法是依靠已有的样本数据来判断。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距离度量：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当有新的数据时，我们如何比较它与样本数据的相似性。我们可以用空间距离来表示。以上述例子，有两个特征属性，即计算新的数据和样本数据的二维距离。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4409440" cy="13620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当新的数据为（101,20）时：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通过计算，我们可以得到如下结果：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(101,20)-&gt;动作片(108,5)的距离约为16.55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(101,20)-&gt;动作片(115,8)的距离约为18.44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(101,20)-&gt;爱情片(5,89)的距离约为118.22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(101,20)-&gt;爱情片(1,101)的距离约为128.69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计算可知，距离动作片（108,5）距离最近。如果以此为依据判断分类，那么就是最邻近算法而非K-邻近算法。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K-邻近算法描述如下：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1.计算已知类别数据集中的点与当前点之间的距离；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2.按照距离递增次序排序；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3.选取与当前点距离最小的k个点；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4.确定前k个点所在类别的出现频率；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5.返回前k个点所出现频率最高的类别作为当前点的预测分类。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另外地，如果样本特征属性超过两个，那么就用欧氏距离来计算距离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drawing>
          <wp:inline distT="0" distB="0" distL="114300" distR="114300">
            <wp:extent cx="5270500" cy="161036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机器学习实战.Petter Harrinon 著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CSDN博主Jack-Cui http://my.csdn.net/c406495762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66A7C"/>
    <w:multiLevelType w:val="singleLevel"/>
    <w:tmpl w:val="59866A7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5F79"/>
    <w:rsid w:val="03500163"/>
    <w:rsid w:val="04763FE7"/>
    <w:rsid w:val="04AB5421"/>
    <w:rsid w:val="06770DDE"/>
    <w:rsid w:val="0837030A"/>
    <w:rsid w:val="09C74224"/>
    <w:rsid w:val="0D832B2D"/>
    <w:rsid w:val="126D18F4"/>
    <w:rsid w:val="17600102"/>
    <w:rsid w:val="1A162827"/>
    <w:rsid w:val="1EAE1666"/>
    <w:rsid w:val="21F74522"/>
    <w:rsid w:val="22B64BB8"/>
    <w:rsid w:val="23DB13DB"/>
    <w:rsid w:val="2B2C4189"/>
    <w:rsid w:val="2FD33445"/>
    <w:rsid w:val="309B2183"/>
    <w:rsid w:val="34084E07"/>
    <w:rsid w:val="34C316BD"/>
    <w:rsid w:val="38AB2C0F"/>
    <w:rsid w:val="3A2D4BCC"/>
    <w:rsid w:val="3D196ADA"/>
    <w:rsid w:val="3DC56F0F"/>
    <w:rsid w:val="450465E1"/>
    <w:rsid w:val="465F1984"/>
    <w:rsid w:val="479959A0"/>
    <w:rsid w:val="50F45AA9"/>
    <w:rsid w:val="54E94DCE"/>
    <w:rsid w:val="5562653B"/>
    <w:rsid w:val="56033158"/>
    <w:rsid w:val="5A1B626A"/>
    <w:rsid w:val="5AB71FA9"/>
    <w:rsid w:val="5DCB1D21"/>
    <w:rsid w:val="5E1D24D2"/>
    <w:rsid w:val="61B933FC"/>
    <w:rsid w:val="66B97BA3"/>
    <w:rsid w:val="67E72189"/>
    <w:rsid w:val="6B750889"/>
    <w:rsid w:val="6D8D6803"/>
    <w:rsid w:val="6FEC1D5E"/>
    <w:rsid w:val="78380143"/>
    <w:rsid w:val="7D5B3AEF"/>
    <w:rsid w:val="7DB21FAE"/>
    <w:rsid w:val="7FD467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liang</cp:lastModifiedBy>
  <dcterms:modified xsi:type="dcterms:W3CDTF">2017-08-06T01:01:00Z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