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78" w:rsidRDefault="00A031A7" w:rsidP="0091187B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3282794" cy="1032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1105_veratad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794" cy="10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187B" w:rsidRPr="00EA0D88" w:rsidRDefault="0091187B" w:rsidP="0091187B">
      <w:pPr>
        <w:rPr>
          <w:b/>
        </w:rPr>
      </w:pPr>
      <w:r w:rsidRPr="00EA0D88">
        <w:rPr>
          <w:b/>
        </w:rPr>
        <w:t>Wh</w:t>
      </w:r>
      <w:r w:rsidR="00DC3D33">
        <w:rPr>
          <w:b/>
        </w:rPr>
        <w:t xml:space="preserve">y is </w:t>
      </w:r>
      <w:r w:rsidR="00F06F8D">
        <w:rPr>
          <w:b/>
        </w:rPr>
        <w:t>COMPANY NAME</w:t>
      </w:r>
      <w:r w:rsidR="00E57069">
        <w:rPr>
          <w:b/>
        </w:rPr>
        <w:t xml:space="preserve"> </w:t>
      </w:r>
      <w:r w:rsidR="00DC3D33">
        <w:rPr>
          <w:b/>
        </w:rPr>
        <w:t xml:space="preserve">verifying my </w:t>
      </w:r>
      <w:r w:rsidR="00C24020">
        <w:rPr>
          <w:b/>
        </w:rPr>
        <w:t>Age</w:t>
      </w:r>
      <w:r w:rsidR="00DC3D33">
        <w:rPr>
          <w:b/>
        </w:rPr>
        <w:t>?</w:t>
      </w:r>
    </w:p>
    <w:p w:rsidR="00DC3D33" w:rsidRDefault="00F06F8D" w:rsidP="0091187B">
      <w:r>
        <w:t>COMPANY NAME</w:t>
      </w:r>
      <w:r w:rsidR="00C24020">
        <w:t xml:space="preserve"> </w:t>
      </w:r>
      <w:r w:rsidR="00EA0D88">
        <w:t>is committed to</w:t>
      </w:r>
      <w:r w:rsidR="00C24020">
        <w:t xml:space="preserve"> only selling their products to adults and to</w:t>
      </w:r>
      <w:r w:rsidR="00EA0D88">
        <w:t xml:space="preserve"> protecting </w:t>
      </w:r>
      <w:r w:rsidR="0010506F">
        <w:t xml:space="preserve">your </w:t>
      </w:r>
      <w:r w:rsidR="00EA0D88">
        <w:t xml:space="preserve">identity and privacy online. As a part of meeting that commitment, </w:t>
      </w:r>
      <w:r>
        <w:t>COMPANY NAME</w:t>
      </w:r>
      <w:r w:rsidR="00E57069">
        <w:t xml:space="preserve"> </w:t>
      </w:r>
      <w:r w:rsidR="0010506F" w:rsidRPr="00EA0D88">
        <w:t xml:space="preserve">uses </w:t>
      </w:r>
      <w:r w:rsidR="00E0159E">
        <w:t xml:space="preserve">a </w:t>
      </w:r>
      <w:r w:rsidR="00B34BCA">
        <w:t xml:space="preserve">non-affiliated </w:t>
      </w:r>
      <w:r w:rsidR="00E0159E">
        <w:t xml:space="preserve">third party </w:t>
      </w:r>
      <w:r w:rsidR="00C24020">
        <w:t>age and identity</w:t>
      </w:r>
      <w:r w:rsidR="00B34BCA">
        <w:t xml:space="preserve"> verification </w:t>
      </w:r>
      <w:r w:rsidR="00E0159E">
        <w:t xml:space="preserve">company, </w:t>
      </w:r>
      <w:r w:rsidR="00E57069" w:rsidRPr="00E57069">
        <w:rPr>
          <w:b/>
        </w:rPr>
        <w:t>Veratad Technologies, LLC</w:t>
      </w:r>
      <w:r w:rsidR="00B34BCA">
        <w:t xml:space="preserve">, </w:t>
      </w:r>
      <w:r w:rsidR="00E0159E">
        <w:t xml:space="preserve">to </w:t>
      </w:r>
      <w:r w:rsidR="00B34BCA">
        <w:t>assure that customers online are</w:t>
      </w:r>
      <w:r w:rsidR="00C24020">
        <w:t xml:space="preserve"> of age to purchase their products and are</w:t>
      </w:r>
      <w:r w:rsidR="00B34BCA">
        <w:t xml:space="preserve"> who they say they are. </w:t>
      </w:r>
    </w:p>
    <w:p w:rsidR="0010506F" w:rsidRDefault="0010506F" w:rsidP="0091187B">
      <w:r>
        <w:t>Veratad’s</w:t>
      </w:r>
      <w:r w:rsidR="00234497">
        <w:t xml:space="preserve"> </w:t>
      </w:r>
      <w:r w:rsidR="00C24020">
        <w:rPr>
          <w:b/>
        </w:rPr>
        <w:t>Age</w:t>
      </w:r>
      <w:r w:rsidR="00234497" w:rsidRPr="0010506F">
        <w:rPr>
          <w:b/>
        </w:rPr>
        <w:t>Match</w:t>
      </w:r>
      <w:r w:rsidR="00234497" w:rsidRPr="0010506F">
        <w:rPr>
          <w:b/>
          <w:vertAlign w:val="superscript"/>
        </w:rPr>
        <w:t>SM</w:t>
      </w:r>
      <w:r w:rsidR="00234497">
        <w:rPr>
          <w:b/>
          <w:vertAlign w:val="superscript"/>
        </w:rPr>
        <w:t xml:space="preserve"> </w:t>
      </w:r>
      <w:r w:rsidR="00C24020">
        <w:t xml:space="preserve">Age </w:t>
      </w:r>
      <w:r>
        <w:t>Verification</w:t>
      </w:r>
      <w:r w:rsidRPr="00EA0D88">
        <w:t xml:space="preserve"> service</w:t>
      </w:r>
      <w:r w:rsidR="00234497">
        <w:t xml:space="preserve">s use multiple trusted </w:t>
      </w:r>
      <w:r w:rsidRPr="00EA0D88">
        <w:t>data sources contain</w:t>
      </w:r>
      <w:r>
        <w:t>ing</w:t>
      </w:r>
      <w:r w:rsidR="00C24020">
        <w:t xml:space="preserve"> billions of public</w:t>
      </w:r>
      <w:r w:rsidRPr="00EA0D88">
        <w:t xml:space="preserve"> records to return an </w:t>
      </w:r>
      <w:r w:rsidR="00C24020">
        <w:t>age</w:t>
      </w:r>
      <w:r w:rsidRPr="00EA0D88">
        <w:t xml:space="preserve"> validation</w:t>
      </w:r>
      <w:r w:rsidR="00234497">
        <w:t xml:space="preserve"> based on the personal information submitted by you</w:t>
      </w:r>
      <w:r w:rsidRPr="00EA0D88">
        <w:t xml:space="preserve">. This service is specifically designed to validate and protect your identity while maintaining </w:t>
      </w:r>
      <w:r w:rsidR="00234497">
        <w:t xml:space="preserve">the </w:t>
      </w:r>
      <w:r w:rsidR="00E0159E">
        <w:t>highest level</w:t>
      </w:r>
      <w:r w:rsidR="00234497">
        <w:t xml:space="preserve"> of </w:t>
      </w:r>
      <w:r w:rsidRPr="00EA0D88">
        <w:t xml:space="preserve">consumer privacy when processing </w:t>
      </w:r>
      <w:r w:rsidR="00234497">
        <w:t xml:space="preserve">online </w:t>
      </w:r>
      <w:r w:rsidRPr="00EA0D88">
        <w:t>transactions.</w:t>
      </w:r>
    </w:p>
    <w:p w:rsidR="0091187B" w:rsidRPr="0010506F" w:rsidRDefault="00DC3D33" w:rsidP="0091187B">
      <w:pPr>
        <w:rPr>
          <w:b/>
        </w:rPr>
      </w:pPr>
      <w:r>
        <w:rPr>
          <w:b/>
        </w:rPr>
        <w:t xml:space="preserve">How </w:t>
      </w:r>
      <w:r w:rsidR="0091187B" w:rsidRPr="0010506F">
        <w:rPr>
          <w:b/>
        </w:rPr>
        <w:t xml:space="preserve">does </w:t>
      </w:r>
      <w:r w:rsidR="00C24020">
        <w:rPr>
          <w:b/>
        </w:rPr>
        <w:t>Veratad’s Age</w:t>
      </w:r>
      <w:r>
        <w:rPr>
          <w:b/>
        </w:rPr>
        <w:t xml:space="preserve"> Verification </w:t>
      </w:r>
      <w:r w:rsidR="0091187B" w:rsidRPr="0010506F">
        <w:rPr>
          <w:b/>
        </w:rPr>
        <w:t>work?</w:t>
      </w:r>
    </w:p>
    <w:p w:rsidR="0091187B" w:rsidRDefault="00EA0D88" w:rsidP="0091187B">
      <w:r>
        <w:t>Veratad</w:t>
      </w:r>
      <w:r w:rsidR="00234497">
        <w:t xml:space="preserve">’s access to public records allows them to validate the information you provide and in some cases, depending on the nature of your purchase, </w:t>
      </w:r>
      <w:r w:rsidR="0010506F">
        <w:t>pr</w:t>
      </w:r>
      <w:r w:rsidR="00234497">
        <w:t xml:space="preserve">esent </w:t>
      </w:r>
      <w:r w:rsidR="0091187B">
        <w:t xml:space="preserve">a series of </w:t>
      </w:r>
      <w:r w:rsidR="0010506F">
        <w:t xml:space="preserve">multiple </w:t>
      </w:r>
      <w:r w:rsidR="00234497">
        <w:t>choice</w:t>
      </w:r>
      <w:r w:rsidR="0010506F">
        <w:t xml:space="preserve"> </w:t>
      </w:r>
      <w:r w:rsidR="0091187B">
        <w:t>questions</w:t>
      </w:r>
      <w:r w:rsidR="0010506F">
        <w:t xml:space="preserve"> based </w:t>
      </w:r>
      <w:r w:rsidR="00234497">
        <w:t xml:space="preserve">on non-credit related (“out-of-wallet”) historical </w:t>
      </w:r>
      <w:r w:rsidR="0091187B">
        <w:t xml:space="preserve">facts about you as an individual. These facts are obtained by instantaneously scanning billions of public records from </w:t>
      </w:r>
      <w:r>
        <w:t xml:space="preserve">trusted </w:t>
      </w:r>
      <w:r w:rsidR="0091187B">
        <w:t>data sources</w:t>
      </w:r>
      <w:r w:rsidR="00234497">
        <w:t xml:space="preserve"> containing information that would not generally be found in your wallet if lost or stolen. </w:t>
      </w:r>
    </w:p>
    <w:p w:rsidR="0091187B" w:rsidRPr="00234497" w:rsidRDefault="0091187B" w:rsidP="0091187B">
      <w:pPr>
        <w:rPr>
          <w:b/>
        </w:rPr>
      </w:pPr>
      <w:r w:rsidRPr="00234497">
        <w:rPr>
          <w:b/>
        </w:rPr>
        <w:t>Is the information I provide secure?</w:t>
      </w:r>
    </w:p>
    <w:p w:rsidR="0091187B" w:rsidRDefault="0091187B" w:rsidP="0091187B">
      <w:r>
        <w:t xml:space="preserve">Absolutely. </w:t>
      </w:r>
      <w:r w:rsidR="00234497">
        <w:t>Veratad’s</w:t>
      </w:r>
      <w:r>
        <w:t xml:space="preserve"> secure </w:t>
      </w:r>
      <w:r w:rsidR="00CF3AFF">
        <w:t xml:space="preserve">256bit </w:t>
      </w:r>
      <w:r>
        <w:t>encryption technology ensures the safe</w:t>
      </w:r>
      <w:r w:rsidR="00B34BCA">
        <w:t xml:space="preserve"> delivery </w:t>
      </w:r>
      <w:r>
        <w:t xml:space="preserve">of the information </w:t>
      </w:r>
      <w:r w:rsidR="00B34BCA">
        <w:t>you provide</w:t>
      </w:r>
      <w:r w:rsidR="00234497">
        <w:t xml:space="preserve"> online</w:t>
      </w:r>
      <w:r w:rsidR="00B34BCA">
        <w:t xml:space="preserve">. </w:t>
      </w:r>
      <w:r w:rsidR="00C37D7F">
        <w:t xml:space="preserve">In addition, </w:t>
      </w:r>
      <w:r w:rsidR="00234497">
        <w:t>Veratad DOES NOT</w:t>
      </w:r>
      <w:r>
        <w:t xml:space="preserve"> </w:t>
      </w:r>
      <w:r w:rsidR="00234497">
        <w:t>store</w:t>
      </w:r>
      <w:r w:rsidR="00B34BCA">
        <w:t xml:space="preserve"> </w:t>
      </w:r>
      <w:r w:rsidR="00E0159E">
        <w:t xml:space="preserve">your </w:t>
      </w:r>
      <w:r w:rsidR="00234497">
        <w:t xml:space="preserve">sensitive personal information or share </w:t>
      </w:r>
      <w:r w:rsidR="00B34BCA">
        <w:t>(or sell) any</w:t>
      </w:r>
      <w:r>
        <w:t xml:space="preserve"> data with </w:t>
      </w:r>
      <w:r w:rsidR="00E0159E">
        <w:t xml:space="preserve">other </w:t>
      </w:r>
      <w:r>
        <w:t>third parties</w:t>
      </w:r>
      <w:r w:rsidR="00B34BCA">
        <w:t xml:space="preserve">; this practice </w:t>
      </w:r>
      <w:r w:rsidR="00234497">
        <w:t xml:space="preserve">assures you </w:t>
      </w:r>
      <w:r>
        <w:t xml:space="preserve">that unauthorized parties cannot gain access to </w:t>
      </w:r>
      <w:r w:rsidR="00234497">
        <w:t>your sensitive personal information</w:t>
      </w:r>
      <w:r w:rsidR="000948A5">
        <w:t>.</w:t>
      </w:r>
      <w:r>
        <w:t xml:space="preserve"> </w:t>
      </w:r>
    </w:p>
    <w:p w:rsidR="00E0159E" w:rsidRDefault="00E0159E" w:rsidP="00E0159E">
      <w:pPr>
        <w:rPr>
          <w:b/>
        </w:rPr>
      </w:pPr>
      <w:r w:rsidRPr="00E0159E">
        <w:rPr>
          <w:b/>
        </w:rPr>
        <w:t xml:space="preserve">What happens if I </w:t>
      </w:r>
      <w:r w:rsidR="00D5558E">
        <w:rPr>
          <w:b/>
        </w:rPr>
        <w:t xml:space="preserve">cannot be verified by </w:t>
      </w:r>
      <w:r w:rsidRPr="00E0159E">
        <w:rPr>
          <w:b/>
        </w:rPr>
        <w:t xml:space="preserve">the </w:t>
      </w:r>
      <w:r w:rsidR="00C24020">
        <w:rPr>
          <w:b/>
        </w:rPr>
        <w:t>Age</w:t>
      </w:r>
      <w:r w:rsidRPr="00E0159E">
        <w:rPr>
          <w:b/>
        </w:rPr>
        <w:t xml:space="preserve"> Verification process?</w:t>
      </w:r>
    </w:p>
    <w:p w:rsidR="0091187B" w:rsidRPr="00DC3D33" w:rsidRDefault="00DC3D33" w:rsidP="0091187B">
      <w:pPr>
        <w:rPr>
          <w:i/>
        </w:rPr>
      </w:pPr>
      <w:r>
        <w:t>A small percentage of shoppers may not be verifiable due to limited availability of publicly</w:t>
      </w:r>
      <w:r w:rsidR="00CF3AFF">
        <w:t xml:space="preserve"> </w:t>
      </w:r>
      <w:r>
        <w:t>available</w:t>
      </w:r>
      <w:r w:rsidR="00C24020">
        <w:t xml:space="preserve"> information contained within Age</w:t>
      </w:r>
      <w:r>
        <w:t xml:space="preserve"> Verification databases. </w:t>
      </w:r>
      <w:r w:rsidR="0091187B">
        <w:t xml:space="preserve">If </w:t>
      </w:r>
      <w:r>
        <w:t>this happens, [</w:t>
      </w:r>
      <w:r w:rsidRPr="00DC3D33">
        <w:rPr>
          <w:i/>
        </w:rPr>
        <w:t>ENTER INFO</w:t>
      </w:r>
      <w:r>
        <w:rPr>
          <w:i/>
        </w:rPr>
        <w:t xml:space="preserve">-ex. </w:t>
      </w:r>
      <w:r w:rsidRPr="00DC3D33">
        <w:rPr>
          <w:i/>
        </w:rPr>
        <w:t xml:space="preserve"> </w:t>
      </w:r>
      <w:proofErr w:type="gramStart"/>
      <w:r w:rsidR="0091187B" w:rsidRPr="00DC3D33">
        <w:rPr>
          <w:i/>
        </w:rPr>
        <w:t>you</w:t>
      </w:r>
      <w:proofErr w:type="gramEnd"/>
      <w:r w:rsidR="0091187B" w:rsidRPr="00DC3D33">
        <w:rPr>
          <w:i/>
        </w:rPr>
        <w:t xml:space="preserve"> may request “manual verification”</w:t>
      </w:r>
      <w:r w:rsidR="00E0159E" w:rsidRPr="00DC3D33">
        <w:rPr>
          <w:i/>
        </w:rPr>
        <w:t xml:space="preserve"> by contacting </w:t>
      </w:r>
      <w:r w:rsidR="0091187B" w:rsidRPr="00DC3D33">
        <w:rPr>
          <w:i/>
        </w:rPr>
        <w:t>customer service by email</w:t>
      </w:r>
      <w:r w:rsidR="00E0159E" w:rsidRPr="00DC3D33">
        <w:rPr>
          <w:i/>
        </w:rPr>
        <w:t xml:space="preserve"> or phone] </w:t>
      </w:r>
    </w:p>
    <w:p w:rsidR="0091187B" w:rsidRPr="00E0159E" w:rsidRDefault="0091187B" w:rsidP="0091187B">
      <w:pPr>
        <w:rPr>
          <w:b/>
        </w:rPr>
      </w:pPr>
      <w:r w:rsidRPr="00E0159E">
        <w:rPr>
          <w:b/>
        </w:rPr>
        <w:t>I live outside of the U.S.</w:t>
      </w:r>
      <w:r w:rsidR="00E0159E" w:rsidRPr="00E0159E">
        <w:rPr>
          <w:b/>
        </w:rPr>
        <w:t xml:space="preserve"> c</w:t>
      </w:r>
      <w:r w:rsidRPr="00E0159E">
        <w:rPr>
          <w:b/>
        </w:rPr>
        <w:t xml:space="preserve">an I </w:t>
      </w:r>
      <w:r w:rsidR="00E0159E" w:rsidRPr="00E0159E">
        <w:rPr>
          <w:b/>
        </w:rPr>
        <w:t>be verified</w:t>
      </w:r>
      <w:r w:rsidRPr="00E0159E">
        <w:rPr>
          <w:b/>
        </w:rPr>
        <w:t>?</w:t>
      </w:r>
    </w:p>
    <w:p w:rsidR="00A21816" w:rsidRDefault="00F06F8D">
      <w:pPr>
        <w:rPr>
          <w:rFonts w:ascii="Verdana" w:eastAsia="Times New Roman" w:hAnsi="Verdana" w:cs="Times New Roman"/>
          <w:color w:val="000080"/>
          <w:sz w:val="20"/>
          <w:szCs w:val="20"/>
        </w:rPr>
      </w:pPr>
      <w:r>
        <w:t>COMPANY NAME</w:t>
      </w:r>
      <w:r w:rsidR="00C24020">
        <w:t xml:space="preserve">’s </w:t>
      </w:r>
      <w:r w:rsidR="00CF3AFF">
        <w:t xml:space="preserve">use of </w:t>
      </w:r>
      <w:r w:rsidR="00E0159E">
        <w:t xml:space="preserve">Veratad’s </w:t>
      </w:r>
      <w:r w:rsidR="00C24020">
        <w:t>Age V</w:t>
      </w:r>
      <w:r w:rsidR="00E0159E">
        <w:t xml:space="preserve">erification is </w:t>
      </w:r>
      <w:r w:rsidR="002A5C78">
        <w:t>based solely on</w:t>
      </w:r>
      <w:r w:rsidR="0091187B">
        <w:t xml:space="preserve"> U.S. record information</w:t>
      </w:r>
      <w:r w:rsidR="00C37D7F">
        <w:t xml:space="preserve"> and therefore</w:t>
      </w:r>
      <w:r w:rsidR="00DC3D33">
        <w:t xml:space="preserve"> </w:t>
      </w:r>
      <w:r w:rsidR="002A5C78">
        <w:t>verification of individuals</w:t>
      </w:r>
      <w:r w:rsidR="00C37D7F">
        <w:t xml:space="preserve"> residing </w:t>
      </w:r>
      <w:r w:rsidR="002A5C78">
        <w:t xml:space="preserve">outside the </w:t>
      </w:r>
      <w:r w:rsidR="00E0159E">
        <w:t>U</w:t>
      </w:r>
      <w:r w:rsidR="0091187B">
        <w:t>.S.</w:t>
      </w:r>
      <w:r w:rsidR="00C37D7F">
        <w:t xml:space="preserve"> is</w:t>
      </w:r>
      <w:r w:rsidR="0091187B">
        <w:t xml:space="preserve"> </w:t>
      </w:r>
      <w:r w:rsidR="002A5C78">
        <w:t>un-</w:t>
      </w:r>
      <w:r w:rsidR="00E0159E">
        <w:t>available.</w:t>
      </w:r>
      <w:r w:rsidR="00C24020" w:rsidRPr="00C24020">
        <w:t xml:space="preserve"> </w:t>
      </w:r>
      <w:r w:rsidR="00C24020">
        <w:t>[</w:t>
      </w:r>
      <w:r w:rsidR="00C24020">
        <w:rPr>
          <w:i/>
        </w:rPr>
        <w:t>Military Addresses outside of the US are acceptable</w:t>
      </w:r>
      <w:r w:rsidR="00C24020" w:rsidRPr="00DC3D33">
        <w:rPr>
          <w:i/>
        </w:rPr>
        <w:t>]</w:t>
      </w:r>
    </w:p>
    <w:sectPr w:rsidR="00A21816" w:rsidSect="00BE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93F2F"/>
    <w:multiLevelType w:val="multilevel"/>
    <w:tmpl w:val="AEE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7B"/>
    <w:rsid w:val="0005755F"/>
    <w:rsid w:val="000948A5"/>
    <w:rsid w:val="0010506F"/>
    <w:rsid w:val="001930AA"/>
    <w:rsid w:val="00234497"/>
    <w:rsid w:val="002A5C78"/>
    <w:rsid w:val="003D4B85"/>
    <w:rsid w:val="00527F59"/>
    <w:rsid w:val="005A63B3"/>
    <w:rsid w:val="005C190A"/>
    <w:rsid w:val="006621F9"/>
    <w:rsid w:val="00784762"/>
    <w:rsid w:val="007F49F4"/>
    <w:rsid w:val="0091187B"/>
    <w:rsid w:val="00A031A7"/>
    <w:rsid w:val="00A21816"/>
    <w:rsid w:val="00B34BCA"/>
    <w:rsid w:val="00BE5D9A"/>
    <w:rsid w:val="00C24020"/>
    <w:rsid w:val="00C37D7F"/>
    <w:rsid w:val="00CF3AFF"/>
    <w:rsid w:val="00D54B7A"/>
    <w:rsid w:val="00D5558E"/>
    <w:rsid w:val="00DC0117"/>
    <w:rsid w:val="00DC3D33"/>
    <w:rsid w:val="00E0159E"/>
    <w:rsid w:val="00E57069"/>
    <w:rsid w:val="00EA0D88"/>
    <w:rsid w:val="00F06F8D"/>
    <w:rsid w:val="00F5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762"/>
    <w:rPr>
      <w:rFonts w:ascii="Verdana" w:hAnsi="Verdana" w:hint="default"/>
      <w:b/>
      <w:bCs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476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847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762"/>
    <w:rPr>
      <w:rFonts w:ascii="Verdana" w:hAnsi="Verdana" w:hint="default"/>
      <w:b/>
      <w:bCs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476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847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703">
              <w:marLeft w:val="3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79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322E23"/>
            <w:bottom w:val="none" w:sz="0" w:space="0" w:color="auto"/>
            <w:right w:val="single" w:sz="6" w:space="0" w:color="322E23"/>
          </w:divBdr>
          <w:divsChild>
            <w:div w:id="14957293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ahrens</dc:creator>
  <cp:lastModifiedBy>Thomas Canfarotta</cp:lastModifiedBy>
  <cp:revision>7</cp:revision>
  <dcterms:created xsi:type="dcterms:W3CDTF">2012-04-27T14:27:00Z</dcterms:created>
  <dcterms:modified xsi:type="dcterms:W3CDTF">2013-02-01T20:00:00Z</dcterms:modified>
</cp:coreProperties>
</file>