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EA71" w14:textId="77777777" w:rsidR="00CA3461" w:rsidRDefault="00CA3461">
      <w:bookmarkStart w:id="0" w:name="_GoBack"/>
      <w:bookmarkEnd w:id="0"/>
      <w:r>
        <w:t xml:space="preserve">Robot aligns with right two minerals. </w:t>
      </w:r>
    </w:p>
    <w:p w14:paraId="609DC695" w14:textId="77777777" w:rsidR="00CA3461" w:rsidRDefault="00CA3461">
      <w:r>
        <w:t xml:space="preserve"> read right two minerals</w:t>
      </w:r>
    </w:p>
    <w:p w14:paraId="1FD82CE7" w14:textId="77777777" w:rsidR="00CA3461" w:rsidRDefault="00CA3461">
      <w:r>
        <w:t>If (both silver) then knock far left</w:t>
      </w:r>
    </w:p>
    <w:p w14:paraId="433F6D8A" w14:textId="77777777" w:rsidR="00CA3461" w:rsidRDefault="00CA3461">
      <w:r>
        <w:t>If else (right gold) then knock far right</w:t>
      </w:r>
    </w:p>
    <w:p w14:paraId="735A15E1" w14:textId="77777777" w:rsidR="00CA3461" w:rsidRDefault="00CA3461">
      <w:r>
        <w:t>If else (left gold) then knock middle</w:t>
      </w:r>
    </w:p>
    <w:sectPr w:rsidR="00CA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61"/>
    <w:rsid w:val="007F32DF"/>
    <w:rsid w:val="00CA3461"/>
    <w:rsid w:val="00DA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D4CA31"/>
  <w15:chartTrackingRefBased/>
  <w15:docId w15:val="{9CACD969-0843-4AAC-BC6B-CF46523D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Sullivan</dc:creator>
  <cp:keywords/>
  <dc:description/>
  <cp:lastModifiedBy>Luke Sullivan</cp:lastModifiedBy>
  <cp:revision>1</cp:revision>
  <dcterms:created xsi:type="dcterms:W3CDTF">2018-10-10T21:10:00Z</dcterms:created>
  <dcterms:modified xsi:type="dcterms:W3CDTF">2018-10-14T01:04:00Z</dcterms:modified>
</cp:coreProperties>
</file>