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DBFFAF" w14:textId="013D2154" w:rsidR="00107501" w:rsidRDefault="00345895" w:rsidP="00107501">
      <w:pPr>
        <w:pStyle w:val="papertitle"/>
        <w:spacing w:before="100" w:beforeAutospacing="1" w:after="100" w:afterAutospacing="1"/>
        <w:rPr>
          <w:rFonts w:eastAsiaTheme="minorEastAsia"/>
          <w:kern w:val="48"/>
          <w:lang w:eastAsia="zh-CN"/>
        </w:rPr>
      </w:pPr>
      <w:r w:rsidRPr="00345895">
        <w:rPr>
          <w:rFonts w:eastAsiaTheme="minorEastAsia"/>
          <w:kern w:val="48"/>
          <w:lang w:eastAsia="zh-CN"/>
        </w:rPr>
        <w:t>The Future of Machine Intelligence: Exploring Large Language Models</w:t>
      </w:r>
    </w:p>
    <w:p w14:paraId="47ECBCC8" w14:textId="77777777" w:rsidR="00107501" w:rsidRDefault="00107501" w:rsidP="00107501">
      <w:pPr>
        <w:spacing w:line="120" w:lineRule="auto"/>
        <w:jc w:val="left"/>
        <w:rPr>
          <w:noProof/>
          <w:sz w:val="16"/>
          <w:szCs w:val="16"/>
        </w:rPr>
        <w:sectPr w:rsidR="00107501" w:rsidSect="00107501">
          <w:pgSz w:w="11906" w:h="16838"/>
          <w:pgMar w:top="540" w:right="893" w:bottom="1440" w:left="893" w:header="720" w:footer="720" w:gutter="0"/>
          <w:cols w:space="720"/>
        </w:sectPr>
      </w:pPr>
    </w:p>
    <w:p w14:paraId="6013272F" w14:textId="77777777" w:rsidR="00107501" w:rsidRDefault="00107501" w:rsidP="00107501">
      <w:pPr>
        <w:pStyle w:val="Author"/>
        <w:spacing w:before="100" w:beforeAutospacing="1"/>
        <w:rPr>
          <w:sz w:val="18"/>
          <w:szCs w:val="18"/>
        </w:rPr>
      </w:pPr>
      <w:r>
        <w:rPr>
          <w:rFonts w:ascii="宋体" w:hAnsi="宋体" w:cs="宋体" w:hint="eastAsia"/>
          <w:sz w:val="18"/>
          <w:szCs w:val="18"/>
        </w:rPr>
        <w:br w:type="column"/>
      </w:r>
      <w:r>
        <w:rPr>
          <w:rFonts w:hint="eastAsia"/>
          <w:sz w:val="18"/>
          <w:szCs w:val="18"/>
          <w:lang w:eastAsia="zh-CN"/>
        </w:rPr>
        <w:t>王睿风</w:t>
      </w:r>
      <w:r>
        <w:rPr>
          <w:sz w:val="18"/>
          <w:szCs w:val="18"/>
        </w:rPr>
        <w:br/>
      </w:r>
      <w:r>
        <w:rPr>
          <w:i/>
          <w:sz w:val="18"/>
          <w:szCs w:val="18"/>
          <w:lang w:eastAsia="zh-CN"/>
        </w:rPr>
        <w:t>Beihang University</w:t>
      </w:r>
      <w:r>
        <w:rPr>
          <w:sz w:val="18"/>
          <w:szCs w:val="18"/>
        </w:rPr>
        <w:br/>
      </w:r>
      <w:r>
        <w:rPr>
          <w:sz w:val="18"/>
          <w:szCs w:val="18"/>
          <w:lang w:eastAsia="zh-CN"/>
        </w:rPr>
        <w:t>22373180@buaa.edu.cn</w:t>
      </w:r>
      <w:r>
        <w:rPr>
          <w:sz w:val="18"/>
          <w:szCs w:val="18"/>
        </w:rPr>
        <w:br w:type="column"/>
      </w:r>
    </w:p>
    <w:p w14:paraId="59D330CE" w14:textId="77777777" w:rsidR="00107501" w:rsidRDefault="00107501" w:rsidP="00107501">
      <w:pPr>
        <w:jc w:val="left"/>
        <w:rPr>
          <w:noProof/>
          <w:sz w:val="18"/>
          <w:szCs w:val="18"/>
        </w:rPr>
        <w:sectPr w:rsidR="00107501" w:rsidSect="00107501">
          <w:type w:val="continuous"/>
          <w:pgSz w:w="11906" w:h="16838"/>
          <w:pgMar w:top="450" w:right="893" w:bottom="1440" w:left="893" w:header="720" w:footer="720" w:gutter="0"/>
          <w:cols w:num="3" w:space="720"/>
        </w:sectPr>
      </w:pPr>
    </w:p>
    <w:p w14:paraId="16043CE9" w14:textId="1987E200" w:rsidR="00107501" w:rsidRDefault="00107501" w:rsidP="00107501">
      <w:pPr>
        <w:rPr>
          <w:b/>
          <w:bCs/>
          <w:sz w:val="24"/>
          <w:szCs w:val="24"/>
          <w:lang w:eastAsia="zh-CN"/>
        </w:rPr>
      </w:pPr>
      <w:r>
        <w:rPr>
          <w:i/>
          <w:iCs/>
          <w:sz w:val="24"/>
          <w:szCs w:val="24"/>
        </w:rPr>
        <w:t>Abstract</w:t>
      </w:r>
      <w:r>
        <w:rPr>
          <w:sz w:val="24"/>
          <w:szCs w:val="24"/>
        </w:rPr>
        <w:t>—</w:t>
      </w:r>
      <w:r w:rsidRPr="00107501">
        <w:rPr>
          <w:b/>
          <w:bCs/>
          <w:sz w:val="24"/>
          <w:szCs w:val="24"/>
        </w:rPr>
        <w:t xml:space="preserve">In the rapidly evolving field of machine intelligence, large language models (LLMs) have emerged as a </w:t>
      </w:r>
      <w:r>
        <w:rPr>
          <w:rFonts w:hint="eastAsia"/>
          <w:b/>
          <w:bCs/>
          <w:sz w:val="24"/>
          <w:szCs w:val="24"/>
          <w:lang w:eastAsia="zh-CN"/>
        </w:rPr>
        <w:t xml:space="preserve">vital </w:t>
      </w:r>
      <w:r w:rsidRPr="00107501">
        <w:rPr>
          <w:b/>
          <w:bCs/>
          <w:sz w:val="24"/>
          <w:szCs w:val="24"/>
        </w:rPr>
        <w:t>technology, transforming the way machines understand and generate human language. Leveraging advanced architectures like the Transformer, these models can process and produce text with remarkable accuracy and coherence. This paper provides a comprehensive introduction to LLMs, detailing their fundamental concepts, technical underpinnings, and wide-ranging capabilities. We explore how LLMs</w:t>
      </w:r>
      <w:r w:rsidR="00D12636">
        <w:rPr>
          <w:rFonts w:hint="eastAsia"/>
          <w:b/>
          <w:bCs/>
          <w:sz w:val="24"/>
          <w:szCs w:val="24"/>
          <w:lang w:eastAsia="zh-CN"/>
        </w:rPr>
        <w:t xml:space="preserve"> </w:t>
      </w:r>
      <w:r w:rsidRPr="00107501">
        <w:rPr>
          <w:b/>
          <w:bCs/>
          <w:sz w:val="24"/>
          <w:szCs w:val="24"/>
        </w:rPr>
        <w:t>are trained on extensive datasets to perform complex tasks including natural language understanding and generation. The real-world applications of LLMs are vast</w:t>
      </w:r>
      <w:r w:rsidR="00D12636">
        <w:rPr>
          <w:rFonts w:hint="eastAsia"/>
          <w:b/>
          <w:bCs/>
          <w:sz w:val="24"/>
          <w:szCs w:val="24"/>
          <w:lang w:eastAsia="zh-CN"/>
        </w:rPr>
        <w:t xml:space="preserve"> </w:t>
      </w:r>
      <w:r w:rsidRPr="00107501">
        <w:rPr>
          <w:b/>
          <w:bCs/>
          <w:sz w:val="24"/>
          <w:szCs w:val="24"/>
        </w:rPr>
        <w:t>and their impact on productivity and innovation is profound. Looking ahead, we discuss the future directions for LLM research</w:t>
      </w:r>
      <w:r w:rsidR="00345895">
        <w:rPr>
          <w:rFonts w:hint="eastAsia"/>
          <w:b/>
          <w:bCs/>
          <w:sz w:val="24"/>
          <w:szCs w:val="24"/>
          <w:lang w:eastAsia="zh-CN"/>
        </w:rPr>
        <w:t>.</w:t>
      </w:r>
      <w:r w:rsidRPr="00107501">
        <w:rPr>
          <w:b/>
          <w:bCs/>
          <w:sz w:val="24"/>
          <w:szCs w:val="24"/>
        </w:rPr>
        <w:t xml:space="preserve"> </w:t>
      </w:r>
    </w:p>
    <w:p w14:paraId="3BA1639A" w14:textId="77777777" w:rsidR="00107501" w:rsidRDefault="00107501" w:rsidP="00107501">
      <w:pPr>
        <w:pStyle w:val="Abstract"/>
        <w:rPr>
          <w:i/>
          <w:iCs/>
          <w:sz w:val="24"/>
          <w:szCs w:val="24"/>
        </w:rPr>
      </w:pPr>
    </w:p>
    <w:p w14:paraId="3976E430" w14:textId="200E4D91" w:rsidR="00107501" w:rsidRDefault="00107501" w:rsidP="00107501">
      <w:pPr>
        <w:pStyle w:val="Keywords"/>
        <w:rPr>
          <w:sz w:val="24"/>
          <w:szCs w:val="24"/>
        </w:rPr>
      </w:pPr>
      <w:r>
        <w:rPr>
          <w:sz w:val="24"/>
          <w:szCs w:val="24"/>
        </w:rPr>
        <w:t>Keywords—</w:t>
      </w:r>
      <w:r w:rsidR="00D12636">
        <w:rPr>
          <w:rFonts w:hint="eastAsia"/>
          <w:sz w:val="24"/>
          <w:szCs w:val="24"/>
          <w:lang w:eastAsia="zh-CN"/>
        </w:rPr>
        <w:t>LLMs</w:t>
      </w:r>
      <w:r>
        <w:rPr>
          <w:sz w:val="24"/>
          <w:szCs w:val="24"/>
        </w:rPr>
        <w:t>,</w:t>
      </w:r>
      <w:r w:rsidR="00D12636">
        <w:rPr>
          <w:rFonts w:hint="eastAsia"/>
          <w:sz w:val="24"/>
          <w:szCs w:val="24"/>
          <w:lang w:eastAsia="zh-CN"/>
        </w:rPr>
        <w:t xml:space="preserve"> </w:t>
      </w:r>
      <w:r>
        <w:rPr>
          <w:sz w:val="24"/>
          <w:szCs w:val="24"/>
          <w:lang w:eastAsia="zh-CN"/>
        </w:rPr>
        <w:t>Machine</w:t>
      </w:r>
      <w:r w:rsidR="00D12636">
        <w:rPr>
          <w:rFonts w:hint="eastAsia"/>
          <w:sz w:val="24"/>
          <w:szCs w:val="24"/>
          <w:lang w:eastAsia="zh-CN"/>
        </w:rPr>
        <w:t xml:space="preserve"> </w:t>
      </w:r>
      <w:r>
        <w:rPr>
          <w:sz w:val="24"/>
          <w:szCs w:val="24"/>
          <w:lang w:eastAsia="zh-CN"/>
        </w:rPr>
        <w:t>Intelligence</w:t>
      </w:r>
    </w:p>
    <w:p w14:paraId="211CC5BA" w14:textId="77777777" w:rsidR="00107501" w:rsidRDefault="00107501" w:rsidP="00107501">
      <w:pPr>
        <w:pStyle w:val="1"/>
      </w:pPr>
      <w:r>
        <w:t xml:space="preserve">Introduction </w:t>
      </w:r>
    </w:p>
    <w:p w14:paraId="67DA4490" w14:textId="7F305C74" w:rsidR="00107501" w:rsidRDefault="004F05C3" w:rsidP="00107501">
      <w:pPr>
        <w:pStyle w:val="a3"/>
        <w:rPr>
          <w:sz w:val="24"/>
          <w:szCs w:val="24"/>
        </w:rPr>
      </w:pPr>
      <w:r w:rsidRPr="004F05C3">
        <w:rPr>
          <w:sz w:val="24"/>
          <w:szCs w:val="24"/>
        </w:rPr>
        <w:t>In recent years, the field of machine intelligence has witnessed remarkable advancements, with Large Language Models (LLMs) emerging as one of the most transformative technologies. These models, powered by sophisticated architectures such as the Transformer, have revolutionized the way machines process and generate human language. Unlike traditional language processing techniques, LLMs are capable of understanding context</w:t>
      </w:r>
      <w:r>
        <w:rPr>
          <w:rFonts w:hint="eastAsia"/>
          <w:sz w:val="24"/>
          <w:szCs w:val="24"/>
          <w:lang w:eastAsia="zh-CN"/>
        </w:rPr>
        <w:t xml:space="preserve"> and </w:t>
      </w:r>
      <w:r w:rsidRPr="004F05C3">
        <w:rPr>
          <w:sz w:val="24"/>
          <w:szCs w:val="24"/>
        </w:rPr>
        <w:t>semantics</w:t>
      </w:r>
      <w:r>
        <w:rPr>
          <w:rFonts w:hint="eastAsia"/>
          <w:sz w:val="24"/>
          <w:szCs w:val="24"/>
          <w:lang w:eastAsia="zh-CN"/>
        </w:rPr>
        <w:t xml:space="preserve"> </w:t>
      </w:r>
      <w:r w:rsidRPr="004F05C3">
        <w:rPr>
          <w:sz w:val="24"/>
          <w:szCs w:val="24"/>
        </w:rPr>
        <w:t>in text, allowing for more accurate and coherent language generation and comprehension.</w:t>
      </w:r>
    </w:p>
    <w:p w14:paraId="3B8539E8" w14:textId="64024CFF" w:rsidR="00107501" w:rsidRDefault="004F05C3" w:rsidP="00107501">
      <w:pPr>
        <w:pStyle w:val="a3"/>
        <w:rPr>
          <w:sz w:val="24"/>
          <w:szCs w:val="24"/>
        </w:rPr>
      </w:pPr>
      <w:r w:rsidRPr="004F05C3">
        <w:rPr>
          <w:sz w:val="24"/>
          <w:szCs w:val="24"/>
        </w:rPr>
        <w:t>The foundation of LLMs lies in their ability to leverage vast amounts of data and advanced machine learning techniques to learn patterns and structures within human language. This capability is largely due to the introduction of the Transformer</w:t>
      </w:r>
      <w:r w:rsidR="00EB5EDD">
        <w:rPr>
          <w:rFonts w:hint="eastAsia"/>
          <w:sz w:val="24"/>
          <w:szCs w:val="24"/>
          <w:lang w:eastAsia="zh-CN"/>
        </w:rPr>
        <w:t>[1]</w:t>
      </w:r>
      <w:r>
        <w:rPr>
          <w:rFonts w:hint="eastAsia"/>
          <w:sz w:val="24"/>
          <w:szCs w:val="24"/>
          <w:lang w:eastAsia="zh-CN"/>
        </w:rPr>
        <w:t xml:space="preserve">, </w:t>
      </w:r>
      <w:r w:rsidRPr="004F05C3">
        <w:rPr>
          <w:sz w:val="24"/>
          <w:szCs w:val="24"/>
          <w:lang w:eastAsia="zh-CN"/>
        </w:rPr>
        <w:t>which has since become the backbone of many state-of-the-art language models.</w:t>
      </w:r>
      <w:r w:rsidR="00D71239">
        <w:rPr>
          <w:rFonts w:hint="eastAsia"/>
          <w:sz w:val="24"/>
          <w:szCs w:val="24"/>
          <w:lang w:eastAsia="zh-CN"/>
        </w:rPr>
        <w:t xml:space="preserve"> </w:t>
      </w:r>
      <w:r w:rsidR="00D71239" w:rsidRPr="00D71239">
        <w:rPr>
          <w:sz w:val="24"/>
          <w:szCs w:val="24"/>
        </w:rPr>
        <w:t xml:space="preserve">Transformers utilize self-attention mechanisms, enabling the models to consider the relationships between all words in a sentence </w:t>
      </w:r>
      <w:r w:rsidR="00D71239" w:rsidRPr="00D71239">
        <w:rPr>
          <w:sz w:val="24"/>
          <w:szCs w:val="24"/>
        </w:rPr>
        <w:t>simultaneously, rather than sequentiall</w:t>
      </w:r>
      <w:r w:rsidR="00D71239">
        <w:rPr>
          <w:rFonts w:hint="eastAsia"/>
          <w:sz w:val="24"/>
          <w:szCs w:val="24"/>
          <w:lang w:eastAsia="zh-CN"/>
        </w:rPr>
        <w:t>y</w:t>
      </w:r>
      <w:r w:rsidR="00107501">
        <w:rPr>
          <w:sz w:val="24"/>
          <w:szCs w:val="24"/>
        </w:rPr>
        <w:t xml:space="preserve">. </w:t>
      </w:r>
      <w:r w:rsidR="00D71239" w:rsidRPr="00D71239">
        <w:rPr>
          <w:sz w:val="24"/>
          <w:szCs w:val="24"/>
        </w:rPr>
        <w:t>This innovation has not only improved the efficiency of training but also significantly enhanced the performance of language models in understanding and generating text</w:t>
      </w:r>
      <w:r w:rsidR="00107501">
        <w:rPr>
          <w:sz w:val="24"/>
          <w:szCs w:val="24"/>
        </w:rPr>
        <w:t>.</w:t>
      </w:r>
    </w:p>
    <w:p w14:paraId="010B3AD9" w14:textId="1480E3B0" w:rsidR="00107501" w:rsidRDefault="00D71239" w:rsidP="00107501">
      <w:pPr>
        <w:pStyle w:val="a3"/>
        <w:rPr>
          <w:sz w:val="24"/>
          <w:szCs w:val="24"/>
        </w:rPr>
      </w:pPr>
      <w:r w:rsidRPr="00D71239">
        <w:rPr>
          <w:sz w:val="24"/>
          <w:szCs w:val="24"/>
        </w:rPr>
        <w:t>The impact of LLMs extends across various domains, offering a wide array of applications that include natural language understanding, text generation, dialogue systems, and creative content creation. From improving customer service with intelligent chatbots to aiding medical professionals with clinical documentation, LLMs have proven to be invaluable tools in enhancing productivity and driving innovation</w:t>
      </w:r>
      <w:r w:rsidR="00107501">
        <w:rPr>
          <w:sz w:val="24"/>
          <w:szCs w:val="24"/>
        </w:rPr>
        <w:t>.</w:t>
      </w:r>
    </w:p>
    <w:p w14:paraId="26DD47D6" w14:textId="2FB31909" w:rsidR="00107501" w:rsidRDefault="00D71239" w:rsidP="00107501">
      <w:pPr>
        <w:pStyle w:val="a3"/>
        <w:rPr>
          <w:sz w:val="24"/>
          <w:szCs w:val="24"/>
        </w:rPr>
      </w:pPr>
      <w:r w:rsidRPr="00D71239">
        <w:rPr>
          <w:sz w:val="24"/>
          <w:szCs w:val="24"/>
        </w:rPr>
        <w:t>However, alongside their benefits, LLMs also pose significant challenges and ethical considerations. Issues such as bias in language generation, the potential for spreading misinformation, and concerns around data privacy must be addressed to ensure the responsible deployment of these models. As the technology continues to evolve, it is crucial to explore future directions that focus on improving model efficiency</w:t>
      </w:r>
      <w:r>
        <w:rPr>
          <w:rFonts w:hint="eastAsia"/>
          <w:sz w:val="24"/>
          <w:szCs w:val="24"/>
          <w:lang w:eastAsia="zh-CN"/>
        </w:rPr>
        <w:t xml:space="preserve"> and </w:t>
      </w:r>
      <w:r w:rsidRPr="00D71239">
        <w:rPr>
          <w:sz w:val="24"/>
          <w:szCs w:val="24"/>
        </w:rPr>
        <w:t>enhancing explainability</w:t>
      </w:r>
      <w:r w:rsidR="00107501">
        <w:rPr>
          <w:sz w:val="24"/>
          <w:szCs w:val="24"/>
        </w:rPr>
        <w:t>.</w:t>
      </w:r>
    </w:p>
    <w:p w14:paraId="1219AEA5" w14:textId="7DAF4C64" w:rsidR="00107501" w:rsidRDefault="000F3885" w:rsidP="00107501">
      <w:pPr>
        <w:pStyle w:val="a3"/>
        <w:rPr>
          <w:sz w:val="24"/>
          <w:szCs w:val="24"/>
        </w:rPr>
      </w:pPr>
      <w:r w:rsidRPr="000F3885">
        <w:rPr>
          <w:sz w:val="24"/>
          <w:szCs w:val="24"/>
        </w:rPr>
        <w:t>This paper aims to provide a comprehensive introduction to LLMs, detailing their fundamental concepts, technical underpinnings, and wide-ranging capabilities. By examining their training processes, applications, and the challenges they present, we seek to offer insights into the profound impact of LLMs on machine intelligence and their potential future directions</w:t>
      </w:r>
      <w:r w:rsidR="00107501">
        <w:rPr>
          <w:sz w:val="24"/>
          <w:szCs w:val="24"/>
        </w:rPr>
        <w:t>.</w:t>
      </w:r>
    </w:p>
    <w:p w14:paraId="7E4D9D02" w14:textId="24F8F5FE" w:rsidR="00107501" w:rsidRDefault="00555A4C" w:rsidP="00107501">
      <w:pPr>
        <w:pStyle w:val="1"/>
      </w:pPr>
      <w:r w:rsidRPr="00555A4C">
        <w:t>Transformer</w:t>
      </w:r>
    </w:p>
    <w:p w14:paraId="78FBE3B1" w14:textId="10F17813" w:rsidR="00C7553D" w:rsidRDefault="00C7553D" w:rsidP="00555A4C">
      <w:pPr>
        <w:pStyle w:val="a3"/>
        <w:rPr>
          <w:sz w:val="24"/>
          <w:szCs w:val="24"/>
          <w:lang w:eastAsia="zh-CN"/>
        </w:rPr>
      </w:pPr>
      <w:r w:rsidRPr="00C7553D">
        <w:rPr>
          <w:sz w:val="24"/>
          <w:szCs w:val="24"/>
        </w:rPr>
        <w:t>At the heart of Large Language Models (LLMs) is the groundbreaking Transformer architecture, introduced by Vaswani et al. in 2017. This architecture represents a significant departure from previous neural network designs, such as Recurrent Neural Networks (RNNs) and Long Short-Term Memory (LSTM) networks, by addressing some of their key limitations, particularly in handling long-range dependencies and parallelizing computations</w:t>
      </w:r>
      <w:r w:rsidR="00107501">
        <w:rPr>
          <w:sz w:val="24"/>
          <w:szCs w:val="24"/>
        </w:rPr>
        <w:t>.</w:t>
      </w:r>
    </w:p>
    <w:p w14:paraId="01C07D5A" w14:textId="4850A979" w:rsidR="00107501" w:rsidRDefault="005B0BDD" w:rsidP="00107501">
      <w:pPr>
        <w:pStyle w:val="a3"/>
        <w:rPr>
          <w:sz w:val="24"/>
          <w:szCs w:val="24"/>
        </w:rPr>
      </w:pPr>
      <w:r w:rsidRPr="005B0BDD">
        <w:rPr>
          <w:sz w:val="24"/>
          <w:szCs w:val="24"/>
        </w:rPr>
        <w:t xml:space="preserve">The Transformer model is based on an encoder-decoder architecture. Both the encoder and </w:t>
      </w:r>
      <w:r w:rsidRPr="005B0BDD">
        <w:rPr>
          <w:sz w:val="24"/>
          <w:szCs w:val="24"/>
        </w:rPr>
        <w:lastRenderedPageBreak/>
        <w:t>decoder are built using stacks of layers that consist of self-attention mechanisms and feed-forward neural networks</w:t>
      </w:r>
      <w:r w:rsidR="00C7553D" w:rsidRPr="00C7553D">
        <w:rPr>
          <w:sz w:val="24"/>
          <w:szCs w:val="24"/>
        </w:rPr>
        <w:t>.</w:t>
      </w:r>
    </w:p>
    <w:p w14:paraId="7E51838E" w14:textId="599ECD58" w:rsidR="0049205F" w:rsidRDefault="0049205F" w:rsidP="0049205F">
      <w:pPr>
        <w:pStyle w:val="2"/>
        <w:rPr>
          <w:sz w:val="24"/>
          <w:szCs w:val="24"/>
        </w:rPr>
      </w:pPr>
      <w:r>
        <w:rPr>
          <w:rFonts w:hint="eastAsia"/>
          <w:sz w:val="24"/>
          <w:szCs w:val="24"/>
          <w:lang w:eastAsia="zh-CN"/>
        </w:rPr>
        <w:t>Encoder</w:t>
      </w:r>
    </w:p>
    <w:p w14:paraId="50958B29" w14:textId="3B189639" w:rsidR="00107501" w:rsidRDefault="005B0BDD" w:rsidP="00107501">
      <w:pPr>
        <w:pStyle w:val="a3"/>
        <w:rPr>
          <w:sz w:val="24"/>
          <w:szCs w:val="24"/>
          <w:lang w:eastAsia="zh-CN"/>
        </w:rPr>
      </w:pPr>
      <w:r w:rsidRPr="005B0BDD">
        <w:rPr>
          <w:sz w:val="24"/>
          <w:szCs w:val="24"/>
        </w:rPr>
        <w:t>The encoder is composed of a stack of N identical layers (typically N=6). Each layer has two main components</w:t>
      </w:r>
      <w:r>
        <w:rPr>
          <w:rFonts w:hint="eastAsia"/>
          <w:sz w:val="24"/>
          <w:szCs w:val="24"/>
          <w:lang w:eastAsia="zh-CN"/>
        </w:rPr>
        <w:t>.</w:t>
      </w:r>
    </w:p>
    <w:p w14:paraId="549CC959" w14:textId="2ECBF8B1" w:rsidR="005B0BDD" w:rsidRDefault="00555A4C" w:rsidP="005B0BDD">
      <w:pPr>
        <w:pStyle w:val="a3"/>
        <w:ind w:firstLineChars="100" w:firstLine="239"/>
        <w:rPr>
          <w:sz w:val="24"/>
          <w:szCs w:val="24"/>
          <w:lang w:eastAsia="zh-CN"/>
        </w:rPr>
      </w:pPr>
      <w:r>
        <w:rPr>
          <w:rFonts w:hint="eastAsia"/>
          <w:sz w:val="24"/>
          <w:szCs w:val="24"/>
          <w:lang w:eastAsia="zh-CN"/>
        </w:rPr>
        <w:t>1)</w:t>
      </w:r>
      <w:r w:rsidR="005B0BDD" w:rsidRPr="005B0BDD">
        <w:rPr>
          <w:sz w:val="24"/>
          <w:szCs w:val="24"/>
          <w:lang w:eastAsia="zh-CN"/>
        </w:rPr>
        <w:t>Multi-Head Self-Attention Mechanism</w:t>
      </w:r>
      <w:r w:rsidR="005B0BDD">
        <w:rPr>
          <w:rFonts w:hint="eastAsia"/>
          <w:sz w:val="24"/>
          <w:szCs w:val="24"/>
          <w:lang w:eastAsia="zh-CN"/>
        </w:rPr>
        <w:t xml:space="preserve">: </w:t>
      </w:r>
      <w:r w:rsidR="005B0BDD" w:rsidRPr="005B0BDD">
        <w:rPr>
          <w:sz w:val="24"/>
          <w:szCs w:val="24"/>
        </w:rPr>
        <w:t>This allows the model to focus on different parts of the input sequence when producing a representation for each token. It computes attention scores between all pairs of tokens in the input sequence, then aggregates information from all tokens based on these scores.</w:t>
      </w:r>
    </w:p>
    <w:p w14:paraId="10398E01" w14:textId="528212F9" w:rsidR="005B0BDD" w:rsidRDefault="00555A4C" w:rsidP="005B0BDD">
      <w:pPr>
        <w:pStyle w:val="a3"/>
        <w:ind w:firstLineChars="100" w:firstLine="239"/>
        <w:rPr>
          <w:sz w:val="24"/>
          <w:szCs w:val="24"/>
          <w:lang w:eastAsia="zh-CN"/>
        </w:rPr>
      </w:pPr>
      <w:r>
        <w:rPr>
          <w:rFonts w:hint="eastAsia"/>
          <w:sz w:val="24"/>
          <w:szCs w:val="24"/>
          <w:lang w:eastAsia="zh-CN"/>
        </w:rPr>
        <w:t>2)</w:t>
      </w:r>
      <w:r w:rsidR="005B0BDD" w:rsidRPr="005B0BDD">
        <w:rPr>
          <w:sz w:val="24"/>
          <w:szCs w:val="24"/>
          <w:lang w:eastAsia="zh-CN"/>
        </w:rPr>
        <w:t>Feed-Forward Neural Network (FFN)</w:t>
      </w:r>
      <w:r w:rsidR="005B0BDD">
        <w:rPr>
          <w:rFonts w:hint="eastAsia"/>
          <w:sz w:val="24"/>
          <w:szCs w:val="24"/>
          <w:lang w:eastAsia="zh-CN"/>
        </w:rPr>
        <w:t xml:space="preserve">: </w:t>
      </w:r>
      <w:r w:rsidR="005B0BDD" w:rsidRPr="005B0BDD">
        <w:rPr>
          <w:sz w:val="24"/>
          <w:szCs w:val="24"/>
        </w:rPr>
        <w:t xml:space="preserve">Applied to each position separately and identically, consisting of two linear transformations with a </w:t>
      </w:r>
      <w:proofErr w:type="spellStart"/>
      <w:r w:rsidR="005B0BDD" w:rsidRPr="005B0BDD">
        <w:rPr>
          <w:sz w:val="24"/>
          <w:szCs w:val="24"/>
        </w:rPr>
        <w:t>ReLU</w:t>
      </w:r>
      <w:proofErr w:type="spellEnd"/>
      <w:r w:rsidR="005B0BDD" w:rsidRPr="005B0BDD">
        <w:rPr>
          <w:sz w:val="24"/>
          <w:szCs w:val="24"/>
        </w:rPr>
        <w:t xml:space="preserve"> activation in between.</w:t>
      </w:r>
    </w:p>
    <w:p w14:paraId="2B5D3668" w14:textId="119A3FF8" w:rsidR="005B0BDD" w:rsidRDefault="005B0BDD" w:rsidP="00107501">
      <w:pPr>
        <w:pStyle w:val="a3"/>
        <w:rPr>
          <w:sz w:val="24"/>
          <w:szCs w:val="24"/>
        </w:rPr>
      </w:pPr>
      <w:r w:rsidRPr="005B0BDD">
        <w:rPr>
          <w:sz w:val="24"/>
          <w:szCs w:val="24"/>
        </w:rPr>
        <w:t xml:space="preserve">Each sub-layer in the encoder has a residual connection around it, followed by layer normalization. This means the output of each sub-layer is </w:t>
      </w:r>
      <w:proofErr w:type="spellStart"/>
      <w:r w:rsidRPr="005B0BDD">
        <w:rPr>
          <w:sz w:val="24"/>
          <w:szCs w:val="24"/>
        </w:rPr>
        <w:t>LayerNorm</w:t>
      </w:r>
      <w:proofErr w:type="spellEnd"/>
      <w:r w:rsidRPr="005B0BDD">
        <w:rPr>
          <w:sz w:val="24"/>
          <w:szCs w:val="24"/>
        </w:rPr>
        <w:t>(x + Sublayer(x)).</w:t>
      </w:r>
    </w:p>
    <w:p w14:paraId="3C389ADC" w14:textId="129F9D1A" w:rsidR="0049205F" w:rsidRDefault="0049205F" w:rsidP="0049205F">
      <w:pPr>
        <w:pStyle w:val="2"/>
        <w:rPr>
          <w:sz w:val="24"/>
          <w:szCs w:val="24"/>
        </w:rPr>
      </w:pPr>
      <w:r>
        <w:rPr>
          <w:rFonts w:hint="eastAsia"/>
          <w:sz w:val="24"/>
          <w:szCs w:val="24"/>
          <w:lang w:eastAsia="zh-CN"/>
        </w:rPr>
        <w:t>Decoder</w:t>
      </w:r>
    </w:p>
    <w:p w14:paraId="6B588BA2" w14:textId="0C437380" w:rsidR="005B0BDD" w:rsidRDefault="005B0BDD" w:rsidP="00107501">
      <w:pPr>
        <w:pStyle w:val="a3"/>
        <w:rPr>
          <w:sz w:val="24"/>
          <w:szCs w:val="24"/>
          <w:lang w:eastAsia="zh-CN"/>
        </w:rPr>
      </w:pPr>
      <w:r w:rsidRPr="005B0BDD">
        <w:rPr>
          <w:sz w:val="24"/>
          <w:szCs w:val="24"/>
        </w:rPr>
        <w:t>The decoder is also composed of a stack of N identical layers and has three main components</w:t>
      </w:r>
      <w:r>
        <w:rPr>
          <w:rFonts w:hint="eastAsia"/>
          <w:sz w:val="24"/>
          <w:szCs w:val="24"/>
          <w:lang w:eastAsia="zh-CN"/>
        </w:rPr>
        <w:t>.</w:t>
      </w:r>
    </w:p>
    <w:p w14:paraId="6DC50A64" w14:textId="600C0C32" w:rsidR="005B0BDD" w:rsidRDefault="00555A4C" w:rsidP="005B0BDD">
      <w:pPr>
        <w:pStyle w:val="a3"/>
        <w:ind w:firstLineChars="100" w:firstLine="239"/>
        <w:rPr>
          <w:sz w:val="24"/>
          <w:szCs w:val="24"/>
          <w:lang w:eastAsia="zh-CN"/>
        </w:rPr>
      </w:pPr>
      <w:r>
        <w:rPr>
          <w:rFonts w:hint="eastAsia"/>
          <w:sz w:val="24"/>
          <w:szCs w:val="24"/>
          <w:lang w:eastAsia="zh-CN"/>
        </w:rPr>
        <w:t>1)</w:t>
      </w:r>
      <w:r w:rsidR="005B0BDD" w:rsidRPr="005B0BDD">
        <w:rPr>
          <w:sz w:val="24"/>
          <w:szCs w:val="24"/>
          <w:lang w:eastAsia="zh-CN"/>
        </w:rPr>
        <w:t>Masked Multi-Head Self-Attention Mechanism</w:t>
      </w:r>
      <w:r w:rsidR="005B0BDD">
        <w:rPr>
          <w:rFonts w:hint="eastAsia"/>
          <w:sz w:val="24"/>
          <w:szCs w:val="24"/>
          <w:lang w:eastAsia="zh-CN"/>
        </w:rPr>
        <w:t xml:space="preserve">: </w:t>
      </w:r>
      <w:r w:rsidR="005B0BDD" w:rsidRPr="005B0BDD">
        <w:rPr>
          <w:sz w:val="24"/>
          <w:szCs w:val="24"/>
          <w:lang w:eastAsia="zh-CN"/>
        </w:rPr>
        <w:t xml:space="preserve">Similar to the encoder, but prevents positions from attending to subsequent positions to maintain the autoregressive property (i.e., predictions for position </w:t>
      </w:r>
      <w:proofErr w:type="spellStart"/>
      <w:r w:rsidR="005B0BDD" w:rsidRPr="005B0BDD">
        <w:rPr>
          <w:sz w:val="24"/>
          <w:szCs w:val="24"/>
          <w:lang w:eastAsia="zh-CN"/>
        </w:rPr>
        <w:t>i</w:t>
      </w:r>
      <w:proofErr w:type="spellEnd"/>
      <w:r w:rsidR="005B0BDD" w:rsidRPr="005B0BDD">
        <w:rPr>
          <w:sz w:val="24"/>
          <w:szCs w:val="24"/>
          <w:lang w:eastAsia="zh-CN"/>
        </w:rPr>
        <w:t xml:space="preserve"> can only depend on the outputs at positions less than </w:t>
      </w:r>
      <w:proofErr w:type="spellStart"/>
      <w:r w:rsidR="005B0BDD" w:rsidRPr="005B0BDD">
        <w:rPr>
          <w:sz w:val="24"/>
          <w:szCs w:val="24"/>
          <w:lang w:eastAsia="zh-CN"/>
        </w:rPr>
        <w:t>i</w:t>
      </w:r>
      <w:proofErr w:type="spellEnd"/>
      <w:r w:rsidR="005B0BDD" w:rsidRPr="005B0BDD">
        <w:rPr>
          <w:sz w:val="24"/>
          <w:szCs w:val="24"/>
          <w:lang w:eastAsia="zh-CN"/>
        </w:rPr>
        <w:t>).</w:t>
      </w:r>
    </w:p>
    <w:p w14:paraId="14088DD7" w14:textId="493CB833" w:rsidR="00107501" w:rsidRDefault="00555A4C" w:rsidP="005B0BDD">
      <w:pPr>
        <w:pStyle w:val="a3"/>
        <w:ind w:firstLineChars="100" w:firstLine="239"/>
        <w:rPr>
          <w:sz w:val="24"/>
          <w:szCs w:val="24"/>
          <w:lang w:eastAsia="zh-CN"/>
        </w:rPr>
      </w:pPr>
      <w:r>
        <w:rPr>
          <w:rFonts w:hint="eastAsia"/>
          <w:sz w:val="24"/>
          <w:szCs w:val="24"/>
          <w:lang w:eastAsia="zh-CN"/>
        </w:rPr>
        <w:t>2)</w:t>
      </w:r>
      <w:r w:rsidRPr="00555A4C">
        <w:rPr>
          <w:sz w:val="24"/>
          <w:szCs w:val="24"/>
        </w:rPr>
        <w:t>Multi-Head Attention Mechanism (Encoder-Decoder Attention): The queries come from the previous decoder layer, and the keys and values come from the encoder's output. This allows the decoder to attend to the entire input sequence</w:t>
      </w:r>
      <w:r w:rsidR="00107501">
        <w:rPr>
          <w:sz w:val="24"/>
          <w:szCs w:val="24"/>
        </w:rPr>
        <w:t>.</w:t>
      </w:r>
    </w:p>
    <w:p w14:paraId="27363D29" w14:textId="397354CB" w:rsidR="00107501" w:rsidRDefault="00555A4C" w:rsidP="00107501">
      <w:pPr>
        <w:pStyle w:val="a3"/>
        <w:rPr>
          <w:sz w:val="24"/>
          <w:szCs w:val="24"/>
        </w:rPr>
      </w:pPr>
      <w:r>
        <w:rPr>
          <w:rFonts w:hint="eastAsia"/>
          <w:sz w:val="24"/>
          <w:szCs w:val="24"/>
          <w:lang w:eastAsia="zh-CN"/>
        </w:rPr>
        <w:t>3)</w:t>
      </w:r>
      <w:r w:rsidRPr="00555A4C">
        <w:rPr>
          <w:sz w:val="24"/>
          <w:szCs w:val="24"/>
        </w:rPr>
        <w:t>Feed-Forward Neural Network (FFN): Same as in the encoder.</w:t>
      </w:r>
    </w:p>
    <w:p w14:paraId="66D50F61" w14:textId="6C130177" w:rsidR="00107501" w:rsidRDefault="00555A4C" w:rsidP="00107501">
      <w:pPr>
        <w:pStyle w:val="a3"/>
        <w:rPr>
          <w:sz w:val="24"/>
          <w:szCs w:val="24"/>
        </w:rPr>
      </w:pPr>
      <w:r w:rsidRPr="00555A4C">
        <w:rPr>
          <w:sz w:val="24"/>
          <w:szCs w:val="24"/>
        </w:rPr>
        <w:t>Like the encoder, each sub-layer in the decoder has a residual connection around it followed by layer normalization</w:t>
      </w:r>
      <w:r w:rsidR="00107501">
        <w:rPr>
          <w:sz w:val="24"/>
          <w:szCs w:val="24"/>
        </w:rPr>
        <w:t>.</w:t>
      </w:r>
    </w:p>
    <w:p w14:paraId="1FF0EB5E" w14:textId="727CFBA3" w:rsidR="0049205F" w:rsidRDefault="0049205F" w:rsidP="0049205F">
      <w:pPr>
        <w:pStyle w:val="2"/>
        <w:rPr>
          <w:sz w:val="24"/>
          <w:szCs w:val="24"/>
        </w:rPr>
      </w:pPr>
      <w:r>
        <w:rPr>
          <w:rFonts w:hint="eastAsia"/>
          <w:sz w:val="24"/>
          <w:szCs w:val="24"/>
          <w:lang w:eastAsia="zh-CN"/>
        </w:rPr>
        <w:t>Attention mechanisms</w:t>
      </w:r>
    </w:p>
    <w:p w14:paraId="106E22C3" w14:textId="20873C20" w:rsidR="00555A4C" w:rsidRDefault="00555A4C" w:rsidP="00107501">
      <w:pPr>
        <w:pStyle w:val="a3"/>
        <w:rPr>
          <w:sz w:val="24"/>
          <w:szCs w:val="24"/>
          <w:lang w:eastAsia="zh-CN"/>
        </w:rPr>
      </w:pPr>
      <w:r>
        <w:rPr>
          <w:rFonts w:hint="eastAsia"/>
          <w:sz w:val="24"/>
          <w:szCs w:val="24"/>
          <w:lang w:eastAsia="zh-CN"/>
        </w:rPr>
        <w:t>1)</w:t>
      </w:r>
      <w:r w:rsidRPr="00555A4C">
        <w:t xml:space="preserve"> </w:t>
      </w:r>
      <w:r w:rsidRPr="00555A4C">
        <w:rPr>
          <w:sz w:val="24"/>
          <w:szCs w:val="24"/>
          <w:lang w:eastAsia="zh-CN"/>
        </w:rPr>
        <w:t xml:space="preserve">Scaled Dot-Product Attention: The attention mechanism computes the compatibility of the query with the key, scales it by the square root of the key dimension, applies a </w:t>
      </w:r>
      <w:proofErr w:type="spellStart"/>
      <w:r w:rsidRPr="00555A4C">
        <w:rPr>
          <w:sz w:val="24"/>
          <w:szCs w:val="24"/>
          <w:lang w:eastAsia="zh-CN"/>
        </w:rPr>
        <w:t>softmax</w:t>
      </w:r>
      <w:proofErr w:type="spellEnd"/>
      <w:r w:rsidRPr="00555A4C">
        <w:rPr>
          <w:sz w:val="24"/>
          <w:szCs w:val="24"/>
          <w:lang w:eastAsia="zh-CN"/>
        </w:rPr>
        <w:t xml:space="preserve"> function to obtain weights, and then computes a weighted sum of the values.</w:t>
      </w:r>
    </w:p>
    <w:p w14:paraId="33438221" w14:textId="73C3DF34" w:rsidR="00555A4C" w:rsidRDefault="00555A4C" w:rsidP="00107501">
      <w:pPr>
        <w:pStyle w:val="a3"/>
        <w:rPr>
          <w:sz w:val="24"/>
          <w:szCs w:val="24"/>
          <w:lang w:eastAsia="zh-CN"/>
        </w:rPr>
      </w:pPr>
      <w:r>
        <w:rPr>
          <w:rFonts w:hint="eastAsia"/>
          <w:sz w:val="24"/>
          <w:szCs w:val="24"/>
          <w:lang w:eastAsia="zh-CN"/>
        </w:rPr>
        <w:t>2)</w:t>
      </w:r>
      <w:r w:rsidRPr="00555A4C">
        <w:t xml:space="preserve"> </w:t>
      </w:r>
      <w:r w:rsidRPr="00555A4C">
        <w:rPr>
          <w:sz w:val="24"/>
          <w:szCs w:val="24"/>
          <w:lang w:eastAsia="zh-CN"/>
        </w:rPr>
        <w:t>Multi-Head Attention: Instead of performing a single attention function, the model projects the queries, keys, and values h times with different learned linear projections. The attention function is then performed in parallel for each projection (head), and the results are concatenated and linearly transformed.</w:t>
      </w:r>
      <w:r w:rsidRPr="00555A4C">
        <w:t xml:space="preserve"> </w:t>
      </w:r>
      <w:r w:rsidRPr="00555A4C">
        <w:rPr>
          <w:sz w:val="24"/>
          <w:szCs w:val="24"/>
          <w:lang w:eastAsia="zh-CN"/>
        </w:rPr>
        <w:t>This allows the model to focus on different parts of the input sequence from different representation subspaces.</w:t>
      </w:r>
    </w:p>
    <w:p w14:paraId="64F750E3" w14:textId="15A411DD" w:rsidR="00555A4C" w:rsidRPr="0049205F" w:rsidRDefault="0049205F" w:rsidP="0049205F">
      <w:pPr>
        <w:pStyle w:val="2"/>
        <w:rPr>
          <w:sz w:val="24"/>
          <w:szCs w:val="24"/>
        </w:rPr>
      </w:pPr>
      <w:r>
        <w:rPr>
          <w:rFonts w:hint="eastAsia"/>
          <w:sz w:val="24"/>
          <w:szCs w:val="24"/>
          <w:lang w:eastAsia="zh-CN"/>
        </w:rPr>
        <w:t>Positional Encoding</w:t>
      </w:r>
    </w:p>
    <w:p w14:paraId="16BBF301" w14:textId="64486DE5" w:rsidR="00107501" w:rsidRDefault="00555A4C" w:rsidP="00107501">
      <w:pPr>
        <w:pStyle w:val="a3"/>
        <w:rPr>
          <w:sz w:val="24"/>
          <w:szCs w:val="24"/>
        </w:rPr>
      </w:pPr>
      <w:r w:rsidRPr="00555A4C">
        <w:rPr>
          <w:sz w:val="24"/>
          <w:szCs w:val="24"/>
        </w:rPr>
        <w:t>Since the Transformer does not use recurrence or convolution, it cannot inherently understand the order of the sequence. To address this, positional encodings are added to the input embeddings to give the model information about the position of each token in the sequence. These encodings are generated using sine and cosine functions of different frequencies</w:t>
      </w:r>
      <w:r w:rsidR="00107501">
        <w:rPr>
          <w:sz w:val="24"/>
          <w:szCs w:val="24"/>
        </w:rPr>
        <w:t>.</w:t>
      </w:r>
    </w:p>
    <w:p w14:paraId="076FCFF9" w14:textId="430C421A" w:rsidR="00555A4C" w:rsidRPr="0049205F" w:rsidRDefault="0049205F" w:rsidP="0049205F">
      <w:pPr>
        <w:pStyle w:val="2"/>
        <w:rPr>
          <w:sz w:val="24"/>
          <w:szCs w:val="24"/>
        </w:rPr>
      </w:pPr>
      <w:r>
        <w:rPr>
          <w:rFonts w:hint="eastAsia"/>
          <w:sz w:val="24"/>
          <w:szCs w:val="24"/>
          <w:lang w:eastAsia="zh-CN"/>
        </w:rPr>
        <w:t>Advantages of Traansformer</w:t>
      </w:r>
    </w:p>
    <w:p w14:paraId="550DE405" w14:textId="7E01E7F6" w:rsidR="00555A4C" w:rsidRPr="00555A4C" w:rsidRDefault="00555A4C" w:rsidP="00555A4C">
      <w:pPr>
        <w:pStyle w:val="a3"/>
        <w:ind w:firstLine="0"/>
        <w:rPr>
          <w:sz w:val="24"/>
          <w:szCs w:val="24"/>
          <w:lang w:eastAsia="zh-CN"/>
        </w:rPr>
      </w:pPr>
      <w:r>
        <w:rPr>
          <w:sz w:val="24"/>
          <w:szCs w:val="24"/>
          <w:lang w:eastAsia="zh-CN"/>
        </w:rPr>
        <w:tab/>
      </w:r>
      <w:r w:rsidRPr="00555A4C">
        <w:rPr>
          <w:sz w:val="24"/>
          <w:szCs w:val="24"/>
          <w:lang w:eastAsia="zh-CN"/>
        </w:rPr>
        <w:t>Unlike RNNs, the Transformer processes all tokens in a sequence simultaneously, enabling much more parallelization and reducing training time. The attention mechanism allows the model to capture dependencies between distant positions more effectively than RNNs or CNNs.</w:t>
      </w:r>
    </w:p>
    <w:p w14:paraId="43661D05" w14:textId="69A7A3ED" w:rsidR="00107501" w:rsidRDefault="0049205F" w:rsidP="00107501">
      <w:pPr>
        <w:pStyle w:val="1"/>
      </w:pPr>
      <w:r>
        <w:rPr>
          <w:rFonts w:hint="eastAsia"/>
          <w:lang w:eastAsia="zh-CN"/>
        </w:rPr>
        <w:t>Training</w:t>
      </w:r>
    </w:p>
    <w:p w14:paraId="3F741060" w14:textId="3343D715" w:rsidR="00107501" w:rsidRDefault="00AB5E03" w:rsidP="00107501">
      <w:pPr>
        <w:pStyle w:val="a3"/>
        <w:rPr>
          <w:sz w:val="24"/>
          <w:szCs w:val="24"/>
        </w:rPr>
      </w:pPr>
      <w:r w:rsidRPr="00AB5E03">
        <w:rPr>
          <w:sz w:val="24"/>
          <w:szCs w:val="24"/>
        </w:rPr>
        <w:t>Training LLMs involves feeding them vast amounts of text data from diverse sources, including books, articles, and web content. The training process is typically divided into two main phases</w:t>
      </w:r>
      <w:r w:rsidR="00107501">
        <w:rPr>
          <w:sz w:val="24"/>
          <w:szCs w:val="24"/>
        </w:rPr>
        <w:t>.</w:t>
      </w:r>
    </w:p>
    <w:p w14:paraId="23C82B16" w14:textId="6BBF262A" w:rsidR="00AB5E03" w:rsidRPr="00AB5E03" w:rsidRDefault="00AB5E03" w:rsidP="00AB5E03">
      <w:pPr>
        <w:pStyle w:val="2"/>
        <w:rPr>
          <w:sz w:val="24"/>
          <w:szCs w:val="24"/>
        </w:rPr>
      </w:pPr>
      <w:r w:rsidRPr="00AB5E03">
        <w:rPr>
          <w:sz w:val="24"/>
          <w:szCs w:val="24"/>
        </w:rPr>
        <w:t>Pre-training</w:t>
      </w:r>
    </w:p>
    <w:p w14:paraId="62A4F842" w14:textId="6A781BBA" w:rsidR="00107501" w:rsidRDefault="00AB5E03" w:rsidP="00107501">
      <w:pPr>
        <w:pStyle w:val="a3"/>
        <w:rPr>
          <w:sz w:val="24"/>
          <w:szCs w:val="24"/>
        </w:rPr>
      </w:pPr>
      <w:r w:rsidRPr="00AB5E03">
        <w:rPr>
          <w:sz w:val="24"/>
          <w:szCs w:val="24"/>
        </w:rPr>
        <w:t>The pre-training phase is the initial step in training LLMs and plays a crucial role in imparting general language understanding to the model. During this phase, the model is exposed to large-scale text corpora, such as books, articles, and web content, to learn patterns and structures inherent in human language.</w:t>
      </w:r>
    </w:p>
    <w:p w14:paraId="7CB7ECDB" w14:textId="2B5ADA23" w:rsidR="00AB5E03" w:rsidRDefault="00AB5E03" w:rsidP="00107501">
      <w:pPr>
        <w:pStyle w:val="a3"/>
        <w:rPr>
          <w:sz w:val="24"/>
          <w:szCs w:val="24"/>
          <w:lang w:eastAsia="zh-CN"/>
        </w:rPr>
      </w:pPr>
      <w:r w:rsidRPr="00AB5E03">
        <w:rPr>
          <w:sz w:val="24"/>
          <w:szCs w:val="24"/>
          <w:lang w:eastAsia="zh-CN"/>
        </w:rPr>
        <w:t>Pre-training LLMs typically requires significant computational resources and large-scale datasets to achieve optimal performance. Models such as GPT</w:t>
      </w:r>
      <w:r w:rsidR="004866F4">
        <w:rPr>
          <w:rFonts w:hint="eastAsia"/>
          <w:sz w:val="24"/>
          <w:szCs w:val="24"/>
          <w:lang w:eastAsia="zh-CN"/>
        </w:rPr>
        <w:t>[2]</w:t>
      </w:r>
      <w:r w:rsidRPr="00AB5E03">
        <w:rPr>
          <w:sz w:val="24"/>
          <w:szCs w:val="24"/>
          <w:lang w:eastAsia="zh-CN"/>
        </w:rPr>
        <w:t xml:space="preserve"> (Generative Pre-trained Transformer) and BERT</w:t>
      </w:r>
      <w:r w:rsidR="004866F4">
        <w:rPr>
          <w:rFonts w:hint="eastAsia"/>
          <w:sz w:val="24"/>
          <w:szCs w:val="24"/>
          <w:lang w:eastAsia="zh-CN"/>
        </w:rPr>
        <w:t>[3]</w:t>
      </w:r>
      <w:r w:rsidRPr="00AB5E03">
        <w:rPr>
          <w:sz w:val="24"/>
          <w:szCs w:val="24"/>
          <w:lang w:eastAsia="zh-CN"/>
        </w:rPr>
        <w:t xml:space="preserve"> (Bidirectional Encoder Representations from Transformers) have demonstrated impressive results through extensive pre-training on diverse text corpora.</w:t>
      </w:r>
    </w:p>
    <w:p w14:paraId="004A7505" w14:textId="52B19135" w:rsidR="00AB5E03" w:rsidRPr="00AB5E03" w:rsidRDefault="00AB5E03" w:rsidP="00AB5E03">
      <w:pPr>
        <w:pStyle w:val="2"/>
        <w:rPr>
          <w:sz w:val="24"/>
          <w:szCs w:val="24"/>
        </w:rPr>
      </w:pPr>
      <w:r w:rsidRPr="00AB5E03">
        <w:rPr>
          <w:sz w:val="24"/>
          <w:szCs w:val="24"/>
        </w:rPr>
        <w:t>Fine-tuning Phase</w:t>
      </w:r>
    </w:p>
    <w:p w14:paraId="4BD3C4F7" w14:textId="73EEDA81" w:rsidR="00107501" w:rsidRDefault="00AB5E03" w:rsidP="00AB5E03">
      <w:pPr>
        <w:pStyle w:val="a3"/>
        <w:rPr>
          <w:sz w:val="24"/>
          <w:szCs w:val="24"/>
          <w:lang w:eastAsia="zh-CN"/>
        </w:rPr>
      </w:pPr>
      <w:r w:rsidRPr="00AB5E03">
        <w:rPr>
          <w:sz w:val="24"/>
          <w:szCs w:val="24"/>
          <w:lang w:eastAsia="zh-CN"/>
        </w:rPr>
        <w:t xml:space="preserve">After pre-training, LLMs undergo a fine-tuning phase to adapt their generalized language </w:t>
      </w:r>
      <w:r w:rsidRPr="00AB5E03">
        <w:rPr>
          <w:sz w:val="24"/>
          <w:szCs w:val="24"/>
          <w:lang w:eastAsia="zh-CN"/>
        </w:rPr>
        <w:lastRenderedPageBreak/>
        <w:t>understanding to specific downstream tasks or domains. This phase involves training the model on task-specific datasets with annotated labels or additional supervision signals. Fine-tuning enables the model to specialize in tasks such as sentiment analysis, question-answering, or machine translation, by adjusting its parameters to better align with the task objectives.</w:t>
      </w:r>
    </w:p>
    <w:p w14:paraId="16380BF4" w14:textId="77777777" w:rsidR="00107501" w:rsidRDefault="00107501" w:rsidP="00107501">
      <w:pPr>
        <w:pStyle w:val="1"/>
      </w:pPr>
      <w:r>
        <w:t>Applications</w:t>
      </w:r>
    </w:p>
    <w:p w14:paraId="7F2F4968" w14:textId="135D4AF2" w:rsidR="00107501" w:rsidRDefault="004866F4" w:rsidP="00107501">
      <w:pPr>
        <w:pStyle w:val="a3"/>
        <w:ind w:firstLine="289"/>
        <w:rPr>
          <w:sz w:val="24"/>
          <w:szCs w:val="24"/>
        </w:rPr>
      </w:pPr>
      <w:r w:rsidRPr="004866F4">
        <w:t>Large Language Models (LLMs) have revolutionized the field of natural language processing (NLP) and have found diverse applications across various domains.</w:t>
      </w:r>
    </w:p>
    <w:p w14:paraId="54201CB5" w14:textId="269E5958" w:rsidR="00107501" w:rsidRDefault="004866F4" w:rsidP="00107501">
      <w:pPr>
        <w:pStyle w:val="2"/>
        <w:rPr>
          <w:sz w:val="24"/>
          <w:szCs w:val="24"/>
        </w:rPr>
      </w:pPr>
      <w:r w:rsidRPr="004866F4">
        <w:rPr>
          <w:sz w:val="24"/>
          <w:szCs w:val="24"/>
        </w:rPr>
        <w:t>Natural Language Understanding (NLU)</w:t>
      </w:r>
    </w:p>
    <w:p w14:paraId="6EFA2464" w14:textId="5B88E130" w:rsidR="00107501" w:rsidRDefault="004866F4" w:rsidP="00107501">
      <w:pPr>
        <w:ind w:firstLine="289"/>
        <w:jc w:val="both"/>
        <w:rPr>
          <w:sz w:val="24"/>
          <w:szCs w:val="24"/>
          <w:lang w:eastAsia="zh-CN"/>
        </w:rPr>
      </w:pPr>
      <w:r w:rsidRPr="004866F4">
        <w:rPr>
          <w:sz w:val="24"/>
          <w:szCs w:val="24"/>
          <w:lang w:eastAsia="zh-CN"/>
        </w:rPr>
        <w:t>LLMs excel in understanding and interpreting human language, enabling a wide range of NLU applications, including:</w:t>
      </w:r>
    </w:p>
    <w:p w14:paraId="37747382" w14:textId="2FF02914" w:rsidR="004866F4" w:rsidRDefault="004866F4" w:rsidP="00107501">
      <w:pPr>
        <w:ind w:firstLine="289"/>
        <w:jc w:val="both"/>
        <w:rPr>
          <w:sz w:val="24"/>
          <w:szCs w:val="24"/>
          <w:lang w:eastAsia="zh-CN"/>
        </w:rPr>
      </w:pPr>
      <w:r w:rsidRPr="004866F4">
        <w:rPr>
          <w:sz w:val="24"/>
          <w:szCs w:val="24"/>
          <w:lang w:eastAsia="zh-CN"/>
        </w:rPr>
        <w:t>Sentiment Analysis: Analyzing text data to determine the sentiment or emotional tone expressed, valuable for brand monitoring, customer feedback analysis, and market research.</w:t>
      </w:r>
    </w:p>
    <w:p w14:paraId="4EBC1312" w14:textId="67BAC7F3" w:rsidR="004866F4" w:rsidRDefault="004866F4" w:rsidP="00107501">
      <w:pPr>
        <w:ind w:firstLine="289"/>
        <w:jc w:val="both"/>
        <w:rPr>
          <w:sz w:val="24"/>
          <w:szCs w:val="24"/>
          <w:lang w:eastAsia="zh-CN"/>
        </w:rPr>
      </w:pPr>
      <w:r w:rsidRPr="004866F4">
        <w:rPr>
          <w:sz w:val="24"/>
          <w:szCs w:val="24"/>
          <w:lang w:eastAsia="zh-CN"/>
        </w:rPr>
        <w:t>Text Classification: Categorizing text documents into predefined categories or labels, facilitating tasks such as topic classification, spam detection, and content moderation.</w:t>
      </w:r>
    </w:p>
    <w:p w14:paraId="0D530BF7" w14:textId="65A240FB" w:rsidR="00107501" w:rsidRDefault="004866F4" w:rsidP="00107501">
      <w:pPr>
        <w:pStyle w:val="2"/>
        <w:rPr>
          <w:sz w:val="24"/>
          <w:szCs w:val="24"/>
        </w:rPr>
      </w:pPr>
      <w:r w:rsidRPr="004866F4">
        <w:rPr>
          <w:sz w:val="24"/>
          <w:szCs w:val="24"/>
        </w:rPr>
        <w:t>Text Generation and Summarization</w:t>
      </w:r>
    </w:p>
    <w:p w14:paraId="45FEAB1E" w14:textId="54F4E517" w:rsidR="00107501" w:rsidRDefault="004866F4" w:rsidP="00107501">
      <w:pPr>
        <w:pStyle w:val="a3"/>
        <w:rPr>
          <w:sz w:val="24"/>
          <w:szCs w:val="24"/>
        </w:rPr>
      </w:pPr>
      <w:r w:rsidRPr="004866F4">
        <w:rPr>
          <w:sz w:val="24"/>
          <w:szCs w:val="24"/>
        </w:rPr>
        <w:t>LLMs are proficient in generating coherent and contextually relevant text, enabling applications such as:</w:t>
      </w:r>
    </w:p>
    <w:p w14:paraId="3BA8AA69" w14:textId="06FCA7FE" w:rsidR="004866F4" w:rsidRDefault="004866F4" w:rsidP="00107501">
      <w:pPr>
        <w:pStyle w:val="a3"/>
        <w:rPr>
          <w:sz w:val="24"/>
          <w:szCs w:val="24"/>
        </w:rPr>
      </w:pPr>
      <w:r w:rsidRPr="004866F4">
        <w:rPr>
          <w:sz w:val="24"/>
          <w:szCs w:val="24"/>
        </w:rPr>
        <w:t>Content Creation: Generating human-like text for various purposes, including articles, product descriptions, and social media posts, streamlining content generation workflows and enhancing creativity.</w:t>
      </w:r>
    </w:p>
    <w:p w14:paraId="21285995" w14:textId="2F03E4C3" w:rsidR="004866F4" w:rsidRDefault="004866F4" w:rsidP="00107501">
      <w:pPr>
        <w:pStyle w:val="a3"/>
        <w:rPr>
          <w:sz w:val="24"/>
          <w:szCs w:val="24"/>
        </w:rPr>
      </w:pPr>
      <w:r w:rsidRPr="004866F4">
        <w:rPr>
          <w:sz w:val="24"/>
          <w:szCs w:val="24"/>
        </w:rPr>
        <w:t>Text Summarization: Automatically generating concise summaries of longer texts, useful for condensing information from articles, reports, or conversations, and aiding in information retrieval and decision-making.</w:t>
      </w:r>
    </w:p>
    <w:p w14:paraId="55F77411" w14:textId="37F47585" w:rsidR="00107501" w:rsidRDefault="004866F4" w:rsidP="00107501">
      <w:pPr>
        <w:pStyle w:val="2"/>
        <w:rPr>
          <w:sz w:val="24"/>
          <w:szCs w:val="24"/>
        </w:rPr>
      </w:pPr>
      <w:r w:rsidRPr="004866F4">
        <w:rPr>
          <w:sz w:val="24"/>
          <w:szCs w:val="24"/>
        </w:rPr>
        <w:t>Dialogue Systems and Chatbots</w:t>
      </w:r>
    </w:p>
    <w:p w14:paraId="112C85AC" w14:textId="7500AEF2" w:rsidR="00107501" w:rsidRDefault="004866F4" w:rsidP="00107501">
      <w:pPr>
        <w:pStyle w:val="a3"/>
        <w:rPr>
          <w:sz w:val="24"/>
          <w:szCs w:val="24"/>
        </w:rPr>
      </w:pPr>
      <w:r w:rsidRPr="004866F4">
        <w:rPr>
          <w:sz w:val="24"/>
          <w:szCs w:val="24"/>
        </w:rPr>
        <w:t>LLMs power conversational agents and chatbots, enabling natural and engaging interactions with users, including:</w:t>
      </w:r>
    </w:p>
    <w:p w14:paraId="7ADFD04C" w14:textId="6CC41DAA" w:rsidR="004866F4" w:rsidRDefault="004866F4" w:rsidP="00107501">
      <w:pPr>
        <w:pStyle w:val="a3"/>
        <w:rPr>
          <w:sz w:val="24"/>
          <w:szCs w:val="24"/>
        </w:rPr>
      </w:pPr>
      <w:r w:rsidRPr="004866F4">
        <w:rPr>
          <w:sz w:val="24"/>
          <w:szCs w:val="24"/>
        </w:rPr>
        <w:t>Virtual Assistants: Providing assistance and answering queries in natural language, enhancing user experience in applications such as customer support, virtual agents, and voice-enabled devices.</w:t>
      </w:r>
    </w:p>
    <w:p w14:paraId="04AD5C9A" w14:textId="13F1A4EF" w:rsidR="00DA7B6B" w:rsidRPr="00DA7B6B" w:rsidRDefault="004866F4" w:rsidP="00DA7B6B">
      <w:pPr>
        <w:pStyle w:val="a3"/>
        <w:rPr>
          <w:rFonts w:hint="eastAsia"/>
          <w:sz w:val="24"/>
          <w:szCs w:val="24"/>
          <w:lang w:eastAsia="zh-CN"/>
        </w:rPr>
      </w:pPr>
      <w:r w:rsidRPr="004866F4">
        <w:rPr>
          <w:sz w:val="24"/>
          <w:szCs w:val="24"/>
        </w:rPr>
        <w:t xml:space="preserve">Conversational AI: Enabling human-like conversations between machines and users, </w:t>
      </w:r>
      <w:r w:rsidRPr="004866F4">
        <w:rPr>
          <w:sz w:val="24"/>
          <w:szCs w:val="24"/>
        </w:rPr>
        <w:t>supporting tasks such as appointment scheduling, order processing, and troubleshooting.</w:t>
      </w:r>
    </w:p>
    <w:p w14:paraId="0A9453E3" w14:textId="09C63526" w:rsidR="00DA7B6B" w:rsidRDefault="00DA7B6B" w:rsidP="00DA7B6B">
      <w:pPr>
        <w:pStyle w:val="a3"/>
        <w:rPr>
          <w:sz w:val="24"/>
          <w:szCs w:val="24"/>
        </w:rPr>
      </w:pPr>
      <w:r w:rsidRPr="00DA7B6B">
        <w:rPr>
          <w:sz w:val="24"/>
          <w:szCs w:val="24"/>
        </w:rPr>
        <w:t>In summary, the applications of LLMs are vast and diverse, spanning across industries and disciplines. By leveraging their advanced language understanding and generation capabilities, LLMs are driving innovation, enhancing productivity, and revolutionizing human-machine interactions in the digital age.</w:t>
      </w:r>
    </w:p>
    <w:p w14:paraId="7410D49F" w14:textId="7B65F5E2" w:rsidR="00107501" w:rsidRDefault="00DA7B6B" w:rsidP="00107501">
      <w:pPr>
        <w:pStyle w:val="1"/>
      </w:pPr>
      <w:r>
        <w:rPr>
          <w:rFonts w:hint="eastAsia"/>
          <w:lang w:eastAsia="zh-CN"/>
        </w:rPr>
        <w:t>Future Directions</w:t>
      </w:r>
    </w:p>
    <w:p w14:paraId="44B9E05B" w14:textId="7AAFEA05" w:rsidR="00107501" w:rsidRDefault="00DA7B6B" w:rsidP="00107501">
      <w:pPr>
        <w:pStyle w:val="a3"/>
        <w:rPr>
          <w:sz w:val="24"/>
          <w:szCs w:val="24"/>
          <w:lang w:eastAsia="zh-CN"/>
        </w:rPr>
      </w:pPr>
      <w:r>
        <w:rPr>
          <w:rFonts w:hint="eastAsia"/>
          <w:sz w:val="24"/>
          <w:szCs w:val="24"/>
          <w:lang w:eastAsia="zh-CN"/>
        </w:rPr>
        <w:t xml:space="preserve">With the development of LLMs, </w:t>
      </w:r>
      <w:r w:rsidRPr="00DA7B6B">
        <w:rPr>
          <w:sz w:val="24"/>
          <w:szCs w:val="24"/>
          <w:lang w:eastAsia="zh-CN"/>
        </w:rPr>
        <w:t>several promising avenues for future research and development are emerging</w:t>
      </w:r>
      <w:r w:rsidR="00107501">
        <w:rPr>
          <w:sz w:val="24"/>
          <w:szCs w:val="24"/>
        </w:rPr>
        <w:t>.</w:t>
      </w:r>
    </w:p>
    <w:p w14:paraId="523A96A2" w14:textId="4E20B086" w:rsidR="00DA7B6B" w:rsidRDefault="00DA7B6B" w:rsidP="00DA7B6B">
      <w:pPr>
        <w:pStyle w:val="2"/>
        <w:rPr>
          <w:sz w:val="24"/>
          <w:szCs w:val="24"/>
        </w:rPr>
      </w:pPr>
      <w:r w:rsidRPr="00DA7B6B">
        <w:rPr>
          <w:sz w:val="24"/>
          <w:szCs w:val="24"/>
        </w:rPr>
        <w:t>Multimodal Learning</w:t>
      </w:r>
    </w:p>
    <w:p w14:paraId="41988092" w14:textId="2BDBA98B" w:rsidR="00DA7B6B" w:rsidRDefault="00DA7B6B" w:rsidP="00107501">
      <w:pPr>
        <w:pStyle w:val="a3"/>
        <w:rPr>
          <w:sz w:val="24"/>
          <w:szCs w:val="24"/>
          <w:lang w:eastAsia="zh-CN"/>
        </w:rPr>
      </w:pPr>
      <w:r w:rsidRPr="00DA7B6B">
        <w:rPr>
          <w:sz w:val="24"/>
          <w:szCs w:val="24"/>
          <w:lang w:eastAsia="zh-CN"/>
        </w:rPr>
        <w:t>Integrating text with other data modalities, such as images, audio, and video, can create more versatile AI systems. Multimodal learning enables models to understand and generate content that spans multiple types of data, leading to advancements in fields like computer vision, speech recognition, and autonomous systems.</w:t>
      </w:r>
    </w:p>
    <w:p w14:paraId="44C6099D" w14:textId="77777777" w:rsidR="00DA7B6B" w:rsidRDefault="00DA7B6B" w:rsidP="00DA7B6B">
      <w:pPr>
        <w:pStyle w:val="2"/>
        <w:rPr>
          <w:sz w:val="24"/>
          <w:szCs w:val="24"/>
        </w:rPr>
      </w:pPr>
      <w:r w:rsidRPr="00DA7B6B">
        <w:rPr>
          <w:sz w:val="24"/>
          <w:szCs w:val="24"/>
        </w:rPr>
        <w:t>Model Efficiency and Scalability</w:t>
      </w:r>
    </w:p>
    <w:p w14:paraId="28D996BE" w14:textId="5E2549E0" w:rsidR="00DA7B6B" w:rsidRDefault="00DA7B6B" w:rsidP="00DA7B6B">
      <w:pPr>
        <w:pStyle w:val="a3"/>
        <w:ind w:firstLine="0"/>
        <w:rPr>
          <w:sz w:val="24"/>
          <w:szCs w:val="24"/>
          <w:lang w:eastAsia="zh-CN"/>
        </w:rPr>
      </w:pPr>
      <w:r>
        <w:rPr>
          <w:sz w:val="24"/>
          <w:szCs w:val="24"/>
          <w:lang w:eastAsia="zh-CN"/>
        </w:rPr>
        <w:tab/>
      </w:r>
      <w:r w:rsidRPr="00DA7B6B">
        <w:rPr>
          <w:sz w:val="24"/>
          <w:szCs w:val="24"/>
          <w:lang w:eastAsia="zh-CN"/>
        </w:rPr>
        <w:t>The training and deployment of LLMs require significant computational resources. Future research will focus on developing more efficient algorithms and architectures to reduce computational costs and energy consumption. Techniques such as model pruning, quantization, and knowledge distillation can help create smaller, more efficient models without compromising performance.</w:t>
      </w:r>
    </w:p>
    <w:p w14:paraId="7C6B9B75" w14:textId="5A1EFB07" w:rsidR="00DA7B6B" w:rsidRDefault="00DA7B6B" w:rsidP="00DA7B6B">
      <w:pPr>
        <w:pStyle w:val="2"/>
        <w:rPr>
          <w:sz w:val="24"/>
          <w:szCs w:val="24"/>
        </w:rPr>
      </w:pPr>
      <w:r w:rsidRPr="00DA7B6B">
        <w:rPr>
          <w:sz w:val="24"/>
          <w:szCs w:val="24"/>
        </w:rPr>
        <w:t>Personalized and Adaptive Learning</w:t>
      </w:r>
    </w:p>
    <w:p w14:paraId="4866BAFF" w14:textId="3ADAD52C" w:rsidR="00DA7B6B" w:rsidRDefault="00DA7B6B" w:rsidP="00DA7B6B">
      <w:pPr>
        <w:pStyle w:val="a3"/>
        <w:ind w:firstLine="0"/>
        <w:rPr>
          <w:rFonts w:hint="eastAsia"/>
          <w:sz w:val="24"/>
          <w:szCs w:val="24"/>
          <w:lang w:eastAsia="zh-CN"/>
        </w:rPr>
      </w:pPr>
      <w:r>
        <w:rPr>
          <w:sz w:val="24"/>
          <w:szCs w:val="24"/>
          <w:lang w:eastAsia="zh-CN"/>
        </w:rPr>
        <w:tab/>
      </w:r>
      <w:r w:rsidRPr="00DA7B6B">
        <w:rPr>
          <w:sz w:val="24"/>
          <w:szCs w:val="24"/>
          <w:lang w:eastAsia="zh-CN"/>
        </w:rPr>
        <w:t>LLMs have the potential to offer highly personalized and adaptive learning experiences. Future research will explore ways to tailor models to individual users, adapting to their preferences, learning styles, and needs. This can enhance user engagement and satisfaction across educational, entertainment, and professional applications.</w:t>
      </w:r>
    </w:p>
    <w:p w14:paraId="0ABCFDA3" w14:textId="32D6DC83" w:rsidR="004560E6" w:rsidRDefault="004560E6" w:rsidP="004560E6">
      <w:pPr>
        <w:pStyle w:val="1"/>
      </w:pPr>
      <w:r>
        <w:rPr>
          <w:rFonts w:hint="eastAsia"/>
          <w:lang w:eastAsia="zh-CN"/>
        </w:rPr>
        <w:t>conclusion</w:t>
      </w:r>
    </w:p>
    <w:p w14:paraId="4705D9F3" w14:textId="334A168D" w:rsidR="00B07056" w:rsidRPr="00B07056" w:rsidRDefault="00B07056" w:rsidP="00B07056">
      <w:pPr>
        <w:pStyle w:val="a3"/>
        <w:rPr>
          <w:rFonts w:hint="eastAsia"/>
          <w:sz w:val="24"/>
          <w:szCs w:val="24"/>
          <w:lang w:eastAsia="zh-CN"/>
        </w:rPr>
      </w:pPr>
      <w:r w:rsidRPr="00B07056">
        <w:rPr>
          <w:sz w:val="24"/>
          <w:szCs w:val="24"/>
        </w:rPr>
        <w:t xml:space="preserve">Large Language Models (LLMs) have revolutionized the field of natural language processing, demonstrating remarkable capabilities in understanding and generating human language. These models, underpinned by the innovative Transformer architecture, have enabled significant advancements across various domains, from content creation and machine translation to healthcare and education. Despite their impressive performance, LLMs present challenges related to </w:t>
      </w:r>
      <w:r w:rsidRPr="00B07056">
        <w:rPr>
          <w:sz w:val="24"/>
          <w:szCs w:val="24"/>
        </w:rPr>
        <w:lastRenderedPageBreak/>
        <w:t>computational demands, ethical considerations, and robustness.</w:t>
      </w:r>
    </w:p>
    <w:p w14:paraId="47B60740" w14:textId="3C4FF265" w:rsidR="00B07056" w:rsidRPr="00B07056" w:rsidRDefault="00B07056" w:rsidP="00B07056">
      <w:pPr>
        <w:pStyle w:val="a3"/>
        <w:rPr>
          <w:rFonts w:hint="eastAsia"/>
          <w:sz w:val="24"/>
          <w:szCs w:val="24"/>
          <w:lang w:eastAsia="zh-CN"/>
        </w:rPr>
      </w:pPr>
      <w:r w:rsidRPr="00B07056">
        <w:rPr>
          <w:sz w:val="24"/>
          <w:szCs w:val="24"/>
        </w:rPr>
        <w:t>Looking to the future, LLM research is set to address these challenges through several key directions. Enhancing model efficiency will reduce computational costs and environmental impact, making advanced AI more accessible. Integrating multimodal learning will create more versatile systems capable of understanding and generating content across diverse data types. Improving explainability will provide deeper insights into model decision-making, fostering trust and transparency. Addressing ethical concerns and bias mitigation will ensure fairness and accountability in AI applications. Personalizing learning experiences will cater to individual needs, enhancing engagement and effectiveness. Expanding support for low-resource languages will promote inclusivity and accessibility.</w:t>
      </w:r>
    </w:p>
    <w:p w14:paraId="0DFC89E2" w14:textId="2D410ADA" w:rsidR="00107501" w:rsidRDefault="00B07056" w:rsidP="00B07056">
      <w:pPr>
        <w:pStyle w:val="a3"/>
        <w:rPr>
          <w:sz w:val="24"/>
          <w:szCs w:val="24"/>
        </w:rPr>
      </w:pPr>
      <w:r w:rsidRPr="00B07056">
        <w:rPr>
          <w:sz w:val="24"/>
          <w:szCs w:val="24"/>
        </w:rPr>
        <w:t>By pursuing these future directions, the research community can continue to push the boundaries of LLM capabilities, ensuring that these models contribute positively and responsibly to various fields. The ongoing evolution of LLMs holds the promise of even greater innovations, driving forward the future of artificial intelligence in a way that benefits society as a whole.</w:t>
      </w:r>
    </w:p>
    <w:p w14:paraId="2C426591" w14:textId="77777777" w:rsidR="00107501" w:rsidRDefault="00107501" w:rsidP="00107501">
      <w:pPr>
        <w:pStyle w:val="5"/>
      </w:pPr>
      <w:r>
        <w:t>References</w:t>
      </w:r>
    </w:p>
    <w:p w14:paraId="0A3F2393" w14:textId="14C63CB9" w:rsidR="00107501" w:rsidRDefault="00EB5EDD" w:rsidP="00107501">
      <w:pPr>
        <w:pStyle w:val="references"/>
        <w:ind w:left="354" w:hanging="354"/>
      </w:pPr>
      <w:r w:rsidRPr="00EB5EDD">
        <w:t>Vaswani et al., “Attention Is All You Need.”</w:t>
      </w:r>
    </w:p>
    <w:p w14:paraId="33448536" w14:textId="3E17AEA3" w:rsidR="00107501" w:rsidRDefault="004866F4" w:rsidP="00107501">
      <w:pPr>
        <w:pStyle w:val="references"/>
        <w:ind w:left="354" w:hanging="354"/>
      </w:pPr>
      <w:r w:rsidRPr="004866F4">
        <w:t>OpenAI. Chatgpt: Optimizing language models for dialogue. https://openai.com/blog/chatgpt, 2022.</w:t>
      </w:r>
    </w:p>
    <w:p w14:paraId="66B7350B" w14:textId="4CE59299" w:rsidR="00107501" w:rsidRDefault="004866F4" w:rsidP="00107501">
      <w:pPr>
        <w:pStyle w:val="references"/>
        <w:ind w:left="354" w:hanging="354"/>
      </w:pPr>
      <w:r w:rsidRPr="004866F4">
        <w:t>Devlin et al., “BERT.”</w:t>
      </w:r>
    </w:p>
    <w:p w14:paraId="4CFE3A06" w14:textId="77777777" w:rsidR="00107501" w:rsidRDefault="00107501" w:rsidP="00107501">
      <w:pPr>
        <w:jc w:val="left"/>
        <w:rPr>
          <w:b/>
          <w:color w:val="FF0000"/>
          <w:spacing w:val="-1"/>
          <w:lang w:val="x-none" w:eastAsia="zh-CN"/>
        </w:rPr>
        <w:sectPr w:rsidR="00107501" w:rsidSect="00107501">
          <w:type w:val="continuous"/>
          <w:pgSz w:w="11906" w:h="16838"/>
          <w:pgMar w:top="1080" w:right="907" w:bottom="1440" w:left="907" w:header="720" w:footer="720" w:gutter="0"/>
          <w:cols w:num="2" w:space="360"/>
        </w:sectPr>
      </w:pPr>
    </w:p>
    <w:p w14:paraId="5004D2C4" w14:textId="77777777" w:rsidR="00107501" w:rsidRDefault="00107501" w:rsidP="00107501">
      <w:pPr>
        <w:jc w:val="both"/>
        <w:rPr>
          <w:lang w:eastAsia="zh-CN"/>
        </w:rPr>
      </w:pPr>
    </w:p>
    <w:p w14:paraId="0C9BA1B7" w14:textId="77777777" w:rsidR="003E1C38" w:rsidRDefault="003E1C38"/>
    <w:sectPr w:rsidR="003E1C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649979" w14:textId="77777777" w:rsidR="007A3E85" w:rsidRDefault="007A3E85" w:rsidP="007760D7">
      <w:r>
        <w:separator/>
      </w:r>
    </w:p>
  </w:endnote>
  <w:endnote w:type="continuationSeparator" w:id="0">
    <w:p w14:paraId="776C78A3" w14:textId="77777777" w:rsidR="007A3E85" w:rsidRDefault="007A3E85" w:rsidP="00776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F82F28" w14:textId="77777777" w:rsidR="007A3E85" w:rsidRDefault="007A3E85" w:rsidP="007760D7">
      <w:r>
        <w:separator/>
      </w:r>
    </w:p>
  </w:footnote>
  <w:footnote w:type="continuationSeparator" w:id="0">
    <w:p w14:paraId="7B853956" w14:textId="77777777" w:rsidR="007A3E85" w:rsidRDefault="007A3E85" w:rsidP="007760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AD0BA2"/>
    <w:multiLevelType w:val="hybridMultilevel"/>
    <w:tmpl w:val="C25E3C76"/>
    <w:lvl w:ilvl="0" w:tplc="42CC0CFE">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F147E6F"/>
    <w:multiLevelType w:val="hybridMultilevel"/>
    <w:tmpl w:val="3D58B94A"/>
    <w:lvl w:ilvl="0" w:tplc="9EA2365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F3D75BA"/>
    <w:multiLevelType w:val="hybridMultilevel"/>
    <w:tmpl w:val="990CD7AA"/>
    <w:lvl w:ilvl="0" w:tplc="B5A0320E">
      <w:start w:val="1"/>
      <w:numFmt w:val="low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189603E"/>
    <w:multiLevelType w:val="multilevel"/>
    <w:tmpl w:val="0AB06E12"/>
    <w:lvl w:ilvl="0">
      <w:start w:val="1"/>
      <w:numFmt w:val="upperRoman"/>
      <w:pStyle w:val="1"/>
      <w:lvlText w:val="%1."/>
      <w:lvlJc w:val="center"/>
      <w:pPr>
        <w:tabs>
          <w:tab w:val="num" w:pos="576"/>
        </w:tabs>
        <w:ind w:left="0" w:firstLine="216"/>
      </w:pPr>
      <w:rPr>
        <w:rFonts w:ascii="Times New Roman" w:hAnsi="Times New Roman" w:cs="Times New Roman" w:hint="default"/>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left="0" w:firstLine="180"/>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412"/>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4" w15:restartNumberingAfterBreak="0">
    <w:nsid w:val="4BAF419C"/>
    <w:multiLevelType w:val="hybridMultilevel"/>
    <w:tmpl w:val="C852AEDE"/>
    <w:lvl w:ilvl="0" w:tplc="D7C8C73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0382D53"/>
    <w:multiLevelType w:val="hybridMultilevel"/>
    <w:tmpl w:val="BDAACF16"/>
    <w:lvl w:ilvl="0" w:tplc="46580D4E">
      <w:start w:val="1"/>
      <w:numFmt w:val="decimal"/>
      <w:lvlText w:val="%1."/>
      <w:lvlJc w:val="left"/>
      <w:pPr>
        <w:ind w:left="648" w:hanging="360"/>
      </w:pPr>
      <w:rPr>
        <w:rFonts w:hint="default"/>
      </w:rPr>
    </w:lvl>
    <w:lvl w:ilvl="1" w:tplc="04090019" w:tentative="1">
      <w:start w:val="1"/>
      <w:numFmt w:val="lowerLetter"/>
      <w:lvlText w:val="%2)"/>
      <w:lvlJc w:val="left"/>
      <w:pPr>
        <w:ind w:left="1168" w:hanging="440"/>
      </w:pPr>
    </w:lvl>
    <w:lvl w:ilvl="2" w:tplc="0409001B" w:tentative="1">
      <w:start w:val="1"/>
      <w:numFmt w:val="lowerRoman"/>
      <w:lvlText w:val="%3."/>
      <w:lvlJc w:val="right"/>
      <w:pPr>
        <w:ind w:left="1608" w:hanging="440"/>
      </w:pPr>
    </w:lvl>
    <w:lvl w:ilvl="3" w:tplc="0409000F" w:tentative="1">
      <w:start w:val="1"/>
      <w:numFmt w:val="decimal"/>
      <w:lvlText w:val="%4."/>
      <w:lvlJc w:val="left"/>
      <w:pPr>
        <w:ind w:left="2048" w:hanging="440"/>
      </w:pPr>
    </w:lvl>
    <w:lvl w:ilvl="4" w:tplc="04090019" w:tentative="1">
      <w:start w:val="1"/>
      <w:numFmt w:val="lowerLetter"/>
      <w:lvlText w:val="%5)"/>
      <w:lvlJc w:val="left"/>
      <w:pPr>
        <w:ind w:left="2488" w:hanging="440"/>
      </w:pPr>
    </w:lvl>
    <w:lvl w:ilvl="5" w:tplc="0409001B" w:tentative="1">
      <w:start w:val="1"/>
      <w:numFmt w:val="lowerRoman"/>
      <w:lvlText w:val="%6."/>
      <w:lvlJc w:val="right"/>
      <w:pPr>
        <w:ind w:left="2928" w:hanging="440"/>
      </w:pPr>
    </w:lvl>
    <w:lvl w:ilvl="6" w:tplc="0409000F" w:tentative="1">
      <w:start w:val="1"/>
      <w:numFmt w:val="decimal"/>
      <w:lvlText w:val="%7."/>
      <w:lvlJc w:val="left"/>
      <w:pPr>
        <w:ind w:left="3368" w:hanging="440"/>
      </w:pPr>
    </w:lvl>
    <w:lvl w:ilvl="7" w:tplc="04090019" w:tentative="1">
      <w:start w:val="1"/>
      <w:numFmt w:val="lowerLetter"/>
      <w:lvlText w:val="%8)"/>
      <w:lvlJc w:val="left"/>
      <w:pPr>
        <w:ind w:left="3808" w:hanging="440"/>
      </w:pPr>
    </w:lvl>
    <w:lvl w:ilvl="8" w:tplc="0409001B" w:tentative="1">
      <w:start w:val="1"/>
      <w:numFmt w:val="lowerRoman"/>
      <w:lvlText w:val="%9."/>
      <w:lvlJc w:val="right"/>
      <w:pPr>
        <w:ind w:left="4248" w:hanging="44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A8A07F7"/>
    <w:multiLevelType w:val="hybridMultilevel"/>
    <w:tmpl w:val="E02A2798"/>
    <w:lvl w:ilvl="0" w:tplc="5C045B9C">
      <w:start w:val="1"/>
      <w:numFmt w:val="decimal"/>
      <w:lvlText w:val="%1."/>
      <w:lvlJc w:val="left"/>
      <w:pPr>
        <w:ind w:left="648" w:hanging="360"/>
      </w:pPr>
      <w:rPr>
        <w:rFonts w:hint="default"/>
      </w:rPr>
    </w:lvl>
    <w:lvl w:ilvl="1" w:tplc="04090019" w:tentative="1">
      <w:start w:val="1"/>
      <w:numFmt w:val="lowerLetter"/>
      <w:lvlText w:val="%2)"/>
      <w:lvlJc w:val="left"/>
      <w:pPr>
        <w:ind w:left="1168" w:hanging="440"/>
      </w:pPr>
    </w:lvl>
    <w:lvl w:ilvl="2" w:tplc="0409001B" w:tentative="1">
      <w:start w:val="1"/>
      <w:numFmt w:val="lowerRoman"/>
      <w:lvlText w:val="%3."/>
      <w:lvlJc w:val="right"/>
      <w:pPr>
        <w:ind w:left="1608" w:hanging="440"/>
      </w:pPr>
    </w:lvl>
    <w:lvl w:ilvl="3" w:tplc="0409000F" w:tentative="1">
      <w:start w:val="1"/>
      <w:numFmt w:val="decimal"/>
      <w:lvlText w:val="%4."/>
      <w:lvlJc w:val="left"/>
      <w:pPr>
        <w:ind w:left="2048" w:hanging="440"/>
      </w:pPr>
    </w:lvl>
    <w:lvl w:ilvl="4" w:tplc="04090019" w:tentative="1">
      <w:start w:val="1"/>
      <w:numFmt w:val="lowerLetter"/>
      <w:lvlText w:val="%5)"/>
      <w:lvlJc w:val="left"/>
      <w:pPr>
        <w:ind w:left="2488" w:hanging="440"/>
      </w:pPr>
    </w:lvl>
    <w:lvl w:ilvl="5" w:tplc="0409001B" w:tentative="1">
      <w:start w:val="1"/>
      <w:numFmt w:val="lowerRoman"/>
      <w:lvlText w:val="%6."/>
      <w:lvlJc w:val="right"/>
      <w:pPr>
        <w:ind w:left="2928" w:hanging="440"/>
      </w:pPr>
    </w:lvl>
    <w:lvl w:ilvl="6" w:tplc="0409000F" w:tentative="1">
      <w:start w:val="1"/>
      <w:numFmt w:val="decimal"/>
      <w:lvlText w:val="%7."/>
      <w:lvlJc w:val="left"/>
      <w:pPr>
        <w:ind w:left="3368" w:hanging="440"/>
      </w:pPr>
    </w:lvl>
    <w:lvl w:ilvl="7" w:tplc="04090019" w:tentative="1">
      <w:start w:val="1"/>
      <w:numFmt w:val="lowerLetter"/>
      <w:lvlText w:val="%8)"/>
      <w:lvlJc w:val="left"/>
      <w:pPr>
        <w:ind w:left="3808" w:hanging="440"/>
      </w:pPr>
    </w:lvl>
    <w:lvl w:ilvl="8" w:tplc="0409001B" w:tentative="1">
      <w:start w:val="1"/>
      <w:numFmt w:val="lowerRoman"/>
      <w:lvlText w:val="%9."/>
      <w:lvlJc w:val="right"/>
      <w:pPr>
        <w:ind w:left="4248" w:hanging="440"/>
      </w:pPr>
    </w:lvl>
  </w:abstractNum>
  <w:num w:numId="1" w16cid:durableId="4378764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85454912">
    <w:abstractNumId w:val="6"/>
    <w:lvlOverride w:ilvl="0">
      <w:startOverride w:val="1"/>
    </w:lvlOverride>
  </w:num>
  <w:num w:numId="3" w16cid:durableId="1228489512">
    <w:abstractNumId w:val="0"/>
  </w:num>
  <w:num w:numId="4" w16cid:durableId="1699350876">
    <w:abstractNumId w:val="7"/>
  </w:num>
  <w:num w:numId="5" w16cid:durableId="128785940">
    <w:abstractNumId w:val="5"/>
  </w:num>
  <w:num w:numId="6" w16cid:durableId="1045568134">
    <w:abstractNumId w:val="1"/>
  </w:num>
  <w:num w:numId="7" w16cid:durableId="955329170">
    <w:abstractNumId w:val="4"/>
  </w:num>
  <w:num w:numId="8" w16cid:durableId="12880024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75852"/>
    <w:rsid w:val="000E7709"/>
    <w:rsid w:val="000F3885"/>
    <w:rsid w:val="00107501"/>
    <w:rsid w:val="00345895"/>
    <w:rsid w:val="00384096"/>
    <w:rsid w:val="00390E6B"/>
    <w:rsid w:val="003E1C38"/>
    <w:rsid w:val="004560E6"/>
    <w:rsid w:val="004866F4"/>
    <w:rsid w:val="0049205F"/>
    <w:rsid w:val="004F05C3"/>
    <w:rsid w:val="00555A4C"/>
    <w:rsid w:val="005B0BDD"/>
    <w:rsid w:val="00774327"/>
    <w:rsid w:val="007760D7"/>
    <w:rsid w:val="007A3E85"/>
    <w:rsid w:val="00975852"/>
    <w:rsid w:val="00AB5E03"/>
    <w:rsid w:val="00B07056"/>
    <w:rsid w:val="00B73D01"/>
    <w:rsid w:val="00C7553D"/>
    <w:rsid w:val="00D12636"/>
    <w:rsid w:val="00D71239"/>
    <w:rsid w:val="00DA7B6B"/>
    <w:rsid w:val="00EB5EDD"/>
    <w:rsid w:val="00ED22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6726B"/>
  <w15:chartTrackingRefBased/>
  <w15:docId w15:val="{8B7A9EE1-6F57-463B-AA0C-F797B91DD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7501"/>
    <w:pPr>
      <w:jc w:val="center"/>
    </w:pPr>
    <w:rPr>
      <w:rFonts w:ascii="Times New Roman" w:eastAsia="宋体" w:hAnsi="Times New Roman" w:cs="Times New Roman"/>
      <w:kern w:val="0"/>
      <w:sz w:val="20"/>
      <w:szCs w:val="20"/>
      <w:lang w:eastAsia="en-US"/>
    </w:rPr>
  </w:style>
  <w:style w:type="paragraph" w:styleId="1">
    <w:name w:val="heading 1"/>
    <w:basedOn w:val="a"/>
    <w:next w:val="a"/>
    <w:link w:val="10"/>
    <w:qFormat/>
    <w:rsid w:val="00107501"/>
    <w:pPr>
      <w:keepNext/>
      <w:keepLines/>
      <w:numPr>
        <w:numId w:val="1"/>
      </w:numPr>
      <w:tabs>
        <w:tab w:val="left" w:pos="216"/>
      </w:tabs>
      <w:spacing w:before="160" w:after="80"/>
      <w:ind w:firstLine="0"/>
      <w:outlineLvl w:val="0"/>
    </w:pPr>
    <w:rPr>
      <w:smallCaps/>
      <w:noProof/>
    </w:rPr>
  </w:style>
  <w:style w:type="paragraph" w:styleId="2">
    <w:name w:val="heading 2"/>
    <w:basedOn w:val="a"/>
    <w:next w:val="a"/>
    <w:link w:val="20"/>
    <w:unhideWhenUsed/>
    <w:qFormat/>
    <w:rsid w:val="00107501"/>
    <w:pPr>
      <w:keepNext/>
      <w:keepLines/>
      <w:numPr>
        <w:ilvl w:val="1"/>
        <w:numId w:val="1"/>
      </w:numPr>
      <w:tabs>
        <w:tab w:val="num" w:pos="288"/>
      </w:tabs>
      <w:spacing w:before="120" w:after="60"/>
      <w:jc w:val="left"/>
      <w:outlineLvl w:val="1"/>
    </w:pPr>
    <w:rPr>
      <w:i/>
      <w:iCs/>
      <w:noProof/>
    </w:rPr>
  </w:style>
  <w:style w:type="paragraph" w:styleId="3">
    <w:name w:val="heading 3"/>
    <w:basedOn w:val="a"/>
    <w:next w:val="a"/>
    <w:link w:val="30"/>
    <w:semiHidden/>
    <w:unhideWhenUsed/>
    <w:qFormat/>
    <w:rsid w:val="00107501"/>
    <w:pPr>
      <w:numPr>
        <w:ilvl w:val="2"/>
        <w:numId w:val="1"/>
      </w:numPr>
      <w:spacing w:line="240" w:lineRule="exact"/>
      <w:ind w:firstLine="288"/>
      <w:jc w:val="both"/>
      <w:outlineLvl w:val="2"/>
    </w:pPr>
    <w:rPr>
      <w:i/>
      <w:iCs/>
      <w:noProof/>
    </w:rPr>
  </w:style>
  <w:style w:type="paragraph" w:styleId="4">
    <w:name w:val="heading 4"/>
    <w:basedOn w:val="a"/>
    <w:next w:val="a"/>
    <w:link w:val="40"/>
    <w:semiHidden/>
    <w:unhideWhenUsed/>
    <w:qFormat/>
    <w:rsid w:val="00107501"/>
    <w:pPr>
      <w:numPr>
        <w:ilvl w:val="3"/>
        <w:numId w:val="1"/>
      </w:numPr>
      <w:tabs>
        <w:tab w:val="left" w:pos="720"/>
      </w:tabs>
      <w:spacing w:before="40" w:after="40"/>
      <w:ind w:firstLine="504"/>
      <w:jc w:val="both"/>
      <w:outlineLvl w:val="3"/>
    </w:pPr>
    <w:rPr>
      <w:i/>
      <w:iCs/>
      <w:noProof/>
    </w:rPr>
  </w:style>
  <w:style w:type="paragraph" w:styleId="5">
    <w:name w:val="heading 5"/>
    <w:basedOn w:val="a"/>
    <w:next w:val="a"/>
    <w:link w:val="50"/>
    <w:semiHidden/>
    <w:unhideWhenUsed/>
    <w:qFormat/>
    <w:rsid w:val="00107501"/>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107501"/>
    <w:rPr>
      <w:rFonts w:ascii="Times New Roman" w:eastAsia="宋体" w:hAnsi="Times New Roman" w:cs="Times New Roman"/>
      <w:smallCaps/>
      <w:noProof/>
      <w:kern w:val="0"/>
      <w:sz w:val="20"/>
      <w:szCs w:val="20"/>
      <w:lang w:eastAsia="en-US"/>
    </w:rPr>
  </w:style>
  <w:style w:type="character" w:customStyle="1" w:styleId="20">
    <w:name w:val="标题 2 字符"/>
    <w:basedOn w:val="a0"/>
    <w:link w:val="2"/>
    <w:rsid w:val="00107501"/>
    <w:rPr>
      <w:rFonts w:ascii="Times New Roman" w:eastAsia="宋体" w:hAnsi="Times New Roman" w:cs="Times New Roman"/>
      <w:i/>
      <w:iCs/>
      <w:noProof/>
      <w:kern w:val="0"/>
      <w:sz w:val="20"/>
      <w:szCs w:val="20"/>
      <w:lang w:eastAsia="en-US"/>
    </w:rPr>
  </w:style>
  <w:style w:type="character" w:customStyle="1" w:styleId="30">
    <w:name w:val="标题 3 字符"/>
    <w:basedOn w:val="a0"/>
    <w:link w:val="3"/>
    <w:semiHidden/>
    <w:rsid w:val="00107501"/>
    <w:rPr>
      <w:rFonts w:ascii="Times New Roman" w:eastAsia="宋体" w:hAnsi="Times New Roman" w:cs="Times New Roman"/>
      <w:i/>
      <w:iCs/>
      <w:noProof/>
      <w:kern w:val="0"/>
      <w:sz w:val="20"/>
      <w:szCs w:val="20"/>
      <w:lang w:eastAsia="en-US"/>
    </w:rPr>
  </w:style>
  <w:style w:type="character" w:customStyle="1" w:styleId="40">
    <w:name w:val="标题 4 字符"/>
    <w:basedOn w:val="a0"/>
    <w:link w:val="4"/>
    <w:semiHidden/>
    <w:rsid w:val="00107501"/>
    <w:rPr>
      <w:rFonts w:ascii="Times New Roman" w:eastAsia="宋体" w:hAnsi="Times New Roman" w:cs="Times New Roman"/>
      <w:i/>
      <w:iCs/>
      <w:noProof/>
      <w:kern w:val="0"/>
      <w:sz w:val="20"/>
      <w:szCs w:val="20"/>
      <w:lang w:eastAsia="en-US"/>
    </w:rPr>
  </w:style>
  <w:style w:type="character" w:customStyle="1" w:styleId="50">
    <w:name w:val="标题 5 字符"/>
    <w:basedOn w:val="a0"/>
    <w:link w:val="5"/>
    <w:semiHidden/>
    <w:rsid w:val="00107501"/>
    <w:rPr>
      <w:rFonts w:ascii="Times New Roman" w:eastAsia="宋体" w:hAnsi="Times New Roman" w:cs="Times New Roman"/>
      <w:smallCaps/>
      <w:noProof/>
      <w:kern w:val="0"/>
      <w:sz w:val="20"/>
      <w:szCs w:val="20"/>
      <w:lang w:eastAsia="en-US"/>
    </w:rPr>
  </w:style>
  <w:style w:type="paragraph" w:styleId="a3">
    <w:name w:val="Body Text"/>
    <w:basedOn w:val="a"/>
    <w:link w:val="a4"/>
    <w:semiHidden/>
    <w:unhideWhenUsed/>
    <w:rsid w:val="00107501"/>
    <w:pPr>
      <w:tabs>
        <w:tab w:val="left" w:pos="288"/>
      </w:tabs>
      <w:spacing w:after="120" w:line="228" w:lineRule="auto"/>
      <w:ind w:firstLine="288"/>
      <w:jc w:val="both"/>
    </w:pPr>
    <w:rPr>
      <w:spacing w:val="-1"/>
      <w:lang w:val="x-none" w:eastAsia="x-none"/>
    </w:rPr>
  </w:style>
  <w:style w:type="character" w:customStyle="1" w:styleId="a4">
    <w:name w:val="正文文本 字符"/>
    <w:basedOn w:val="a0"/>
    <w:link w:val="a3"/>
    <w:semiHidden/>
    <w:rsid w:val="00107501"/>
    <w:rPr>
      <w:rFonts w:ascii="Times New Roman" w:eastAsia="宋体" w:hAnsi="Times New Roman" w:cs="Times New Roman"/>
      <w:spacing w:val="-1"/>
      <w:kern w:val="0"/>
      <w:sz w:val="20"/>
      <w:szCs w:val="20"/>
      <w:lang w:val="x-none" w:eastAsia="x-none"/>
    </w:rPr>
  </w:style>
  <w:style w:type="paragraph" w:customStyle="1" w:styleId="papertitle">
    <w:name w:val="paper title"/>
    <w:rsid w:val="00107501"/>
    <w:pPr>
      <w:spacing w:after="120"/>
      <w:jc w:val="center"/>
    </w:pPr>
    <w:rPr>
      <w:rFonts w:ascii="Times New Roman" w:eastAsia="MS Mincho" w:hAnsi="Times New Roman" w:cs="Times New Roman"/>
      <w:noProof/>
      <w:kern w:val="0"/>
      <w:sz w:val="48"/>
      <w:szCs w:val="48"/>
      <w:lang w:eastAsia="en-US"/>
    </w:rPr>
  </w:style>
  <w:style w:type="paragraph" w:customStyle="1" w:styleId="Abstract">
    <w:name w:val="Abstract"/>
    <w:rsid w:val="00107501"/>
    <w:pPr>
      <w:spacing w:after="200"/>
      <w:ind w:firstLine="272"/>
      <w:jc w:val="both"/>
    </w:pPr>
    <w:rPr>
      <w:rFonts w:ascii="Times New Roman" w:eastAsia="宋体" w:hAnsi="Times New Roman" w:cs="Times New Roman"/>
      <w:b/>
      <w:bCs/>
      <w:kern w:val="0"/>
      <w:sz w:val="18"/>
      <w:szCs w:val="18"/>
      <w:lang w:eastAsia="en-US"/>
    </w:rPr>
  </w:style>
  <w:style w:type="paragraph" w:customStyle="1" w:styleId="Author">
    <w:name w:val="Author"/>
    <w:rsid w:val="00107501"/>
    <w:pPr>
      <w:spacing w:before="360" w:after="40"/>
      <w:jc w:val="center"/>
    </w:pPr>
    <w:rPr>
      <w:rFonts w:ascii="Times New Roman" w:eastAsia="宋体" w:hAnsi="Times New Roman" w:cs="Times New Roman"/>
      <w:noProof/>
      <w:kern w:val="0"/>
      <w:sz w:val="22"/>
      <w:lang w:eastAsia="en-US"/>
    </w:rPr>
  </w:style>
  <w:style w:type="paragraph" w:customStyle="1" w:styleId="references">
    <w:name w:val="references"/>
    <w:rsid w:val="00107501"/>
    <w:pPr>
      <w:numPr>
        <w:numId w:val="2"/>
      </w:numPr>
      <w:spacing w:after="50" w:line="180" w:lineRule="exact"/>
      <w:jc w:val="both"/>
    </w:pPr>
    <w:rPr>
      <w:rFonts w:ascii="Times New Roman" w:eastAsia="MS Mincho" w:hAnsi="Times New Roman" w:cs="Times New Roman"/>
      <w:noProof/>
      <w:kern w:val="0"/>
      <w:sz w:val="16"/>
      <w:szCs w:val="16"/>
      <w:lang w:eastAsia="en-US"/>
    </w:rPr>
  </w:style>
  <w:style w:type="paragraph" w:customStyle="1" w:styleId="Keywords">
    <w:name w:val="Keywords"/>
    <w:basedOn w:val="Abstract"/>
    <w:qFormat/>
    <w:rsid w:val="00107501"/>
    <w:pPr>
      <w:spacing w:after="120"/>
      <w:ind w:firstLine="274"/>
    </w:pPr>
    <w:rPr>
      <w:i/>
    </w:rPr>
  </w:style>
  <w:style w:type="paragraph" w:styleId="a5">
    <w:name w:val="footnote text"/>
    <w:basedOn w:val="a"/>
    <w:link w:val="a6"/>
    <w:uiPriority w:val="99"/>
    <w:semiHidden/>
    <w:unhideWhenUsed/>
    <w:rsid w:val="007760D7"/>
    <w:pPr>
      <w:snapToGrid w:val="0"/>
      <w:jc w:val="left"/>
    </w:pPr>
    <w:rPr>
      <w:sz w:val="18"/>
      <w:szCs w:val="18"/>
    </w:rPr>
  </w:style>
  <w:style w:type="character" w:customStyle="1" w:styleId="a6">
    <w:name w:val="脚注文本 字符"/>
    <w:basedOn w:val="a0"/>
    <w:link w:val="a5"/>
    <w:uiPriority w:val="99"/>
    <w:semiHidden/>
    <w:rsid w:val="007760D7"/>
    <w:rPr>
      <w:rFonts w:ascii="Times New Roman" w:eastAsia="宋体" w:hAnsi="Times New Roman" w:cs="Times New Roman"/>
      <w:kern w:val="0"/>
      <w:sz w:val="18"/>
      <w:szCs w:val="18"/>
      <w:lang w:eastAsia="en-US"/>
    </w:rPr>
  </w:style>
  <w:style w:type="character" w:styleId="a7">
    <w:name w:val="footnote reference"/>
    <w:basedOn w:val="a0"/>
    <w:uiPriority w:val="99"/>
    <w:semiHidden/>
    <w:unhideWhenUsed/>
    <w:rsid w:val="007760D7"/>
    <w:rPr>
      <w:vertAlign w:val="superscript"/>
    </w:rPr>
  </w:style>
  <w:style w:type="paragraph" w:styleId="a8">
    <w:name w:val="endnote text"/>
    <w:basedOn w:val="a"/>
    <w:link w:val="a9"/>
    <w:uiPriority w:val="99"/>
    <w:semiHidden/>
    <w:unhideWhenUsed/>
    <w:rsid w:val="007760D7"/>
    <w:pPr>
      <w:snapToGrid w:val="0"/>
      <w:jc w:val="left"/>
    </w:pPr>
  </w:style>
  <w:style w:type="character" w:customStyle="1" w:styleId="a9">
    <w:name w:val="尾注文本 字符"/>
    <w:basedOn w:val="a0"/>
    <w:link w:val="a8"/>
    <w:uiPriority w:val="99"/>
    <w:semiHidden/>
    <w:rsid w:val="007760D7"/>
    <w:rPr>
      <w:rFonts w:ascii="Times New Roman" w:eastAsia="宋体" w:hAnsi="Times New Roman" w:cs="Times New Roman"/>
      <w:kern w:val="0"/>
      <w:sz w:val="20"/>
      <w:szCs w:val="20"/>
      <w:lang w:eastAsia="en-US"/>
    </w:rPr>
  </w:style>
  <w:style w:type="character" w:styleId="aa">
    <w:name w:val="endnote reference"/>
    <w:basedOn w:val="a0"/>
    <w:uiPriority w:val="99"/>
    <w:semiHidden/>
    <w:unhideWhenUsed/>
    <w:rsid w:val="007760D7"/>
    <w:rPr>
      <w:vertAlign w:val="superscript"/>
    </w:rPr>
  </w:style>
  <w:style w:type="paragraph" w:styleId="ab">
    <w:name w:val="header"/>
    <w:basedOn w:val="a"/>
    <w:link w:val="ac"/>
    <w:uiPriority w:val="99"/>
    <w:unhideWhenUsed/>
    <w:rsid w:val="00EB5EDD"/>
    <w:pPr>
      <w:tabs>
        <w:tab w:val="center" w:pos="4153"/>
        <w:tab w:val="right" w:pos="8306"/>
      </w:tabs>
      <w:snapToGrid w:val="0"/>
    </w:pPr>
    <w:rPr>
      <w:sz w:val="18"/>
      <w:szCs w:val="18"/>
    </w:rPr>
  </w:style>
  <w:style w:type="character" w:customStyle="1" w:styleId="ac">
    <w:name w:val="页眉 字符"/>
    <w:basedOn w:val="a0"/>
    <w:link w:val="ab"/>
    <w:uiPriority w:val="99"/>
    <w:rsid w:val="00EB5EDD"/>
    <w:rPr>
      <w:rFonts w:ascii="Times New Roman" w:eastAsia="宋体" w:hAnsi="Times New Roman" w:cs="Times New Roman"/>
      <w:kern w:val="0"/>
      <w:sz w:val="18"/>
      <w:szCs w:val="18"/>
      <w:lang w:eastAsia="en-US"/>
    </w:rPr>
  </w:style>
  <w:style w:type="paragraph" w:styleId="ad">
    <w:name w:val="footer"/>
    <w:basedOn w:val="a"/>
    <w:link w:val="ae"/>
    <w:uiPriority w:val="99"/>
    <w:unhideWhenUsed/>
    <w:rsid w:val="00EB5EDD"/>
    <w:pPr>
      <w:tabs>
        <w:tab w:val="center" w:pos="4153"/>
        <w:tab w:val="right" w:pos="8306"/>
      </w:tabs>
      <w:snapToGrid w:val="0"/>
      <w:jc w:val="left"/>
    </w:pPr>
    <w:rPr>
      <w:sz w:val="18"/>
      <w:szCs w:val="18"/>
    </w:rPr>
  </w:style>
  <w:style w:type="character" w:customStyle="1" w:styleId="ae">
    <w:name w:val="页脚 字符"/>
    <w:basedOn w:val="a0"/>
    <w:link w:val="ad"/>
    <w:uiPriority w:val="99"/>
    <w:rsid w:val="00EB5EDD"/>
    <w:rPr>
      <w:rFonts w:ascii="Times New Roman" w:eastAsia="宋体" w:hAnsi="Times New Roman" w:cs="Times New Roman"/>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566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5</Pages>
  <Words>2010</Words>
  <Characters>11462</Characters>
  <Application>Microsoft Office Word</Application>
  <DocSecurity>0</DocSecurity>
  <Lines>95</Lines>
  <Paragraphs>26</Paragraphs>
  <ScaleCrop>false</ScaleCrop>
  <Company/>
  <LinksUpToDate>false</LinksUpToDate>
  <CharactersWithSpaces>13446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1663920574@qq.com</dc:creator>
  <cp:keywords/>
  <dc:description/>
  <cp:lastModifiedBy>1663920574@qq.com</cp:lastModifiedBy>
  <cp:revision>6</cp:revision>
  <dcterms:created xsi:type="dcterms:W3CDTF">2024-05-16T12:10:00Z</dcterms:created>
  <dcterms:modified xsi:type="dcterms:W3CDTF">2024-05-17T09:16:00Z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id="qa4pURf7"/&gt;&lt;style id="http://www.zotero.org/styles/chicago-note-bibliography" locale="en-US" hasBibliography="1" bibliographyStyleHasBeenSet="0"/&gt;&lt;prefs&gt;&lt;pref name="fieldType" value="Field"/&gt;&lt;pre</vt:lpwstr>
  </property>
  <property fmtid="{D5CDD505-2E9C-101B-9397-08002B2CF9AE}" pid="3" name="ZOTERO_PREF_2">
    <vt:lpwstr>f name="automaticJournalAbbreviations" value="true"/&gt;&lt;pref name="noteType" value="1"/&gt;&lt;/prefs&gt;&lt;/data&gt;</vt:lpwstr>
  </property>
</Properties>
</file>