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 w:ascii="Times New Roman" w:hAnsi="Times New Roman" w:cs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Cs w:val="21"/>
          <w:highlight w:val="yellow"/>
          <w:lang w:val="en-US" w:eastAsia="zh-CN"/>
        </w:rPr>
        <w:t>8.1</w:t>
      </w:r>
    </w:p>
    <w:p>
      <w:pPr>
        <w:ind w:firstLine="420" w:firstLineChars="200"/>
        <w:rPr>
          <w:rFonts w:hint="default" w:ascii="Times New Roman" w:hAnsi="Times New Roman" w:cs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Cs w:val="21"/>
          <w:highlight w:val="yellow"/>
          <w:lang w:val="en-US" w:eastAsia="zh-CN"/>
        </w:rPr>
        <w:t>Find out the key parts in the article and try to u</w:t>
      </w:r>
      <w:r>
        <w:rPr>
          <w:rFonts w:hint="default" w:ascii="Times New Roman" w:hAnsi="Times New Roman" w:cs="Times New Roman"/>
          <w:szCs w:val="21"/>
          <w:highlight w:val="yellow"/>
          <w:lang w:val="en-US" w:eastAsia="zh-CN"/>
        </w:rPr>
        <w:t>se more relevant evidence to support your argument.</w:t>
      </w:r>
    </w:p>
    <w:p>
      <w:pPr>
        <w:ind w:firstLine="420" w:firstLineChars="200"/>
        <w:rPr>
          <w:rFonts w:hint="default" w:ascii="Times New Roman" w:hAnsi="Times New Roman" w:cs="Times New Roman"/>
          <w:szCs w:val="21"/>
          <w:highlight w:val="yellow"/>
          <w:lang w:val="en-US" w:eastAsia="zh-CN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Summary of Has the Smartphone Destroyed a Generation</w:t>
      </w:r>
    </w:p>
    <w:p>
      <w:r>
        <w:tab/>
      </w:r>
    </w:p>
    <w:p>
      <w:pPr>
        <w:ind w:firstLine="420" w:firstLineChars="200"/>
        <w:rPr>
          <w:rFonts w:hint="eastAsia"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With the advent of the digital age</w:t>
      </w:r>
      <w:r>
        <w:rPr>
          <w:rFonts w:hint="eastAsia" w:ascii="Times New Roman" w:hAnsi="Times New Roman" w:cs="Times New Roman"/>
        </w:rPr>
        <w:t>, smartphone</w:t>
      </w:r>
      <w:r>
        <w:rPr>
          <w:rFonts w:ascii="Times New Roman" w:hAnsi="Times New Roman" w:cs="Times New Roman"/>
        </w:rPr>
        <w:t xml:space="preserve"> have become an increasingly important part of people's lives</w:t>
      </w:r>
      <w:r>
        <w:rPr>
          <w:rFonts w:hint="eastAsia"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Post-Millennials, as a generation that grew up in the digital age, how have </w:t>
      </w:r>
      <w:commentRangeStart w:id="0"/>
      <w:r>
        <w:rPr>
          <w:rFonts w:hint="eastAsia" w:ascii="Times New Roman" w:hAnsi="Times New Roman" w:cs="Times New Roman"/>
        </w:rPr>
        <w:t>smart</w:t>
      </w:r>
      <w:r>
        <w:rPr>
          <w:rFonts w:ascii="Times New Roman" w:hAnsi="Times New Roman" w:cs="Times New Roman"/>
        </w:rPr>
        <w:t xml:space="preserve">phone </w:t>
      </w:r>
      <w:commentRangeEnd w:id="0"/>
      <w:r>
        <w:commentReference w:id="0"/>
      </w:r>
      <w:r>
        <w:rPr>
          <w:rFonts w:ascii="Times New Roman" w:hAnsi="Times New Roman" w:cs="Times New Roman"/>
        </w:rPr>
        <w:t>impacted them</w:t>
      </w:r>
      <w:r>
        <w:rPr>
          <w:rFonts w:hint="eastAsia" w:ascii="Times New Roman" w:hAnsi="Times New Roman" w:cs="Times New Roman"/>
        </w:rPr>
        <w:t>? Jean M. Twenge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 xml:space="preserve">explores this question of teens and smartphone in the article Has the </w:t>
      </w:r>
      <w:r>
        <w:rPr>
          <w:rFonts w:ascii="Times New Roman" w:hAnsi="Times New Roman" w:cs="Times New Roman"/>
          <w:szCs w:val="21"/>
        </w:rPr>
        <w:t>Smartphone Destroyed a Generation</w:t>
      </w:r>
      <w:r>
        <w:rPr>
          <w:rFonts w:hint="eastAsia" w:ascii="Times New Roman" w:hAnsi="Times New Roman" w:cs="Times New Roman"/>
          <w:szCs w:val="21"/>
        </w:rPr>
        <w:t xml:space="preserve">. In this article, the author thinks that though the smartphone provides a physically safer environment for the post-Millennials, it can harm their mental health. </w:t>
      </w:r>
      <w:commentRangeStart w:id="1"/>
      <w:r>
        <w:rPr>
          <w:rFonts w:hint="eastAsia" w:ascii="Times New Roman" w:hAnsi="Times New Roman" w:cs="Times New Roman"/>
          <w:szCs w:val="21"/>
        </w:rPr>
        <w:t>They are on the brink of a mental-health crisis.</w:t>
      </w:r>
      <w:commentRangeEnd w:id="1"/>
      <w:r>
        <w:commentReference w:id="1"/>
      </w:r>
      <w:r>
        <w:rPr>
          <w:rFonts w:hint="eastAsia"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 xml:space="preserve">The smartphone creates abrupt shifts in post-Millennials. To introduce the topic, the author presents the example of Athena, a 13-year-old who lives in Houston. By communicating with her, the author </w:t>
      </w:r>
      <w:commentRangeStart w:id="2"/>
      <w:r>
        <w:rPr>
          <w:rFonts w:hint="eastAsia" w:ascii="Times New Roman" w:hAnsi="Times New Roman" w:cs="Times New Roman"/>
          <w:szCs w:val="21"/>
        </w:rPr>
        <w:t>discovered</w:t>
      </w:r>
      <w:commentRangeEnd w:id="2"/>
      <w:r>
        <w:commentReference w:id="2"/>
      </w:r>
      <w:r>
        <w:rPr>
          <w:rFonts w:hint="eastAsia" w:ascii="Times New Roman" w:hAnsi="Times New Roman" w:cs="Times New Roman"/>
          <w:szCs w:val="21"/>
        </w:rPr>
        <w:t xml:space="preserve"> a dramatic shift in behavior and emotional state between the iGens and other generation. The gentle slopes of the line graphs </w:t>
      </w:r>
      <w:r>
        <w:commentReference w:id="3"/>
      </w:r>
      <w:r>
        <w:rPr>
          <w:rFonts w:hint="eastAsia" w:ascii="Times New Roman" w:hAnsi="Times New Roman" w:cs="Times New Roman"/>
          <w:szCs w:val="21"/>
        </w:rPr>
        <w:t>became steep mountains and sheer cliffs (</w:t>
      </w:r>
      <w:commentRangeStart w:id="4"/>
      <w:r>
        <w:rPr>
          <w:rFonts w:hint="eastAsia" w:ascii="Times New Roman" w:hAnsi="Times New Roman" w:cs="Times New Roman"/>
          <w:szCs w:val="21"/>
        </w:rPr>
        <w:t>para 4</w:t>
      </w:r>
      <w:commentRangeEnd w:id="4"/>
      <w:r>
        <w:commentReference w:id="4"/>
      </w:r>
      <w:r>
        <w:rPr>
          <w:rFonts w:hint="eastAsia" w:ascii="Times New Roman" w:hAnsi="Times New Roman" w:cs="Times New Roman"/>
          <w:szCs w:val="21"/>
        </w:rPr>
        <w:t xml:space="preserve">). Compared to previous generations, the allure of </w:t>
      </w:r>
      <w:r>
        <w:rPr>
          <w:rFonts w:ascii="Times New Roman" w:hAnsi="Times New Roman" w:cs="Times New Roman"/>
          <w:szCs w:val="21"/>
        </w:rPr>
        <w:t>independence</w:t>
      </w:r>
      <w:r>
        <w:rPr>
          <w:rFonts w:hint="eastAsia" w:ascii="Times New Roman" w:hAnsi="Times New Roman" w:cs="Times New Roman"/>
          <w:szCs w:val="21"/>
        </w:rPr>
        <w:t xml:space="preserve"> holds less sway over today</w:t>
      </w:r>
      <w:r>
        <w:rPr>
          <w:rFonts w:ascii="Times New Roman" w:hAnsi="Times New Roman" w:cs="Times New Roman"/>
          <w:szCs w:val="21"/>
        </w:rPr>
        <w:t>’</w:t>
      </w:r>
      <w:r>
        <w:rPr>
          <w:rFonts w:hint="eastAsia" w:ascii="Times New Roman" w:hAnsi="Times New Roman" w:cs="Times New Roman"/>
          <w:szCs w:val="21"/>
        </w:rPr>
        <w:t xml:space="preserve">s teens. Through talking </w:t>
      </w:r>
      <w:r>
        <w:rPr>
          <w:rFonts w:ascii="Times New Roman" w:hAnsi="Times New Roman" w:cs="Times New Roman"/>
          <w:szCs w:val="21"/>
        </w:rPr>
        <w:t xml:space="preserve">to today's youth and doing a lot of </w:t>
      </w:r>
      <w:r>
        <w:rPr>
          <w:rFonts w:hint="eastAsia" w:ascii="Times New Roman" w:hAnsi="Times New Roman" w:cs="Times New Roman"/>
          <w:szCs w:val="21"/>
        </w:rPr>
        <w:t>surveys</w:t>
      </w:r>
      <w:r>
        <w:rPr>
          <w:rFonts w:ascii="Times New Roman" w:hAnsi="Times New Roman" w:cs="Times New Roman"/>
          <w:szCs w:val="21"/>
        </w:rPr>
        <w:t>,</w:t>
      </w:r>
      <w:r>
        <w:rPr>
          <w:rFonts w:hint="eastAsia" w:ascii="Times New Roman" w:hAnsi="Times New Roman" w:cs="Times New Roman"/>
          <w:szCs w:val="21"/>
        </w:rPr>
        <w:t xml:space="preserve"> the author </w:t>
      </w:r>
      <w:r>
        <w:rPr>
          <w:rFonts w:ascii="Times New Roman" w:hAnsi="Times New Roman" w:cs="Times New Roman"/>
          <w:szCs w:val="21"/>
        </w:rPr>
        <w:t>come</w:t>
      </w:r>
      <w:r>
        <w:rPr>
          <w:rFonts w:hint="eastAsia"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to the conclusion that the</w:t>
      </w:r>
      <w:r>
        <w:rPr>
          <w:rFonts w:hint="eastAsia" w:ascii="Times New Roman" w:hAnsi="Times New Roman" w:cs="Times New Roman"/>
          <w:szCs w:val="21"/>
        </w:rPr>
        <w:t xml:space="preserve"> iGens is a generation shaped by smartphones.</w:t>
      </w:r>
    </w:p>
    <w:p>
      <w:pPr>
        <w:rPr>
          <w:rFonts w:hint="eastAsia" w:ascii="Times New Roman" w:hAnsi="Times New Roman" w:cs="Times New Roman"/>
          <w:szCs w:val="21"/>
        </w:rPr>
      </w:pPr>
      <w:commentRangeStart w:id="5"/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The arrival of the smartphone has radically changed every aspect of teenagers</w:t>
      </w:r>
      <w:r>
        <w:rPr>
          <w:rFonts w:ascii="Times New Roman" w:hAnsi="Times New Roman" w:cs="Times New Roman"/>
          <w:szCs w:val="21"/>
        </w:rPr>
        <w:t>’</w:t>
      </w:r>
      <w:r>
        <w:rPr>
          <w:rFonts w:hint="eastAsia" w:ascii="Times New Roman" w:hAnsi="Times New Roman" w:cs="Times New Roman"/>
          <w:szCs w:val="21"/>
        </w:rPr>
        <w:t xml:space="preserve"> lives. The author thinks that the generational changes are both good and bad. On the one hand, because of </w:t>
      </w:r>
      <w:r>
        <w:commentReference w:id="6"/>
      </w:r>
      <w:r>
        <w:rPr>
          <w:rFonts w:hint="eastAsia" w:ascii="Times New Roman" w:hAnsi="Times New Roman" w:cs="Times New Roman"/>
          <w:szCs w:val="21"/>
        </w:rPr>
        <w:t>more comfortable in the bedrooms than in a car or party, today</w:t>
      </w:r>
      <w:r>
        <w:rPr>
          <w:rFonts w:ascii="Times New Roman" w:hAnsi="Times New Roman" w:cs="Times New Roman"/>
          <w:szCs w:val="21"/>
        </w:rPr>
        <w:t>’</w:t>
      </w:r>
      <w:r>
        <w:rPr>
          <w:rFonts w:hint="eastAsia" w:ascii="Times New Roman" w:hAnsi="Times New Roman" w:cs="Times New Roman"/>
          <w:szCs w:val="21"/>
        </w:rPr>
        <w:t xml:space="preserve">s teens are physically safer than teens have ever been. They are </w:t>
      </w:r>
      <w:commentRangeStart w:id="7"/>
      <w:r>
        <w:rPr>
          <w:rFonts w:hint="eastAsia" w:ascii="Times New Roman" w:hAnsi="Times New Roman" w:cs="Times New Roman"/>
          <w:szCs w:val="21"/>
        </w:rPr>
        <w:t>remarkedly</w:t>
      </w:r>
      <w:commentRangeEnd w:id="7"/>
      <w:r>
        <w:commentReference w:id="7"/>
      </w:r>
      <w:r>
        <w:rPr>
          <w:rFonts w:hint="eastAsia" w:ascii="Times New Roman" w:hAnsi="Times New Roman" w:cs="Times New Roman"/>
          <w:szCs w:val="21"/>
        </w:rPr>
        <w:t xml:space="preserve"> less likely to get into a car accident and </w:t>
      </w:r>
      <w:commentRangeStart w:id="8"/>
      <w:r>
        <w:rPr>
          <w:rFonts w:hint="eastAsia" w:ascii="Times New Roman" w:hAnsi="Times New Roman" w:cs="Times New Roman"/>
          <w:szCs w:val="21"/>
        </w:rPr>
        <w:t>having</w:t>
      </w:r>
      <w:commentRangeEnd w:id="8"/>
      <w:r>
        <w:commentReference w:id="8"/>
      </w:r>
      <w:r>
        <w:rPr>
          <w:rFonts w:hint="eastAsia" w:ascii="Times New Roman" w:hAnsi="Times New Roman" w:cs="Times New Roman"/>
          <w:szCs w:val="21"/>
        </w:rPr>
        <w:t xml:space="preserve"> less of a taste for alcohol than their predecessors. On the other hand, however, they are more vulnerable in mental </w:t>
      </w:r>
      <w:commentRangeStart w:id="9"/>
      <w:r>
        <w:rPr>
          <w:rFonts w:hint="eastAsia" w:ascii="Times New Roman" w:hAnsi="Times New Roman" w:cs="Times New Roman"/>
          <w:szCs w:val="21"/>
        </w:rPr>
        <w:t>heath</w:t>
      </w:r>
      <w:commentRangeEnd w:id="9"/>
      <w:r>
        <w:commentReference w:id="9"/>
      </w:r>
      <w:r>
        <w:rPr>
          <w:rFonts w:hint="eastAsia" w:ascii="Times New Roman" w:hAnsi="Times New Roman" w:cs="Times New Roman"/>
          <w:szCs w:val="21"/>
        </w:rPr>
        <w:t xml:space="preserve"> than Millennials were. Rates of teen depression and suicide have skyrocketed since 2011 (para 11). Moreover, smartphone use disturbs iGens</w:t>
      </w:r>
      <w:r>
        <w:rPr>
          <w:rFonts w:ascii="Times New Roman" w:hAnsi="Times New Roman" w:cs="Times New Roman"/>
          <w:szCs w:val="21"/>
        </w:rPr>
        <w:t>’</w:t>
      </w:r>
      <w:r>
        <w:rPr>
          <w:rFonts w:hint="eastAsia" w:ascii="Times New Roman" w:hAnsi="Times New Roman" w:cs="Times New Roman"/>
          <w:szCs w:val="21"/>
        </w:rPr>
        <w:t xml:space="preserve"> sleep. The author cites some studies that show increased screen time leads to less sleep and poor sleep, which is linked to depression, illness, and high blood pressure.</w:t>
      </w:r>
      <w:commentRangeEnd w:id="5"/>
      <w:r>
        <w:commentReference w:id="5"/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The constant presence of smartphones is likely to affect people lifelong and some boundary-setting could keep kids from falling into harmful habits. The author thinks that adolescence is a key time for developing social skills. As teens spend less time with their friends face-to-face, they have fewer chances to practice them. Though it</w:t>
      </w:r>
      <w:r>
        <w:rPr>
          <w:rFonts w:ascii="Times New Roman" w:hAnsi="Times New Roman" w:cs="Times New Roman"/>
          <w:szCs w:val="21"/>
        </w:rPr>
        <w:t>’</w:t>
      </w:r>
      <w:r>
        <w:rPr>
          <w:rFonts w:hint="eastAsia" w:ascii="Times New Roman" w:hAnsi="Times New Roman" w:cs="Times New Roman"/>
          <w:szCs w:val="21"/>
        </w:rPr>
        <w:t>s hard to pry the phone out of kids, it</w:t>
      </w:r>
      <w:r>
        <w:rPr>
          <w:rFonts w:ascii="Times New Roman" w:hAnsi="Times New Roman" w:cs="Times New Roman"/>
          <w:szCs w:val="21"/>
        </w:rPr>
        <w:t>’</w:t>
      </w:r>
      <w:r>
        <w:rPr>
          <w:rFonts w:hint="eastAsia" w:ascii="Times New Roman" w:hAnsi="Times New Roman" w:cs="Times New Roman"/>
          <w:szCs w:val="21"/>
        </w:rPr>
        <w:t xml:space="preserve">s necessary to urge teens to use their phone responsibly.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 xml:space="preserve">In conclusion, this </w:t>
      </w:r>
      <w:r>
        <w:rPr>
          <w:rFonts w:ascii="Times New Roman" w:hAnsi="Times New Roman" w:cs="Times New Roman"/>
          <w:szCs w:val="21"/>
        </w:rPr>
        <w:t>article</w:t>
      </w:r>
      <w:r>
        <w:rPr>
          <w:rFonts w:hint="eastAsia" w:ascii="Times New Roman" w:hAnsi="Times New Roman" w:cs="Times New Roman"/>
          <w:szCs w:val="21"/>
        </w:rPr>
        <w:t xml:space="preserve"> shows us that smartphones have had a huge impact on iGens which makes them so different from their predecessors. Though they are safer physically, the advent of smartphones greatly affects their</w:t>
      </w:r>
      <w:commentRangeStart w:id="10"/>
      <w:r>
        <w:rPr>
          <w:rFonts w:hint="eastAsia" w:ascii="Times New Roman" w:hAnsi="Times New Roman" w:cs="Times New Roman"/>
          <w:szCs w:val="21"/>
        </w:rPr>
        <w:t xml:space="preserve"> metal </w:t>
      </w:r>
      <w:commentRangeEnd w:id="10"/>
      <w:r>
        <w:commentReference w:id="10"/>
      </w:r>
      <w:r>
        <w:rPr>
          <w:rFonts w:hint="eastAsia" w:ascii="Times New Roman" w:hAnsi="Times New Roman" w:cs="Times New Roman"/>
          <w:szCs w:val="21"/>
        </w:rPr>
        <w:t>health. What</w:t>
      </w:r>
      <w:r>
        <w:rPr>
          <w:rFonts w:ascii="Times New Roman" w:hAnsi="Times New Roman" w:cs="Times New Roman"/>
          <w:szCs w:val="21"/>
        </w:rPr>
        <w:t>’</w:t>
      </w:r>
      <w:r>
        <w:rPr>
          <w:rFonts w:hint="eastAsia" w:ascii="Times New Roman" w:hAnsi="Times New Roman" w:cs="Times New Roman"/>
          <w:szCs w:val="21"/>
        </w:rPr>
        <w:t xml:space="preserve">s more, they also put off the responsibilities of adulthood. </w:t>
      </w:r>
      <w:commentRangeStart w:id="11"/>
      <w:r>
        <w:rPr>
          <w:rFonts w:hint="eastAsia" w:ascii="Times New Roman" w:hAnsi="Times New Roman" w:cs="Times New Roman"/>
          <w:szCs w:val="21"/>
        </w:rPr>
        <w:t>At</w:t>
      </w:r>
      <w:commentRangeEnd w:id="11"/>
      <w:r>
        <w:commentReference w:id="11"/>
      </w:r>
      <w:r>
        <w:rPr>
          <w:rFonts w:hint="eastAsia" w:ascii="Times New Roman" w:hAnsi="Times New Roman" w:cs="Times New Roman"/>
          <w:szCs w:val="21"/>
        </w:rPr>
        <w:t xml:space="preserve"> the end, to r</w:t>
      </w:r>
      <w:r>
        <w:rPr>
          <w:rFonts w:ascii="Times New Roman" w:hAnsi="Times New Roman" w:cs="Times New Roman"/>
          <w:szCs w:val="21"/>
        </w:rPr>
        <w:t>educ</w:t>
      </w:r>
      <w:r>
        <w:rPr>
          <w:rFonts w:hint="eastAsia" w:ascii="Times New Roman" w:hAnsi="Times New Roman" w:cs="Times New Roman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the impact of negative aspect</w:t>
      </w:r>
      <w:r>
        <w:rPr>
          <w:rFonts w:hint="eastAsia" w:ascii="Times New Roman" w:hAnsi="Times New Roman" w:cs="Times New Roman"/>
          <w:szCs w:val="21"/>
        </w:rPr>
        <w:t xml:space="preserve"> of smartphone use, the author calls for some boundary-setting to keep kids from falling into harmful habits.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Work </w:t>
      </w:r>
      <w:commentRangeStart w:id="12"/>
      <w:r>
        <w:rPr>
          <w:rFonts w:hint="eastAsia" w:ascii="Times New Roman" w:hAnsi="Times New Roman" w:cs="Times New Roman"/>
          <w:sz w:val="24"/>
          <w:szCs w:val="24"/>
        </w:rPr>
        <w:t>s</w:t>
      </w:r>
      <w:commentRangeEnd w:id="12"/>
      <w:r>
        <w:commentReference w:id="12"/>
      </w:r>
      <w:r>
        <w:rPr>
          <w:rFonts w:hint="eastAsia" w:ascii="Times New Roman" w:hAnsi="Times New Roman" w:cs="Times New Roman"/>
          <w:sz w:val="24"/>
          <w:szCs w:val="24"/>
        </w:rPr>
        <w:t>ited</w:t>
      </w:r>
    </w:p>
    <w:p>
      <w:pPr>
        <w:rPr>
          <w:rFonts w:hint="eastAsia" w:ascii="Times New Roman" w:hAnsi="Times New Roman" w:cs="Times New Roman"/>
          <w:sz w:val="20"/>
          <w:szCs w:val="21"/>
        </w:rPr>
      </w:pPr>
      <w:r>
        <w:rPr>
          <w:rFonts w:hint="eastAsia" w:ascii="Times New Roman" w:hAnsi="Times New Roman" w:cs="Times New Roman"/>
        </w:rPr>
        <w:t>Jean M. Twenge; Has the Smartphone Destroyed a Generation?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20220504155343" w:date="2024-03-27T09:45:07Z" w:initials="">
    <w:p w14:paraId="167D231B">
      <w:pPr>
        <w:pStyle w:val="2"/>
      </w:pPr>
      <w:r>
        <w:rPr>
          <w:rFonts w:hint="eastAsia"/>
        </w:rPr>
        <w:t>smart</w:t>
      </w:r>
      <w:r>
        <w:t>phone</w:t>
      </w:r>
      <w:r>
        <w:rPr>
          <w:rFonts w:hint="eastAsia"/>
          <w:lang w:val="en-US" w:eastAsia="zh-CN"/>
        </w:rPr>
        <w:t>s</w:t>
      </w:r>
      <w:r>
        <w:t xml:space="preserve"> </w:t>
      </w:r>
    </w:p>
  </w:comment>
  <w:comment w:id="1" w:author="WPS_1683880190" w:date="2024-03-29T09:48:17Z" w:initials="">
    <w:p w14:paraId="0B6C79C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 this is the main claim of the writer and the so-called safer physical condition is used to show teens are now less likely to go out and spend more time on smartphones. Your body part fails to represent the writer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perspective faithfully.</w:t>
      </w:r>
    </w:p>
  </w:comment>
  <w:comment w:id="2" w:author="WPS_1683880190" w:date="2024-03-29T09:44:10Z" w:initials="">
    <w:p w14:paraId="09C408F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showcased</w:t>
      </w:r>
    </w:p>
  </w:comment>
  <w:comment w:id="3" w:author="WPS_1683880190" w:date="2024-03-29T09:44:56Z" w:initials="">
    <w:p w14:paraId="0906277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shows the usual pattern of generation change</w:t>
      </w:r>
    </w:p>
    <w:p w14:paraId="02162468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另外引文要加引号</w:t>
      </w:r>
    </w:p>
  </w:comment>
  <w:comment w:id="4" w:author="20220504155343" w:date="2024-03-27T09:50:18Z" w:initials="">
    <w:p w14:paraId="462748FC">
      <w:pPr>
        <w:pStyle w:val="2"/>
      </w:pPr>
      <w:r>
        <w:rPr>
          <w:rFonts w:hint="eastAsia" w:ascii="Times New Roman" w:hAnsi="Times New Roman" w:cs="Times New Roman"/>
          <w:szCs w:val="21"/>
          <w:lang w:val="en-US" w:eastAsia="zh-CN"/>
        </w:rPr>
        <w:t>P</w:t>
      </w:r>
      <w:r>
        <w:rPr>
          <w:rFonts w:hint="eastAsia" w:ascii="Times New Roman" w:hAnsi="Times New Roman" w:cs="Times New Roman"/>
          <w:szCs w:val="21"/>
        </w:rPr>
        <w:t>ara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 xml:space="preserve"> 4</w:t>
      </w:r>
    </w:p>
  </w:comment>
  <w:comment w:id="6" w:author="20220504155343" w:date="2024-03-27T09:45:48Z" w:initials="">
    <w:p w14:paraId="69A743F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being</w:t>
      </w:r>
    </w:p>
  </w:comment>
  <w:comment w:id="7" w:author="20220504155343" w:date="2024-03-27T09:46:22Z" w:initials="">
    <w:p w14:paraId="4BCF5D92">
      <w:pPr>
        <w:pStyle w:val="2"/>
      </w:pPr>
      <w:r>
        <w:rPr>
          <w:rFonts w:hint="eastAsia"/>
        </w:rPr>
        <w:t>markedly</w:t>
      </w:r>
    </w:p>
  </w:comment>
  <w:comment w:id="8" w:author="20220504155343" w:date="2024-03-27T09:46:50Z" w:initials="">
    <w:p w14:paraId="478D791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have</w:t>
      </w:r>
    </w:p>
  </w:comment>
  <w:comment w:id="9" w:author="20220504155343" w:date="2024-03-27T09:47:43Z" w:initials="">
    <w:p w14:paraId="40DE5EC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health</w:t>
      </w:r>
    </w:p>
  </w:comment>
  <w:comment w:id="5" w:author="20220504155343" w:date="2024-03-27T09:56:42Z" w:initials="">
    <w:p w14:paraId="19D2544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 general.</w:t>
      </w:r>
    </w:p>
    <w:p w14:paraId="34CD023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</w:rPr>
        <w:t>Us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 xml:space="preserve"> more relevant evidence to support your argument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Explain more.</w:t>
      </w:r>
    </w:p>
  </w:comment>
  <w:comment w:id="10" w:author="20220504155343" w:date="2024-03-27T09:57:43Z" w:initials="">
    <w:p w14:paraId="15C8559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mental</w:t>
      </w:r>
    </w:p>
  </w:comment>
  <w:comment w:id="11" w:author="20220504155343" w:date="2024-03-27T09:48:25Z" w:initials="">
    <w:p w14:paraId="029C48D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</w:t>
      </w:r>
    </w:p>
  </w:comment>
  <w:comment w:id="12" w:author="20220504155343" w:date="2024-03-29T17:22:57Z" w:initials="">
    <w:p w14:paraId="429C135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67D231B" w15:done="0"/>
  <w15:commentEx w15:paraId="0B6C79C0" w15:done="0"/>
  <w15:commentEx w15:paraId="09C408FC" w15:done="0"/>
  <w15:commentEx w15:paraId="02162468" w15:done="0"/>
  <w15:commentEx w15:paraId="462748FC" w15:done="0"/>
  <w15:commentEx w15:paraId="69A743FE" w15:done="0"/>
  <w15:commentEx w15:paraId="4BCF5D92" w15:done="0"/>
  <w15:commentEx w15:paraId="478D7911" w15:done="0"/>
  <w15:commentEx w15:paraId="40DE5EC0" w15:done="0"/>
  <w15:commentEx w15:paraId="34CD023C" w15:done="0"/>
  <w15:commentEx w15:paraId="15C8559F" w15:done="0"/>
  <w15:commentEx w15:paraId="029C48DE" w15:done="0"/>
  <w15:commentEx w15:paraId="429C13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20220504155343">
    <w15:presenceInfo w15:providerId="WPS Office" w15:userId="4481547173"/>
  </w15:person>
  <w15:person w15:author="WPS_1683880190">
    <w15:presenceInfo w15:providerId="WPS Office" w15:userId="17670929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kMmZhNWNiY2E2ZGVkMDc1M2JlOTg4NzAwOTdjMDMifQ=="/>
    <w:docVar w:name="KSO_WPS_MARK_KEY" w:val="a22e9aaf-8acf-4c37-be9c-e7fce1d56b67"/>
  </w:docVars>
  <w:rsids>
    <w:rsidRoot w:val="00F15B75"/>
    <w:rsid w:val="000B2961"/>
    <w:rsid w:val="000E7709"/>
    <w:rsid w:val="001B1E12"/>
    <w:rsid w:val="002664D8"/>
    <w:rsid w:val="002B3685"/>
    <w:rsid w:val="003C65BF"/>
    <w:rsid w:val="003E1C38"/>
    <w:rsid w:val="00634141"/>
    <w:rsid w:val="00691731"/>
    <w:rsid w:val="00723729"/>
    <w:rsid w:val="00770044"/>
    <w:rsid w:val="00784A39"/>
    <w:rsid w:val="008877B5"/>
    <w:rsid w:val="008D2133"/>
    <w:rsid w:val="009306C5"/>
    <w:rsid w:val="00A24675"/>
    <w:rsid w:val="00B73D01"/>
    <w:rsid w:val="00F15B75"/>
    <w:rsid w:val="0F7B20C0"/>
    <w:rsid w:val="1AB7538C"/>
    <w:rsid w:val="20CB1CCF"/>
    <w:rsid w:val="2D670D06"/>
    <w:rsid w:val="30160413"/>
    <w:rsid w:val="3AFA0DF0"/>
    <w:rsid w:val="4CEC07BA"/>
    <w:rsid w:val="54161611"/>
    <w:rsid w:val="5898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483</Words>
  <Characters>2520</Characters>
  <Lines>21</Lines>
  <Paragraphs>6</Paragraphs>
  <TotalTime>0</TotalTime>
  <ScaleCrop>false</ScaleCrop>
  <LinksUpToDate>false</LinksUpToDate>
  <CharactersWithSpaces>3002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2024-03-09T07:59:00Z</dcterms:created>
  <dc:creator>8618279193006</dc:creator>
  <cp:lastModifiedBy>20220504155343</cp:lastModifiedBy>
  <dcterms:modified xsi:type="dcterms:W3CDTF">2024-03-29T09:26:41Z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AF4C4E204A024DF8A237F3F03BFB1152_13</vt:lpwstr>
  </property>
</Properties>
</file>