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60"/>
        <w:jc w:val="left"/>
        <w:rPr>
          <w:rFonts w:hint="eastAsia" w:ascii="Times New Roman" w:hAnsi="Times New Roman"/>
          <w:sz w:val="21"/>
          <w:szCs w:val="21"/>
          <w:highlight w:val="yellow"/>
          <w:lang w:val="en-US" w:eastAsia="zh-CN"/>
        </w:rPr>
      </w:pPr>
      <w:r>
        <w:rPr>
          <w:rFonts w:hint="eastAsia" w:ascii="Times New Roman" w:hAnsi="Times New Roman"/>
          <w:sz w:val="21"/>
          <w:szCs w:val="21"/>
          <w:highlight w:val="yellow"/>
          <w:lang w:val="en-US" w:eastAsia="zh-CN"/>
        </w:rPr>
        <w:t>9.3</w:t>
      </w:r>
      <w:bookmarkStart w:id="0" w:name="_GoBack"/>
      <w:bookmarkEnd w:id="0"/>
      <w:r>
        <w:rPr>
          <w:rFonts w:hint="eastAsia" w:ascii="Times New Roman" w:hAnsi="Times New Roman"/>
          <w:sz w:val="21"/>
          <w:szCs w:val="21"/>
          <w:highlight w:val="yellow"/>
          <w:lang w:val="en-US" w:eastAsia="zh-CN"/>
        </w:rPr>
        <w:t>, good summary with clear logic.</w:t>
      </w:r>
    </w:p>
    <w:p>
      <w:pPr>
        <w:spacing w:line="360" w:lineRule="auto"/>
        <w:ind w:firstLine="560"/>
        <w:jc w:val="left"/>
        <w:rPr>
          <w:rFonts w:hint="default" w:ascii="Times New Roman" w:hAnsi="Times New Roman"/>
          <w:sz w:val="21"/>
          <w:szCs w:val="21"/>
          <w:highlight w:val="yellow"/>
          <w:lang w:val="en-US" w:eastAsia="zh-CN"/>
        </w:rPr>
      </w:pPr>
    </w:p>
    <w:p>
      <w:pPr>
        <w:spacing w:line="360" w:lineRule="auto"/>
        <w:jc w:val="center"/>
        <w:rPr>
          <w:rFonts w:ascii="Times New Roman" w:hAnsi="Times New Roman"/>
          <w:sz w:val="32"/>
          <w:szCs w:val="36"/>
        </w:rPr>
      </w:pPr>
      <w:r>
        <w:rPr>
          <w:rFonts w:ascii="Times New Roman" w:hAnsi="Times New Roman"/>
          <w:sz w:val="32"/>
          <w:szCs w:val="36"/>
        </w:rPr>
        <w:t xml:space="preserve">What </w:t>
      </w:r>
      <w:r>
        <w:rPr>
          <w:rFonts w:hint="eastAsia" w:ascii="Times New Roman" w:hAnsi="Times New Roman"/>
          <w:sz w:val="32"/>
          <w:szCs w:val="36"/>
        </w:rPr>
        <w:t>S</w:t>
      </w:r>
      <w:r>
        <w:rPr>
          <w:rFonts w:ascii="Times New Roman" w:hAnsi="Times New Roman"/>
          <w:sz w:val="32"/>
          <w:szCs w:val="36"/>
        </w:rPr>
        <w:t xml:space="preserve">martphones </w:t>
      </w:r>
      <w:r>
        <w:rPr>
          <w:rFonts w:hint="eastAsia" w:ascii="Times New Roman" w:hAnsi="Times New Roman"/>
          <w:sz w:val="32"/>
          <w:szCs w:val="36"/>
        </w:rPr>
        <w:t>M</w:t>
      </w:r>
      <w:r>
        <w:rPr>
          <w:rFonts w:ascii="Times New Roman" w:hAnsi="Times New Roman"/>
          <w:sz w:val="32"/>
          <w:szCs w:val="36"/>
        </w:rPr>
        <w:t xml:space="preserve">ake of </w:t>
      </w:r>
      <w:r>
        <w:rPr>
          <w:rFonts w:hint="eastAsia" w:ascii="Times New Roman" w:hAnsi="Times New Roman"/>
          <w:sz w:val="32"/>
          <w:szCs w:val="36"/>
        </w:rPr>
        <w:t>I</w:t>
      </w:r>
      <w:r>
        <w:rPr>
          <w:rFonts w:ascii="Times New Roman" w:hAnsi="Times New Roman"/>
          <w:sz w:val="32"/>
          <w:szCs w:val="36"/>
        </w:rPr>
        <w:t>Gen</w:t>
      </w:r>
    </w:p>
    <w:p>
      <w:pPr>
        <w:spacing w:line="360" w:lineRule="auto"/>
        <w:jc w:val="right"/>
        <w:rPr>
          <w:rFonts w:ascii="Times New Roman" w:hAnsi="Times New Roman"/>
          <w:sz w:val="24"/>
          <w:szCs w:val="28"/>
        </w:rPr>
      </w:pPr>
      <w:r>
        <w:rPr>
          <w:rFonts w:hint="eastAsia" w:ascii="Times New Roman" w:hAnsi="Times New Roman"/>
          <w:sz w:val="24"/>
          <w:szCs w:val="28"/>
        </w:rPr>
        <w:t>Michael</w:t>
      </w:r>
    </w:p>
    <w:p>
      <w:pPr>
        <w:spacing w:line="360" w:lineRule="auto"/>
        <w:ind w:firstLine="560"/>
        <w:jc w:val="left"/>
        <w:rPr>
          <w:rFonts w:ascii="Times New Roman" w:hAnsi="Times New Roman"/>
          <w:sz w:val="21"/>
          <w:szCs w:val="21"/>
        </w:rPr>
      </w:pPr>
      <w:r>
        <w:rPr>
          <w:rFonts w:ascii="Times New Roman" w:hAnsi="Times New Roman"/>
          <w:sz w:val="21"/>
          <w:szCs w:val="21"/>
        </w:rPr>
        <w:t>The iGeneration, or iGen for short, is a generation greatly shaped by the smartphone and by the concomitant social media. Smartphones bring about irreversible changes to their physical and mental well-being, for better or for worse. In the essay "Has the Smartphone Destroyed a Generation?", Jean M. Twenge discusses the impacts of smartphones on iGens in different aspects. She holds the firm belief that although mobile phones benefit iGen on a physical level, the overall psychological impacts they bring are extremely damaging. On the one hand, she argues that mobile phones have caused severe harm to iGen's mental health. On the other hand, she claims that the constant usage of smartphones leads to the mental immaturity of iGen.</w:t>
      </w:r>
    </w:p>
    <w:p>
      <w:pPr>
        <w:spacing w:line="360" w:lineRule="auto"/>
        <w:ind w:firstLine="560"/>
        <w:jc w:val="left"/>
        <w:rPr>
          <w:rFonts w:ascii="Times New Roman" w:hAnsi="Times New Roman"/>
          <w:sz w:val="21"/>
          <w:szCs w:val="21"/>
        </w:rPr>
      </w:pPr>
      <w:r>
        <w:rPr>
          <w:rFonts w:ascii="Times New Roman" w:hAnsi="Times New Roman"/>
          <w:sz w:val="21"/>
          <w:szCs w:val="21"/>
        </w:rPr>
        <w:t>First and foremost, a large proportion of the article is devoted to expounding her view on how smartphone takes a toll on iGen’s mental well-being. She cited the result of the Monitoring the Future survey to illustrate that instead of</w:t>
      </w:r>
      <w:r>
        <w:rPr>
          <w:rFonts w:hint="eastAsia" w:ascii="Times New Roman" w:hAnsi="Times New Roman"/>
          <w:sz w:val="21"/>
          <w:szCs w:val="21"/>
        </w:rPr>
        <w:t xml:space="preserve"> connecting iGens to their friends and making them happier</w:t>
      </w:r>
      <w:r>
        <w:rPr>
          <w:rFonts w:ascii="Times New Roman" w:hAnsi="Times New Roman"/>
          <w:sz w:val="21"/>
          <w:szCs w:val="21"/>
        </w:rPr>
        <w:t>, the digital space provided by mobile phones actually makes iGens suffer from psychological distress such as loneliness and depression, which, as she hypothesized, is owing to the fact that social media exacerbates the concern of iGens about “being left out”,</w:t>
      </w:r>
      <w:r>
        <w:rPr>
          <w:rFonts w:hint="eastAsia" w:ascii="Times New Roman" w:hAnsi="Times New Roman"/>
          <w:sz w:val="21"/>
          <w:szCs w:val="21"/>
        </w:rPr>
        <w:t xml:space="preserve"> </w:t>
      </w:r>
      <w:r>
        <w:rPr>
          <w:rFonts w:ascii="Times New Roman" w:hAnsi="Times New Roman"/>
          <w:sz w:val="21"/>
          <w:szCs w:val="21"/>
        </w:rPr>
        <w:t xml:space="preserve">the anxiety of not getting “likes”, and the cyberbullying going on around the clock. </w:t>
      </w:r>
      <w:r>
        <w:rPr>
          <w:rFonts w:hint="eastAsia" w:ascii="Times New Roman" w:hAnsi="Times New Roman"/>
          <w:sz w:val="21"/>
          <w:szCs w:val="21"/>
        </w:rPr>
        <w:t xml:space="preserve">Twenge also claims that smartphone has the side effect of causing sleeplessness, which is </w:t>
      </w:r>
      <w:r>
        <w:rPr>
          <w:rFonts w:ascii="Times New Roman" w:hAnsi="Times New Roman"/>
          <w:sz w:val="21"/>
          <w:szCs w:val="21"/>
        </w:rPr>
        <w:t>one of the main triggers for anxiety and depression</w:t>
      </w:r>
      <w:r>
        <w:rPr>
          <w:rFonts w:hint="eastAsia" w:ascii="Times New Roman" w:hAnsi="Times New Roman"/>
          <w:sz w:val="21"/>
          <w:szCs w:val="21"/>
        </w:rPr>
        <w:t xml:space="preserve">. </w:t>
      </w:r>
      <w:r>
        <w:rPr>
          <w:rFonts w:ascii="Times New Roman" w:hAnsi="Times New Roman"/>
          <w:sz w:val="21"/>
          <w:szCs w:val="21"/>
        </w:rPr>
        <w:t xml:space="preserve">To </w:t>
      </w:r>
      <w:r>
        <w:rPr>
          <w:rFonts w:hint="eastAsia" w:ascii="Times New Roman" w:hAnsi="Times New Roman"/>
          <w:sz w:val="21"/>
          <w:szCs w:val="21"/>
        </w:rPr>
        <w:t>elaborate</w:t>
      </w:r>
      <w:r>
        <w:commentReference w:id="0"/>
      </w:r>
      <w:r>
        <w:rPr>
          <w:rFonts w:ascii="Times New Roman" w:hAnsi="Times New Roman"/>
          <w:sz w:val="21"/>
          <w:szCs w:val="21"/>
        </w:rPr>
        <w:t xml:space="preserve"> her point, she cites data on the rate of sleep deprivation among adolescents, pointing out that there is a close link between its increasing trend and the invention of the smartphone</w:t>
      </w:r>
      <w:r>
        <w:rPr>
          <w:rFonts w:hint="eastAsia" w:ascii="Times New Roman" w:hAnsi="Times New Roman"/>
          <w:sz w:val="21"/>
          <w:szCs w:val="21"/>
        </w:rPr>
        <w:t xml:space="preserve">. </w:t>
      </w:r>
      <w:r>
        <w:rPr>
          <w:rFonts w:ascii="Times New Roman" w:hAnsi="Times New Roman"/>
          <w:sz w:val="21"/>
          <w:szCs w:val="21"/>
        </w:rPr>
        <w:t xml:space="preserve">Smartphones have invaded every corner of our physical life and are now </w:t>
      </w:r>
      <w:r>
        <w:rPr>
          <w:rFonts w:hint="eastAsia" w:ascii="Times New Roman" w:hAnsi="Times New Roman"/>
          <w:sz w:val="21"/>
          <w:szCs w:val="21"/>
        </w:rPr>
        <w:t>undermining our mental health</w:t>
      </w:r>
      <w:r>
        <w:rPr>
          <w:rFonts w:ascii="Times New Roman" w:hAnsi="Times New Roman"/>
          <w:sz w:val="21"/>
          <w:szCs w:val="21"/>
        </w:rPr>
        <w:t xml:space="preserve"> as well.</w:t>
      </w:r>
    </w:p>
    <w:p>
      <w:pPr>
        <w:spacing w:line="360" w:lineRule="auto"/>
        <w:ind w:firstLine="560"/>
        <w:jc w:val="left"/>
        <w:rPr>
          <w:rFonts w:ascii="Times New Roman" w:hAnsi="Times New Roman"/>
          <w:sz w:val="21"/>
          <w:szCs w:val="21"/>
        </w:rPr>
      </w:pPr>
      <w:r>
        <w:rPr>
          <w:rFonts w:ascii="Times New Roman" w:hAnsi="Times New Roman"/>
          <w:sz w:val="21"/>
          <w:szCs w:val="21"/>
        </w:rPr>
        <w:t xml:space="preserve">Moreover, Twenge implies that because of the constant use of mobile phones, </w:t>
      </w:r>
      <w:commentRangeStart w:id="1"/>
      <w:r>
        <w:rPr>
          <w:rFonts w:ascii="Times New Roman" w:hAnsi="Times New Roman"/>
          <w:sz w:val="21"/>
          <w:szCs w:val="21"/>
        </w:rPr>
        <w:t>iGen has not reached a state of mental maturity</w:t>
      </w:r>
      <w:r>
        <w:rPr>
          <w:rFonts w:hint="eastAsia" w:ascii="Times New Roman" w:hAnsi="Times New Roman"/>
          <w:sz w:val="21"/>
          <w:szCs w:val="21"/>
        </w:rPr>
        <w:t xml:space="preserve"> significantly slower than the previous generations</w:t>
      </w:r>
      <w:r>
        <w:rPr>
          <w:rFonts w:ascii="Times New Roman" w:hAnsi="Times New Roman"/>
          <w:sz w:val="21"/>
          <w:szCs w:val="21"/>
        </w:rPr>
        <w:t>.</w:t>
      </w:r>
      <w:commentRangeEnd w:id="1"/>
      <w:r>
        <w:commentReference w:id="1"/>
      </w:r>
      <w:r>
        <w:rPr>
          <w:rFonts w:ascii="Times New Roman" w:hAnsi="Times New Roman"/>
          <w:sz w:val="21"/>
          <w:szCs w:val="21"/>
        </w:rPr>
        <w:t xml:space="preserve"> She asserts that iGens are content with staying at home because</w:t>
      </w:r>
      <w:commentRangeStart w:id="2"/>
      <w:r>
        <w:rPr>
          <w:rFonts w:ascii="Times New Roman" w:hAnsi="Times New Roman"/>
          <w:sz w:val="21"/>
          <w:szCs w:val="21"/>
        </w:rPr>
        <w:t xml:space="preserve"> “their social life is lived on their phone”</w:t>
      </w:r>
      <w:commentRangeEnd w:id="2"/>
      <w:r>
        <w:commentReference w:id="2"/>
      </w:r>
      <w:r>
        <w:rPr>
          <w:rFonts w:ascii="Times New Roman" w:hAnsi="Times New Roman"/>
          <w:sz w:val="21"/>
          <w:szCs w:val="21"/>
        </w:rPr>
        <w:t>. As a result, iGens drive less, date less, work less and stay indoors all the time</w:t>
      </w:r>
      <w:r>
        <w:rPr>
          <w:rFonts w:hint="eastAsia" w:ascii="Times New Roman" w:hAnsi="Times New Roman"/>
          <w:sz w:val="21"/>
          <w:szCs w:val="21"/>
        </w:rPr>
        <w:t>,</w:t>
      </w:r>
      <w:r>
        <w:rPr>
          <w:rFonts w:ascii="Times New Roman" w:hAnsi="Times New Roman"/>
          <w:sz w:val="21"/>
          <w:szCs w:val="21"/>
        </w:rPr>
        <w:t xml:space="preserve"> which</w:t>
      </w:r>
      <w:commentRangeStart w:id="3"/>
      <w:r>
        <w:rPr>
          <w:rFonts w:ascii="Times New Roman" w:hAnsi="Times New Roman"/>
          <w:sz w:val="21"/>
          <w:szCs w:val="21"/>
        </w:rPr>
        <w:t>,</w:t>
      </w:r>
      <w:commentRangeEnd w:id="3"/>
      <w:r>
        <w:commentReference w:id="3"/>
      </w:r>
      <w:r>
        <w:rPr>
          <w:rFonts w:ascii="Times New Roman" w:hAnsi="Times New Roman"/>
          <w:sz w:val="21"/>
          <w:szCs w:val="21"/>
        </w:rPr>
        <w:t xml:space="preserve"> is often seen as a sign of lacking independence. According to Twenge, the smartphone issue “is likely to affect them well into adulthood”. Thus, when iGens reach adulthood, they are so mentally unprepared for adult life that they may “act like a 15-year-old”</w:t>
      </w:r>
      <w:commentRangeStart w:id="4"/>
      <w:r>
        <w:rPr>
          <w:rFonts w:ascii="Times New Roman" w:hAnsi="Times New Roman"/>
          <w:sz w:val="21"/>
          <w:szCs w:val="21"/>
        </w:rPr>
        <w:t xml:space="preserve"> (</w:t>
      </w:r>
      <w:r>
        <w:rPr>
          <w:rFonts w:hint="eastAsia" w:ascii="Times New Roman" w:hAnsi="Times New Roman"/>
          <w:sz w:val="21"/>
          <w:szCs w:val="21"/>
        </w:rPr>
        <w:t>para 20)</w:t>
      </w:r>
      <w:commentRangeEnd w:id="4"/>
      <w:r>
        <w:commentReference w:id="4"/>
      </w:r>
      <w:r>
        <w:rPr>
          <w:rFonts w:ascii="Times New Roman" w:hAnsi="Times New Roman"/>
          <w:sz w:val="21"/>
          <w:szCs w:val="21"/>
        </w:rPr>
        <w:t xml:space="preserve">. As a result, </w:t>
      </w:r>
      <w:commentRangeStart w:id="5"/>
      <w:r>
        <w:rPr>
          <w:rFonts w:ascii="Times New Roman" w:hAnsi="Times New Roman"/>
          <w:sz w:val="21"/>
          <w:szCs w:val="21"/>
        </w:rPr>
        <w:t xml:space="preserve">“Childhood now stretches well into high school”, </w:t>
      </w:r>
      <w:commentRangeEnd w:id="5"/>
      <w:r>
        <w:commentReference w:id="5"/>
      </w:r>
      <w:r>
        <w:rPr>
          <w:rFonts w:ascii="Times New Roman" w:hAnsi="Times New Roman"/>
          <w:sz w:val="21"/>
          <w:szCs w:val="21"/>
        </w:rPr>
        <w:t>and adulthood starts way later than it used to.</w:t>
      </w:r>
    </w:p>
    <w:p>
      <w:pPr>
        <w:spacing w:line="360" w:lineRule="auto"/>
        <w:ind w:firstLine="560"/>
        <w:jc w:val="left"/>
        <w:rPr>
          <w:rFonts w:ascii="Times New Roman" w:hAnsi="Times New Roman"/>
          <w:sz w:val="21"/>
          <w:szCs w:val="21"/>
        </w:rPr>
      </w:pPr>
      <w:r>
        <w:rPr>
          <w:rFonts w:ascii="Times New Roman" w:hAnsi="Times New Roman"/>
          <w:sz w:val="21"/>
          <w:szCs w:val="21"/>
        </w:rPr>
        <w:t>In conclusion, Twenge believes that the smartphone does harm to the mental health of iGens and that it prolongs the process of iGens reaching psychological maturity.</w:t>
      </w:r>
      <w:r>
        <w:rPr>
          <w:rFonts w:hint="eastAsia" w:ascii="Times New Roman" w:hAnsi="Times New Roman"/>
          <w:sz w:val="21"/>
          <w:szCs w:val="21"/>
        </w:rPr>
        <w:t xml:space="preserve"> Although one can</w:t>
      </w:r>
      <w:r>
        <w:rPr>
          <w:rFonts w:ascii="Times New Roman" w:hAnsi="Times New Roman"/>
          <w:sz w:val="21"/>
          <w:szCs w:val="21"/>
        </w:rPr>
        <w:t>’</w:t>
      </w:r>
      <w:r>
        <w:rPr>
          <w:rFonts w:hint="eastAsia" w:ascii="Times New Roman" w:hAnsi="Times New Roman"/>
          <w:sz w:val="21"/>
          <w:szCs w:val="21"/>
        </w:rPr>
        <w:t xml:space="preserve">t abandon the mobile phone once and for all, it </w:t>
      </w:r>
      <w:r>
        <w:rPr>
          <w:rFonts w:ascii="Times New Roman" w:hAnsi="Times New Roman"/>
          <w:sz w:val="21"/>
          <w:szCs w:val="21"/>
        </w:rPr>
        <w:t>doesn’t</w:t>
      </w:r>
      <w:r>
        <w:rPr>
          <w:rFonts w:hint="eastAsia" w:ascii="Times New Roman" w:hAnsi="Times New Roman"/>
          <w:sz w:val="21"/>
          <w:szCs w:val="21"/>
        </w:rPr>
        <w:t xml:space="preserve"> mean one should </w:t>
      </w:r>
      <w:r>
        <w:rPr>
          <w:rFonts w:ascii="Times New Roman" w:hAnsi="Times New Roman"/>
          <w:sz w:val="21"/>
          <w:szCs w:val="21"/>
        </w:rPr>
        <w:t>yield</w:t>
      </w:r>
      <w:r>
        <w:rPr>
          <w:rFonts w:hint="eastAsia" w:ascii="Times New Roman" w:hAnsi="Times New Roman"/>
          <w:sz w:val="21"/>
          <w:szCs w:val="21"/>
        </w:rPr>
        <w:t xml:space="preserve"> to the current </w:t>
      </w:r>
      <w:r>
        <w:rPr>
          <w:rFonts w:ascii="Times New Roman" w:hAnsi="Times New Roman"/>
          <w:sz w:val="21"/>
          <w:szCs w:val="21"/>
        </w:rPr>
        <w:t>circumstances</w:t>
      </w:r>
      <w:r>
        <w:rPr>
          <w:rFonts w:hint="eastAsia" w:ascii="Times New Roman" w:hAnsi="Times New Roman"/>
          <w:sz w:val="21"/>
          <w:szCs w:val="21"/>
        </w:rPr>
        <w:t>.</w:t>
      </w:r>
      <w:r>
        <w:rPr>
          <w:rFonts w:ascii="Times New Roman" w:hAnsi="Times New Roman"/>
          <w:sz w:val="21"/>
          <w:szCs w:val="21"/>
        </w:rPr>
        <w:t xml:space="preserve"> Twenge proposes that iGens should be taught how to use mobile phones responsively, by setting a limit on the time one uses one’s smartphone, which can provide iGens with a better psychological state.</w:t>
      </w:r>
    </w:p>
    <w:p>
      <w:pPr>
        <w:spacing w:line="360" w:lineRule="auto"/>
        <w:jc w:val="left"/>
        <w:rPr>
          <w:rFonts w:ascii="Times New Roman" w:hAnsi="Times New Roman"/>
          <w:sz w:val="21"/>
          <w:szCs w:val="21"/>
        </w:rPr>
      </w:pPr>
    </w:p>
    <w:p>
      <w:pPr>
        <w:spacing w:line="360" w:lineRule="auto"/>
        <w:jc w:val="left"/>
        <w:rPr>
          <w:rFonts w:ascii="Times New Roman" w:hAnsi="Times New Roman"/>
          <w:sz w:val="21"/>
          <w:szCs w:val="21"/>
        </w:rPr>
      </w:pPr>
      <w:r>
        <w:rPr>
          <w:rFonts w:ascii="Times New Roman" w:hAnsi="Times New Roman"/>
          <w:sz w:val="21"/>
          <w:szCs w:val="21"/>
        </w:rPr>
        <w:t xml:space="preserve">Work </w:t>
      </w:r>
      <w:commentRangeStart w:id="6"/>
      <w:r>
        <w:rPr>
          <w:rFonts w:ascii="Times New Roman" w:hAnsi="Times New Roman"/>
          <w:sz w:val="21"/>
          <w:szCs w:val="21"/>
        </w:rPr>
        <w:t>s</w:t>
      </w:r>
      <w:commentRangeEnd w:id="6"/>
      <w:r>
        <w:commentReference w:id="6"/>
      </w:r>
      <w:r>
        <w:rPr>
          <w:rFonts w:ascii="Times New Roman" w:hAnsi="Times New Roman"/>
          <w:sz w:val="21"/>
          <w:szCs w:val="21"/>
        </w:rPr>
        <w:t>ited</w:t>
      </w:r>
    </w:p>
    <w:p>
      <w:pPr>
        <w:spacing w:line="360" w:lineRule="auto"/>
        <w:jc w:val="left"/>
        <w:rPr>
          <w:rFonts w:hint="eastAsia" w:ascii="Times New Roman" w:hAnsi="Times New Roman"/>
          <w:sz w:val="21"/>
          <w:szCs w:val="21"/>
        </w:rPr>
      </w:pPr>
      <w:r>
        <w:rPr>
          <w:rFonts w:ascii="Times New Roman" w:hAnsi="Times New Roman"/>
          <w:sz w:val="21"/>
          <w:szCs w:val="21"/>
        </w:rPr>
        <w:t>1. Jean M. Twenge; Has the Smartphone Destroyed a Generation?</w:t>
      </w:r>
      <w:r>
        <w:rPr>
          <w:rFonts w:hint="eastAsia" w:ascii="Times New Roman" w:hAnsi="Times New Roman"/>
          <w:sz w:val="21"/>
          <w:szCs w:val="21"/>
        </w:rPr>
        <w:t xml:space="preserve"> </w:t>
      </w:r>
      <w:r>
        <w:rPr>
          <w:rFonts w:ascii="Times New Roman" w:hAnsi="Times New Roman"/>
          <w:sz w:val="21"/>
          <w:szCs w:val="21"/>
        </w:rPr>
        <w:t>(https://irp.cdnwebsite.com/afa607f2/files/uploaded/CT23%20-%20Have%20Smartphones%20Destroyed%20a%20Generation-.pdf)</w:t>
      </w:r>
    </w:p>
    <w:sectPr>
      <w:pgSz w:w="11906" w:h="16838"/>
      <w:pgMar w:top="1440" w:right="1800" w:bottom="1440" w:left="1800" w:header="720" w:footer="720" w:gutter="0"/>
      <w:cols w:space="720" w:num="1"/>
      <w:docGrid w:type="lines" w:linePitch="317"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6T21:18:35Z" w:initials="">
    <w:p w14:paraId="2B9F1EA1">
      <w:pPr>
        <w:pStyle w:val="11"/>
        <w:rPr>
          <w:rFonts w:hint="default" w:eastAsia="等线"/>
          <w:lang w:val="en-US" w:eastAsia="zh-CN"/>
        </w:rPr>
      </w:pPr>
      <w:r>
        <w:rPr>
          <w:rFonts w:hint="eastAsia"/>
          <w:lang w:val="en-US" w:eastAsia="zh-CN"/>
        </w:rPr>
        <w:t>on</w:t>
      </w:r>
    </w:p>
  </w:comment>
  <w:comment w:id="1" w:author="20220504155343" w:date="2024-03-27T22:20:01Z" w:initials="">
    <w:p w14:paraId="0F360041">
      <w:pPr>
        <w:pStyle w:val="11"/>
      </w:pPr>
      <w:r>
        <w:t>iGen</w:t>
      </w:r>
      <w:r>
        <w:rPr>
          <w:rFonts w:hint="eastAsia"/>
          <w:lang w:val="en-US" w:eastAsia="zh-CN"/>
        </w:rPr>
        <w:t>s</w:t>
      </w:r>
      <w:r>
        <w:t xml:space="preserve"> reach a state of mental maturity</w:t>
      </w:r>
      <w:r>
        <w:rPr>
          <w:rFonts w:hint="eastAsia"/>
        </w:rPr>
        <w:t xml:space="preserve"> significantly </w:t>
      </w:r>
      <w:r>
        <w:rPr>
          <w:rFonts w:hint="eastAsia"/>
          <w:lang w:val="en-US" w:eastAsia="zh-CN"/>
        </w:rPr>
        <w:t xml:space="preserve">slower </w:t>
      </w:r>
      <w:r>
        <w:rPr>
          <w:rFonts w:hint="eastAsia"/>
        </w:rPr>
        <w:t>than the previous generations</w:t>
      </w:r>
      <w:r>
        <w:t>.</w:t>
      </w:r>
    </w:p>
  </w:comment>
  <w:comment w:id="2" w:author="20220504155343" w:date="2024-03-27T22:22:51Z" w:initials="">
    <w:p w14:paraId="62517CB5">
      <w:pPr>
        <w:pStyle w:val="11"/>
      </w:pPr>
      <w:r>
        <w:rPr>
          <w:rFonts w:hint="eastAsia"/>
        </w:rPr>
        <w:t>Indicate the source.</w:t>
      </w:r>
    </w:p>
  </w:comment>
  <w:comment w:id="3" w:author="20220504155343" w:date="2024-03-26T21:18:02Z" w:initials="">
    <w:p w14:paraId="73D66FA7">
      <w:pPr>
        <w:pStyle w:val="11"/>
        <w:rPr>
          <w:rFonts w:hint="default" w:eastAsia="等线"/>
          <w:lang w:val="en-US" w:eastAsia="zh-CN"/>
        </w:rPr>
      </w:pPr>
      <w:r>
        <w:rPr>
          <w:rFonts w:hint="eastAsia"/>
          <w:lang w:val="en-US" w:eastAsia="zh-CN"/>
        </w:rPr>
        <w:t>Delete.</w:t>
      </w:r>
    </w:p>
  </w:comment>
  <w:comment w:id="4" w:author="20220504155343" w:date="2024-03-27T22:24:00Z" w:initials="">
    <w:p w14:paraId="045F6EA3">
      <w:pPr>
        <w:pStyle w:val="11"/>
        <w:rPr>
          <w:rFonts w:hint="default" w:eastAsia="等线"/>
          <w:lang w:val="en-US" w:eastAsia="zh-CN"/>
        </w:rPr>
      </w:pPr>
      <w:r>
        <w:rPr>
          <w:rFonts w:hint="eastAsia"/>
          <w:lang w:val="en-US" w:eastAsia="zh-CN"/>
        </w:rPr>
        <w:t>(Para. 20)</w:t>
      </w:r>
    </w:p>
  </w:comment>
  <w:comment w:id="5" w:author="20220504155343" w:date="2024-03-27T22:24:18Z" w:initials="">
    <w:p w14:paraId="47601C31">
      <w:pPr>
        <w:pStyle w:val="11"/>
      </w:pPr>
      <w:r>
        <w:annotationRef/>
      </w:r>
    </w:p>
  </w:comment>
  <w:comment w:id="6" w:author="20220504155343" w:date="2024-03-27T22:14:28Z" w:initials="">
    <w:p w14:paraId="0AA334D4">
      <w:pPr>
        <w:pStyle w:val="11"/>
        <w:rPr>
          <w:rFonts w:hint="eastAsia" w:eastAsia="等线"/>
          <w:lang w:val="en-US" w:eastAsia="zh-CN"/>
        </w:rPr>
      </w:pPr>
      <w:r>
        <w:rPr>
          <w:rFonts w:hint="eastAsia"/>
          <w:lang w:val="en-US" w:eastAsia="zh-CN"/>
        </w:rPr>
        <w: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B9F1EA1" w15:done="0"/>
  <w15:commentEx w15:paraId="0F360041" w15:done="0"/>
  <w15:commentEx w15:paraId="62517CB5" w15:done="0"/>
  <w15:commentEx w15:paraId="73D66FA7" w15:done="0"/>
  <w15:commentEx w15:paraId="045F6EA3" w15:done="0"/>
  <w15:commentEx w15:paraId="47601C31" w15:done="0"/>
  <w15:commentEx w15:paraId="0AA334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04f0b741-bf03-48ce-9cc5-5bc8e6f1ff68"/>
  </w:docVars>
  <w:rsids>
    <w:rsidRoot w:val="00761DA7"/>
    <w:rsid w:val="0005799F"/>
    <w:rsid w:val="00121676"/>
    <w:rsid w:val="00125A53"/>
    <w:rsid w:val="00261CD9"/>
    <w:rsid w:val="00294D1D"/>
    <w:rsid w:val="00532CB0"/>
    <w:rsid w:val="006D1CF1"/>
    <w:rsid w:val="007075CA"/>
    <w:rsid w:val="00761DA7"/>
    <w:rsid w:val="007A501B"/>
    <w:rsid w:val="00976690"/>
    <w:rsid w:val="00A479A1"/>
    <w:rsid w:val="00A91377"/>
    <w:rsid w:val="00A979CA"/>
    <w:rsid w:val="00C42503"/>
    <w:rsid w:val="00DC2772"/>
    <w:rsid w:val="23364A78"/>
    <w:rsid w:val="29392914"/>
    <w:rsid w:val="49543647"/>
    <w:rsid w:val="6EE964AB"/>
    <w:rsid w:val="74D9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pPr>
    <w:rPr>
      <w:rFonts w:ascii="等线" w:hAnsi="等线" w:eastAsia="等线" w:cs="Times New Roman"/>
      <w:kern w:val="3"/>
      <w:sz w:val="21"/>
      <w:szCs w:val="22"/>
      <w:lang w:val="en-US" w:eastAsia="zh-CN" w:bidi="ar-SA"/>
    </w:rPr>
  </w:style>
  <w:style w:type="paragraph" w:styleId="2">
    <w:name w:val="heading 1"/>
    <w:basedOn w:val="1"/>
    <w:next w:val="1"/>
    <w:qFormat/>
    <w:uiPriority w:val="9"/>
    <w:pPr>
      <w:keepNext/>
      <w:keepLines/>
      <w:spacing w:before="480" w:after="80"/>
      <w:outlineLvl w:val="0"/>
    </w:pPr>
    <w:rPr>
      <w:rFonts w:ascii="等线 Light" w:hAnsi="等线 Light" w:eastAsia="等线 Light"/>
      <w:color w:val="0F4761"/>
      <w:sz w:val="48"/>
      <w:szCs w:val="48"/>
    </w:rPr>
  </w:style>
  <w:style w:type="paragraph" w:styleId="3">
    <w:name w:val="heading 2"/>
    <w:basedOn w:val="1"/>
    <w:next w:val="1"/>
    <w:semiHidden/>
    <w:unhideWhenUsed/>
    <w:qFormat/>
    <w:uiPriority w:val="9"/>
    <w:pPr>
      <w:keepNext/>
      <w:keepLines/>
      <w:spacing w:before="160" w:after="80"/>
      <w:outlineLvl w:val="1"/>
    </w:pPr>
    <w:rPr>
      <w:rFonts w:ascii="等线 Light" w:hAnsi="等线 Light" w:eastAsia="等线 Light"/>
      <w:color w:val="0F4761"/>
      <w:sz w:val="40"/>
      <w:szCs w:val="40"/>
    </w:rPr>
  </w:style>
  <w:style w:type="paragraph" w:styleId="4">
    <w:name w:val="heading 3"/>
    <w:basedOn w:val="1"/>
    <w:next w:val="1"/>
    <w:semiHidden/>
    <w:unhideWhenUsed/>
    <w:qFormat/>
    <w:uiPriority w:val="9"/>
    <w:pPr>
      <w:keepNext/>
      <w:keepLines/>
      <w:spacing w:before="160" w:after="80"/>
      <w:outlineLvl w:val="2"/>
    </w:pPr>
    <w:rPr>
      <w:rFonts w:ascii="等线 Light" w:hAnsi="等线 Light" w:eastAsia="等线 Light"/>
      <w:color w:val="0F4761"/>
      <w:sz w:val="32"/>
      <w:szCs w:val="32"/>
    </w:rPr>
  </w:style>
  <w:style w:type="paragraph" w:styleId="5">
    <w:name w:val="heading 4"/>
    <w:basedOn w:val="1"/>
    <w:next w:val="1"/>
    <w:semiHidden/>
    <w:unhideWhenUsed/>
    <w:qFormat/>
    <w:uiPriority w:val="9"/>
    <w:pPr>
      <w:keepNext/>
      <w:keepLines/>
      <w:spacing w:before="80" w:after="40"/>
      <w:outlineLvl w:val="3"/>
    </w:pPr>
    <w:rPr>
      <w:color w:val="0F4761"/>
      <w:sz w:val="28"/>
      <w:szCs w:val="28"/>
    </w:rPr>
  </w:style>
  <w:style w:type="paragraph" w:styleId="6">
    <w:name w:val="heading 5"/>
    <w:basedOn w:val="1"/>
    <w:next w:val="1"/>
    <w:semiHidden/>
    <w:unhideWhenUsed/>
    <w:qFormat/>
    <w:uiPriority w:val="9"/>
    <w:pPr>
      <w:keepNext/>
      <w:keepLines/>
      <w:spacing w:before="80" w:after="40"/>
      <w:outlineLvl w:val="4"/>
    </w:pPr>
    <w:rPr>
      <w:color w:val="0F4761"/>
      <w:sz w:val="24"/>
      <w:szCs w:val="24"/>
    </w:rPr>
  </w:style>
  <w:style w:type="paragraph" w:styleId="7">
    <w:name w:val="heading 6"/>
    <w:basedOn w:val="1"/>
    <w:next w:val="1"/>
    <w:semiHidden/>
    <w:unhideWhenUsed/>
    <w:qFormat/>
    <w:uiPriority w:val="9"/>
    <w:pPr>
      <w:keepNext/>
      <w:keepLines/>
      <w:spacing w:before="40"/>
      <w:outlineLvl w:val="5"/>
    </w:pPr>
    <w:rPr>
      <w:b/>
      <w:bCs/>
      <w:color w:val="0F4761"/>
    </w:rPr>
  </w:style>
  <w:style w:type="paragraph" w:styleId="8">
    <w:name w:val="heading 7"/>
    <w:basedOn w:val="1"/>
    <w:next w:val="1"/>
    <w:uiPriority w:val="0"/>
    <w:pPr>
      <w:keepNext/>
      <w:keepLines/>
      <w:spacing w:before="40"/>
      <w:outlineLvl w:val="6"/>
    </w:pPr>
    <w:rPr>
      <w:b/>
      <w:bCs/>
      <w:color w:val="595959"/>
    </w:rPr>
  </w:style>
  <w:style w:type="paragraph" w:styleId="9">
    <w:name w:val="heading 8"/>
    <w:basedOn w:val="1"/>
    <w:next w:val="1"/>
    <w:uiPriority w:val="0"/>
    <w:pPr>
      <w:keepNext/>
      <w:keepLines/>
      <w:outlineLvl w:val="7"/>
    </w:pPr>
    <w:rPr>
      <w:color w:val="595959"/>
    </w:rPr>
  </w:style>
  <w:style w:type="paragraph" w:styleId="10">
    <w:name w:val="heading 9"/>
    <w:basedOn w:val="1"/>
    <w:next w:val="1"/>
    <w:uiPriority w:val="0"/>
    <w:pPr>
      <w:keepNext/>
      <w:keepLines/>
      <w:outlineLvl w:val="8"/>
    </w:pPr>
    <w:rPr>
      <w:rFonts w:eastAsia="等线 Light"/>
      <w:color w:val="595959"/>
    </w:rPr>
  </w:style>
  <w:style w:type="character" w:default="1" w:styleId="17">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annotation text"/>
    <w:basedOn w:val="1"/>
    <w:semiHidden/>
    <w:unhideWhenUsed/>
    <w:qFormat/>
    <w:uiPriority w:val="99"/>
    <w:pPr>
      <w:jc w:val="left"/>
    </w:pPr>
  </w:style>
  <w:style w:type="paragraph" w:styleId="12">
    <w:name w:val="footer"/>
    <w:basedOn w:val="1"/>
    <w:link w:val="37"/>
    <w:unhideWhenUsed/>
    <w:qFormat/>
    <w:uiPriority w:val="99"/>
    <w:pPr>
      <w:tabs>
        <w:tab w:val="center" w:pos="4153"/>
        <w:tab w:val="right" w:pos="8306"/>
      </w:tabs>
      <w:snapToGrid w:val="0"/>
      <w:jc w:val="left"/>
    </w:pPr>
    <w:rPr>
      <w:sz w:val="18"/>
      <w:szCs w:val="18"/>
    </w:rPr>
  </w:style>
  <w:style w:type="paragraph" w:styleId="13">
    <w:name w:val="header"/>
    <w:basedOn w:val="1"/>
    <w:link w:val="36"/>
    <w:unhideWhenUsed/>
    <w:qFormat/>
    <w:uiPriority w:val="99"/>
    <w:pPr>
      <w:tabs>
        <w:tab w:val="center" w:pos="4153"/>
        <w:tab w:val="right" w:pos="8306"/>
      </w:tabs>
      <w:snapToGrid w:val="0"/>
      <w:jc w:val="center"/>
    </w:pPr>
    <w:rPr>
      <w:sz w:val="18"/>
      <w:szCs w:val="18"/>
    </w:rPr>
  </w:style>
  <w:style w:type="paragraph" w:styleId="14">
    <w:name w:val="Subtitle"/>
    <w:basedOn w:val="1"/>
    <w:next w:val="1"/>
    <w:qFormat/>
    <w:uiPriority w:val="11"/>
    <w:pPr>
      <w:spacing w:after="160"/>
      <w:jc w:val="center"/>
    </w:pPr>
    <w:rPr>
      <w:rFonts w:ascii="等线 Light" w:hAnsi="等线 Light" w:eastAsia="等线 Light"/>
      <w:color w:val="595959"/>
      <w:spacing w:val="15"/>
      <w:sz w:val="28"/>
      <w:szCs w:val="28"/>
    </w:rPr>
  </w:style>
  <w:style w:type="paragraph" w:styleId="15">
    <w:name w:val="Title"/>
    <w:basedOn w:val="1"/>
    <w:next w:val="1"/>
    <w:qFormat/>
    <w:uiPriority w:val="10"/>
    <w:pPr>
      <w:spacing w:after="80"/>
      <w:contextualSpacing/>
      <w:jc w:val="center"/>
    </w:pPr>
    <w:rPr>
      <w:rFonts w:ascii="等线 Light" w:hAnsi="等线 Light" w:eastAsia="等线 Light"/>
      <w:spacing w:val="-10"/>
      <w:sz w:val="56"/>
      <w:szCs w:val="56"/>
    </w:rPr>
  </w:style>
  <w:style w:type="character" w:customStyle="1" w:styleId="18">
    <w:name w:val="标题 1 字符"/>
    <w:basedOn w:val="17"/>
    <w:qFormat/>
    <w:uiPriority w:val="0"/>
    <w:rPr>
      <w:rFonts w:ascii="等线 Light" w:hAnsi="等线 Light" w:eastAsia="等线 Light" w:cs="Times New Roman"/>
      <w:color w:val="0F4761"/>
      <w:sz w:val="48"/>
      <w:szCs w:val="48"/>
    </w:rPr>
  </w:style>
  <w:style w:type="character" w:customStyle="1" w:styleId="19">
    <w:name w:val="标题 2 字符"/>
    <w:basedOn w:val="17"/>
    <w:qFormat/>
    <w:uiPriority w:val="0"/>
    <w:rPr>
      <w:rFonts w:ascii="等线 Light" w:hAnsi="等线 Light" w:eastAsia="等线 Light" w:cs="Times New Roman"/>
      <w:color w:val="0F4761"/>
      <w:sz w:val="40"/>
      <w:szCs w:val="40"/>
    </w:rPr>
  </w:style>
  <w:style w:type="character" w:customStyle="1" w:styleId="20">
    <w:name w:val="标题 3 字符"/>
    <w:basedOn w:val="17"/>
    <w:qFormat/>
    <w:uiPriority w:val="0"/>
    <w:rPr>
      <w:rFonts w:ascii="等线 Light" w:hAnsi="等线 Light" w:eastAsia="等线 Light" w:cs="Times New Roman"/>
      <w:color w:val="0F4761"/>
      <w:sz w:val="32"/>
      <w:szCs w:val="32"/>
    </w:rPr>
  </w:style>
  <w:style w:type="character" w:customStyle="1" w:styleId="21">
    <w:name w:val="标题 4 字符"/>
    <w:basedOn w:val="17"/>
    <w:qFormat/>
    <w:uiPriority w:val="0"/>
    <w:rPr>
      <w:rFonts w:cs="Times New Roman"/>
      <w:color w:val="0F4761"/>
      <w:sz w:val="28"/>
      <w:szCs w:val="28"/>
    </w:rPr>
  </w:style>
  <w:style w:type="character" w:customStyle="1" w:styleId="22">
    <w:name w:val="标题 5 字符"/>
    <w:basedOn w:val="17"/>
    <w:qFormat/>
    <w:uiPriority w:val="0"/>
    <w:rPr>
      <w:rFonts w:cs="Times New Roman"/>
      <w:color w:val="0F4761"/>
      <w:sz w:val="24"/>
      <w:szCs w:val="24"/>
    </w:rPr>
  </w:style>
  <w:style w:type="character" w:customStyle="1" w:styleId="23">
    <w:name w:val="标题 6 字符"/>
    <w:basedOn w:val="17"/>
    <w:qFormat/>
    <w:uiPriority w:val="0"/>
    <w:rPr>
      <w:rFonts w:cs="Times New Roman"/>
      <w:b/>
      <w:bCs/>
      <w:color w:val="0F4761"/>
    </w:rPr>
  </w:style>
  <w:style w:type="character" w:customStyle="1" w:styleId="24">
    <w:name w:val="标题 7 字符"/>
    <w:basedOn w:val="17"/>
    <w:qFormat/>
    <w:uiPriority w:val="0"/>
    <w:rPr>
      <w:rFonts w:cs="Times New Roman"/>
      <w:b/>
      <w:bCs/>
      <w:color w:val="595959"/>
    </w:rPr>
  </w:style>
  <w:style w:type="character" w:customStyle="1" w:styleId="25">
    <w:name w:val="标题 8 字符"/>
    <w:basedOn w:val="17"/>
    <w:qFormat/>
    <w:uiPriority w:val="0"/>
    <w:rPr>
      <w:rFonts w:cs="Times New Roman"/>
      <w:color w:val="595959"/>
    </w:rPr>
  </w:style>
  <w:style w:type="character" w:customStyle="1" w:styleId="26">
    <w:name w:val="标题 9 字符"/>
    <w:basedOn w:val="17"/>
    <w:qFormat/>
    <w:uiPriority w:val="0"/>
    <w:rPr>
      <w:rFonts w:eastAsia="等线 Light" w:cs="Times New Roman"/>
      <w:color w:val="595959"/>
    </w:rPr>
  </w:style>
  <w:style w:type="character" w:customStyle="1" w:styleId="27">
    <w:name w:val="标题 字符"/>
    <w:basedOn w:val="17"/>
    <w:qFormat/>
    <w:uiPriority w:val="0"/>
    <w:rPr>
      <w:rFonts w:ascii="等线 Light" w:hAnsi="等线 Light" w:eastAsia="等线 Light" w:cs="Times New Roman"/>
      <w:spacing w:val="-10"/>
      <w:kern w:val="3"/>
      <w:sz w:val="56"/>
      <w:szCs w:val="56"/>
    </w:rPr>
  </w:style>
  <w:style w:type="character" w:customStyle="1" w:styleId="28">
    <w:name w:val="副标题 字符"/>
    <w:basedOn w:val="17"/>
    <w:qFormat/>
    <w:uiPriority w:val="0"/>
    <w:rPr>
      <w:rFonts w:ascii="等线 Light" w:hAnsi="等线 Light" w:eastAsia="等线 Light" w:cs="Times New Roman"/>
      <w:color w:val="595959"/>
      <w:spacing w:val="15"/>
      <w:sz w:val="28"/>
      <w:szCs w:val="28"/>
    </w:rPr>
  </w:style>
  <w:style w:type="paragraph" w:styleId="29">
    <w:name w:val="Quote"/>
    <w:basedOn w:val="1"/>
    <w:next w:val="1"/>
    <w:qFormat/>
    <w:uiPriority w:val="0"/>
    <w:pPr>
      <w:spacing w:before="160" w:after="160"/>
      <w:jc w:val="center"/>
    </w:pPr>
    <w:rPr>
      <w:i/>
      <w:iCs/>
      <w:color w:val="404040"/>
    </w:rPr>
  </w:style>
  <w:style w:type="character" w:customStyle="1" w:styleId="30">
    <w:name w:val="引用 字符"/>
    <w:basedOn w:val="17"/>
    <w:qFormat/>
    <w:uiPriority w:val="0"/>
    <w:rPr>
      <w:i/>
      <w:iCs/>
      <w:color w:val="404040"/>
    </w:rPr>
  </w:style>
  <w:style w:type="paragraph" w:styleId="31">
    <w:name w:val="List Paragraph"/>
    <w:basedOn w:val="1"/>
    <w:qFormat/>
    <w:uiPriority w:val="0"/>
    <w:pPr>
      <w:ind w:left="720"/>
      <w:contextualSpacing/>
    </w:pPr>
  </w:style>
  <w:style w:type="character" w:customStyle="1" w:styleId="32">
    <w:name w:val="Intense Emphasis"/>
    <w:basedOn w:val="17"/>
    <w:qFormat/>
    <w:uiPriority w:val="0"/>
    <w:rPr>
      <w:i/>
      <w:iCs/>
      <w:color w:val="0F4761"/>
    </w:rPr>
  </w:style>
  <w:style w:type="paragraph" w:styleId="33">
    <w:name w:val="Intense Quote"/>
    <w:basedOn w:val="1"/>
    <w:next w:val="1"/>
    <w:qFormat/>
    <w:uiPriority w:val="0"/>
    <w:pPr>
      <w:pBdr>
        <w:top w:val="single" w:color="0F4761" w:sz="4" w:space="10"/>
        <w:bottom w:val="single" w:color="0F4761" w:sz="4" w:space="10"/>
      </w:pBdr>
      <w:spacing w:before="360" w:after="360"/>
      <w:ind w:left="864" w:right="864"/>
      <w:jc w:val="center"/>
    </w:pPr>
    <w:rPr>
      <w:i/>
      <w:iCs/>
      <w:color w:val="0F4761"/>
    </w:rPr>
  </w:style>
  <w:style w:type="character" w:customStyle="1" w:styleId="34">
    <w:name w:val="明显引用 字符"/>
    <w:basedOn w:val="17"/>
    <w:qFormat/>
    <w:uiPriority w:val="0"/>
    <w:rPr>
      <w:i/>
      <w:iCs/>
      <w:color w:val="0F4761"/>
    </w:rPr>
  </w:style>
  <w:style w:type="character" w:customStyle="1" w:styleId="35">
    <w:name w:val="Intense Reference"/>
    <w:basedOn w:val="17"/>
    <w:qFormat/>
    <w:uiPriority w:val="0"/>
    <w:rPr>
      <w:b/>
      <w:bCs/>
      <w:smallCaps/>
      <w:color w:val="0F4761"/>
      <w:spacing w:val="5"/>
    </w:rPr>
  </w:style>
  <w:style w:type="character" w:customStyle="1" w:styleId="36">
    <w:name w:val="页眉 字符"/>
    <w:basedOn w:val="17"/>
    <w:link w:val="13"/>
    <w:qFormat/>
    <w:uiPriority w:val="99"/>
    <w:rPr>
      <w:sz w:val="18"/>
      <w:szCs w:val="18"/>
    </w:rPr>
  </w:style>
  <w:style w:type="character" w:customStyle="1" w:styleId="37">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527</Words>
  <Characters>2808</Characters>
  <Lines>23</Lines>
  <Paragraphs>6</Paragraphs>
  <TotalTime>1</TotalTime>
  <ScaleCrop>false</ScaleCrop>
  <LinksUpToDate>false</LinksUpToDate>
  <CharactersWithSpaces>3326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2024-03-08T07:26:00Z</dcterms:created>
  <dc:creator>亦翚 马</dc:creator>
  <cp:lastModifiedBy>20220504155343</cp:lastModifiedBy>
  <dcterms:modified xsi:type="dcterms:W3CDTF">2024-03-30T12:40:16Z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7e621b6a-cbf1-49bb-90ab-24ac37341053</vt:lpwstr>
  </property>
  <property fmtid="{D5CDD505-2E9C-101B-9397-08002B2CF9AE}" pid="3" name="KSOProductBuildVer">
    <vt:lpwstr>2052-11.1.0.14309</vt:lpwstr>
  </property>
  <property fmtid="{D5CDD505-2E9C-101B-9397-08002B2CF9AE}" pid="4" name="ICV">
    <vt:lpwstr>0CFD14FF5A20434EBD5FA3A5715C207B_12</vt:lpwstr>
  </property>
</Properties>
</file>