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93F89" w14:textId="77777777" w:rsidR="00D908F0" w:rsidRPr="00A11118" w:rsidRDefault="00D908F0" w:rsidP="00D908F0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1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Entregável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da Aula 1</w:t>
      </w:r>
      <w:r w:rsidRPr="00361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361C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Até o final da aula postem na plataforma </w:t>
      </w:r>
      <w:r w:rsidRPr="00361CE7">
        <w:rPr>
          <w:rFonts w:ascii="Arial" w:eastAsia="Times New Roman" w:hAnsi="Arial" w:cs="Arial"/>
          <w:color w:val="000000"/>
          <w:sz w:val="24"/>
          <w:szCs w:val="24"/>
        </w:rPr>
        <w:t xml:space="preserve">um documento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(Word) </w:t>
      </w:r>
      <w:r w:rsidRPr="00361CE7">
        <w:rPr>
          <w:rFonts w:ascii="Arial" w:eastAsia="Times New Roman" w:hAnsi="Arial" w:cs="Arial"/>
          <w:color w:val="000000"/>
          <w:sz w:val="24"/>
          <w:szCs w:val="24"/>
        </w:rPr>
        <w:t xml:space="preserve">com a trilha escolhida, os </w:t>
      </w:r>
      <w:proofErr w:type="spellStart"/>
      <w:r w:rsidRPr="00361CE7">
        <w:rPr>
          <w:rFonts w:ascii="Arial" w:eastAsia="Times New Roman" w:hAnsi="Arial" w:cs="Arial"/>
          <w:color w:val="000000"/>
          <w:sz w:val="24"/>
          <w:szCs w:val="24"/>
        </w:rPr>
        <w:t>RMs</w:t>
      </w:r>
      <w:proofErr w:type="spellEnd"/>
      <w:r w:rsidRPr="00361CE7">
        <w:rPr>
          <w:rFonts w:ascii="Arial" w:eastAsia="Times New Roman" w:hAnsi="Arial" w:cs="Arial"/>
          <w:color w:val="000000"/>
          <w:sz w:val="24"/>
          <w:szCs w:val="24"/>
        </w:rPr>
        <w:t xml:space="preserve"> dos integrantes e o</w:t>
      </w:r>
      <w:r>
        <w:rPr>
          <w:rFonts w:ascii="Arial" w:eastAsia="Times New Roman" w:hAnsi="Arial" w:cs="Arial"/>
          <w:color w:val="000000"/>
          <w:sz w:val="24"/>
          <w:szCs w:val="24"/>
        </w:rPr>
        <w:t>/s</w:t>
      </w:r>
      <w:r w:rsidRPr="00361CE7">
        <w:rPr>
          <w:rFonts w:ascii="Arial" w:eastAsia="Times New Roman" w:hAnsi="Arial" w:cs="Arial"/>
          <w:color w:val="000000"/>
          <w:sz w:val="24"/>
          <w:szCs w:val="24"/>
        </w:rPr>
        <w:t xml:space="preserve"> problema</w:t>
      </w:r>
      <w:r>
        <w:rPr>
          <w:rFonts w:ascii="Arial" w:eastAsia="Times New Roman" w:hAnsi="Arial" w:cs="Arial"/>
          <w:color w:val="000000"/>
          <w:sz w:val="24"/>
          <w:szCs w:val="24"/>
        </w:rPr>
        <w:t>/s</w:t>
      </w:r>
      <w:r w:rsidRPr="00361CE7">
        <w:rPr>
          <w:rFonts w:ascii="Arial" w:eastAsia="Times New Roman" w:hAnsi="Arial" w:cs="Arial"/>
          <w:color w:val="000000"/>
          <w:sz w:val="24"/>
          <w:szCs w:val="24"/>
        </w:rPr>
        <w:t xml:space="preserve"> que o grupo quer resolver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(mesmo que provisório)</w:t>
      </w:r>
      <w:r w:rsidRPr="00361CE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56E583" w14:textId="6EC38824" w:rsidR="001A3C73" w:rsidRDefault="00C66111" w:rsidP="00E12951">
      <w:pPr>
        <w:pStyle w:val="Ttulo2"/>
        <w:numPr>
          <w:ilvl w:val="0"/>
          <w:numId w:val="5"/>
        </w:numPr>
      </w:pPr>
      <w:r>
        <w:t xml:space="preserve"> Trilha Escolhida:  CHANGEMAKERS</w:t>
      </w:r>
    </w:p>
    <w:p w14:paraId="4DE578EF" w14:textId="1A4A7621" w:rsidR="001A3C73" w:rsidRDefault="005873E0" w:rsidP="00E12951">
      <w:pPr>
        <w:pStyle w:val="Ttulo2"/>
        <w:numPr>
          <w:ilvl w:val="0"/>
          <w:numId w:val="5"/>
        </w:numPr>
      </w:pPr>
      <w:r>
        <w:t>RM 357053 – Wilson Roberto de Melo (individual</w:t>
      </w:r>
      <w:r w:rsidR="007B7350">
        <w:t>)</w:t>
      </w:r>
    </w:p>
    <w:p w14:paraId="452440D0" w14:textId="25EDF0AB" w:rsidR="00C252A1" w:rsidRPr="00C252A1" w:rsidRDefault="00C252A1" w:rsidP="00E12951">
      <w:pPr>
        <w:pStyle w:val="Ttulo2"/>
        <w:numPr>
          <w:ilvl w:val="0"/>
          <w:numId w:val="5"/>
        </w:numPr>
      </w:pPr>
      <w:r w:rsidRPr="00C252A1">
        <w:t>Desenvolvimento de um Gêmeo Digital para Caldeira de Leito Fluidizado Borbulhante Utilizando Modelos Estatísticos</w:t>
      </w:r>
    </w:p>
    <w:p w14:paraId="50B2337C" w14:textId="77777777" w:rsidR="00BD45BB" w:rsidRDefault="00C252A1" w:rsidP="00C252A1">
      <w:r w:rsidRPr="00C252A1">
        <w:t>O desenvolvimento de um gêmeo digital para uma caldeira de leito fluidizado borbulhante (</w:t>
      </w:r>
      <w:r>
        <w:t>C</w:t>
      </w:r>
      <w:r w:rsidRPr="00C252A1">
        <w:t xml:space="preserve">FB) e </w:t>
      </w:r>
      <w:r w:rsidR="00B1747F" w:rsidRPr="00C252A1">
        <w:t xml:space="preserve">seu segundo passo </w:t>
      </w:r>
      <w:r w:rsidR="007B7350">
        <w:t xml:space="preserve"> </w:t>
      </w:r>
      <w:r w:rsidR="00B1747F">
        <w:t xml:space="preserve">– </w:t>
      </w:r>
      <w:proofErr w:type="spellStart"/>
      <w:r w:rsidR="00B1747F" w:rsidRPr="00FC1575">
        <w:rPr>
          <w:i/>
          <w:iCs/>
        </w:rPr>
        <w:t>backpas</w:t>
      </w:r>
      <w:r w:rsidR="00B1747F">
        <w:rPr>
          <w:i/>
          <w:iCs/>
        </w:rPr>
        <w:t>s</w:t>
      </w:r>
      <w:proofErr w:type="spellEnd"/>
      <w:r w:rsidR="00B1747F">
        <w:rPr>
          <w:i/>
          <w:iCs/>
        </w:rPr>
        <w:t xml:space="preserve"> </w:t>
      </w:r>
      <w:r w:rsidR="00FC1575">
        <w:t>–</w:t>
      </w:r>
      <w:r w:rsidR="00762EB4">
        <w:t xml:space="preserve"> </w:t>
      </w:r>
      <w:r w:rsidR="00FC1575">
        <w:t>(</w:t>
      </w:r>
      <w:proofErr w:type="spellStart"/>
      <w:r w:rsidRPr="00C252A1">
        <w:t>superaquecedores</w:t>
      </w:r>
      <w:proofErr w:type="spellEnd"/>
      <w:r w:rsidRPr="00C252A1">
        <w:t xml:space="preserve"> e </w:t>
      </w:r>
      <w:proofErr w:type="spellStart"/>
      <w:r w:rsidRPr="00C252A1">
        <w:t>reaquecedores</w:t>
      </w:r>
      <w:proofErr w:type="spellEnd"/>
      <w:r w:rsidRPr="00C252A1">
        <w:t>) é uma abordagem moderna para monitoramento e otimização de processos industriais.</w:t>
      </w:r>
    </w:p>
    <w:p w14:paraId="1AD7476D" w14:textId="529FF97C" w:rsidR="00C252A1" w:rsidRPr="00C252A1" w:rsidRDefault="00C252A1" w:rsidP="00C252A1">
      <w:r w:rsidRPr="00C252A1">
        <w:t>A proposta</w:t>
      </w:r>
      <w:r w:rsidR="002201A5">
        <w:t xml:space="preserve"> do trabalho</w:t>
      </w:r>
      <w:r w:rsidRPr="00C252A1">
        <w:t xml:space="preserve"> </w:t>
      </w:r>
      <w:r w:rsidR="00FC1575">
        <w:t xml:space="preserve">é </w:t>
      </w:r>
      <w:r w:rsidRPr="00C252A1">
        <w:t>utilizar modelos estatísticos baseados em dados históricos coletados ao longo de cinco anos de operação</w:t>
      </w:r>
      <w:r w:rsidR="002201A5">
        <w:t xml:space="preserve">. Ela </w:t>
      </w:r>
      <w:r w:rsidRPr="00C252A1">
        <w:t>apresenta diversas vantagens em relação ao equacionamento físico-químico-termodinâmico tradicional.</w:t>
      </w:r>
      <w:r w:rsidR="00585208">
        <w:br/>
      </w:r>
      <w:r w:rsidR="00585208">
        <w:br/>
      </w:r>
      <w:r w:rsidR="009621F2">
        <w:t xml:space="preserve">Acredito que dentro do prazo do MBA chegarei até </w:t>
      </w:r>
      <w:r w:rsidR="000D219E">
        <w:t xml:space="preserve">a fase </w:t>
      </w:r>
      <w:r w:rsidR="009621F2">
        <w:t xml:space="preserve">imediatamente antes de </w:t>
      </w:r>
      <w:r w:rsidR="000D219E">
        <w:t>Implementar e Integrar o gêmeo digital.</w:t>
      </w:r>
    </w:p>
    <w:p w14:paraId="4FDBEE99" w14:textId="77777777" w:rsidR="00C252A1" w:rsidRPr="00C252A1" w:rsidRDefault="00C252A1" w:rsidP="00C252A1">
      <w:r w:rsidRPr="00C252A1">
        <w:rPr>
          <w:b/>
          <w:bCs/>
        </w:rPr>
        <w:t>1. Complexidade dos Modelos Físico-Químicos</w:t>
      </w:r>
    </w:p>
    <w:p w14:paraId="435D40CB" w14:textId="361CFD50" w:rsidR="00C252A1" w:rsidRPr="00C252A1" w:rsidRDefault="00C252A1" w:rsidP="00C252A1">
      <w:r w:rsidRPr="00C252A1">
        <w:t xml:space="preserve">Os modelos baseados em equações físico-químicas e termodinâmicas para caldeiras </w:t>
      </w:r>
      <w:r>
        <w:t>C</w:t>
      </w:r>
      <w:r w:rsidRPr="00C252A1">
        <w:t xml:space="preserve">FB são notoriamente complexos devido à natureza multifásica e altamente interativa dos processos envolvidos. Segundo estudos em engenharia de fluidos, como os apresentados em </w:t>
      </w:r>
      <w:proofErr w:type="spellStart"/>
      <w:r w:rsidRPr="00C252A1">
        <w:rPr>
          <w:i/>
          <w:iCs/>
        </w:rPr>
        <w:t>Fluidized</w:t>
      </w:r>
      <w:proofErr w:type="spellEnd"/>
      <w:r w:rsidRPr="00C252A1">
        <w:rPr>
          <w:i/>
          <w:iCs/>
        </w:rPr>
        <w:t xml:space="preserve"> Bed Technologies for Near-Zero </w:t>
      </w:r>
      <w:proofErr w:type="spellStart"/>
      <w:r w:rsidRPr="00C252A1">
        <w:rPr>
          <w:i/>
          <w:iCs/>
        </w:rPr>
        <w:t>Emission</w:t>
      </w:r>
      <w:proofErr w:type="spellEnd"/>
      <w:r w:rsidRPr="00C252A1">
        <w:rPr>
          <w:i/>
          <w:iCs/>
        </w:rPr>
        <w:t xml:space="preserve"> </w:t>
      </w:r>
      <w:proofErr w:type="spellStart"/>
      <w:r w:rsidRPr="00C252A1">
        <w:rPr>
          <w:i/>
          <w:iCs/>
        </w:rPr>
        <w:t>Combustion</w:t>
      </w:r>
      <w:proofErr w:type="spellEnd"/>
      <w:r w:rsidRPr="00C252A1">
        <w:rPr>
          <w:i/>
          <w:iCs/>
        </w:rPr>
        <w:t xml:space="preserve"> </w:t>
      </w:r>
      <w:proofErr w:type="spellStart"/>
      <w:r w:rsidRPr="00C252A1">
        <w:rPr>
          <w:i/>
          <w:iCs/>
        </w:rPr>
        <w:t>and</w:t>
      </w:r>
      <w:proofErr w:type="spellEnd"/>
      <w:r w:rsidRPr="00C252A1">
        <w:rPr>
          <w:i/>
          <w:iCs/>
        </w:rPr>
        <w:t xml:space="preserve"> </w:t>
      </w:r>
      <w:proofErr w:type="spellStart"/>
      <w:r w:rsidRPr="00C252A1">
        <w:rPr>
          <w:i/>
          <w:iCs/>
        </w:rPr>
        <w:t>Gasification</w:t>
      </w:r>
      <w:proofErr w:type="spellEnd"/>
      <w:r w:rsidRPr="00C252A1">
        <w:t xml:space="preserve"> (Basu, 2013), a modelagem detalhada desses sistemas requer considerações de transferência de calor, reações químicas, dinâmica de partículas sólidas e fluidodinâmica complexa. Além disso, tais modelos podem ser </w:t>
      </w:r>
      <w:proofErr w:type="spellStart"/>
      <w:r w:rsidRPr="00C252A1">
        <w:t>inacurados</w:t>
      </w:r>
      <w:proofErr w:type="spellEnd"/>
      <w:r w:rsidRPr="00C252A1">
        <w:t xml:space="preserve"> devido a simplificações necessárias e à dificuldade em representar todos os fenômenos envolvidos.</w:t>
      </w:r>
    </w:p>
    <w:p w14:paraId="6B8B8416" w14:textId="77777777" w:rsidR="00C252A1" w:rsidRPr="00C252A1" w:rsidRDefault="00C252A1" w:rsidP="00C252A1">
      <w:r w:rsidRPr="00C252A1">
        <w:rPr>
          <w:b/>
          <w:bCs/>
        </w:rPr>
        <w:t>2. Vantagens dos Modelos Estatísticos Baseados em Dados</w:t>
      </w:r>
    </w:p>
    <w:p w14:paraId="62571FC0" w14:textId="77777777" w:rsidR="00C252A1" w:rsidRPr="00C252A1" w:rsidRDefault="00C252A1" w:rsidP="00C252A1">
      <w:r w:rsidRPr="00C252A1">
        <w:t>Utilizar modelos estatísticos baseados em dados reais de operação permite capturar o comportamento real do sistema sem a necessidade de modelar explicitamente cada fenômeno físico. Conforme discutido em artigos sobre modelagem orientada a dados, como "Data-</w:t>
      </w:r>
      <w:proofErr w:type="spellStart"/>
      <w:r w:rsidRPr="00C252A1">
        <w:t>Driven</w:t>
      </w:r>
      <w:proofErr w:type="spellEnd"/>
      <w:r w:rsidRPr="00C252A1">
        <w:t xml:space="preserve"> </w:t>
      </w:r>
      <w:proofErr w:type="spellStart"/>
      <w:r w:rsidRPr="00C252A1">
        <w:t>Modeling</w:t>
      </w:r>
      <w:proofErr w:type="spellEnd"/>
      <w:r w:rsidRPr="00C252A1">
        <w:t xml:space="preserve"> </w:t>
      </w:r>
      <w:proofErr w:type="spellStart"/>
      <w:r w:rsidRPr="00C252A1">
        <w:t>and</w:t>
      </w:r>
      <w:proofErr w:type="spellEnd"/>
      <w:r w:rsidRPr="00C252A1">
        <w:t xml:space="preserve"> </w:t>
      </w:r>
      <w:proofErr w:type="spellStart"/>
      <w:r w:rsidRPr="00C252A1">
        <w:t>Prediction</w:t>
      </w:r>
      <w:proofErr w:type="spellEnd"/>
      <w:r w:rsidRPr="00C252A1">
        <w:t xml:space="preserve"> in Industrial Processes" (Zhang et al., 2018), essa abordagem pode fornecer previsões mais precisas e é particularmente útil em sistemas onde a coleta de dados é extensa e contínua.</w:t>
      </w:r>
    </w:p>
    <w:p w14:paraId="4369E7FC" w14:textId="77777777" w:rsidR="00C252A1" w:rsidRPr="00C252A1" w:rsidRDefault="00C252A1" w:rsidP="00C252A1">
      <w:r w:rsidRPr="00C252A1">
        <w:rPr>
          <w:b/>
          <w:bCs/>
        </w:rPr>
        <w:t>3. Avaliação do Desgaste de Componentes</w:t>
      </w:r>
    </w:p>
    <w:p w14:paraId="50F58337" w14:textId="5A94AAF0" w:rsidR="00C252A1" w:rsidRPr="00C252A1" w:rsidRDefault="00C252A1" w:rsidP="00C252A1">
      <w:r w:rsidRPr="00C252A1">
        <w:t xml:space="preserve">O desgaste do revestimento da fornalha e dos tubos de aço </w:t>
      </w:r>
      <w:r w:rsidR="000C762D">
        <w:t xml:space="preserve">do </w:t>
      </w:r>
      <w:proofErr w:type="spellStart"/>
      <w:r w:rsidR="000C762D" w:rsidRPr="000C762D">
        <w:rPr>
          <w:i/>
          <w:iCs/>
        </w:rPr>
        <w:t>backpass</w:t>
      </w:r>
      <w:proofErr w:type="spellEnd"/>
      <w:r w:rsidR="000C762D" w:rsidRPr="000C762D">
        <w:rPr>
          <w:i/>
          <w:iCs/>
        </w:rPr>
        <w:t xml:space="preserve"> </w:t>
      </w:r>
      <w:r w:rsidRPr="00C252A1">
        <w:t>é influenciado por múltiplas variáveis operacionais, como temperatura, pressão, composição do combustível e fluxo de ar. Modelos estatísticos podem identificar padrões e correlações entre essas variáveis e o desgaste observado. Estudos como "</w:t>
      </w:r>
      <w:proofErr w:type="spellStart"/>
      <w:r w:rsidRPr="00C252A1">
        <w:t>Predictive</w:t>
      </w:r>
      <w:proofErr w:type="spellEnd"/>
      <w:r w:rsidRPr="00C252A1">
        <w:t xml:space="preserve"> </w:t>
      </w:r>
      <w:proofErr w:type="spellStart"/>
      <w:r w:rsidRPr="00C252A1">
        <w:t>Maintenance</w:t>
      </w:r>
      <w:proofErr w:type="spellEnd"/>
      <w:r w:rsidRPr="00C252A1">
        <w:t xml:space="preserve"> </w:t>
      </w:r>
      <w:proofErr w:type="spellStart"/>
      <w:r w:rsidRPr="00C252A1">
        <w:t>Using</w:t>
      </w:r>
      <w:proofErr w:type="spellEnd"/>
      <w:r w:rsidRPr="00C252A1">
        <w:t xml:space="preserve"> </w:t>
      </w:r>
      <w:proofErr w:type="spellStart"/>
      <w:r w:rsidRPr="00C252A1">
        <w:t>Statistical</w:t>
      </w:r>
      <w:proofErr w:type="spellEnd"/>
      <w:r w:rsidRPr="00C252A1">
        <w:t xml:space="preserve"> Models" (Lee et al., 2014) mostram como a análise de dados históricos pode prever falhas e otimizar a manutenção.</w:t>
      </w:r>
    </w:p>
    <w:p w14:paraId="75B7B88F" w14:textId="77777777" w:rsidR="00C252A1" w:rsidRPr="00C252A1" w:rsidRDefault="00C252A1" w:rsidP="00C252A1">
      <w:r w:rsidRPr="00C252A1">
        <w:rPr>
          <w:b/>
          <w:bCs/>
        </w:rPr>
        <w:lastRenderedPageBreak/>
        <w:t>4. Desenvolvimento do Gêmeo Digital</w:t>
      </w:r>
    </w:p>
    <w:p w14:paraId="24302F27" w14:textId="77777777" w:rsidR="00C252A1" w:rsidRPr="00C252A1" w:rsidRDefault="00C252A1" w:rsidP="00C252A1">
      <w:r w:rsidRPr="00C252A1">
        <w:t>A criação de um gêmeo digital baseado em modelos estatísticos envolve os seguintes passos:</w:t>
      </w:r>
    </w:p>
    <w:p w14:paraId="678D9F8A" w14:textId="77777777" w:rsidR="00C252A1" w:rsidRPr="00C252A1" w:rsidRDefault="00C252A1" w:rsidP="00C252A1">
      <w:pPr>
        <w:numPr>
          <w:ilvl w:val="0"/>
          <w:numId w:val="1"/>
        </w:numPr>
      </w:pPr>
      <w:r w:rsidRPr="00C252A1">
        <w:rPr>
          <w:b/>
          <w:bCs/>
        </w:rPr>
        <w:t>Coleta e Pré-Processamento de Dados</w:t>
      </w:r>
      <w:r w:rsidRPr="00C252A1">
        <w:t>: Garantir a qualidade e integridade dos dados coletados nos últimos cinco anos.</w:t>
      </w:r>
    </w:p>
    <w:p w14:paraId="3F2E7010" w14:textId="77777777" w:rsidR="00C252A1" w:rsidRPr="00C252A1" w:rsidRDefault="00C252A1" w:rsidP="00C252A1">
      <w:pPr>
        <w:numPr>
          <w:ilvl w:val="0"/>
          <w:numId w:val="1"/>
        </w:numPr>
      </w:pPr>
      <w:r w:rsidRPr="00C252A1">
        <w:rPr>
          <w:b/>
          <w:bCs/>
        </w:rPr>
        <w:t>Análise Exploratória de Dados</w:t>
      </w:r>
      <w:r w:rsidRPr="00C252A1">
        <w:t>: Identificar tendências, padrões e outliers.</w:t>
      </w:r>
    </w:p>
    <w:p w14:paraId="738DE41C" w14:textId="77777777" w:rsidR="00C252A1" w:rsidRPr="00C252A1" w:rsidRDefault="00C252A1" w:rsidP="00C252A1">
      <w:pPr>
        <w:numPr>
          <w:ilvl w:val="0"/>
          <w:numId w:val="1"/>
        </w:numPr>
      </w:pPr>
      <w:r w:rsidRPr="00C252A1">
        <w:rPr>
          <w:b/>
          <w:bCs/>
        </w:rPr>
        <w:t>Seleção de Variáveis Relevantes</w:t>
      </w:r>
      <w:r w:rsidRPr="00C252A1">
        <w:t>: Utilizar técnicas como análise de correlação para determinar quais variáveis têm maior impacto no desgaste.</w:t>
      </w:r>
    </w:p>
    <w:p w14:paraId="2574FF42" w14:textId="77777777" w:rsidR="00C252A1" w:rsidRPr="00C252A1" w:rsidRDefault="00C252A1" w:rsidP="00C252A1">
      <w:pPr>
        <w:numPr>
          <w:ilvl w:val="0"/>
          <w:numId w:val="1"/>
        </w:numPr>
      </w:pPr>
      <w:r w:rsidRPr="00C252A1">
        <w:rPr>
          <w:b/>
          <w:bCs/>
        </w:rPr>
        <w:t>Construção do Modelo Estatístico</w:t>
      </w:r>
      <w:r w:rsidRPr="00C252A1">
        <w:t>: Aplicar métodos como regressão múltipla, árvores de decisão ou redes neurais para modelar a relação entre variáveis operacionais e desgaste.</w:t>
      </w:r>
    </w:p>
    <w:p w14:paraId="14714ED6" w14:textId="77777777" w:rsidR="00C252A1" w:rsidRPr="00C252A1" w:rsidRDefault="00C252A1" w:rsidP="00C252A1">
      <w:pPr>
        <w:numPr>
          <w:ilvl w:val="0"/>
          <w:numId w:val="1"/>
        </w:numPr>
      </w:pPr>
      <w:r w:rsidRPr="00C252A1">
        <w:rPr>
          <w:b/>
          <w:bCs/>
        </w:rPr>
        <w:t>Validação e Teste do Modelo</w:t>
      </w:r>
      <w:r w:rsidRPr="00C252A1">
        <w:t>: Dividir os dados em conjuntos de treinamento e teste para validar a precisão do modelo.</w:t>
      </w:r>
    </w:p>
    <w:p w14:paraId="59EA22A2" w14:textId="77777777" w:rsidR="00C252A1" w:rsidRPr="00C252A1" w:rsidRDefault="00C252A1" w:rsidP="00C252A1">
      <w:pPr>
        <w:numPr>
          <w:ilvl w:val="0"/>
          <w:numId w:val="1"/>
        </w:numPr>
      </w:pPr>
      <w:r w:rsidRPr="00C252A1">
        <w:rPr>
          <w:b/>
          <w:bCs/>
        </w:rPr>
        <w:t>Implementação e Integração</w:t>
      </w:r>
      <w:r w:rsidRPr="00C252A1">
        <w:t>: Incorporar o modelo no gêmeo digital para permitir simulações e previsões em tempo real.</w:t>
      </w:r>
    </w:p>
    <w:p w14:paraId="063F9837" w14:textId="77777777" w:rsidR="00C252A1" w:rsidRPr="00C252A1" w:rsidRDefault="00C252A1" w:rsidP="00C252A1">
      <w:r w:rsidRPr="00C252A1">
        <w:rPr>
          <w:b/>
          <w:bCs/>
        </w:rPr>
        <w:t>5. Benefícios Esperados</w:t>
      </w:r>
    </w:p>
    <w:p w14:paraId="50BF3704" w14:textId="77777777" w:rsidR="00C252A1" w:rsidRPr="00C252A1" w:rsidRDefault="00C252A1" w:rsidP="00C252A1">
      <w:pPr>
        <w:numPr>
          <w:ilvl w:val="0"/>
          <w:numId w:val="2"/>
        </w:numPr>
      </w:pPr>
      <w:r w:rsidRPr="00C252A1">
        <w:rPr>
          <w:b/>
          <w:bCs/>
        </w:rPr>
        <w:t>Previsão Precisa do Desgaste</w:t>
      </w:r>
      <w:r w:rsidRPr="00C252A1">
        <w:t>: Melhorar a previsão do desgaste dos componentes, permitindo planejamento de manutenção mais eficiente.</w:t>
      </w:r>
    </w:p>
    <w:p w14:paraId="52AE87C4" w14:textId="77777777" w:rsidR="00C252A1" w:rsidRPr="00C252A1" w:rsidRDefault="00C252A1" w:rsidP="00C252A1">
      <w:pPr>
        <w:numPr>
          <w:ilvl w:val="0"/>
          <w:numId w:val="2"/>
        </w:numPr>
      </w:pPr>
      <w:r w:rsidRPr="00C252A1">
        <w:rPr>
          <w:b/>
          <w:bCs/>
        </w:rPr>
        <w:t>Otimização Operacional</w:t>
      </w:r>
      <w:r w:rsidRPr="00C252A1">
        <w:t>: Ajustar as variáveis operacionais para minimizar o desgaste sem comprometer o desempenho da caldeira.</w:t>
      </w:r>
    </w:p>
    <w:p w14:paraId="0C9B58F3" w14:textId="77777777" w:rsidR="00C252A1" w:rsidRPr="00C252A1" w:rsidRDefault="00C252A1" w:rsidP="00C252A1">
      <w:pPr>
        <w:numPr>
          <w:ilvl w:val="0"/>
          <w:numId w:val="2"/>
        </w:numPr>
      </w:pPr>
      <w:r w:rsidRPr="00C252A1">
        <w:rPr>
          <w:b/>
          <w:bCs/>
        </w:rPr>
        <w:t>Redução de Custos</w:t>
      </w:r>
      <w:r w:rsidRPr="00C252A1">
        <w:t>: Diminuir os custos associados à manutenção não planejada e substituição de componentes.</w:t>
      </w:r>
    </w:p>
    <w:p w14:paraId="3EB02796" w14:textId="77777777" w:rsidR="00C252A1" w:rsidRPr="00C252A1" w:rsidRDefault="00C252A1" w:rsidP="00C252A1">
      <w:pPr>
        <w:numPr>
          <w:ilvl w:val="0"/>
          <w:numId w:val="2"/>
        </w:numPr>
      </w:pPr>
      <w:r w:rsidRPr="00C252A1">
        <w:rPr>
          <w:b/>
          <w:bCs/>
        </w:rPr>
        <w:t>Aumento da Segurança</w:t>
      </w:r>
      <w:r w:rsidRPr="00C252A1">
        <w:t>: Prevenir falhas catastróficas através de monitoramento contínuo e previsões confiáveis.</w:t>
      </w:r>
    </w:p>
    <w:p w14:paraId="06EB8002" w14:textId="77777777" w:rsidR="00C252A1" w:rsidRPr="00C252A1" w:rsidRDefault="00C252A1" w:rsidP="00C252A1">
      <w:r w:rsidRPr="00C252A1">
        <w:rPr>
          <w:b/>
          <w:bCs/>
        </w:rPr>
        <w:t>6. Considerações Finais</w:t>
      </w:r>
    </w:p>
    <w:p w14:paraId="139A9064" w14:textId="77777777" w:rsidR="00C252A1" w:rsidRPr="00C252A1" w:rsidRDefault="00C252A1" w:rsidP="00C252A1">
      <w:r w:rsidRPr="00C252A1">
        <w:t xml:space="preserve">A abordagem proposta alinha-se com as tendências atuais na indústria de utilizar big data e análises estatísticas para otimização de processos. Conforme destacado na literatura sobre Indústria 4.0 e gêmeos digitais, como em "Digital Twin in </w:t>
      </w:r>
      <w:proofErr w:type="spellStart"/>
      <w:r w:rsidRPr="00C252A1">
        <w:t>Industry</w:t>
      </w:r>
      <w:proofErr w:type="spellEnd"/>
      <w:r w:rsidRPr="00C252A1">
        <w:t xml:space="preserve">: </w:t>
      </w:r>
      <w:proofErr w:type="spellStart"/>
      <w:r w:rsidRPr="00C252A1">
        <w:t>State-of-the-Art</w:t>
      </w:r>
      <w:proofErr w:type="spellEnd"/>
      <w:r w:rsidRPr="00C252A1">
        <w:t>" (Tao et al., 2019), a integração de modelos baseados em dados é essencial para a criação de gêmeos digitais eficazes.</w:t>
      </w:r>
    </w:p>
    <w:p w14:paraId="2BA200A1" w14:textId="77777777" w:rsidR="00C252A1" w:rsidRPr="00F15E4E" w:rsidRDefault="00C252A1" w:rsidP="00C252A1">
      <w:pPr>
        <w:rPr>
          <w:b/>
          <w:bCs/>
        </w:rPr>
      </w:pPr>
      <w:r w:rsidRPr="00C252A1">
        <w:rPr>
          <w:b/>
          <w:bCs/>
        </w:rPr>
        <w:t>Fontes e Referências</w:t>
      </w:r>
    </w:p>
    <w:p w14:paraId="00FEF217" w14:textId="77777777" w:rsidR="00C252A1" w:rsidRPr="00C252A1" w:rsidRDefault="00C252A1" w:rsidP="00C252A1">
      <w:pPr>
        <w:numPr>
          <w:ilvl w:val="0"/>
          <w:numId w:val="3"/>
        </w:numPr>
      </w:pPr>
      <w:r w:rsidRPr="00C252A1">
        <w:t xml:space="preserve">Basu, P. (2013). </w:t>
      </w:r>
      <w:proofErr w:type="spellStart"/>
      <w:r w:rsidRPr="00C252A1">
        <w:rPr>
          <w:i/>
          <w:iCs/>
        </w:rPr>
        <w:t>Fluidized</w:t>
      </w:r>
      <w:proofErr w:type="spellEnd"/>
      <w:r w:rsidRPr="00C252A1">
        <w:rPr>
          <w:i/>
          <w:iCs/>
        </w:rPr>
        <w:t xml:space="preserve"> Bed Technologies for Near-Zero </w:t>
      </w:r>
      <w:proofErr w:type="spellStart"/>
      <w:r w:rsidRPr="00C252A1">
        <w:rPr>
          <w:i/>
          <w:iCs/>
        </w:rPr>
        <w:t>Emission</w:t>
      </w:r>
      <w:proofErr w:type="spellEnd"/>
      <w:r w:rsidRPr="00C252A1">
        <w:rPr>
          <w:i/>
          <w:iCs/>
        </w:rPr>
        <w:t xml:space="preserve"> </w:t>
      </w:r>
      <w:proofErr w:type="spellStart"/>
      <w:r w:rsidRPr="00C252A1">
        <w:rPr>
          <w:i/>
          <w:iCs/>
        </w:rPr>
        <w:t>Combustion</w:t>
      </w:r>
      <w:proofErr w:type="spellEnd"/>
      <w:r w:rsidRPr="00C252A1">
        <w:rPr>
          <w:i/>
          <w:iCs/>
        </w:rPr>
        <w:t xml:space="preserve"> </w:t>
      </w:r>
      <w:proofErr w:type="spellStart"/>
      <w:r w:rsidRPr="00C252A1">
        <w:rPr>
          <w:i/>
          <w:iCs/>
        </w:rPr>
        <w:t>and</w:t>
      </w:r>
      <w:proofErr w:type="spellEnd"/>
      <w:r w:rsidRPr="00C252A1">
        <w:rPr>
          <w:i/>
          <w:iCs/>
        </w:rPr>
        <w:t xml:space="preserve"> </w:t>
      </w:r>
      <w:proofErr w:type="spellStart"/>
      <w:r w:rsidRPr="00C252A1">
        <w:rPr>
          <w:i/>
          <w:iCs/>
        </w:rPr>
        <w:t>Gasification</w:t>
      </w:r>
      <w:proofErr w:type="spellEnd"/>
      <w:r w:rsidRPr="00C252A1">
        <w:t xml:space="preserve">. </w:t>
      </w:r>
      <w:proofErr w:type="spellStart"/>
      <w:r w:rsidRPr="00C252A1">
        <w:t>Woodhead</w:t>
      </w:r>
      <w:proofErr w:type="spellEnd"/>
      <w:r w:rsidRPr="00C252A1">
        <w:t xml:space="preserve"> </w:t>
      </w:r>
      <w:proofErr w:type="spellStart"/>
      <w:r w:rsidRPr="00C252A1">
        <w:t>Publishing</w:t>
      </w:r>
      <w:proofErr w:type="spellEnd"/>
      <w:r w:rsidRPr="00C252A1">
        <w:t>.</w:t>
      </w:r>
    </w:p>
    <w:p w14:paraId="4F9A086A" w14:textId="77777777" w:rsidR="00C252A1" w:rsidRPr="00C252A1" w:rsidRDefault="00C252A1" w:rsidP="00C252A1">
      <w:pPr>
        <w:numPr>
          <w:ilvl w:val="0"/>
          <w:numId w:val="3"/>
        </w:numPr>
      </w:pPr>
      <w:r w:rsidRPr="00C252A1">
        <w:t>Zhang, L., et al. (2018). "Data-</w:t>
      </w:r>
      <w:proofErr w:type="spellStart"/>
      <w:r w:rsidRPr="00C252A1">
        <w:t>Driven</w:t>
      </w:r>
      <w:proofErr w:type="spellEnd"/>
      <w:r w:rsidRPr="00C252A1">
        <w:t xml:space="preserve"> </w:t>
      </w:r>
      <w:proofErr w:type="spellStart"/>
      <w:r w:rsidRPr="00C252A1">
        <w:t>Modeling</w:t>
      </w:r>
      <w:proofErr w:type="spellEnd"/>
      <w:r w:rsidRPr="00C252A1">
        <w:t xml:space="preserve"> </w:t>
      </w:r>
      <w:proofErr w:type="spellStart"/>
      <w:r w:rsidRPr="00C252A1">
        <w:t>and</w:t>
      </w:r>
      <w:proofErr w:type="spellEnd"/>
      <w:r w:rsidRPr="00C252A1">
        <w:t xml:space="preserve"> </w:t>
      </w:r>
      <w:proofErr w:type="spellStart"/>
      <w:r w:rsidRPr="00C252A1">
        <w:t>Prediction</w:t>
      </w:r>
      <w:proofErr w:type="spellEnd"/>
      <w:r w:rsidRPr="00C252A1">
        <w:t xml:space="preserve"> in Industrial Processes". </w:t>
      </w:r>
      <w:r w:rsidRPr="00C252A1">
        <w:rPr>
          <w:i/>
          <w:iCs/>
        </w:rPr>
        <w:t xml:space="preserve">IEEE </w:t>
      </w:r>
      <w:proofErr w:type="spellStart"/>
      <w:r w:rsidRPr="00C252A1">
        <w:rPr>
          <w:i/>
          <w:iCs/>
        </w:rPr>
        <w:t>Transactions</w:t>
      </w:r>
      <w:proofErr w:type="spellEnd"/>
      <w:r w:rsidRPr="00C252A1">
        <w:rPr>
          <w:i/>
          <w:iCs/>
        </w:rPr>
        <w:t xml:space="preserve"> </w:t>
      </w:r>
      <w:proofErr w:type="spellStart"/>
      <w:r w:rsidRPr="00C252A1">
        <w:rPr>
          <w:i/>
          <w:iCs/>
        </w:rPr>
        <w:t>on</w:t>
      </w:r>
      <w:proofErr w:type="spellEnd"/>
      <w:r w:rsidRPr="00C252A1">
        <w:rPr>
          <w:i/>
          <w:iCs/>
        </w:rPr>
        <w:t xml:space="preserve"> Industrial </w:t>
      </w:r>
      <w:proofErr w:type="spellStart"/>
      <w:r w:rsidRPr="00C252A1">
        <w:rPr>
          <w:i/>
          <w:iCs/>
        </w:rPr>
        <w:t>Informatics</w:t>
      </w:r>
      <w:proofErr w:type="spellEnd"/>
      <w:r w:rsidRPr="00C252A1">
        <w:t>.</w:t>
      </w:r>
    </w:p>
    <w:p w14:paraId="63419CDA" w14:textId="77777777" w:rsidR="00C252A1" w:rsidRPr="00C252A1" w:rsidRDefault="00C252A1" w:rsidP="00C252A1">
      <w:pPr>
        <w:numPr>
          <w:ilvl w:val="0"/>
          <w:numId w:val="3"/>
        </w:numPr>
      </w:pPr>
      <w:r w:rsidRPr="00C252A1">
        <w:t>Lee, J., et al. (2014). "</w:t>
      </w:r>
      <w:proofErr w:type="spellStart"/>
      <w:r w:rsidRPr="00C252A1">
        <w:t>Predictive</w:t>
      </w:r>
      <w:proofErr w:type="spellEnd"/>
      <w:r w:rsidRPr="00C252A1">
        <w:t xml:space="preserve"> </w:t>
      </w:r>
      <w:proofErr w:type="spellStart"/>
      <w:r w:rsidRPr="00C252A1">
        <w:t>Maintenance</w:t>
      </w:r>
      <w:proofErr w:type="spellEnd"/>
      <w:r w:rsidRPr="00C252A1">
        <w:t xml:space="preserve"> </w:t>
      </w:r>
      <w:proofErr w:type="spellStart"/>
      <w:r w:rsidRPr="00C252A1">
        <w:t>Using</w:t>
      </w:r>
      <w:proofErr w:type="spellEnd"/>
      <w:r w:rsidRPr="00C252A1">
        <w:t xml:space="preserve"> </w:t>
      </w:r>
      <w:proofErr w:type="spellStart"/>
      <w:r w:rsidRPr="00C252A1">
        <w:t>Statistical</w:t>
      </w:r>
      <w:proofErr w:type="spellEnd"/>
      <w:r w:rsidRPr="00C252A1">
        <w:t xml:space="preserve"> Models". </w:t>
      </w:r>
      <w:proofErr w:type="spellStart"/>
      <w:r w:rsidRPr="00C252A1">
        <w:rPr>
          <w:i/>
          <w:iCs/>
        </w:rPr>
        <w:t>Journal</w:t>
      </w:r>
      <w:proofErr w:type="spellEnd"/>
      <w:r w:rsidRPr="00C252A1">
        <w:rPr>
          <w:i/>
          <w:iCs/>
        </w:rPr>
        <w:t xml:space="preserve"> </w:t>
      </w:r>
      <w:proofErr w:type="spellStart"/>
      <w:r w:rsidRPr="00C252A1">
        <w:rPr>
          <w:i/>
          <w:iCs/>
        </w:rPr>
        <w:t>of</w:t>
      </w:r>
      <w:proofErr w:type="spellEnd"/>
      <w:r w:rsidRPr="00C252A1">
        <w:rPr>
          <w:i/>
          <w:iCs/>
        </w:rPr>
        <w:t xml:space="preserve"> Manufacturing Science </w:t>
      </w:r>
      <w:proofErr w:type="spellStart"/>
      <w:r w:rsidRPr="00C252A1">
        <w:rPr>
          <w:i/>
          <w:iCs/>
        </w:rPr>
        <w:t>and</w:t>
      </w:r>
      <w:proofErr w:type="spellEnd"/>
      <w:r w:rsidRPr="00C252A1">
        <w:rPr>
          <w:i/>
          <w:iCs/>
        </w:rPr>
        <w:t xml:space="preserve"> </w:t>
      </w:r>
      <w:proofErr w:type="spellStart"/>
      <w:r w:rsidRPr="00C252A1">
        <w:rPr>
          <w:i/>
          <w:iCs/>
        </w:rPr>
        <w:t>Engineering</w:t>
      </w:r>
      <w:proofErr w:type="spellEnd"/>
      <w:r w:rsidRPr="00C252A1">
        <w:t>.</w:t>
      </w:r>
    </w:p>
    <w:p w14:paraId="672B5466" w14:textId="77777777" w:rsidR="00C252A1" w:rsidRPr="00C252A1" w:rsidRDefault="00C252A1" w:rsidP="00C252A1">
      <w:pPr>
        <w:numPr>
          <w:ilvl w:val="0"/>
          <w:numId w:val="3"/>
        </w:numPr>
      </w:pPr>
      <w:r w:rsidRPr="00C252A1">
        <w:lastRenderedPageBreak/>
        <w:t xml:space="preserve">Tao, F., et al. (2019). "Digital Twin in </w:t>
      </w:r>
      <w:proofErr w:type="spellStart"/>
      <w:r w:rsidRPr="00C252A1">
        <w:t>Industry</w:t>
      </w:r>
      <w:proofErr w:type="spellEnd"/>
      <w:r w:rsidRPr="00C252A1">
        <w:t xml:space="preserve">: </w:t>
      </w:r>
      <w:proofErr w:type="spellStart"/>
      <w:r w:rsidRPr="00C252A1">
        <w:t>State-of-the-Art</w:t>
      </w:r>
      <w:proofErr w:type="spellEnd"/>
      <w:r w:rsidRPr="00C252A1">
        <w:t xml:space="preserve">". </w:t>
      </w:r>
      <w:r w:rsidRPr="00C252A1">
        <w:rPr>
          <w:i/>
          <w:iCs/>
        </w:rPr>
        <w:t xml:space="preserve">IEEE </w:t>
      </w:r>
      <w:proofErr w:type="spellStart"/>
      <w:r w:rsidRPr="00C252A1">
        <w:rPr>
          <w:i/>
          <w:iCs/>
        </w:rPr>
        <w:t>Transactions</w:t>
      </w:r>
      <w:proofErr w:type="spellEnd"/>
      <w:r w:rsidRPr="00C252A1">
        <w:rPr>
          <w:i/>
          <w:iCs/>
        </w:rPr>
        <w:t xml:space="preserve"> </w:t>
      </w:r>
      <w:proofErr w:type="spellStart"/>
      <w:r w:rsidRPr="00C252A1">
        <w:rPr>
          <w:i/>
          <w:iCs/>
        </w:rPr>
        <w:t>on</w:t>
      </w:r>
      <w:proofErr w:type="spellEnd"/>
      <w:r w:rsidRPr="00C252A1">
        <w:rPr>
          <w:i/>
          <w:iCs/>
        </w:rPr>
        <w:t xml:space="preserve"> Industrial </w:t>
      </w:r>
      <w:proofErr w:type="spellStart"/>
      <w:r w:rsidRPr="00C252A1">
        <w:rPr>
          <w:i/>
          <w:iCs/>
        </w:rPr>
        <w:t>Informatics</w:t>
      </w:r>
      <w:proofErr w:type="spellEnd"/>
      <w:r w:rsidRPr="00C252A1">
        <w:t>.</w:t>
      </w:r>
    </w:p>
    <w:p w14:paraId="5BCD7FDD" w14:textId="77777777" w:rsidR="00F15E4E" w:rsidRDefault="00F15E4E"/>
    <w:p w14:paraId="3E64844D" w14:textId="77777777" w:rsidR="00552660" w:rsidRDefault="00F15E4E">
      <w:pPr>
        <w:rPr>
          <w:b/>
          <w:bCs/>
        </w:rPr>
      </w:pPr>
      <w:r>
        <w:rPr>
          <w:b/>
          <w:bCs/>
        </w:rPr>
        <w:t>Informação Complementar</w:t>
      </w:r>
    </w:p>
    <w:p w14:paraId="49EA1F2A" w14:textId="77777777" w:rsidR="00FC7BC7" w:rsidRDefault="00552660" w:rsidP="00552660">
      <w:pPr>
        <w:pStyle w:val="PargrafodaLista"/>
        <w:numPr>
          <w:ilvl w:val="0"/>
          <w:numId w:val="6"/>
        </w:numPr>
      </w:pPr>
      <w:r>
        <w:t xml:space="preserve">E-mail de </w:t>
      </w:r>
      <w:r w:rsidR="00251A3F">
        <w:t>startupone@fiap.com.br , de 16/10</w:t>
      </w:r>
      <w:r w:rsidR="00FC7BC7">
        <w:t>/2024</w:t>
      </w:r>
    </w:p>
    <w:p w14:paraId="5988EF5E" w14:textId="326CAA88" w:rsidR="00FC7BC7" w:rsidRDefault="00FC7BC7" w:rsidP="00254784">
      <w:pPr>
        <w:spacing w:after="0" w:line="240" w:lineRule="auto"/>
        <w:rPr>
          <w:i/>
          <w:iCs/>
        </w:rPr>
      </w:pPr>
      <w:r w:rsidRPr="00EE6CA3">
        <w:rPr>
          <w:i/>
          <w:iCs/>
        </w:rPr>
        <w:t>“</w:t>
      </w:r>
      <w:r w:rsidRPr="00EE6CA3">
        <w:rPr>
          <w:i/>
          <w:iCs/>
        </w:rPr>
        <w:t>Oi, Wilson! Boa noite!</w:t>
      </w:r>
    </w:p>
    <w:p w14:paraId="05FE380C" w14:textId="77777777" w:rsidR="00EE6CA3" w:rsidRPr="00EE6CA3" w:rsidRDefault="00EE6CA3" w:rsidP="00254784">
      <w:pPr>
        <w:spacing w:after="0" w:line="240" w:lineRule="auto"/>
        <w:rPr>
          <w:i/>
          <w:iCs/>
        </w:rPr>
      </w:pPr>
    </w:p>
    <w:p w14:paraId="37781844" w14:textId="77777777" w:rsidR="00B27195" w:rsidRDefault="00FC7BC7" w:rsidP="00254784">
      <w:pPr>
        <w:spacing w:after="0" w:line="240" w:lineRule="auto"/>
        <w:rPr>
          <w:i/>
          <w:iCs/>
        </w:rPr>
      </w:pPr>
      <w:r w:rsidRPr="00EE6CA3">
        <w:rPr>
          <w:i/>
          <w:iCs/>
        </w:rPr>
        <w:t>Espero que este e-mail te encontre bem!</w:t>
      </w:r>
    </w:p>
    <w:p w14:paraId="436DB0B5" w14:textId="77777777" w:rsidR="00EE6CA3" w:rsidRPr="00EE6CA3" w:rsidRDefault="00EE6CA3" w:rsidP="00254784">
      <w:pPr>
        <w:spacing w:after="0" w:line="240" w:lineRule="auto"/>
        <w:rPr>
          <w:i/>
          <w:iCs/>
        </w:rPr>
      </w:pPr>
    </w:p>
    <w:p w14:paraId="2EA9BA2D" w14:textId="1F695AB4" w:rsidR="00FC7BC7" w:rsidRPr="00EE6CA3" w:rsidRDefault="00FC7BC7" w:rsidP="00254784">
      <w:pPr>
        <w:spacing w:after="0" w:line="240" w:lineRule="auto"/>
        <w:rPr>
          <w:i/>
          <w:iCs/>
        </w:rPr>
      </w:pPr>
      <w:r w:rsidRPr="00EE6CA3">
        <w:rPr>
          <w:i/>
          <w:iCs/>
        </w:rPr>
        <w:t>Vamos às suas dúvidas!</w:t>
      </w:r>
    </w:p>
    <w:p w14:paraId="55787A20" w14:textId="77777777" w:rsidR="00EE6CA3" w:rsidRPr="00EE6CA3" w:rsidRDefault="00EE6CA3" w:rsidP="00254784">
      <w:pPr>
        <w:spacing w:after="0" w:line="240" w:lineRule="auto"/>
        <w:rPr>
          <w:i/>
          <w:iCs/>
        </w:rPr>
      </w:pPr>
    </w:p>
    <w:p w14:paraId="0D3574B4" w14:textId="1D8A17E7" w:rsidR="00FC7BC7" w:rsidRPr="00EE6CA3" w:rsidRDefault="00FC7BC7" w:rsidP="00254784">
      <w:pPr>
        <w:spacing w:after="0" w:line="240" w:lineRule="auto"/>
        <w:rPr>
          <w:i/>
          <w:iCs/>
          <w:color w:val="C00000"/>
        </w:rPr>
      </w:pPr>
      <w:r w:rsidRPr="00EE6CA3">
        <w:rPr>
          <w:i/>
          <w:iCs/>
          <w:color w:val="C00000"/>
        </w:rPr>
        <w:t>1. É possível formar uma equipe mista, utilizando alunos do MBA e pessoal da minha própria consultoria para o projeto? </w:t>
      </w:r>
    </w:p>
    <w:p w14:paraId="56CAE4CC" w14:textId="77777777" w:rsidR="00FC7BC7" w:rsidRPr="00EE6CA3" w:rsidRDefault="00FC7BC7" w:rsidP="00254784">
      <w:pPr>
        <w:spacing w:after="0" w:line="240" w:lineRule="auto"/>
        <w:rPr>
          <w:i/>
          <w:iCs/>
        </w:rPr>
      </w:pPr>
      <w:r w:rsidRPr="00EE6CA3">
        <w:rPr>
          <w:i/>
          <w:iCs/>
        </w:rPr>
        <w:t xml:space="preserve">Sim, é possível. No entanto, o papel protagonista no desenvolvimento do projeto é do aluno. Isso quer dizer que a equipe não participa nem das aulas nem do </w:t>
      </w:r>
      <w:proofErr w:type="spellStart"/>
      <w:r w:rsidRPr="00EE6CA3">
        <w:rPr>
          <w:i/>
          <w:iCs/>
        </w:rPr>
        <w:t>pitch</w:t>
      </w:r>
      <w:proofErr w:type="spellEnd"/>
      <w:r w:rsidRPr="00EE6CA3">
        <w:rPr>
          <w:i/>
          <w:iCs/>
        </w:rPr>
        <w:t xml:space="preserve"> e o papel do aluno deve ser de maior destaque e condução. Caso a startup vá pro top 30, idem: não aparecem nos </w:t>
      </w:r>
      <w:proofErr w:type="spellStart"/>
      <w:r w:rsidRPr="00EE6CA3">
        <w:rPr>
          <w:i/>
          <w:iCs/>
        </w:rPr>
        <w:t>pitches</w:t>
      </w:r>
      <w:proofErr w:type="spellEnd"/>
      <w:r w:rsidRPr="00EE6CA3">
        <w:rPr>
          <w:i/>
          <w:iCs/>
        </w:rPr>
        <w:t xml:space="preserve"> da pré banca ou banca (</w:t>
      </w:r>
      <w:proofErr w:type="gramStart"/>
      <w:r w:rsidRPr="00EE6CA3">
        <w:rPr>
          <w:i/>
          <w:iCs/>
        </w:rPr>
        <w:t>ou seja</w:t>
      </w:r>
      <w:proofErr w:type="gramEnd"/>
      <w:r w:rsidRPr="00EE6CA3">
        <w:rPr>
          <w:i/>
          <w:iCs/>
        </w:rPr>
        <w:t xml:space="preserve"> só trabalham de bastidores).</w:t>
      </w:r>
    </w:p>
    <w:p w14:paraId="40B843EB" w14:textId="77777777" w:rsidR="00FC7BC7" w:rsidRPr="00EE6CA3" w:rsidRDefault="00FC7BC7" w:rsidP="00254784">
      <w:pPr>
        <w:spacing w:after="0" w:line="240" w:lineRule="auto"/>
        <w:rPr>
          <w:i/>
          <w:iCs/>
        </w:rPr>
      </w:pPr>
    </w:p>
    <w:p w14:paraId="779615DE" w14:textId="5B5EC1F9" w:rsidR="00FC7BC7" w:rsidRPr="00EE6CA3" w:rsidRDefault="00FC7BC7" w:rsidP="00254784">
      <w:pPr>
        <w:spacing w:after="0" w:line="240" w:lineRule="auto"/>
        <w:rPr>
          <w:i/>
          <w:iCs/>
          <w:color w:val="C00000"/>
        </w:rPr>
      </w:pPr>
      <w:r w:rsidRPr="00EE6CA3">
        <w:rPr>
          <w:i/>
          <w:iCs/>
          <w:color w:val="C00000"/>
        </w:rPr>
        <w:t> 2. Existe a possibilidade de eu trabalhar individualmente no projeto, mas ainda assim utilizar o pessoal da minha consultoria como suporte? </w:t>
      </w:r>
    </w:p>
    <w:p w14:paraId="53D1EE3E" w14:textId="77777777" w:rsidR="00FC7BC7" w:rsidRPr="00EE6CA3" w:rsidRDefault="00FC7BC7" w:rsidP="00254784">
      <w:pPr>
        <w:spacing w:after="0" w:line="240" w:lineRule="auto"/>
        <w:rPr>
          <w:i/>
          <w:iCs/>
        </w:rPr>
      </w:pPr>
      <w:r w:rsidRPr="00EE6CA3">
        <w:rPr>
          <w:i/>
          <w:iCs/>
        </w:rPr>
        <w:t>Sim! Mas reforço, o protagonismo, neste caso, deve ser do aluno.</w:t>
      </w:r>
    </w:p>
    <w:p w14:paraId="37AD9F75" w14:textId="77777777" w:rsidR="00FC7BC7" w:rsidRPr="00EE6CA3" w:rsidRDefault="00FC7BC7" w:rsidP="00254784">
      <w:pPr>
        <w:spacing w:after="0" w:line="240" w:lineRule="auto"/>
        <w:rPr>
          <w:i/>
          <w:iCs/>
        </w:rPr>
      </w:pPr>
    </w:p>
    <w:p w14:paraId="1ACB2AAA" w14:textId="77777777" w:rsidR="00FC7BC7" w:rsidRPr="00EE6CA3" w:rsidRDefault="00FC7BC7" w:rsidP="00254784">
      <w:pPr>
        <w:spacing w:after="0" w:line="240" w:lineRule="auto"/>
        <w:rPr>
          <w:i/>
          <w:iCs/>
          <w:color w:val="C00000"/>
        </w:rPr>
      </w:pPr>
      <w:r w:rsidRPr="00EE6CA3">
        <w:rPr>
          <w:i/>
          <w:iCs/>
        </w:rPr>
        <w:t> </w:t>
      </w:r>
      <w:r w:rsidRPr="00EE6CA3">
        <w:rPr>
          <w:i/>
          <w:iCs/>
          <w:color w:val="C00000"/>
        </w:rPr>
        <w:t>3. Seria viável desenvolver o projeto como um produto da minha consultoria, sem infringir regras ou princípios éticos do programa de MBA? </w:t>
      </w:r>
    </w:p>
    <w:p w14:paraId="7F308974" w14:textId="77777777" w:rsidR="00FC7BC7" w:rsidRPr="00EE6CA3" w:rsidRDefault="00FC7BC7" w:rsidP="00254784">
      <w:pPr>
        <w:spacing w:after="0" w:line="240" w:lineRule="auto"/>
        <w:rPr>
          <w:i/>
          <w:iCs/>
        </w:rPr>
      </w:pPr>
      <w:r w:rsidRPr="00EE6CA3">
        <w:rPr>
          <w:i/>
          <w:iCs/>
        </w:rPr>
        <w:t xml:space="preserve">Sim, é viável. Os alunos podem criar projetos com o fim que quiserem desde </w:t>
      </w:r>
      <w:proofErr w:type="spellStart"/>
      <w:r w:rsidRPr="00EE6CA3">
        <w:rPr>
          <w:i/>
          <w:iCs/>
        </w:rPr>
        <w:t>quenão</w:t>
      </w:r>
      <w:proofErr w:type="spellEnd"/>
      <w:r w:rsidRPr="00EE6CA3">
        <w:rPr>
          <w:i/>
          <w:iCs/>
        </w:rPr>
        <w:t xml:space="preserve"> fira questões éticas. Se escolher a trilha do </w:t>
      </w:r>
      <w:proofErr w:type="spellStart"/>
      <w:r w:rsidRPr="00EE6CA3">
        <w:rPr>
          <w:i/>
          <w:iCs/>
        </w:rPr>
        <w:t>StartupOne</w:t>
      </w:r>
      <w:proofErr w:type="spellEnd"/>
      <w:r w:rsidRPr="00EE6CA3">
        <w:rPr>
          <w:i/>
          <w:iCs/>
        </w:rPr>
        <w:t>, deve ser uma startup e não um projeto interno. Neste caso, a trilha ideal seria </w:t>
      </w:r>
      <w:proofErr w:type="spellStart"/>
      <w:r w:rsidRPr="00EE6CA3">
        <w:rPr>
          <w:i/>
          <w:iCs/>
        </w:rPr>
        <w:t>ChangeMakers</w:t>
      </w:r>
      <w:proofErr w:type="spellEnd"/>
      <w:r w:rsidRPr="00EE6CA3">
        <w:rPr>
          <w:i/>
          <w:iCs/>
        </w:rPr>
        <w:t>.</w:t>
      </w:r>
    </w:p>
    <w:p w14:paraId="04163535" w14:textId="77777777" w:rsidR="00FC7BC7" w:rsidRPr="00EE6CA3" w:rsidRDefault="00FC7BC7" w:rsidP="00254784">
      <w:pPr>
        <w:spacing w:after="0" w:line="240" w:lineRule="auto"/>
        <w:rPr>
          <w:i/>
          <w:iCs/>
        </w:rPr>
      </w:pPr>
    </w:p>
    <w:p w14:paraId="29CFEEBE" w14:textId="1FCB6E7F" w:rsidR="00FC7BC7" w:rsidRPr="00EE6CA3" w:rsidRDefault="00FC7BC7" w:rsidP="00254784">
      <w:pPr>
        <w:spacing w:after="0" w:line="240" w:lineRule="auto"/>
        <w:rPr>
          <w:i/>
          <w:iCs/>
        </w:rPr>
      </w:pPr>
      <w:r w:rsidRPr="00EE6CA3">
        <w:rPr>
          <w:i/>
          <w:iCs/>
        </w:rPr>
        <w:t> </w:t>
      </w:r>
      <w:r w:rsidRPr="00EE6CA3">
        <w:rPr>
          <w:i/>
          <w:iCs/>
          <w:color w:val="C00000"/>
        </w:rPr>
        <w:t>4. Alternativamente, seria mais apropriado criar uma startup específica para este desenvolvimento? (Neste caso, há uma preocupação sobre o possível acesso limitado à empresa proprietária e operadora da caldeira)</w:t>
      </w:r>
    </w:p>
    <w:p w14:paraId="2906B5D5" w14:textId="77777777" w:rsidR="00FC7BC7" w:rsidRPr="00EE6CA3" w:rsidRDefault="00FC7BC7" w:rsidP="00254784">
      <w:pPr>
        <w:spacing w:after="0" w:line="240" w:lineRule="auto"/>
        <w:rPr>
          <w:i/>
          <w:iCs/>
        </w:rPr>
      </w:pPr>
      <w:r w:rsidRPr="00EE6CA3">
        <w:rPr>
          <w:i/>
          <w:iCs/>
        </w:rPr>
        <w:t>Acredito que esta resposta esteja contemplada na anterior.</w:t>
      </w:r>
    </w:p>
    <w:p w14:paraId="017A78CF" w14:textId="77777777" w:rsidR="00FC7BC7" w:rsidRPr="00EE6CA3" w:rsidRDefault="00FC7BC7" w:rsidP="00254784">
      <w:pPr>
        <w:spacing w:after="0" w:line="240" w:lineRule="auto"/>
        <w:rPr>
          <w:i/>
          <w:iCs/>
        </w:rPr>
      </w:pPr>
    </w:p>
    <w:p w14:paraId="52795B2A" w14:textId="77777777" w:rsidR="00FC7BC7" w:rsidRPr="00EE6CA3" w:rsidRDefault="00FC7BC7" w:rsidP="00254784">
      <w:pPr>
        <w:spacing w:after="0" w:line="240" w:lineRule="auto"/>
        <w:rPr>
          <w:i/>
          <w:iCs/>
        </w:rPr>
      </w:pPr>
      <w:r w:rsidRPr="00EE6CA3">
        <w:rPr>
          <w:i/>
          <w:iCs/>
        </w:rPr>
        <w:t>Espero ter ajudado! Se precisar de algo mais, me avise!</w:t>
      </w:r>
    </w:p>
    <w:p w14:paraId="14AB3C6B" w14:textId="77777777" w:rsidR="00FC7BC7" w:rsidRPr="00EE6CA3" w:rsidRDefault="00FC7BC7" w:rsidP="00254784">
      <w:pPr>
        <w:spacing w:after="0" w:line="240" w:lineRule="auto"/>
        <w:rPr>
          <w:i/>
          <w:iCs/>
        </w:rPr>
      </w:pPr>
    </w:p>
    <w:p w14:paraId="083991DE" w14:textId="77777777" w:rsidR="00FC7BC7" w:rsidRPr="00EE6CA3" w:rsidRDefault="00FC7BC7" w:rsidP="00254784">
      <w:pPr>
        <w:spacing w:after="0" w:line="240" w:lineRule="auto"/>
        <w:rPr>
          <w:i/>
          <w:iCs/>
        </w:rPr>
      </w:pPr>
      <w:r w:rsidRPr="00EE6CA3">
        <w:rPr>
          <w:i/>
          <w:iCs/>
        </w:rPr>
        <w:t>Um abraço,</w:t>
      </w:r>
    </w:p>
    <w:p w14:paraId="239D9F95" w14:textId="77777777" w:rsidR="00FC7BC7" w:rsidRPr="00EE6CA3" w:rsidRDefault="00FC7BC7" w:rsidP="00254784">
      <w:pPr>
        <w:spacing w:after="0" w:line="240" w:lineRule="auto"/>
        <w:rPr>
          <w:i/>
          <w:iCs/>
        </w:rPr>
      </w:pPr>
    </w:p>
    <w:p w14:paraId="70FFD7DD" w14:textId="5A5AC4DE" w:rsidR="00FC7BC7" w:rsidRPr="00EE6CA3" w:rsidRDefault="00FC7BC7" w:rsidP="00254784">
      <w:pPr>
        <w:spacing w:after="0" w:line="240" w:lineRule="auto"/>
        <w:rPr>
          <w:i/>
          <w:iCs/>
        </w:rPr>
      </w:pPr>
      <w:r w:rsidRPr="00EE6CA3">
        <w:rPr>
          <w:i/>
          <w:iCs/>
        </w:rPr>
        <w:t>Laura Gurgel </w:t>
      </w:r>
      <w:r w:rsidR="00EE6CA3" w:rsidRPr="00EE6CA3">
        <w:rPr>
          <w:i/>
          <w:iCs/>
        </w:rPr>
        <w:t>”</w:t>
      </w:r>
    </w:p>
    <w:p w14:paraId="310BE95C" w14:textId="22093718" w:rsidR="00930BD6" w:rsidRDefault="004230AB" w:rsidP="00FC7BC7">
      <w:r w:rsidRPr="00FC7BC7">
        <w:rPr>
          <w:b/>
          <w:bCs/>
        </w:rPr>
        <w:br/>
      </w:r>
      <w:r w:rsidR="00552660" w:rsidRPr="00FC7BC7">
        <w:rPr>
          <w:b/>
          <w:bCs/>
        </w:rPr>
        <w:t xml:space="preserve"> </w:t>
      </w:r>
      <w:r w:rsidR="00F15E4E">
        <w:br/>
      </w:r>
    </w:p>
    <w:sectPr w:rsidR="0093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3298"/>
    <w:multiLevelType w:val="multilevel"/>
    <w:tmpl w:val="6FD4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67045"/>
    <w:multiLevelType w:val="multilevel"/>
    <w:tmpl w:val="94F2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75BA"/>
    <w:multiLevelType w:val="multilevel"/>
    <w:tmpl w:val="687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91B14"/>
    <w:multiLevelType w:val="multilevel"/>
    <w:tmpl w:val="0912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5114D"/>
    <w:multiLevelType w:val="hybridMultilevel"/>
    <w:tmpl w:val="C2C46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669B0"/>
    <w:multiLevelType w:val="hybridMultilevel"/>
    <w:tmpl w:val="EC589A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0010771">
    <w:abstractNumId w:val="1"/>
  </w:num>
  <w:num w:numId="2" w16cid:durableId="798306080">
    <w:abstractNumId w:val="0"/>
  </w:num>
  <w:num w:numId="3" w16cid:durableId="1103377811">
    <w:abstractNumId w:val="2"/>
  </w:num>
  <w:num w:numId="4" w16cid:durableId="2146501613">
    <w:abstractNumId w:val="3"/>
  </w:num>
  <w:num w:numId="5" w16cid:durableId="795368616">
    <w:abstractNumId w:val="5"/>
  </w:num>
  <w:num w:numId="6" w16cid:durableId="689573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A1"/>
    <w:rsid w:val="000C762D"/>
    <w:rsid w:val="000D219E"/>
    <w:rsid w:val="001A3C73"/>
    <w:rsid w:val="002201A5"/>
    <w:rsid w:val="00221C53"/>
    <w:rsid w:val="00251A3F"/>
    <w:rsid w:val="00254784"/>
    <w:rsid w:val="002E762C"/>
    <w:rsid w:val="004230AB"/>
    <w:rsid w:val="00512BF6"/>
    <w:rsid w:val="00552660"/>
    <w:rsid w:val="00585208"/>
    <w:rsid w:val="005873E0"/>
    <w:rsid w:val="006A028D"/>
    <w:rsid w:val="006F6F2F"/>
    <w:rsid w:val="00762EB4"/>
    <w:rsid w:val="007B7350"/>
    <w:rsid w:val="00930BD6"/>
    <w:rsid w:val="009621F2"/>
    <w:rsid w:val="00AF416D"/>
    <w:rsid w:val="00B1747F"/>
    <w:rsid w:val="00B27195"/>
    <w:rsid w:val="00BD45BB"/>
    <w:rsid w:val="00C252A1"/>
    <w:rsid w:val="00C66111"/>
    <w:rsid w:val="00CD011C"/>
    <w:rsid w:val="00D908F0"/>
    <w:rsid w:val="00E12951"/>
    <w:rsid w:val="00E164AA"/>
    <w:rsid w:val="00E458B0"/>
    <w:rsid w:val="00EA270F"/>
    <w:rsid w:val="00EE6CA3"/>
    <w:rsid w:val="00F15E4E"/>
    <w:rsid w:val="00F54CBA"/>
    <w:rsid w:val="00FC1575"/>
    <w:rsid w:val="00FC1833"/>
    <w:rsid w:val="00FC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89C7"/>
  <w15:chartTrackingRefBased/>
  <w15:docId w15:val="{09673F9E-88C6-4B77-BE67-7CF14D7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5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5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5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5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5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5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5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5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5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25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5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52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52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52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52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52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52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5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5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5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5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52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52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52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5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52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52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1A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1028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R. Melo</dc:creator>
  <cp:keywords/>
  <dc:description/>
  <cp:lastModifiedBy>Wilson R. Melo</cp:lastModifiedBy>
  <cp:revision>23</cp:revision>
  <dcterms:created xsi:type="dcterms:W3CDTF">2024-10-19T13:31:00Z</dcterms:created>
  <dcterms:modified xsi:type="dcterms:W3CDTF">2024-10-19T13:52:00Z</dcterms:modified>
</cp:coreProperties>
</file>