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61202" w14:textId="77777777" w:rsidR="00576B61" w:rsidRPr="004130F4" w:rsidRDefault="00576B61" w:rsidP="004130F4"/>
    <w:p w14:paraId="74B215A3" w14:textId="77777777" w:rsidR="00576B61" w:rsidRPr="004130F4" w:rsidRDefault="00576B61" w:rsidP="004130F4"/>
    <w:p w14:paraId="47C72CC2" w14:textId="77777777" w:rsidR="00576B61" w:rsidRDefault="00576B61" w:rsidP="004130F4"/>
    <w:p w14:paraId="0BB53AF2" w14:textId="77777777" w:rsidR="004130F4" w:rsidRDefault="004130F4" w:rsidP="004130F4"/>
    <w:p w14:paraId="02A95EA5" w14:textId="77777777" w:rsidR="004130F4" w:rsidRDefault="004130F4" w:rsidP="004130F4"/>
    <w:p w14:paraId="474A584E" w14:textId="77777777" w:rsidR="004130F4" w:rsidRDefault="004130F4" w:rsidP="004130F4"/>
    <w:p w14:paraId="6000BAED" w14:textId="77777777" w:rsidR="004130F4" w:rsidRDefault="004130F4" w:rsidP="004130F4"/>
    <w:p w14:paraId="5A747059" w14:textId="77777777" w:rsidR="004130F4" w:rsidRDefault="004130F4" w:rsidP="004130F4"/>
    <w:p w14:paraId="65484D55" w14:textId="77777777" w:rsidR="004130F4" w:rsidRDefault="004130F4" w:rsidP="004130F4"/>
    <w:p w14:paraId="2D3D0E31" w14:textId="77777777" w:rsidR="004130F4" w:rsidRDefault="004130F4" w:rsidP="004130F4"/>
    <w:p w14:paraId="7BA54922" w14:textId="77777777" w:rsidR="004130F4" w:rsidRDefault="004130F4" w:rsidP="004130F4"/>
    <w:p w14:paraId="3365FCF5" w14:textId="77777777" w:rsidR="004130F4" w:rsidRDefault="004130F4" w:rsidP="004130F4"/>
    <w:p w14:paraId="7F4917AF" w14:textId="77777777" w:rsidR="004130F4" w:rsidRPr="004130F4" w:rsidRDefault="004130F4" w:rsidP="004130F4"/>
    <w:p w14:paraId="228B0E65" w14:textId="77777777" w:rsidR="00576B61" w:rsidRPr="004130F4" w:rsidRDefault="00576B61" w:rsidP="004130F4"/>
    <w:p w14:paraId="0529C2D5" w14:textId="6EF4FE28" w:rsidR="001977CF" w:rsidRDefault="00000000">
      <w:pPr>
        <w:pStyle w:val="Ttulo"/>
      </w:pPr>
      <w:r>
        <w:t>MANUAL TÉCNICO DE REGISTRO</w:t>
      </w:r>
      <w:r w:rsidR="00017804">
        <w:t xml:space="preserve"> DE INFORMACIÓN</w:t>
      </w:r>
    </w:p>
    <w:p w14:paraId="2E2409CC" w14:textId="77777777" w:rsidR="001977CF" w:rsidRDefault="00000000">
      <w:pPr>
        <w:pStyle w:val="Ttulo"/>
      </w:pPr>
      <w:r>
        <w:t>RESOLUCIÓN 202 DE 2021</w:t>
      </w:r>
    </w:p>
    <w:p w14:paraId="349E3EE5" w14:textId="6ECA9B7F" w:rsidR="00017804" w:rsidRPr="00017804" w:rsidRDefault="00017804">
      <w:pPr>
        <w:pStyle w:val="Ttulo"/>
        <w:rPr>
          <w:sz w:val="44"/>
          <w:szCs w:val="44"/>
        </w:rPr>
      </w:pPr>
      <w:r w:rsidRPr="00017804">
        <w:rPr>
          <w:sz w:val="44"/>
          <w:szCs w:val="44"/>
        </w:rPr>
        <w:t>CALIDAD DE DATOS</w:t>
      </w:r>
    </w:p>
    <w:p w14:paraId="3798953A" w14:textId="77777777" w:rsidR="001977CF" w:rsidRDefault="00000000">
      <w:pPr>
        <w:spacing w:before="120" w:after="120"/>
        <w:jc w:val="center"/>
      </w:pPr>
      <w:r>
        <w:rPr>
          <w:b/>
          <w:bCs/>
          <w:color w:val="1F4E78"/>
          <w:sz w:val="32"/>
          <w:szCs w:val="32"/>
        </w:rPr>
        <w:t>Basado en Cursos de Vida</w:t>
      </w:r>
    </w:p>
    <w:p w14:paraId="73A19BCC" w14:textId="5C5DE77D" w:rsidR="001977CF" w:rsidRDefault="00000000">
      <w:pPr>
        <w:spacing w:before="60" w:after="240"/>
        <w:jc w:val="center"/>
      </w:pPr>
      <w:r>
        <w:rPr>
          <w:i/>
          <w:iCs/>
          <w:color w:val="2E5C8A"/>
          <w:sz w:val="28"/>
          <w:szCs w:val="28"/>
        </w:rPr>
        <w:t>Resolución 328</w:t>
      </w:r>
      <w:r w:rsidR="00027E4C">
        <w:rPr>
          <w:i/>
          <w:iCs/>
          <w:color w:val="2E5C8A"/>
          <w:sz w:val="28"/>
          <w:szCs w:val="28"/>
        </w:rPr>
        <w:t>0</w:t>
      </w:r>
      <w:r>
        <w:rPr>
          <w:i/>
          <w:iCs/>
          <w:color w:val="2E5C8A"/>
          <w:sz w:val="28"/>
          <w:szCs w:val="28"/>
        </w:rPr>
        <w:t xml:space="preserve"> de 2018 </w:t>
      </w:r>
      <w:r w:rsidR="00027E4C">
        <w:rPr>
          <w:i/>
          <w:iCs/>
          <w:color w:val="2E5C8A"/>
          <w:sz w:val="28"/>
          <w:szCs w:val="28"/>
        </w:rPr>
        <w:t>–</w:t>
      </w:r>
      <w:r>
        <w:rPr>
          <w:i/>
          <w:iCs/>
          <w:color w:val="2E5C8A"/>
          <w:sz w:val="28"/>
          <w:szCs w:val="28"/>
        </w:rPr>
        <w:t xml:space="preserve"> </w:t>
      </w:r>
      <w:r w:rsidR="00027E4C">
        <w:rPr>
          <w:i/>
          <w:iCs/>
          <w:color w:val="2E5C8A"/>
          <w:sz w:val="28"/>
          <w:szCs w:val="28"/>
        </w:rPr>
        <w:t xml:space="preserve">Resolución 202 de 2021 - </w:t>
      </w:r>
      <w:r>
        <w:rPr>
          <w:i/>
          <w:iCs/>
          <w:color w:val="2E5C8A"/>
          <w:sz w:val="28"/>
          <w:szCs w:val="28"/>
        </w:rPr>
        <w:t>RIAS</w:t>
      </w:r>
    </w:p>
    <w:p w14:paraId="19E2D720" w14:textId="0A0988AA" w:rsidR="001977CF" w:rsidRDefault="00000000">
      <w:pPr>
        <w:spacing w:before="120" w:after="240"/>
        <w:jc w:val="center"/>
      </w:pPr>
      <w:r>
        <w:rPr>
          <w:color w:val="666666"/>
          <w:sz w:val="26"/>
          <w:szCs w:val="26"/>
        </w:rPr>
        <w:t>Guía Práctica</w:t>
      </w:r>
    </w:p>
    <w:p w14:paraId="2E639D66" w14:textId="366A2A62" w:rsidR="001977CF" w:rsidRDefault="00000000">
      <w:pPr>
        <w:spacing w:before="120" w:after="480"/>
        <w:jc w:val="center"/>
        <w:rPr>
          <w:color w:val="666666"/>
        </w:rPr>
      </w:pPr>
      <w:r>
        <w:rPr>
          <w:color w:val="666666"/>
        </w:rPr>
        <w:t xml:space="preserve">Versión 2.0 </w:t>
      </w:r>
      <w:r w:rsidR="00576B61">
        <w:rPr>
          <w:color w:val="666666"/>
        </w:rPr>
        <w:t>–</w:t>
      </w:r>
      <w:r>
        <w:rPr>
          <w:color w:val="666666"/>
        </w:rPr>
        <w:t xml:space="preserve"> 2025</w:t>
      </w:r>
    </w:p>
    <w:p w14:paraId="6B4AD357" w14:textId="77777777" w:rsidR="00576B61" w:rsidRPr="004130F4" w:rsidRDefault="00576B61" w:rsidP="004130F4"/>
    <w:p w14:paraId="69D21D08" w14:textId="77777777" w:rsidR="005A3B4C" w:rsidRPr="004130F4" w:rsidRDefault="005A3B4C" w:rsidP="004130F4"/>
    <w:p w14:paraId="7889F9F9" w14:textId="77777777" w:rsidR="00576B61" w:rsidRPr="004130F4" w:rsidRDefault="00576B61" w:rsidP="004130F4"/>
    <w:p w14:paraId="3B48E3CC" w14:textId="77777777" w:rsidR="00576B61" w:rsidRPr="004130F4" w:rsidRDefault="00576B61" w:rsidP="004130F4"/>
    <w:p w14:paraId="1BFE98DE" w14:textId="77777777" w:rsidR="004130F4" w:rsidRPr="004130F4" w:rsidRDefault="004130F4" w:rsidP="004130F4"/>
    <w:p w14:paraId="29BD0A40" w14:textId="77777777" w:rsidR="004130F4" w:rsidRDefault="004130F4" w:rsidP="004130F4"/>
    <w:p w14:paraId="597DD0A1" w14:textId="77777777" w:rsidR="004130F4" w:rsidRDefault="004130F4" w:rsidP="004130F4"/>
    <w:p w14:paraId="4C0D9DE7" w14:textId="77777777" w:rsidR="004130F4" w:rsidRDefault="004130F4" w:rsidP="004130F4"/>
    <w:p w14:paraId="6C6C5280" w14:textId="77777777" w:rsidR="004130F4" w:rsidRDefault="004130F4" w:rsidP="004130F4"/>
    <w:p w14:paraId="03C18909" w14:textId="77777777" w:rsidR="004130F4" w:rsidRDefault="004130F4" w:rsidP="004130F4"/>
    <w:p w14:paraId="123671C7" w14:textId="77777777" w:rsidR="004130F4" w:rsidRDefault="004130F4" w:rsidP="004130F4"/>
    <w:p w14:paraId="15474F99" w14:textId="77777777" w:rsidR="004130F4" w:rsidRPr="004130F4" w:rsidRDefault="004130F4" w:rsidP="004130F4"/>
    <w:p w14:paraId="1217132E" w14:textId="77777777" w:rsidR="004130F4" w:rsidRPr="004130F4" w:rsidRDefault="004130F4" w:rsidP="004130F4"/>
    <w:p w14:paraId="427FD646" w14:textId="77777777" w:rsidR="004130F4" w:rsidRPr="004130F4" w:rsidRDefault="004130F4" w:rsidP="004130F4"/>
    <w:p w14:paraId="3E9A236D" w14:textId="77777777" w:rsidR="001977CF" w:rsidRDefault="00000000">
      <w:r>
        <w:br w:type="page"/>
      </w:r>
    </w:p>
    <w:p w14:paraId="7D6BD17A" w14:textId="0FA06072" w:rsidR="005A536D" w:rsidRDefault="005A536D" w:rsidP="005A536D">
      <w:pPr>
        <w:pStyle w:val="Ttulo1"/>
        <w:jc w:val="center"/>
      </w:pPr>
      <w:bookmarkStart w:id="0" w:name="_Toc212474382"/>
      <w:r>
        <w:lastRenderedPageBreak/>
        <w:t>INTRODUCCIÓN</w:t>
      </w:r>
      <w:bookmarkEnd w:id="0"/>
    </w:p>
    <w:p w14:paraId="31E5AB96" w14:textId="77777777" w:rsidR="005A536D" w:rsidRDefault="005A536D" w:rsidP="005A3B4C">
      <w:pPr>
        <w:jc w:val="both"/>
      </w:pPr>
    </w:p>
    <w:p w14:paraId="57472C4F" w14:textId="77777777" w:rsidR="005A536D" w:rsidRPr="009155D6" w:rsidRDefault="005A536D" w:rsidP="0016641A">
      <w:pPr>
        <w:jc w:val="both"/>
      </w:pPr>
      <w:r w:rsidRPr="009155D6">
        <w:t xml:space="preserve">El presente manual constituye una herramienta integral para el correcto diligenciamiento de la información de salud conforme a la </w:t>
      </w:r>
      <w:r w:rsidRPr="009155D6">
        <w:rPr>
          <w:b/>
          <w:bCs/>
        </w:rPr>
        <w:t>Resolución 202 de 2021</w:t>
      </w:r>
      <w:r w:rsidRPr="009155D6">
        <w:t xml:space="preserve">, que establece los parámetros técnicos para el registro de actividades de protección específica, detección temprana y aplicación de guías de práctica clínica. Este documento se ha estructurado tomando como eje fundamental la </w:t>
      </w:r>
      <w:r w:rsidRPr="009155D6">
        <w:rPr>
          <w:b/>
          <w:bCs/>
        </w:rPr>
        <w:t>Resolución 3280 de 2018</w:t>
      </w:r>
      <w:r w:rsidRPr="009155D6">
        <w:t>, que define la Ruta Integral de Atención para la Promoción y Mantenimiento de la Salud (RPMS) organizada por momentos del curso de vida: Primera Infancia (0-5 años), Infancia (6-11 años), Adolescencia (12-17 años), Juventud (18-28 años), Adultez (29-59 años) y Vejez (60+ años). La integración de ambas resoluciones permite comprender no solo QUÉ datos registrar (Resolución 202/2021), sino también CUÁNDO y POR QUÉ hacerlo según el momento vital del paciente (Resolución 3280/2018), facilitando un registro coherente, completo y alineado con las políticas de salud pública del país.</w:t>
      </w:r>
    </w:p>
    <w:p w14:paraId="0315A1A1" w14:textId="77777777" w:rsidR="005A536D" w:rsidRPr="009155D6" w:rsidRDefault="005A536D" w:rsidP="0016641A">
      <w:pPr>
        <w:jc w:val="both"/>
      </w:pPr>
    </w:p>
    <w:p w14:paraId="196A86BA" w14:textId="607BA92A" w:rsidR="005A536D" w:rsidRPr="009155D6" w:rsidRDefault="005A536D" w:rsidP="0016641A">
      <w:pPr>
        <w:jc w:val="both"/>
      </w:pPr>
      <w:r w:rsidRPr="009155D6">
        <w:t>La calidad en el diligenciamiento de datos no es un asunto meramente administrativo; representa el fundamento para la toma de decisiones clínicas acertadas, la gestión eficiente de recursos en salud, la identificación oportuna de riesgos poblacionales y el cumplimiento de obligaciones regulatorias que impactan directamente la sostenibilidad financiera de las instituciones prestadoras de servicios de salud. Errores en el formato de fechas, inconsistencias numéricas, campos obligatorios vacíos o el registro de intervenciones inaplicables para determinadas edades pueden resultar en rechazos totales de información, glosas económicas significativas y, lo más crítico, en la pérdida de trazabilidad de la atención prestada a los pacientes. Este manual proporciona ejemplos detallados por cada intervención, identificando el número exacto de columna, el formato correcto de los datos, valores de ejemplo y consideraciones específicas para prevenir los 25 errores más comunes documentados en auditorías de calidad. Cada sección incluye alertas visuales que señalan campos críticos cuyo diligenciamiento incorrecto genera rechazo automático del 100% del registro, enfatizando aquellos casos de especial sensibilidad como el registro de gestantes, donde la omisión de cualquiera de las columnas obligatorias (14-18, 68-69) compromete completamente la validez de la información.</w:t>
      </w:r>
    </w:p>
    <w:p w14:paraId="1323900B" w14:textId="5659A400" w:rsidR="005A536D" w:rsidRDefault="005A536D" w:rsidP="0016641A">
      <w:pPr>
        <w:jc w:val="both"/>
      </w:pPr>
      <w:r>
        <w:br w:type="page"/>
      </w:r>
    </w:p>
    <w:p w14:paraId="6746C6AF" w14:textId="77777777" w:rsidR="00AB145B" w:rsidRDefault="00AB145B">
      <w:pPr>
        <w:pStyle w:val="TDC1"/>
        <w:tabs>
          <w:tab w:val="right" w:leader="dot" w:pos="9016"/>
        </w:tabs>
      </w:pPr>
    </w:p>
    <w:sdt>
      <w:sdtPr>
        <w:alias w:val="Tabla de Contenido"/>
        <w:id w:val="-580829219"/>
      </w:sdtPr>
      <w:sdtContent>
        <w:p w14:paraId="7B266507" w14:textId="17DA6304" w:rsidR="009C68F2" w:rsidRDefault="00000000">
          <w:pPr>
            <w:pStyle w:val="TD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TOC \h \o "1-4"</w:instrText>
          </w:r>
          <w:r>
            <w:fldChar w:fldCharType="separate"/>
          </w:r>
          <w:hyperlink w:anchor="_Toc212474382" w:history="1">
            <w:r w:rsidR="009C68F2" w:rsidRPr="009B0B74">
              <w:rPr>
                <w:rStyle w:val="Hipervnculo"/>
                <w:noProof/>
              </w:rPr>
              <w:t>INTRODUCCIÓN</w:t>
            </w:r>
            <w:r w:rsidR="009C68F2">
              <w:rPr>
                <w:noProof/>
              </w:rPr>
              <w:tab/>
            </w:r>
            <w:r w:rsidR="009C68F2">
              <w:rPr>
                <w:noProof/>
              </w:rPr>
              <w:fldChar w:fldCharType="begin"/>
            </w:r>
            <w:r w:rsidR="009C68F2">
              <w:rPr>
                <w:noProof/>
              </w:rPr>
              <w:instrText xml:space="preserve"> PAGEREF _Toc212474382 \h </w:instrText>
            </w:r>
            <w:r w:rsidR="009C68F2">
              <w:rPr>
                <w:noProof/>
              </w:rPr>
            </w:r>
            <w:r w:rsidR="009C68F2">
              <w:rPr>
                <w:noProof/>
              </w:rPr>
              <w:fldChar w:fldCharType="separate"/>
            </w:r>
            <w:r w:rsidR="00A83E7D">
              <w:rPr>
                <w:noProof/>
              </w:rPr>
              <w:t>2</w:t>
            </w:r>
            <w:r w:rsidR="009C68F2">
              <w:rPr>
                <w:noProof/>
              </w:rPr>
              <w:fldChar w:fldCharType="end"/>
            </w:r>
          </w:hyperlink>
        </w:p>
        <w:p w14:paraId="0AFEAFBD" w14:textId="696C2DA0" w:rsidR="009C68F2" w:rsidRDefault="009C68F2">
          <w:pPr>
            <w:pStyle w:val="TDC1"/>
            <w:tabs>
              <w:tab w:val="right" w:leader="dot" w:pos="9016"/>
            </w:tabs>
            <w:rPr>
              <w:rFonts w:asciiTheme="minorHAnsi" w:eastAsiaTheme="minorEastAsia" w:hAnsiTheme="minorHAnsi" w:cstheme="minorBidi"/>
              <w:noProof/>
              <w:kern w:val="2"/>
              <w:sz w:val="24"/>
              <w:szCs w:val="24"/>
              <w14:ligatures w14:val="standardContextual"/>
            </w:rPr>
          </w:pPr>
          <w:hyperlink w:anchor="_Toc212474383" w:history="1">
            <w:r w:rsidRPr="009B0B74">
              <w:rPr>
                <w:rStyle w:val="Hipervnculo"/>
                <w:noProof/>
              </w:rPr>
              <w:t>1. MARCO NORMATIVO INTEGRADO</w:t>
            </w:r>
            <w:r>
              <w:rPr>
                <w:noProof/>
              </w:rPr>
              <w:tab/>
            </w:r>
            <w:r>
              <w:rPr>
                <w:noProof/>
              </w:rPr>
              <w:fldChar w:fldCharType="begin"/>
            </w:r>
            <w:r>
              <w:rPr>
                <w:noProof/>
              </w:rPr>
              <w:instrText xml:space="preserve"> PAGEREF _Toc212474383 \h </w:instrText>
            </w:r>
            <w:r>
              <w:rPr>
                <w:noProof/>
              </w:rPr>
            </w:r>
            <w:r>
              <w:rPr>
                <w:noProof/>
              </w:rPr>
              <w:fldChar w:fldCharType="separate"/>
            </w:r>
            <w:r w:rsidR="00A83E7D">
              <w:rPr>
                <w:noProof/>
              </w:rPr>
              <w:t>5</w:t>
            </w:r>
            <w:r>
              <w:rPr>
                <w:noProof/>
              </w:rPr>
              <w:fldChar w:fldCharType="end"/>
            </w:r>
          </w:hyperlink>
        </w:p>
        <w:p w14:paraId="67A8923E" w14:textId="28BE86DB"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384" w:history="1">
            <w:r w:rsidRPr="009B0B74">
              <w:rPr>
                <w:rStyle w:val="Hipervnculo"/>
                <w:noProof/>
              </w:rPr>
              <w:t>1.1 Resolución 202 de 2021 y Resolución 3280 de 2018</w:t>
            </w:r>
            <w:r>
              <w:rPr>
                <w:noProof/>
              </w:rPr>
              <w:tab/>
            </w:r>
            <w:r>
              <w:rPr>
                <w:noProof/>
              </w:rPr>
              <w:fldChar w:fldCharType="begin"/>
            </w:r>
            <w:r>
              <w:rPr>
                <w:noProof/>
              </w:rPr>
              <w:instrText xml:space="preserve"> PAGEREF _Toc212474384 \h </w:instrText>
            </w:r>
            <w:r>
              <w:rPr>
                <w:noProof/>
              </w:rPr>
            </w:r>
            <w:r>
              <w:rPr>
                <w:noProof/>
              </w:rPr>
              <w:fldChar w:fldCharType="separate"/>
            </w:r>
            <w:r w:rsidR="00A83E7D">
              <w:rPr>
                <w:noProof/>
              </w:rPr>
              <w:t>5</w:t>
            </w:r>
            <w:r>
              <w:rPr>
                <w:noProof/>
              </w:rPr>
              <w:fldChar w:fldCharType="end"/>
            </w:r>
          </w:hyperlink>
        </w:p>
        <w:p w14:paraId="48FF3149" w14:textId="60950701"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385" w:history="1">
            <w:r w:rsidRPr="009B0B74">
              <w:rPr>
                <w:rStyle w:val="Hipervnculo"/>
                <w:noProof/>
              </w:rPr>
              <w:t>1.2 Los 6 Cursos de Vida según Res. 3280/2018</w:t>
            </w:r>
            <w:r>
              <w:rPr>
                <w:noProof/>
              </w:rPr>
              <w:tab/>
            </w:r>
            <w:r>
              <w:rPr>
                <w:noProof/>
              </w:rPr>
              <w:fldChar w:fldCharType="begin"/>
            </w:r>
            <w:r>
              <w:rPr>
                <w:noProof/>
              </w:rPr>
              <w:instrText xml:space="preserve"> PAGEREF _Toc212474385 \h </w:instrText>
            </w:r>
            <w:r>
              <w:rPr>
                <w:noProof/>
              </w:rPr>
            </w:r>
            <w:r>
              <w:rPr>
                <w:noProof/>
              </w:rPr>
              <w:fldChar w:fldCharType="separate"/>
            </w:r>
            <w:r w:rsidR="00A83E7D">
              <w:rPr>
                <w:noProof/>
              </w:rPr>
              <w:t>5</w:t>
            </w:r>
            <w:r>
              <w:rPr>
                <w:noProof/>
              </w:rPr>
              <w:fldChar w:fldCharType="end"/>
            </w:r>
          </w:hyperlink>
        </w:p>
        <w:p w14:paraId="0112926B" w14:textId="72D84617" w:rsidR="009C68F2" w:rsidRDefault="009C68F2">
          <w:pPr>
            <w:pStyle w:val="TDC1"/>
            <w:tabs>
              <w:tab w:val="right" w:leader="dot" w:pos="9016"/>
            </w:tabs>
            <w:rPr>
              <w:rFonts w:asciiTheme="minorHAnsi" w:eastAsiaTheme="minorEastAsia" w:hAnsiTheme="minorHAnsi" w:cstheme="minorBidi"/>
              <w:noProof/>
              <w:kern w:val="2"/>
              <w:sz w:val="24"/>
              <w:szCs w:val="24"/>
              <w14:ligatures w14:val="standardContextual"/>
            </w:rPr>
          </w:pPr>
          <w:hyperlink w:anchor="_Toc212474386" w:history="1">
            <w:r w:rsidRPr="009B0B74">
              <w:rPr>
                <w:rStyle w:val="Hipervnculo"/>
                <w:noProof/>
              </w:rPr>
              <w:t>2. ESTRUCTURA COMPLETA DE LAS 119 COLUMNAS</w:t>
            </w:r>
            <w:r>
              <w:rPr>
                <w:noProof/>
              </w:rPr>
              <w:tab/>
            </w:r>
            <w:r>
              <w:rPr>
                <w:noProof/>
              </w:rPr>
              <w:fldChar w:fldCharType="begin"/>
            </w:r>
            <w:r>
              <w:rPr>
                <w:noProof/>
              </w:rPr>
              <w:instrText xml:space="preserve"> PAGEREF _Toc212474386 \h </w:instrText>
            </w:r>
            <w:r>
              <w:rPr>
                <w:noProof/>
              </w:rPr>
            </w:r>
            <w:r>
              <w:rPr>
                <w:noProof/>
              </w:rPr>
              <w:fldChar w:fldCharType="separate"/>
            </w:r>
            <w:r w:rsidR="00A83E7D">
              <w:rPr>
                <w:noProof/>
              </w:rPr>
              <w:t>6</w:t>
            </w:r>
            <w:r>
              <w:rPr>
                <w:noProof/>
              </w:rPr>
              <w:fldChar w:fldCharType="end"/>
            </w:r>
          </w:hyperlink>
        </w:p>
        <w:p w14:paraId="4087BEA1" w14:textId="736A9559"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387" w:history="1">
            <w:r w:rsidRPr="009B0B74">
              <w:rPr>
                <w:rStyle w:val="Hipervnculo"/>
                <w:noProof/>
              </w:rPr>
              <w:t>2.1 Columnas de Identificación (0-13)</w:t>
            </w:r>
            <w:r>
              <w:rPr>
                <w:noProof/>
              </w:rPr>
              <w:tab/>
            </w:r>
            <w:r>
              <w:rPr>
                <w:noProof/>
              </w:rPr>
              <w:fldChar w:fldCharType="begin"/>
            </w:r>
            <w:r>
              <w:rPr>
                <w:noProof/>
              </w:rPr>
              <w:instrText xml:space="preserve"> PAGEREF _Toc212474387 \h </w:instrText>
            </w:r>
            <w:r>
              <w:rPr>
                <w:noProof/>
              </w:rPr>
            </w:r>
            <w:r>
              <w:rPr>
                <w:noProof/>
              </w:rPr>
              <w:fldChar w:fldCharType="separate"/>
            </w:r>
            <w:r w:rsidR="00A83E7D">
              <w:rPr>
                <w:noProof/>
              </w:rPr>
              <w:t>6</w:t>
            </w:r>
            <w:r>
              <w:rPr>
                <w:noProof/>
              </w:rPr>
              <w:fldChar w:fldCharType="end"/>
            </w:r>
          </w:hyperlink>
        </w:p>
        <w:p w14:paraId="32A90354" w14:textId="53B9B073"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388" w:history="1">
            <w:r w:rsidRPr="009B0B74">
              <w:rPr>
                <w:rStyle w:val="Hipervnculo"/>
                <w:noProof/>
              </w:rPr>
              <w:t>2.2 Columnas de Tamizajes y Riesgos (14-28)</w:t>
            </w:r>
            <w:r>
              <w:rPr>
                <w:noProof/>
              </w:rPr>
              <w:tab/>
            </w:r>
            <w:r>
              <w:rPr>
                <w:noProof/>
              </w:rPr>
              <w:fldChar w:fldCharType="begin"/>
            </w:r>
            <w:r>
              <w:rPr>
                <w:noProof/>
              </w:rPr>
              <w:instrText xml:space="preserve"> PAGEREF _Toc212474388 \h </w:instrText>
            </w:r>
            <w:r>
              <w:rPr>
                <w:noProof/>
              </w:rPr>
            </w:r>
            <w:r>
              <w:rPr>
                <w:noProof/>
              </w:rPr>
              <w:fldChar w:fldCharType="separate"/>
            </w:r>
            <w:r w:rsidR="00A83E7D">
              <w:rPr>
                <w:noProof/>
              </w:rPr>
              <w:t>7</w:t>
            </w:r>
            <w:r>
              <w:rPr>
                <w:noProof/>
              </w:rPr>
              <w:fldChar w:fldCharType="end"/>
            </w:r>
          </w:hyperlink>
        </w:p>
        <w:p w14:paraId="18F16E7B" w14:textId="1210575F" w:rsidR="009C68F2" w:rsidRDefault="009C68F2">
          <w:pPr>
            <w:pStyle w:val="TDC3"/>
            <w:rPr>
              <w:rFonts w:asciiTheme="minorHAnsi" w:eastAsiaTheme="minorEastAsia" w:hAnsiTheme="minorHAnsi" w:cstheme="minorBidi"/>
              <w:noProof/>
              <w:kern w:val="2"/>
              <w:sz w:val="24"/>
              <w:szCs w:val="24"/>
              <w14:ligatures w14:val="standardContextual"/>
            </w:rPr>
          </w:pPr>
          <w:hyperlink w:anchor="_Toc212474389" w:history="1">
            <w:r w:rsidRPr="009B0B74">
              <w:rPr>
                <w:rStyle w:val="Hipervnculo"/>
                <w:noProof/>
              </w:rPr>
              <w:t>2.2.1 Casos de ejemplo</w:t>
            </w:r>
            <w:r>
              <w:rPr>
                <w:noProof/>
              </w:rPr>
              <w:tab/>
            </w:r>
            <w:r>
              <w:rPr>
                <w:noProof/>
              </w:rPr>
              <w:fldChar w:fldCharType="begin"/>
            </w:r>
            <w:r>
              <w:rPr>
                <w:noProof/>
              </w:rPr>
              <w:instrText xml:space="preserve"> PAGEREF _Toc212474389 \h </w:instrText>
            </w:r>
            <w:r>
              <w:rPr>
                <w:noProof/>
              </w:rPr>
            </w:r>
            <w:r>
              <w:rPr>
                <w:noProof/>
              </w:rPr>
              <w:fldChar w:fldCharType="separate"/>
            </w:r>
            <w:r w:rsidR="00A83E7D">
              <w:rPr>
                <w:noProof/>
              </w:rPr>
              <w:t>7</w:t>
            </w:r>
            <w:r>
              <w:rPr>
                <w:noProof/>
              </w:rPr>
              <w:fldChar w:fldCharType="end"/>
            </w:r>
          </w:hyperlink>
        </w:p>
        <w:p w14:paraId="01282AAC" w14:textId="1E399E6B"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390" w:history="1">
            <w:r w:rsidRPr="009B0B74">
              <w:rPr>
                <w:rStyle w:val="Hipervnculo"/>
                <w:noProof/>
              </w:rPr>
              <w:t>2.3 RESUMEN DE CONCEPTOS CLAVE</w:t>
            </w:r>
            <w:r>
              <w:rPr>
                <w:noProof/>
              </w:rPr>
              <w:tab/>
            </w:r>
            <w:r>
              <w:rPr>
                <w:noProof/>
              </w:rPr>
              <w:fldChar w:fldCharType="begin"/>
            </w:r>
            <w:r>
              <w:rPr>
                <w:noProof/>
              </w:rPr>
              <w:instrText xml:space="preserve"> PAGEREF _Toc212474390 \h </w:instrText>
            </w:r>
            <w:r>
              <w:rPr>
                <w:noProof/>
              </w:rPr>
            </w:r>
            <w:r>
              <w:rPr>
                <w:noProof/>
              </w:rPr>
              <w:fldChar w:fldCharType="separate"/>
            </w:r>
            <w:r w:rsidR="00A83E7D">
              <w:rPr>
                <w:noProof/>
              </w:rPr>
              <w:t>8</w:t>
            </w:r>
            <w:r>
              <w:rPr>
                <w:noProof/>
              </w:rPr>
              <w:fldChar w:fldCharType="end"/>
            </w:r>
          </w:hyperlink>
        </w:p>
        <w:p w14:paraId="7CF9AE9F" w14:textId="5FE81B68" w:rsidR="009C68F2" w:rsidRDefault="009C68F2">
          <w:pPr>
            <w:pStyle w:val="TDC3"/>
            <w:rPr>
              <w:rFonts w:asciiTheme="minorHAnsi" w:eastAsiaTheme="minorEastAsia" w:hAnsiTheme="minorHAnsi" w:cstheme="minorBidi"/>
              <w:noProof/>
              <w:kern w:val="2"/>
              <w:sz w:val="24"/>
              <w:szCs w:val="24"/>
              <w14:ligatures w14:val="standardContextual"/>
            </w:rPr>
          </w:pPr>
          <w:hyperlink w:anchor="_Toc212474391" w:history="1">
            <w:r w:rsidRPr="009B0B74">
              <w:rPr>
                <w:rStyle w:val="Hipervnculo"/>
                <w:noProof/>
              </w:rPr>
              <w:t>2.3.1 Regla de oro: Campos dicotómicos (Si/No)</w:t>
            </w:r>
            <w:r>
              <w:rPr>
                <w:noProof/>
              </w:rPr>
              <w:tab/>
            </w:r>
            <w:r>
              <w:rPr>
                <w:noProof/>
              </w:rPr>
              <w:fldChar w:fldCharType="begin"/>
            </w:r>
            <w:r>
              <w:rPr>
                <w:noProof/>
              </w:rPr>
              <w:instrText xml:space="preserve"> PAGEREF _Toc212474391 \h </w:instrText>
            </w:r>
            <w:r>
              <w:rPr>
                <w:noProof/>
              </w:rPr>
            </w:r>
            <w:r>
              <w:rPr>
                <w:noProof/>
              </w:rPr>
              <w:fldChar w:fldCharType="separate"/>
            </w:r>
            <w:r w:rsidR="00A83E7D">
              <w:rPr>
                <w:noProof/>
              </w:rPr>
              <w:t>8</w:t>
            </w:r>
            <w:r>
              <w:rPr>
                <w:noProof/>
              </w:rPr>
              <w:fldChar w:fldCharType="end"/>
            </w:r>
          </w:hyperlink>
        </w:p>
        <w:p w14:paraId="11ACF510" w14:textId="7E0D69AD" w:rsidR="009C68F2" w:rsidRDefault="009C68F2">
          <w:pPr>
            <w:pStyle w:val="TDC3"/>
            <w:rPr>
              <w:rFonts w:asciiTheme="minorHAnsi" w:eastAsiaTheme="minorEastAsia" w:hAnsiTheme="minorHAnsi" w:cstheme="minorBidi"/>
              <w:noProof/>
              <w:kern w:val="2"/>
              <w:sz w:val="24"/>
              <w:szCs w:val="24"/>
              <w14:ligatures w14:val="standardContextual"/>
            </w:rPr>
          </w:pPr>
          <w:hyperlink w:anchor="_Toc212474392" w:history="1">
            <w:r w:rsidRPr="009B0B74">
              <w:rPr>
                <w:rStyle w:val="Hipervnculo"/>
                <w:noProof/>
              </w:rPr>
              <w:t>2.3.2 Campos que sí pueden ser cero (0)</w:t>
            </w:r>
            <w:r>
              <w:rPr>
                <w:noProof/>
              </w:rPr>
              <w:tab/>
            </w:r>
            <w:r>
              <w:rPr>
                <w:noProof/>
              </w:rPr>
              <w:fldChar w:fldCharType="begin"/>
            </w:r>
            <w:r>
              <w:rPr>
                <w:noProof/>
              </w:rPr>
              <w:instrText xml:space="preserve"> PAGEREF _Toc212474392 \h </w:instrText>
            </w:r>
            <w:r>
              <w:rPr>
                <w:noProof/>
              </w:rPr>
            </w:r>
            <w:r>
              <w:rPr>
                <w:noProof/>
              </w:rPr>
              <w:fldChar w:fldCharType="separate"/>
            </w:r>
            <w:r w:rsidR="00A83E7D">
              <w:rPr>
                <w:noProof/>
              </w:rPr>
              <w:t>8</w:t>
            </w:r>
            <w:r>
              <w:rPr>
                <w:noProof/>
              </w:rPr>
              <w:fldChar w:fldCharType="end"/>
            </w:r>
          </w:hyperlink>
        </w:p>
        <w:p w14:paraId="33422A06" w14:textId="752571C6" w:rsidR="009C68F2" w:rsidRDefault="009C68F2">
          <w:pPr>
            <w:pStyle w:val="TDC3"/>
            <w:rPr>
              <w:rFonts w:asciiTheme="minorHAnsi" w:eastAsiaTheme="minorEastAsia" w:hAnsiTheme="minorHAnsi" w:cstheme="minorBidi"/>
              <w:noProof/>
              <w:kern w:val="2"/>
              <w:sz w:val="24"/>
              <w:szCs w:val="24"/>
              <w14:ligatures w14:val="standardContextual"/>
            </w:rPr>
          </w:pPr>
          <w:hyperlink w:anchor="_Toc212474393" w:history="1">
            <w:r w:rsidRPr="009B0B74">
              <w:rPr>
                <w:rStyle w:val="Hipervnculo"/>
                <w:noProof/>
              </w:rPr>
              <w:t xml:space="preserve">2.3.3 Gestante = Obligatorios críticos </w:t>
            </w:r>
            <w:r w:rsidRPr="009B0B74">
              <w:rPr>
                <w:rStyle w:val="Hipervnculo"/>
                <w:rFonts w:ascii="Segoe UI Symbol" w:hAnsi="Segoe UI Symbol" w:cs="Segoe UI Symbol"/>
                <w:noProof/>
              </w:rPr>
              <w:t>⚠⚠⚠</w:t>
            </w:r>
            <w:r>
              <w:rPr>
                <w:noProof/>
              </w:rPr>
              <w:tab/>
            </w:r>
            <w:r>
              <w:rPr>
                <w:noProof/>
              </w:rPr>
              <w:fldChar w:fldCharType="begin"/>
            </w:r>
            <w:r>
              <w:rPr>
                <w:noProof/>
              </w:rPr>
              <w:instrText xml:space="preserve"> PAGEREF _Toc212474393 \h </w:instrText>
            </w:r>
            <w:r>
              <w:rPr>
                <w:noProof/>
              </w:rPr>
            </w:r>
            <w:r>
              <w:rPr>
                <w:noProof/>
              </w:rPr>
              <w:fldChar w:fldCharType="separate"/>
            </w:r>
            <w:r w:rsidR="00A83E7D">
              <w:rPr>
                <w:noProof/>
              </w:rPr>
              <w:t>8</w:t>
            </w:r>
            <w:r>
              <w:rPr>
                <w:noProof/>
              </w:rPr>
              <w:fldChar w:fldCharType="end"/>
            </w:r>
          </w:hyperlink>
        </w:p>
        <w:p w14:paraId="0C52FF66" w14:textId="3D23BCB7" w:rsidR="009C68F2" w:rsidRDefault="009C68F2">
          <w:pPr>
            <w:pStyle w:val="TDC3"/>
            <w:rPr>
              <w:rFonts w:asciiTheme="minorHAnsi" w:eastAsiaTheme="minorEastAsia" w:hAnsiTheme="minorHAnsi" w:cstheme="minorBidi"/>
              <w:noProof/>
              <w:kern w:val="2"/>
              <w:sz w:val="24"/>
              <w:szCs w:val="24"/>
              <w14:ligatures w14:val="standardContextual"/>
            </w:rPr>
          </w:pPr>
          <w:hyperlink w:anchor="_Toc212474394" w:history="1">
            <w:r w:rsidRPr="009B0B74">
              <w:rPr>
                <w:rStyle w:val="Hipervnculo"/>
                <w:noProof/>
              </w:rPr>
              <w:t>2.3.4 Columnas por sexo</w:t>
            </w:r>
            <w:r>
              <w:rPr>
                <w:noProof/>
              </w:rPr>
              <w:tab/>
            </w:r>
            <w:r>
              <w:rPr>
                <w:noProof/>
              </w:rPr>
              <w:fldChar w:fldCharType="begin"/>
            </w:r>
            <w:r>
              <w:rPr>
                <w:noProof/>
              </w:rPr>
              <w:instrText xml:space="preserve"> PAGEREF _Toc212474394 \h </w:instrText>
            </w:r>
            <w:r>
              <w:rPr>
                <w:noProof/>
              </w:rPr>
            </w:r>
            <w:r>
              <w:rPr>
                <w:noProof/>
              </w:rPr>
              <w:fldChar w:fldCharType="separate"/>
            </w:r>
            <w:r w:rsidR="00A83E7D">
              <w:rPr>
                <w:noProof/>
              </w:rPr>
              <w:t>8</w:t>
            </w:r>
            <w:r>
              <w:rPr>
                <w:noProof/>
              </w:rPr>
              <w:fldChar w:fldCharType="end"/>
            </w:r>
          </w:hyperlink>
        </w:p>
        <w:p w14:paraId="671CB003" w14:textId="1BC230E7" w:rsidR="009C68F2" w:rsidRDefault="009C68F2">
          <w:pPr>
            <w:pStyle w:val="TDC3"/>
            <w:rPr>
              <w:rFonts w:asciiTheme="minorHAnsi" w:eastAsiaTheme="minorEastAsia" w:hAnsiTheme="minorHAnsi" w:cstheme="minorBidi"/>
              <w:noProof/>
              <w:kern w:val="2"/>
              <w:sz w:val="24"/>
              <w:szCs w:val="24"/>
              <w14:ligatures w14:val="standardContextual"/>
            </w:rPr>
          </w:pPr>
          <w:hyperlink w:anchor="_Toc212474395" w:history="1">
            <w:r w:rsidRPr="009B0B74">
              <w:rPr>
                <w:rStyle w:val="Hipervnculo"/>
                <w:noProof/>
              </w:rPr>
              <w:t>2.3.5 IPA (índice paquetes-año) - Columna 24</w:t>
            </w:r>
            <w:r>
              <w:rPr>
                <w:noProof/>
              </w:rPr>
              <w:tab/>
            </w:r>
            <w:r>
              <w:rPr>
                <w:noProof/>
              </w:rPr>
              <w:fldChar w:fldCharType="begin"/>
            </w:r>
            <w:r>
              <w:rPr>
                <w:noProof/>
              </w:rPr>
              <w:instrText xml:space="preserve"> PAGEREF _Toc212474395 \h </w:instrText>
            </w:r>
            <w:r>
              <w:rPr>
                <w:noProof/>
              </w:rPr>
            </w:r>
            <w:r>
              <w:rPr>
                <w:noProof/>
              </w:rPr>
              <w:fldChar w:fldCharType="separate"/>
            </w:r>
            <w:r w:rsidR="00A83E7D">
              <w:rPr>
                <w:noProof/>
              </w:rPr>
              <w:t>8</w:t>
            </w:r>
            <w:r>
              <w:rPr>
                <w:noProof/>
              </w:rPr>
              <w:fldChar w:fldCharType="end"/>
            </w:r>
          </w:hyperlink>
        </w:p>
        <w:p w14:paraId="529959A0" w14:textId="79B2F770" w:rsidR="009C68F2" w:rsidRDefault="009C68F2">
          <w:pPr>
            <w:pStyle w:val="TDC3"/>
            <w:rPr>
              <w:rFonts w:asciiTheme="minorHAnsi" w:eastAsiaTheme="minorEastAsia" w:hAnsiTheme="minorHAnsi" w:cstheme="minorBidi"/>
              <w:noProof/>
              <w:kern w:val="2"/>
              <w:sz w:val="24"/>
              <w:szCs w:val="24"/>
              <w14:ligatures w14:val="standardContextual"/>
            </w:rPr>
          </w:pPr>
          <w:hyperlink w:anchor="_Toc212474396" w:history="1">
            <w:r w:rsidRPr="009B0B74">
              <w:rPr>
                <w:rStyle w:val="Hipervnculo"/>
                <w:noProof/>
              </w:rPr>
              <w:t>2.3.6 Verificación obligatoria</w:t>
            </w:r>
            <w:r>
              <w:rPr>
                <w:noProof/>
              </w:rPr>
              <w:tab/>
            </w:r>
            <w:r>
              <w:rPr>
                <w:noProof/>
              </w:rPr>
              <w:fldChar w:fldCharType="begin"/>
            </w:r>
            <w:r>
              <w:rPr>
                <w:noProof/>
              </w:rPr>
              <w:instrText xml:space="preserve"> PAGEREF _Toc212474396 \h </w:instrText>
            </w:r>
            <w:r>
              <w:rPr>
                <w:noProof/>
              </w:rPr>
            </w:r>
            <w:r>
              <w:rPr>
                <w:noProof/>
              </w:rPr>
              <w:fldChar w:fldCharType="separate"/>
            </w:r>
            <w:r w:rsidR="00A83E7D">
              <w:rPr>
                <w:noProof/>
              </w:rPr>
              <w:t>8</w:t>
            </w:r>
            <w:r>
              <w:rPr>
                <w:noProof/>
              </w:rPr>
              <w:fldChar w:fldCharType="end"/>
            </w:r>
          </w:hyperlink>
        </w:p>
        <w:p w14:paraId="60103699" w14:textId="57C63131" w:rsidR="009C68F2" w:rsidRDefault="009C68F2">
          <w:pPr>
            <w:pStyle w:val="TDC1"/>
            <w:tabs>
              <w:tab w:val="right" w:leader="dot" w:pos="9016"/>
            </w:tabs>
            <w:rPr>
              <w:rFonts w:asciiTheme="minorHAnsi" w:eastAsiaTheme="minorEastAsia" w:hAnsiTheme="minorHAnsi" w:cstheme="minorBidi"/>
              <w:noProof/>
              <w:kern w:val="2"/>
              <w:sz w:val="24"/>
              <w:szCs w:val="24"/>
              <w14:ligatures w14:val="standardContextual"/>
            </w:rPr>
          </w:pPr>
          <w:hyperlink w:anchor="_Toc212474397" w:history="1">
            <w:r w:rsidRPr="009B0B74">
              <w:rPr>
                <w:rStyle w:val="Hipervnculo"/>
                <w:noProof/>
              </w:rPr>
              <w:t>3. REGISTRO POR CURSO DE VIDA</w:t>
            </w:r>
            <w:r>
              <w:rPr>
                <w:noProof/>
              </w:rPr>
              <w:tab/>
            </w:r>
            <w:r>
              <w:rPr>
                <w:noProof/>
              </w:rPr>
              <w:fldChar w:fldCharType="begin"/>
            </w:r>
            <w:r>
              <w:rPr>
                <w:noProof/>
              </w:rPr>
              <w:instrText xml:space="preserve"> PAGEREF _Toc212474397 \h </w:instrText>
            </w:r>
            <w:r>
              <w:rPr>
                <w:noProof/>
              </w:rPr>
            </w:r>
            <w:r>
              <w:rPr>
                <w:noProof/>
              </w:rPr>
              <w:fldChar w:fldCharType="separate"/>
            </w:r>
            <w:r w:rsidR="00A83E7D">
              <w:rPr>
                <w:noProof/>
              </w:rPr>
              <w:t>9</w:t>
            </w:r>
            <w:r>
              <w:rPr>
                <w:noProof/>
              </w:rPr>
              <w:fldChar w:fldCharType="end"/>
            </w:r>
          </w:hyperlink>
        </w:p>
        <w:p w14:paraId="690B85DD" w14:textId="3E53B6B0"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398" w:history="1">
            <w:r w:rsidRPr="009B0B74">
              <w:rPr>
                <w:rStyle w:val="Hipervnculo"/>
                <w:noProof/>
              </w:rPr>
              <w:t>3.1 PRIMERA INFANCIA (0-5 años)</w:t>
            </w:r>
            <w:r>
              <w:rPr>
                <w:noProof/>
              </w:rPr>
              <w:tab/>
            </w:r>
            <w:r>
              <w:rPr>
                <w:noProof/>
              </w:rPr>
              <w:fldChar w:fldCharType="begin"/>
            </w:r>
            <w:r>
              <w:rPr>
                <w:noProof/>
              </w:rPr>
              <w:instrText xml:space="preserve"> PAGEREF _Toc212474398 \h </w:instrText>
            </w:r>
            <w:r>
              <w:rPr>
                <w:noProof/>
              </w:rPr>
            </w:r>
            <w:r>
              <w:rPr>
                <w:noProof/>
              </w:rPr>
              <w:fldChar w:fldCharType="separate"/>
            </w:r>
            <w:r w:rsidR="00A83E7D">
              <w:rPr>
                <w:noProof/>
              </w:rPr>
              <w:t>9</w:t>
            </w:r>
            <w:r>
              <w:rPr>
                <w:noProof/>
              </w:rPr>
              <w:fldChar w:fldCharType="end"/>
            </w:r>
          </w:hyperlink>
        </w:p>
        <w:p w14:paraId="7A1B59E8" w14:textId="5171250B" w:rsidR="009C68F2" w:rsidRDefault="009C68F2">
          <w:pPr>
            <w:pStyle w:val="TDC3"/>
            <w:rPr>
              <w:rFonts w:asciiTheme="minorHAnsi" w:eastAsiaTheme="minorEastAsia" w:hAnsiTheme="minorHAnsi" w:cstheme="minorBidi"/>
              <w:noProof/>
              <w:kern w:val="2"/>
              <w:sz w:val="24"/>
              <w:szCs w:val="24"/>
              <w14:ligatures w14:val="standardContextual"/>
            </w:rPr>
          </w:pPr>
          <w:hyperlink w:anchor="_Toc212474399" w:history="1">
            <w:r w:rsidRPr="009B0B74">
              <w:rPr>
                <w:rStyle w:val="Hipervnculo"/>
                <w:noProof/>
              </w:rPr>
              <w:t>Caso: Control de Crecimiento y Desarrollo - Niño 18 meses</w:t>
            </w:r>
            <w:r>
              <w:rPr>
                <w:noProof/>
              </w:rPr>
              <w:tab/>
            </w:r>
            <w:r>
              <w:rPr>
                <w:noProof/>
              </w:rPr>
              <w:fldChar w:fldCharType="begin"/>
            </w:r>
            <w:r>
              <w:rPr>
                <w:noProof/>
              </w:rPr>
              <w:instrText xml:space="preserve"> PAGEREF _Toc212474399 \h </w:instrText>
            </w:r>
            <w:r>
              <w:rPr>
                <w:noProof/>
              </w:rPr>
            </w:r>
            <w:r>
              <w:rPr>
                <w:noProof/>
              </w:rPr>
              <w:fldChar w:fldCharType="separate"/>
            </w:r>
            <w:r w:rsidR="00A83E7D">
              <w:rPr>
                <w:noProof/>
              </w:rPr>
              <w:t>9</w:t>
            </w:r>
            <w:r>
              <w:rPr>
                <w:noProof/>
              </w:rPr>
              <w:fldChar w:fldCharType="end"/>
            </w:r>
          </w:hyperlink>
        </w:p>
        <w:p w14:paraId="06550555" w14:textId="2BA8B0F5" w:rsidR="009C68F2" w:rsidRDefault="009C68F2">
          <w:pPr>
            <w:pStyle w:val="TDC4"/>
            <w:tabs>
              <w:tab w:val="right" w:leader="dot" w:pos="9016"/>
            </w:tabs>
            <w:rPr>
              <w:rFonts w:asciiTheme="minorHAnsi" w:eastAsiaTheme="minorEastAsia" w:hAnsiTheme="minorHAnsi" w:cstheme="minorBidi"/>
              <w:noProof/>
              <w:kern w:val="2"/>
              <w:sz w:val="24"/>
              <w:szCs w:val="24"/>
              <w14:ligatures w14:val="standardContextual"/>
            </w:rPr>
          </w:pPr>
          <w:hyperlink w:anchor="_Toc212474400" w:history="1">
            <w:r w:rsidRPr="009B0B74">
              <w:rPr>
                <w:rStyle w:val="Hipervnculo"/>
                <w:noProof/>
              </w:rPr>
              <w:t>Columnas Obligatorias para este Caso</w:t>
            </w:r>
            <w:r>
              <w:rPr>
                <w:noProof/>
              </w:rPr>
              <w:tab/>
            </w:r>
            <w:r>
              <w:rPr>
                <w:noProof/>
              </w:rPr>
              <w:fldChar w:fldCharType="begin"/>
            </w:r>
            <w:r>
              <w:rPr>
                <w:noProof/>
              </w:rPr>
              <w:instrText xml:space="preserve"> PAGEREF _Toc212474400 \h </w:instrText>
            </w:r>
            <w:r>
              <w:rPr>
                <w:noProof/>
              </w:rPr>
            </w:r>
            <w:r>
              <w:rPr>
                <w:noProof/>
              </w:rPr>
              <w:fldChar w:fldCharType="separate"/>
            </w:r>
            <w:r w:rsidR="00A83E7D">
              <w:rPr>
                <w:noProof/>
              </w:rPr>
              <w:t>9</w:t>
            </w:r>
            <w:r>
              <w:rPr>
                <w:noProof/>
              </w:rPr>
              <w:fldChar w:fldCharType="end"/>
            </w:r>
          </w:hyperlink>
        </w:p>
        <w:p w14:paraId="06BA3EA9" w14:textId="78A5F380"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01" w:history="1">
            <w:r w:rsidRPr="009B0B74">
              <w:rPr>
                <w:rStyle w:val="Hipervnculo"/>
                <w:noProof/>
              </w:rPr>
              <w:t>3.2 ADOLESCENCIA (12-17 años)</w:t>
            </w:r>
            <w:r>
              <w:rPr>
                <w:noProof/>
              </w:rPr>
              <w:tab/>
            </w:r>
            <w:r>
              <w:rPr>
                <w:noProof/>
              </w:rPr>
              <w:fldChar w:fldCharType="begin"/>
            </w:r>
            <w:r>
              <w:rPr>
                <w:noProof/>
              </w:rPr>
              <w:instrText xml:space="preserve"> PAGEREF _Toc212474401 \h </w:instrText>
            </w:r>
            <w:r>
              <w:rPr>
                <w:noProof/>
              </w:rPr>
            </w:r>
            <w:r>
              <w:rPr>
                <w:noProof/>
              </w:rPr>
              <w:fldChar w:fldCharType="separate"/>
            </w:r>
            <w:r w:rsidR="00A83E7D">
              <w:rPr>
                <w:noProof/>
              </w:rPr>
              <w:t>10</w:t>
            </w:r>
            <w:r>
              <w:rPr>
                <w:noProof/>
              </w:rPr>
              <w:fldChar w:fldCharType="end"/>
            </w:r>
          </w:hyperlink>
        </w:p>
        <w:p w14:paraId="32029663" w14:textId="471D6629" w:rsidR="009C68F2" w:rsidRDefault="009C68F2">
          <w:pPr>
            <w:pStyle w:val="TDC3"/>
            <w:rPr>
              <w:rFonts w:asciiTheme="minorHAnsi" w:eastAsiaTheme="minorEastAsia" w:hAnsiTheme="minorHAnsi" w:cstheme="minorBidi"/>
              <w:noProof/>
              <w:kern w:val="2"/>
              <w:sz w:val="24"/>
              <w:szCs w:val="24"/>
              <w14:ligatures w14:val="standardContextual"/>
            </w:rPr>
          </w:pPr>
          <w:hyperlink w:anchor="_Toc212474402" w:history="1">
            <w:r w:rsidRPr="009B0B74">
              <w:rPr>
                <w:rStyle w:val="Hipervnculo"/>
                <w:noProof/>
              </w:rPr>
              <w:t>Caso: Adolescente Mujer 15 años - Primera Consulta</w:t>
            </w:r>
            <w:r>
              <w:rPr>
                <w:noProof/>
              </w:rPr>
              <w:tab/>
            </w:r>
            <w:r>
              <w:rPr>
                <w:noProof/>
              </w:rPr>
              <w:fldChar w:fldCharType="begin"/>
            </w:r>
            <w:r>
              <w:rPr>
                <w:noProof/>
              </w:rPr>
              <w:instrText xml:space="preserve"> PAGEREF _Toc212474402 \h </w:instrText>
            </w:r>
            <w:r>
              <w:rPr>
                <w:noProof/>
              </w:rPr>
            </w:r>
            <w:r>
              <w:rPr>
                <w:noProof/>
              </w:rPr>
              <w:fldChar w:fldCharType="separate"/>
            </w:r>
            <w:r w:rsidR="00A83E7D">
              <w:rPr>
                <w:noProof/>
              </w:rPr>
              <w:t>10</w:t>
            </w:r>
            <w:r>
              <w:rPr>
                <w:noProof/>
              </w:rPr>
              <w:fldChar w:fldCharType="end"/>
            </w:r>
          </w:hyperlink>
        </w:p>
        <w:p w14:paraId="28502843" w14:textId="68262E75"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03" w:history="1">
            <w:r w:rsidRPr="009B0B74">
              <w:rPr>
                <w:rStyle w:val="Hipervnculo"/>
                <w:noProof/>
              </w:rPr>
              <w:t>3.3 ADULTEZ (29-59 años) - Mujer Gestante</w:t>
            </w:r>
            <w:r>
              <w:rPr>
                <w:noProof/>
              </w:rPr>
              <w:tab/>
            </w:r>
            <w:r>
              <w:rPr>
                <w:noProof/>
              </w:rPr>
              <w:fldChar w:fldCharType="begin"/>
            </w:r>
            <w:r>
              <w:rPr>
                <w:noProof/>
              </w:rPr>
              <w:instrText xml:space="preserve"> PAGEREF _Toc212474403 \h </w:instrText>
            </w:r>
            <w:r>
              <w:rPr>
                <w:noProof/>
              </w:rPr>
            </w:r>
            <w:r>
              <w:rPr>
                <w:noProof/>
              </w:rPr>
              <w:fldChar w:fldCharType="separate"/>
            </w:r>
            <w:r w:rsidR="00A83E7D">
              <w:rPr>
                <w:noProof/>
              </w:rPr>
              <w:t>11</w:t>
            </w:r>
            <w:r>
              <w:rPr>
                <w:noProof/>
              </w:rPr>
              <w:fldChar w:fldCharType="end"/>
            </w:r>
          </w:hyperlink>
        </w:p>
        <w:p w14:paraId="26255314" w14:textId="42153D52" w:rsidR="009C68F2" w:rsidRDefault="009C68F2">
          <w:pPr>
            <w:pStyle w:val="TDC3"/>
            <w:rPr>
              <w:rFonts w:asciiTheme="minorHAnsi" w:eastAsiaTheme="minorEastAsia" w:hAnsiTheme="minorHAnsi" w:cstheme="minorBidi"/>
              <w:noProof/>
              <w:kern w:val="2"/>
              <w:sz w:val="24"/>
              <w:szCs w:val="24"/>
              <w14:ligatures w14:val="standardContextual"/>
            </w:rPr>
          </w:pPr>
          <w:hyperlink w:anchor="_Toc212474404" w:history="1">
            <w:r w:rsidRPr="009B0B74">
              <w:rPr>
                <w:rStyle w:val="Hipervnculo"/>
                <w:noProof/>
              </w:rPr>
              <w:t>Caso: Gestante 32 años - Primer Control Prenatal</w:t>
            </w:r>
            <w:r>
              <w:rPr>
                <w:noProof/>
              </w:rPr>
              <w:tab/>
            </w:r>
            <w:r>
              <w:rPr>
                <w:noProof/>
              </w:rPr>
              <w:fldChar w:fldCharType="begin"/>
            </w:r>
            <w:r>
              <w:rPr>
                <w:noProof/>
              </w:rPr>
              <w:instrText xml:space="preserve"> PAGEREF _Toc212474404 \h </w:instrText>
            </w:r>
            <w:r>
              <w:rPr>
                <w:noProof/>
              </w:rPr>
            </w:r>
            <w:r>
              <w:rPr>
                <w:noProof/>
              </w:rPr>
              <w:fldChar w:fldCharType="separate"/>
            </w:r>
            <w:r w:rsidR="00A83E7D">
              <w:rPr>
                <w:noProof/>
              </w:rPr>
              <w:t>11</w:t>
            </w:r>
            <w:r>
              <w:rPr>
                <w:noProof/>
              </w:rPr>
              <w:fldChar w:fldCharType="end"/>
            </w:r>
          </w:hyperlink>
        </w:p>
        <w:p w14:paraId="00F0FDB6" w14:textId="3F1811BA"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05" w:history="1">
            <w:r w:rsidRPr="009B0B74">
              <w:rPr>
                <w:rStyle w:val="Hipervnculo"/>
                <w:noProof/>
              </w:rPr>
              <w:t>3.4 ADULTEZ (29-59 años) – Hombre</w:t>
            </w:r>
            <w:r>
              <w:rPr>
                <w:noProof/>
              </w:rPr>
              <w:tab/>
            </w:r>
            <w:r>
              <w:rPr>
                <w:noProof/>
              </w:rPr>
              <w:fldChar w:fldCharType="begin"/>
            </w:r>
            <w:r>
              <w:rPr>
                <w:noProof/>
              </w:rPr>
              <w:instrText xml:space="preserve"> PAGEREF _Toc212474405 \h </w:instrText>
            </w:r>
            <w:r>
              <w:rPr>
                <w:noProof/>
              </w:rPr>
            </w:r>
            <w:r>
              <w:rPr>
                <w:noProof/>
              </w:rPr>
              <w:fldChar w:fldCharType="separate"/>
            </w:r>
            <w:r w:rsidR="00A83E7D">
              <w:rPr>
                <w:noProof/>
              </w:rPr>
              <w:t>12</w:t>
            </w:r>
            <w:r>
              <w:rPr>
                <w:noProof/>
              </w:rPr>
              <w:fldChar w:fldCharType="end"/>
            </w:r>
          </w:hyperlink>
        </w:p>
        <w:p w14:paraId="3841E19F" w14:textId="7F1B5AFB" w:rsidR="009C68F2" w:rsidRDefault="009C68F2">
          <w:pPr>
            <w:pStyle w:val="TDC3"/>
            <w:rPr>
              <w:rFonts w:asciiTheme="minorHAnsi" w:eastAsiaTheme="minorEastAsia" w:hAnsiTheme="minorHAnsi" w:cstheme="minorBidi"/>
              <w:noProof/>
              <w:kern w:val="2"/>
              <w:sz w:val="24"/>
              <w:szCs w:val="24"/>
              <w14:ligatures w14:val="standardContextual"/>
            </w:rPr>
          </w:pPr>
          <w:hyperlink w:anchor="_Toc212474406" w:history="1">
            <w:r w:rsidRPr="009B0B74">
              <w:rPr>
                <w:rStyle w:val="Hipervnculo"/>
                <w:noProof/>
              </w:rPr>
              <w:t>Caso: Hombre 50 años - Tamizaje Cáncer Próstata y Riesgo CV</w:t>
            </w:r>
            <w:r>
              <w:rPr>
                <w:noProof/>
              </w:rPr>
              <w:tab/>
            </w:r>
            <w:r>
              <w:rPr>
                <w:noProof/>
              </w:rPr>
              <w:fldChar w:fldCharType="begin"/>
            </w:r>
            <w:r>
              <w:rPr>
                <w:noProof/>
              </w:rPr>
              <w:instrText xml:space="preserve"> PAGEREF _Toc212474406 \h </w:instrText>
            </w:r>
            <w:r>
              <w:rPr>
                <w:noProof/>
              </w:rPr>
            </w:r>
            <w:r>
              <w:rPr>
                <w:noProof/>
              </w:rPr>
              <w:fldChar w:fldCharType="separate"/>
            </w:r>
            <w:r w:rsidR="00A83E7D">
              <w:rPr>
                <w:noProof/>
              </w:rPr>
              <w:t>12</w:t>
            </w:r>
            <w:r>
              <w:rPr>
                <w:noProof/>
              </w:rPr>
              <w:fldChar w:fldCharType="end"/>
            </w:r>
          </w:hyperlink>
        </w:p>
        <w:p w14:paraId="52795492" w14:textId="230342C9"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07" w:history="1">
            <w:r w:rsidRPr="009B0B74">
              <w:rPr>
                <w:rStyle w:val="Hipervnculo"/>
                <w:noProof/>
              </w:rPr>
              <w:t>3.5 VEJEZ (60+ años)</w:t>
            </w:r>
            <w:r>
              <w:rPr>
                <w:noProof/>
              </w:rPr>
              <w:tab/>
            </w:r>
            <w:r>
              <w:rPr>
                <w:noProof/>
              </w:rPr>
              <w:fldChar w:fldCharType="begin"/>
            </w:r>
            <w:r>
              <w:rPr>
                <w:noProof/>
              </w:rPr>
              <w:instrText xml:space="preserve"> PAGEREF _Toc212474407 \h </w:instrText>
            </w:r>
            <w:r>
              <w:rPr>
                <w:noProof/>
              </w:rPr>
            </w:r>
            <w:r>
              <w:rPr>
                <w:noProof/>
              </w:rPr>
              <w:fldChar w:fldCharType="separate"/>
            </w:r>
            <w:r w:rsidR="00A83E7D">
              <w:rPr>
                <w:noProof/>
              </w:rPr>
              <w:t>13</w:t>
            </w:r>
            <w:r>
              <w:rPr>
                <w:noProof/>
              </w:rPr>
              <w:fldChar w:fldCharType="end"/>
            </w:r>
          </w:hyperlink>
        </w:p>
        <w:p w14:paraId="13AE591B" w14:textId="7C7B63C2" w:rsidR="009C68F2" w:rsidRDefault="009C68F2">
          <w:pPr>
            <w:pStyle w:val="TDC3"/>
            <w:rPr>
              <w:rFonts w:asciiTheme="minorHAnsi" w:eastAsiaTheme="minorEastAsia" w:hAnsiTheme="minorHAnsi" w:cstheme="minorBidi"/>
              <w:noProof/>
              <w:kern w:val="2"/>
              <w:sz w:val="24"/>
              <w:szCs w:val="24"/>
              <w14:ligatures w14:val="standardContextual"/>
            </w:rPr>
          </w:pPr>
          <w:hyperlink w:anchor="_Toc212474408" w:history="1">
            <w:r w:rsidRPr="009B0B74">
              <w:rPr>
                <w:rStyle w:val="Hipervnculo"/>
                <w:noProof/>
              </w:rPr>
              <w:t>Caso: Adulto Mayor 72 años - Valoración Integral</w:t>
            </w:r>
            <w:r>
              <w:rPr>
                <w:noProof/>
              </w:rPr>
              <w:tab/>
            </w:r>
            <w:r>
              <w:rPr>
                <w:noProof/>
              </w:rPr>
              <w:fldChar w:fldCharType="begin"/>
            </w:r>
            <w:r>
              <w:rPr>
                <w:noProof/>
              </w:rPr>
              <w:instrText xml:space="preserve"> PAGEREF _Toc212474408 \h </w:instrText>
            </w:r>
            <w:r>
              <w:rPr>
                <w:noProof/>
              </w:rPr>
            </w:r>
            <w:r>
              <w:rPr>
                <w:noProof/>
              </w:rPr>
              <w:fldChar w:fldCharType="separate"/>
            </w:r>
            <w:r w:rsidR="00A83E7D">
              <w:rPr>
                <w:noProof/>
              </w:rPr>
              <w:t>13</w:t>
            </w:r>
            <w:r>
              <w:rPr>
                <w:noProof/>
              </w:rPr>
              <w:fldChar w:fldCharType="end"/>
            </w:r>
          </w:hyperlink>
        </w:p>
        <w:p w14:paraId="229D2226" w14:textId="66B7B08D" w:rsidR="009C68F2" w:rsidRDefault="009C68F2">
          <w:pPr>
            <w:pStyle w:val="TDC1"/>
            <w:tabs>
              <w:tab w:val="right" w:leader="dot" w:pos="9016"/>
            </w:tabs>
            <w:rPr>
              <w:rFonts w:asciiTheme="minorHAnsi" w:eastAsiaTheme="minorEastAsia" w:hAnsiTheme="minorHAnsi" w:cstheme="minorBidi"/>
              <w:noProof/>
              <w:kern w:val="2"/>
              <w:sz w:val="24"/>
              <w:szCs w:val="24"/>
              <w14:ligatures w14:val="standardContextual"/>
            </w:rPr>
          </w:pPr>
          <w:hyperlink w:anchor="_Toc212474409" w:history="1">
            <w:r w:rsidRPr="009B0B74">
              <w:rPr>
                <w:rStyle w:val="Hipervnculo"/>
                <w:noProof/>
              </w:rPr>
              <w:t>4. REFERENCIA RÁPIDA POR GÉNERO</w:t>
            </w:r>
            <w:r>
              <w:rPr>
                <w:noProof/>
              </w:rPr>
              <w:tab/>
            </w:r>
            <w:r>
              <w:rPr>
                <w:noProof/>
              </w:rPr>
              <w:fldChar w:fldCharType="begin"/>
            </w:r>
            <w:r>
              <w:rPr>
                <w:noProof/>
              </w:rPr>
              <w:instrText xml:space="preserve"> PAGEREF _Toc212474409 \h </w:instrText>
            </w:r>
            <w:r>
              <w:rPr>
                <w:noProof/>
              </w:rPr>
            </w:r>
            <w:r>
              <w:rPr>
                <w:noProof/>
              </w:rPr>
              <w:fldChar w:fldCharType="separate"/>
            </w:r>
            <w:r w:rsidR="00A83E7D">
              <w:rPr>
                <w:noProof/>
              </w:rPr>
              <w:t>14</w:t>
            </w:r>
            <w:r>
              <w:rPr>
                <w:noProof/>
              </w:rPr>
              <w:fldChar w:fldCharType="end"/>
            </w:r>
          </w:hyperlink>
        </w:p>
        <w:p w14:paraId="0133CE45" w14:textId="1570AF60"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10" w:history="1">
            <w:r w:rsidRPr="009B0B74">
              <w:rPr>
                <w:rStyle w:val="Hipervnculo"/>
                <w:noProof/>
              </w:rPr>
              <w:t>4.1 Columnas Específicas para MUJERES</w:t>
            </w:r>
            <w:r>
              <w:rPr>
                <w:noProof/>
              </w:rPr>
              <w:tab/>
            </w:r>
            <w:r>
              <w:rPr>
                <w:noProof/>
              </w:rPr>
              <w:fldChar w:fldCharType="begin"/>
            </w:r>
            <w:r>
              <w:rPr>
                <w:noProof/>
              </w:rPr>
              <w:instrText xml:space="preserve"> PAGEREF _Toc212474410 \h </w:instrText>
            </w:r>
            <w:r>
              <w:rPr>
                <w:noProof/>
              </w:rPr>
            </w:r>
            <w:r>
              <w:rPr>
                <w:noProof/>
              </w:rPr>
              <w:fldChar w:fldCharType="separate"/>
            </w:r>
            <w:r w:rsidR="00A83E7D">
              <w:rPr>
                <w:noProof/>
              </w:rPr>
              <w:t>14</w:t>
            </w:r>
            <w:r>
              <w:rPr>
                <w:noProof/>
              </w:rPr>
              <w:fldChar w:fldCharType="end"/>
            </w:r>
          </w:hyperlink>
        </w:p>
        <w:p w14:paraId="3B7CE4F7" w14:textId="11578E11"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11" w:history="1">
            <w:r w:rsidRPr="009B0B74">
              <w:rPr>
                <w:rStyle w:val="Hipervnculo"/>
                <w:noProof/>
              </w:rPr>
              <w:t>4.2 Columnas Específicas para HOMBRES</w:t>
            </w:r>
            <w:r>
              <w:rPr>
                <w:noProof/>
              </w:rPr>
              <w:tab/>
            </w:r>
            <w:r>
              <w:rPr>
                <w:noProof/>
              </w:rPr>
              <w:fldChar w:fldCharType="begin"/>
            </w:r>
            <w:r>
              <w:rPr>
                <w:noProof/>
              </w:rPr>
              <w:instrText xml:space="preserve"> PAGEREF _Toc212474411 \h </w:instrText>
            </w:r>
            <w:r>
              <w:rPr>
                <w:noProof/>
              </w:rPr>
            </w:r>
            <w:r>
              <w:rPr>
                <w:noProof/>
              </w:rPr>
              <w:fldChar w:fldCharType="separate"/>
            </w:r>
            <w:r w:rsidR="00A83E7D">
              <w:rPr>
                <w:noProof/>
              </w:rPr>
              <w:t>14</w:t>
            </w:r>
            <w:r>
              <w:rPr>
                <w:noProof/>
              </w:rPr>
              <w:fldChar w:fldCharType="end"/>
            </w:r>
          </w:hyperlink>
        </w:p>
        <w:p w14:paraId="41689E8A" w14:textId="69F9B2AB" w:rsidR="009C68F2" w:rsidRDefault="009C68F2">
          <w:pPr>
            <w:pStyle w:val="TDC1"/>
            <w:tabs>
              <w:tab w:val="right" w:leader="dot" w:pos="9016"/>
            </w:tabs>
            <w:rPr>
              <w:rFonts w:asciiTheme="minorHAnsi" w:eastAsiaTheme="minorEastAsia" w:hAnsiTheme="minorHAnsi" w:cstheme="minorBidi"/>
              <w:noProof/>
              <w:kern w:val="2"/>
              <w:sz w:val="24"/>
              <w:szCs w:val="24"/>
              <w14:ligatures w14:val="standardContextual"/>
            </w:rPr>
          </w:pPr>
          <w:hyperlink w:anchor="_Toc212474412" w:history="1">
            <w:r w:rsidRPr="009B0B74">
              <w:rPr>
                <w:rStyle w:val="Hipervnculo"/>
                <w:noProof/>
              </w:rPr>
              <w:t>5. ERRORES FRECUENTES POR CURSO DE VIDA</w:t>
            </w:r>
            <w:r>
              <w:rPr>
                <w:noProof/>
              </w:rPr>
              <w:tab/>
            </w:r>
            <w:r>
              <w:rPr>
                <w:noProof/>
              </w:rPr>
              <w:fldChar w:fldCharType="begin"/>
            </w:r>
            <w:r>
              <w:rPr>
                <w:noProof/>
              </w:rPr>
              <w:instrText xml:space="preserve"> PAGEREF _Toc212474412 \h </w:instrText>
            </w:r>
            <w:r>
              <w:rPr>
                <w:noProof/>
              </w:rPr>
            </w:r>
            <w:r>
              <w:rPr>
                <w:noProof/>
              </w:rPr>
              <w:fldChar w:fldCharType="separate"/>
            </w:r>
            <w:r w:rsidR="00A83E7D">
              <w:rPr>
                <w:noProof/>
              </w:rPr>
              <w:t>15</w:t>
            </w:r>
            <w:r>
              <w:rPr>
                <w:noProof/>
              </w:rPr>
              <w:fldChar w:fldCharType="end"/>
            </w:r>
          </w:hyperlink>
        </w:p>
        <w:p w14:paraId="6596EC06" w14:textId="0E978C7E" w:rsidR="009C68F2" w:rsidRDefault="009C68F2">
          <w:pPr>
            <w:pStyle w:val="TDC1"/>
            <w:tabs>
              <w:tab w:val="right" w:leader="dot" w:pos="9016"/>
            </w:tabs>
            <w:rPr>
              <w:rFonts w:asciiTheme="minorHAnsi" w:eastAsiaTheme="minorEastAsia" w:hAnsiTheme="minorHAnsi" w:cstheme="minorBidi"/>
              <w:noProof/>
              <w:kern w:val="2"/>
              <w:sz w:val="24"/>
              <w:szCs w:val="24"/>
              <w14:ligatures w14:val="standardContextual"/>
            </w:rPr>
          </w:pPr>
          <w:hyperlink w:anchor="_Toc212474413" w:history="1">
            <w:r w:rsidRPr="009B0B74">
              <w:rPr>
                <w:rStyle w:val="Hipervnculo"/>
                <w:noProof/>
              </w:rPr>
              <w:t>6. MAPA COMPLETO DE COLUMNAS POR CATEGORÍA</w:t>
            </w:r>
            <w:r>
              <w:rPr>
                <w:noProof/>
              </w:rPr>
              <w:tab/>
            </w:r>
            <w:r>
              <w:rPr>
                <w:noProof/>
              </w:rPr>
              <w:fldChar w:fldCharType="begin"/>
            </w:r>
            <w:r>
              <w:rPr>
                <w:noProof/>
              </w:rPr>
              <w:instrText xml:space="preserve"> PAGEREF _Toc212474413 \h </w:instrText>
            </w:r>
            <w:r>
              <w:rPr>
                <w:noProof/>
              </w:rPr>
            </w:r>
            <w:r>
              <w:rPr>
                <w:noProof/>
              </w:rPr>
              <w:fldChar w:fldCharType="separate"/>
            </w:r>
            <w:r w:rsidR="00A83E7D">
              <w:rPr>
                <w:noProof/>
              </w:rPr>
              <w:t>16</w:t>
            </w:r>
            <w:r>
              <w:rPr>
                <w:noProof/>
              </w:rPr>
              <w:fldChar w:fldCharType="end"/>
            </w:r>
          </w:hyperlink>
        </w:p>
        <w:p w14:paraId="69E97E7D" w14:textId="721789A2" w:rsidR="009C68F2" w:rsidRDefault="009C68F2">
          <w:pPr>
            <w:pStyle w:val="TDC1"/>
            <w:tabs>
              <w:tab w:val="right" w:leader="dot" w:pos="9016"/>
            </w:tabs>
            <w:rPr>
              <w:rFonts w:asciiTheme="minorHAnsi" w:eastAsiaTheme="minorEastAsia" w:hAnsiTheme="minorHAnsi" w:cstheme="minorBidi"/>
              <w:noProof/>
              <w:kern w:val="2"/>
              <w:sz w:val="24"/>
              <w:szCs w:val="24"/>
              <w14:ligatures w14:val="standardContextual"/>
            </w:rPr>
          </w:pPr>
          <w:hyperlink w:anchor="_Toc212474414" w:history="1">
            <w:r w:rsidRPr="009B0B74">
              <w:rPr>
                <w:rStyle w:val="Hipervnculo"/>
                <w:noProof/>
              </w:rPr>
              <w:t>7. APÉNDICE</w:t>
            </w:r>
            <w:r>
              <w:rPr>
                <w:noProof/>
              </w:rPr>
              <w:tab/>
            </w:r>
            <w:r>
              <w:rPr>
                <w:noProof/>
              </w:rPr>
              <w:fldChar w:fldCharType="begin"/>
            </w:r>
            <w:r>
              <w:rPr>
                <w:noProof/>
              </w:rPr>
              <w:instrText xml:space="preserve"> PAGEREF _Toc212474414 \h </w:instrText>
            </w:r>
            <w:r>
              <w:rPr>
                <w:noProof/>
              </w:rPr>
            </w:r>
            <w:r>
              <w:rPr>
                <w:noProof/>
              </w:rPr>
              <w:fldChar w:fldCharType="separate"/>
            </w:r>
            <w:r w:rsidR="00A83E7D">
              <w:rPr>
                <w:noProof/>
              </w:rPr>
              <w:t>17</w:t>
            </w:r>
            <w:r>
              <w:rPr>
                <w:noProof/>
              </w:rPr>
              <w:fldChar w:fldCharType="end"/>
            </w:r>
          </w:hyperlink>
        </w:p>
        <w:p w14:paraId="3DA67939" w14:textId="2A84351D" w:rsidR="009C68F2" w:rsidRDefault="009C68F2">
          <w:pPr>
            <w:pStyle w:val="TDC1"/>
            <w:tabs>
              <w:tab w:val="right" w:leader="dot" w:pos="9016"/>
            </w:tabs>
            <w:rPr>
              <w:rFonts w:asciiTheme="minorHAnsi" w:eastAsiaTheme="minorEastAsia" w:hAnsiTheme="minorHAnsi" w:cstheme="minorBidi"/>
              <w:noProof/>
              <w:kern w:val="2"/>
              <w:sz w:val="24"/>
              <w:szCs w:val="24"/>
              <w14:ligatures w14:val="standardContextual"/>
            </w:rPr>
          </w:pPr>
          <w:hyperlink w:anchor="_Toc212474415" w:history="1">
            <w:r w:rsidRPr="009B0B74">
              <w:rPr>
                <w:rStyle w:val="Hipervnculo"/>
                <w:noProof/>
              </w:rPr>
              <w:t>8. INTERVENCIONES POR CURSO DE VIDA - RESOLUCIÓN 3280-2018</w:t>
            </w:r>
            <w:r>
              <w:rPr>
                <w:noProof/>
              </w:rPr>
              <w:tab/>
            </w:r>
            <w:r>
              <w:rPr>
                <w:noProof/>
              </w:rPr>
              <w:fldChar w:fldCharType="begin"/>
            </w:r>
            <w:r>
              <w:rPr>
                <w:noProof/>
              </w:rPr>
              <w:instrText xml:space="preserve"> PAGEREF _Toc212474415 \h </w:instrText>
            </w:r>
            <w:r>
              <w:rPr>
                <w:noProof/>
              </w:rPr>
            </w:r>
            <w:r>
              <w:rPr>
                <w:noProof/>
              </w:rPr>
              <w:fldChar w:fldCharType="separate"/>
            </w:r>
            <w:r w:rsidR="00A83E7D">
              <w:rPr>
                <w:noProof/>
              </w:rPr>
              <w:t>18</w:t>
            </w:r>
            <w:r>
              <w:rPr>
                <w:noProof/>
              </w:rPr>
              <w:fldChar w:fldCharType="end"/>
            </w:r>
          </w:hyperlink>
        </w:p>
        <w:p w14:paraId="36854431" w14:textId="0533A15F"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16" w:history="1">
            <w:r w:rsidRPr="009B0B74">
              <w:rPr>
                <w:rStyle w:val="Hipervnculo"/>
                <w:noProof/>
              </w:rPr>
              <w:t>8.1 Primera infancia (0-5 años)</w:t>
            </w:r>
            <w:r>
              <w:rPr>
                <w:noProof/>
              </w:rPr>
              <w:tab/>
            </w:r>
            <w:r>
              <w:rPr>
                <w:noProof/>
              </w:rPr>
              <w:fldChar w:fldCharType="begin"/>
            </w:r>
            <w:r>
              <w:rPr>
                <w:noProof/>
              </w:rPr>
              <w:instrText xml:space="preserve"> PAGEREF _Toc212474416 \h </w:instrText>
            </w:r>
            <w:r>
              <w:rPr>
                <w:noProof/>
              </w:rPr>
            </w:r>
            <w:r>
              <w:rPr>
                <w:noProof/>
              </w:rPr>
              <w:fldChar w:fldCharType="separate"/>
            </w:r>
            <w:r w:rsidR="00A83E7D">
              <w:rPr>
                <w:noProof/>
              </w:rPr>
              <w:t>18</w:t>
            </w:r>
            <w:r>
              <w:rPr>
                <w:noProof/>
              </w:rPr>
              <w:fldChar w:fldCharType="end"/>
            </w:r>
          </w:hyperlink>
        </w:p>
        <w:p w14:paraId="3195E664" w14:textId="44D6635A"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17" w:history="1">
            <w:r w:rsidRPr="009B0B74">
              <w:rPr>
                <w:rStyle w:val="Hipervnculo"/>
                <w:noProof/>
              </w:rPr>
              <w:t>8.2 Infancia (6-11 años)</w:t>
            </w:r>
            <w:r>
              <w:rPr>
                <w:noProof/>
              </w:rPr>
              <w:tab/>
            </w:r>
            <w:r>
              <w:rPr>
                <w:noProof/>
              </w:rPr>
              <w:fldChar w:fldCharType="begin"/>
            </w:r>
            <w:r>
              <w:rPr>
                <w:noProof/>
              </w:rPr>
              <w:instrText xml:space="preserve"> PAGEREF _Toc212474417 \h </w:instrText>
            </w:r>
            <w:r>
              <w:rPr>
                <w:noProof/>
              </w:rPr>
            </w:r>
            <w:r>
              <w:rPr>
                <w:noProof/>
              </w:rPr>
              <w:fldChar w:fldCharType="separate"/>
            </w:r>
            <w:r w:rsidR="00A83E7D">
              <w:rPr>
                <w:noProof/>
              </w:rPr>
              <w:t>20</w:t>
            </w:r>
            <w:r>
              <w:rPr>
                <w:noProof/>
              </w:rPr>
              <w:fldChar w:fldCharType="end"/>
            </w:r>
          </w:hyperlink>
        </w:p>
        <w:p w14:paraId="5EB454F5" w14:textId="0B858218"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18" w:history="1">
            <w:r w:rsidRPr="009B0B74">
              <w:rPr>
                <w:rStyle w:val="Hipervnculo"/>
                <w:noProof/>
              </w:rPr>
              <w:t>8.3 Adolescencia (12-17 años)</w:t>
            </w:r>
            <w:r>
              <w:rPr>
                <w:noProof/>
              </w:rPr>
              <w:tab/>
            </w:r>
            <w:r>
              <w:rPr>
                <w:noProof/>
              </w:rPr>
              <w:fldChar w:fldCharType="begin"/>
            </w:r>
            <w:r>
              <w:rPr>
                <w:noProof/>
              </w:rPr>
              <w:instrText xml:space="preserve"> PAGEREF _Toc212474418 \h </w:instrText>
            </w:r>
            <w:r>
              <w:rPr>
                <w:noProof/>
              </w:rPr>
            </w:r>
            <w:r>
              <w:rPr>
                <w:noProof/>
              </w:rPr>
              <w:fldChar w:fldCharType="separate"/>
            </w:r>
            <w:r w:rsidR="00A83E7D">
              <w:rPr>
                <w:noProof/>
              </w:rPr>
              <w:t>21</w:t>
            </w:r>
            <w:r>
              <w:rPr>
                <w:noProof/>
              </w:rPr>
              <w:fldChar w:fldCharType="end"/>
            </w:r>
          </w:hyperlink>
        </w:p>
        <w:p w14:paraId="472C118C" w14:textId="7603BE9C"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19" w:history="1">
            <w:r w:rsidRPr="009B0B74">
              <w:rPr>
                <w:rStyle w:val="Hipervnculo"/>
                <w:noProof/>
              </w:rPr>
              <w:t>8.4 Juventud (18-28 años)</w:t>
            </w:r>
            <w:r>
              <w:rPr>
                <w:noProof/>
              </w:rPr>
              <w:tab/>
            </w:r>
            <w:r>
              <w:rPr>
                <w:noProof/>
              </w:rPr>
              <w:fldChar w:fldCharType="begin"/>
            </w:r>
            <w:r>
              <w:rPr>
                <w:noProof/>
              </w:rPr>
              <w:instrText xml:space="preserve"> PAGEREF _Toc212474419 \h </w:instrText>
            </w:r>
            <w:r>
              <w:rPr>
                <w:noProof/>
              </w:rPr>
            </w:r>
            <w:r>
              <w:rPr>
                <w:noProof/>
              </w:rPr>
              <w:fldChar w:fldCharType="separate"/>
            </w:r>
            <w:r w:rsidR="00A83E7D">
              <w:rPr>
                <w:noProof/>
              </w:rPr>
              <w:t>22</w:t>
            </w:r>
            <w:r>
              <w:rPr>
                <w:noProof/>
              </w:rPr>
              <w:fldChar w:fldCharType="end"/>
            </w:r>
          </w:hyperlink>
        </w:p>
        <w:p w14:paraId="00A9F9D6" w14:textId="09BF0970"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20" w:history="1">
            <w:r w:rsidRPr="009B0B74">
              <w:rPr>
                <w:rStyle w:val="Hipervnculo"/>
                <w:noProof/>
              </w:rPr>
              <w:t>8.5 Adultez (29-59 años)</w:t>
            </w:r>
            <w:r>
              <w:rPr>
                <w:noProof/>
              </w:rPr>
              <w:tab/>
            </w:r>
            <w:r>
              <w:rPr>
                <w:noProof/>
              </w:rPr>
              <w:fldChar w:fldCharType="begin"/>
            </w:r>
            <w:r>
              <w:rPr>
                <w:noProof/>
              </w:rPr>
              <w:instrText xml:space="preserve"> PAGEREF _Toc212474420 \h </w:instrText>
            </w:r>
            <w:r>
              <w:rPr>
                <w:noProof/>
              </w:rPr>
            </w:r>
            <w:r>
              <w:rPr>
                <w:noProof/>
              </w:rPr>
              <w:fldChar w:fldCharType="separate"/>
            </w:r>
            <w:r w:rsidR="00A83E7D">
              <w:rPr>
                <w:noProof/>
              </w:rPr>
              <w:t>23</w:t>
            </w:r>
            <w:r>
              <w:rPr>
                <w:noProof/>
              </w:rPr>
              <w:fldChar w:fldCharType="end"/>
            </w:r>
          </w:hyperlink>
        </w:p>
        <w:p w14:paraId="13E22F48" w14:textId="3EEDC1BF"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21" w:history="1">
            <w:r w:rsidRPr="009B0B74">
              <w:rPr>
                <w:rStyle w:val="Hipervnculo"/>
                <w:noProof/>
              </w:rPr>
              <w:t>8.6 Vejez (60+ años)</w:t>
            </w:r>
            <w:r>
              <w:rPr>
                <w:noProof/>
              </w:rPr>
              <w:tab/>
            </w:r>
            <w:r>
              <w:rPr>
                <w:noProof/>
              </w:rPr>
              <w:fldChar w:fldCharType="begin"/>
            </w:r>
            <w:r>
              <w:rPr>
                <w:noProof/>
              </w:rPr>
              <w:instrText xml:space="preserve"> PAGEREF _Toc212474421 \h </w:instrText>
            </w:r>
            <w:r>
              <w:rPr>
                <w:noProof/>
              </w:rPr>
            </w:r>
            <w:r>
              <w:rPr>
                <w:noProof/>
              </w:rPr>
              <w:fldChar w:fldCharType="separate"/>
            </w:r>
            <w:r w:rsidR="00A83E7D">
              <w:rPr>
                <w:noProof/>
              </w:rPr>
              <w:t>25</w:t>
            </w:r>
            <w:r>
              <w:rPr>
                <w:noProof/>
              </w:rPr>
              <w:fldChar w:fldCharType="end"/>
            </w:r>
          </w:hyperlink>
        </w:p>
        <w:p w14:paraId="673C9AE5" w14:textId="0FB372CE" w:rsidR="009C68F2" w:rsidRDefault="009C68F2">
          <w:pPr>
            <w:pStyle w:val="TDC1"/>
            <w:tabs>
              <w:tab w:val="right" w:leader="dot" w:pos="9016"/>
            </w:tabs>
            <w:rPr>
              <w:rFonts w:asciiTheme="minorHAnsi" w:eastAsiaTheme="minorEastAsia" w:hAnsiTheme="minorHAnsi" w:cstheme="minorBidi"/>
              <w:noProof/>
              <w:kern w:val="2"/>
              <w:sz w:val="24"/>
              <w:szCs w:val="24"/>
              <w14:ligatures w14:val="standardContextual"/>
            </w:rPr>
          </w:pPr>
          <w:hyperlink w:anchor="_Toc212474422" w:history="1">
            <w:r w:rsidRPr="009B0B74">
              <w:rPr>
                <w:rStyle w:val="Hipervnculo"/>
                <w:noProof/>
              </w:rPr>
              <w:t>9. ERRORES COMUNES Y CÓMO PREVENIRLOS</w:t>
            </w:r>
            <w:r>
              <w:rPr>
                <w:noProof/>
              </w:rPr>
              <w:tab/>
            </w:r>
            <w:r>
              <w:rPr>
                <w:noProof/>
              </w:rPr>
              <w:fldChar w:fldCharType="begin"/>
            </w:r>
            <w:r>
              <w:rPr>
                <w:noProof/>
              </w:rPr>
              <w:instrText xml:space="preserve"> PAGEREF _Toc212474422 \h </w:instrText>
            </w:r>
            <w:r>
              <w:rPr>
                <w:noProof/>
              </w:rPr>
            </w:r>
            <w:r>
              <w:rPr>
                <w:noProof/>
              </w:rPr>
              <w:fldChar w:fldCharType="separate"/>
            </w:r>
            <w:r w:rsidR="00A83E7D">
              <w:rPr>
                <w:noProof/>
              </w:rPr>
              <w:t>26</w:t>
            </w:r>
            <w:r>
              <w:rPr>
                <w:noProof/>
              </w:rPr>
              <w:fldChar w:fldCharType="end"/>
            </w:r>
          </w:hyperlink>
        </w:p>
        <w:p w14:paraId="1B0F424F" w14:textId="5022C9AA"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23" w:history="1">
            <w:r w:rsidRPr="009B0B74">
              <w:rPr>
                <w:rStyle w:val="Hipervnculo"/>
                <w:noProof/>
              </w:rPr>
              <w:t>9.1 Errores de Formato</w:t>
            </w:r>
            <w:r>
              <w:rPr>
                <w:noProof/>
              </w:rPr>
              <w:tab/>
            </w:r>
            <w:r>
              <w:rPr>
                <w:noProof/>
              </w:rPr>
              <w:fldChar w:fldCharType="begin"/>
            </w:r>
            <w:r>
              <w:rPr>
                <w:noProof/>
              </w:rPr>
              <w:instrText xml:space="preserve"> PAGEREF _Toc212474423 \h </w:instrText>
            </w:r>
            <w:r>
              <w:rPr>
                <w:noProof/>
              </w:rPr>
            </w:r>
            <w:r>
              <w:rPr>
                <w:noProof/>
              </w:rPr>
              <w:fldChar w:fldCharType="separate"/>
            </w:r>
            <w:r w:rsidR="00A83E7D">
              <w:rPr>
                <w:noProof/>
              </w:rPr>
              <w:t>26</w:t>
            </w:r>
            <w:r>
              <w:rPr>
                <w:noProof/>
              </w:rPr>
              <w:fldChar w:fldCharType="end"/>
            </w:r>
          </w:hyperlink>
        </w:p>
        <w:p w14:paraId="336F9D47" w14:textId="3802C3AC"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24" w:history="1">
            <w:r w:rsidRPr="009B0B74">
              <w:rPr>
                <w:rStyle w:val="Hipervnculo"/>
                <w:noProof/>
              </w:rPr>
              <w:t>9.2 Errores de Consistencia Lógica</w:t>
            </w:r>
            <w:r>
              <w:rPr>
                <w:noProof/>
              </w:rPr>
              <w:tab/>
            </w:r>
            <w:r>
              <w:rPr>
                <w:noProof/>
              </w:rPr>
              <w:fldChar w:fldCharType="begin"/>
            </w:r>
            <w:r>
              <w:rPr>
                <w:noProof/>
              </w:rPr>
              <w:instrText xml:space="preserve"> PAGEREF _Toc212474424 \h </w:instrText>
            </w:r>
            <w:r>
              <w:rPr>
                <w:noProof/>
              </w:rPr>
            </w:r>
            <w:r>
              <w:rPr>
                <w:noProof/>
              </w:rPr>
              <w:fldChar w:fldCharType="separate"/>
            </w:r>
            <w:r w:rsidR="00A83E7D">
              <w:rPr>
                <w:noProof/>
              </w:rPr>
              <w:t>26</w:t>
            </w:r>
            <w:r>
              <w:rPr>
                <w:noProof/>
              </w:rPr>
              <w:fldChar w:fldCharType="end"/>
            </w:r>
          </w:hyperlink>
        </w:p>
        <w:p w14:paraId="5BF178B2" w14:textId="30FE6B20" w:rsidR="009C68F2" w:rsidRDefault="009C68F2">
          <w:pPr>
            <w:pStyle w:val="TDC2"/>
            <w:tabs>
              <w:tab w:val="right" w:leader="dot" w:pos="9016"/>
            </w:tabs>
            <w:rPr>
              <w:rFonts w:asciiTheme="minorHAnsi" w:eastAsiaTheme="minorEastAsia" w:hAnsiTheme="minorHAnsi" w:cstheme="minorBidi"/>
              <w:noProof/>
              <w:kern w:val="2"/>
              <w:sz w:val="24"/>
              <w:szCs w:val="24"/>
              <w14:ligatures w14:val="standardContextual"/>
            </w:rPr>
          </w:pPr>
          <w:hyperlink w:anchor="_Toc212474425" w:history="1">
            <w:r w:rsidRPr="009B0B74">
              <w:rPr>
                <w:rStyle w:val="Hipervnculo"/>
                <w:noProof/>
              </w:rPr>
              <w:t>9.3 Errores de Aplicabilidad por Edad-Sexo</w:t>
            </w:r>
            <w:r>
              <w:rPr>
                <w:noProof/>
              </w:rPr>
              <w:tab/>
            </w:r>
            <w:r>
              <w:rPr>
                <w:noProof/>
              </w:rPr>
              <w:fldChar w:fldCharType="begin"/>
            </w:r>
            <w:r>
              <w:rPr>
                <w:noProof/>
              </w:rPr>
              <w:instrText xml:space="preserve"> PAGEREF _Toc212474425 \h </w:instrText>
            </w:r>
            <w:r>
              <w:rPr>
                <w:noProof/>
              </w:rPr>
            </w:r>
            <w:r>
              <w:rPr>
                <w:noProof/>
              </w:rPr>
              <w:fldChar w:fldCharType="separate"/>
            </w:r>
            <w:r w:rsidR="00A83E7D">
              <w:rPr>
                <w:noProof/>
              </w:rPr>
              <w:t>26</w:t>
            </w:r>
            <w:r>
              <w:rPr>
                <w:noProof/>
              </w:rPr>
              <w:fldChar w:fldCharType="end"/>
            </w:r>
          </w:hyperlink>
        </w:p>
        <w:p w14:paraId="59B01E94" w14:textId="2D963FA2" w:rsidR="009C68F2" w:rsidRDefault="009C68F2">
          <w:pPr>
            <w:pStyle w:val="TDC1"/>
            <w:tabs>
              <w:tab w:val="right" w:leader="dot" w:pos="9016"/>
            </w:tabs>
            <w:rPr>
              <w:rFonts w:asciiTheme="minorHAnsi" w:eastAsiaTheme="minorEastAsia" w:hAnsiTheme="minorHAnsi" w:cstheme="minorBidi"/>
              <w:noProof/>
              <w:kern w:val="2"/>
              <w:sz w:val="24"/>
              <w:szCs w:val="24"/>
              <w14:ligatures w14:val="standardContextual"/>
            </w:rPr>
          </w:pPr>
          <w:hyperlink w:anchor="_Toc212474426" w:history="1">
            <w:r w:rsidRPr="009B0B74">
              <w:rPr>
                <w:rStyle w:val="Hipervnculo"/>
                <w:noProof/>
              </w:rPr>
              <w:t>10. RECOMENDACIONES PARA ASEGURAR LA CALIDAD</w:t>
            </w:r>
            <w:r>
              <w:rPr>
                <w:noProof/>
              </w:rPr>
              <w:tab/>
            </w:r>
            <w:r>
              <w:rPr>
                <w:noProof/>
              </w:rPr>
              <w:fldChar w:fldCharType="begin"/>
            </w:r>
            <w:r>
              <w:rPr>
                <w:noProof/>
              </w:rPr>
              <w:instrText xml:space="preserve"> PAGEREF _Toc212474426 \h </w:instrText>
            </w:r>
            <w:r>
              <w:rPr>
                <w:noProof/>
              </w:rPr>
            </w:r>
            <w:r>
              <w:rPr>
                <w:noProof/>
              </w:rPr>
              <w:fldChar w:fldCharType="separate"/>
            </w:r>
            <w:r w:rsidR="00A83E7D">
              <w:rPr>
                <w:noProof/>
              </w:rPr>
              <w:t>28</w:t>
            </w:r>
            <w:r>
              <w:rPr>
                <w:noProof/>
              </w:rPr>
              <w:fldChar w:fldCharType="end"/>
            </w:r>
          </w:hyperlink>
        </w:p>
        <w:p w14:paraId="360BC0E3" w14:textId="5491EC68" w:rsidR="001977CF" w:rsidRDefault="00000000">
          <w:r>
            <w:fldChar w:fldCharType="end"/>
          </w:r>
        </w:p>
      </w:sdtContent>
    </w:sdt>
    <w:p w14:paraId="7BF38EF1" w14:textId="77777777" w:rsidR="001977CF" w:rsidRDefault="00000000">
      <w:r>
        <w:br w:type="page"/>
      </w:r>
    </w:p>
    <w:p w14:paraId="49BFA285" w14:textId="38327A7D" w:rsidR="001977CF" w:rsidRDefault="0016641A" w:rsidP="0016641A">
      <w:pPr>
        <w:pStyle w:val="Ttulo1"/>
      </w:pPr>
      <w:bookmarkStart w:id="1" w:name="_Toc212474383"/>
      <w:r>
        <w:lastRenderedPageBreak/>
        <w:t xml:space="preserve">1. </w:t>
      </w:r>
      <w:r w:rsidR="00000000">
        <w:t>MARCO NORMATIVO INTEGRADO</w:t>
      </w:r>
      <w:bookmarkEnd w:id="1"/>
    </w:p>
    <w:p w14:paraId="57CAA29B" w14:textId="77777777" w:rsidR="001977CF" w:rsidRDefault="00000000">
      <w:pPr>
        <w:pStyle w:val="Ttulo2"/>
      </w:pPr>
      <w:bookmarkStart w:id="2" w:name="_Toc212474384"/>
      <w:r>
        <w:t>1.1 Resolución 202 de 2021 y Resolución 3280 de 2018</w:t>
      </w:r>
      <w:bookmarkEnd w:id="2"/>
    </w:p>
    <w:p w14:paraId="13CCE96E" w14:textId="1A6AF7D4" w:rsidR="001977CF" w:rsidRDefault="00000000">
      <w:pPr>
        <w:spacing w:before="120" w:after="120"/>
        <w:rPr>
          <w:b/>
          <w:bCs/>
          <w:i/>
          <w:iCs/>
        </w:rPr>
      </w:pPr>
      <w:r>
        <w:rPr>
          <w:b/>
          <w:bCs/>
        </w:rPr>
        <w:t xml:space="preserve">La Resolución 202 de 2021 </w:t>
      </w:r>
      <w:r>
        <w:t xml:space="preserve">establece el registro de información de las actividades contempladas en la </w:t>
      </w:r>
      <w:r>
        <w:rPr>
          <w:b/>
          <w:bCs/>
        </w:rPr>
        <w:t>Resolución 3280 de 2018</w:t>
      </w:r>
      <w:r>
        <w:t xml:space="preserve">, que define las Rutas Integrales de Atención en Salud (RIAS) organizadas por </w:t>
      </w:r>
      <w:r>
        <w:rPr>
          <w:b/>
          <w:bCs/>
          <w:i/>
          <w:iCs/>
        </w:rPr>
        <w:t>cursos de vida.</w:t>
      </w:r>
    </w:p>
    <w:p w14:paraId="3723E1A0" w14:textId="77777777" w:rsidR="001977CF" w:rsidRDefault="00000000">
      <w:pPr>
        <w:pStyle w:val="Ttulo2"/>
      </w:pPr>
      <w:bookmarkStart w:id="3" w:name="_Toc212474385"/>
      <w:r>
        <w:t>1.2 Los 6 Cursos de Vida según Res. 3280/2018</w:t>
      </w:r>
      <w:bookmarkEnd w:id="3"/>
    </w:p>
    <w:p w14:paraId="76938798" w14:textId="77777777" w:rsidR="001977CF" w:rsidRDefault="00000000">
      <w:pPr>
        <w:spacing w:before="120" w:after="60"/>
      </w:pPr>
      <w:r>
        <w:t>El ciclo vital se organiza en seis momentos diferenciados:</w:t>
      </w:r>
    </w:p>
    <w:p w14:paraId="70CC4355" w14:textId="77777777" w:rsidR="00D62BA9" w:rsidRDefault="00D62BA9">
      <w:pPr>
        <w:spacing w:before="120" w:after="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70"/>
        <w:gridCol w:w="2548"/>
        <w:gridCol w:w="3260"/>
      </w:tblGrid>
      <w:tr w:rsidR="001977CF" w14:paraId="423E4A1E" w14:textId="77777777" w:rsidTr="00411D8E">
        <w:trPr>
          <w:tblHeader/>
          <w:jc w:val="center"/>
        </w:trPr>
        <w:tc>
          <w:tcPr>
            <w:tcW w:w="570" w:type="dxa"/>
            <w:tcBorders>
              <w:top w:val="single" w:sz="1" w:space="0" w:color="CCCCCC"/>
              <w:left w:val="single" w:sz="1" w:space="0" w:color="CCCCCC"/>
              <w:bottom w:val="single" w:sz="1" w:space="0" w:color="CCCCCC"/>
              <w:right w:val="single" w:sz="1" w:space="0" w:color="CCCCCC"/>
            </w:tcBorders>
            <w:shd w:val="clear" w:color="auto" w:fill="1F4E78"/>
          </w:tcPr>
          <w:p w14:paraId="14C5D592" w14:textId="77777777" w:rsidR="001977CF" w:rsidRDefault="00000000">
            <w:pPr>
              <w:jc w:val="center"/>
            </w:pPr>
            <w:r>
              <w:rPr>
                <w:b/>
                <w:bCs/>
                <w:color w:val="FFFFFF"/>
                <w:sz w:val="20"/>
                <w:szCs w:val="20"/>
              </w:rPr>
              <w:t>#</w:t>
            </w:r>
          </w:p>
        </w:tc>
        <w:tc>
          <w:tcPr>
            <w:tcW w:w="2548" w:type="dxa"/>
            <w:tcBorders>
              <w:top w:val="single" w:sz="1" w:space="0" w:color="CCCCCC"/>
              <w:left w:val="single" w:sz="1" w:space="0" w:color="CCCCCC"/>
              <w:bottom w:val="single" w:sz="1" w:space="0" w:color="CCCCCC"/>
              <w:right w:val="single" w:sz="1" w:space="0" w:color="CCCCCC"/>
            </w:tcBorders>
            <w:shd w:val="clear" w:color="auto" w:fill="1F4E78"/>
          </w:tcPr>
          <w:p w14:paraId="049F058E" w14:textId="77777777" w:rsidR="001977CF" w:rsidRDefault="00000000">
            <w:pPr>
              <w:jc w:val="center"/>
            </w:pPr>
            <w:r>
              <w:rPr>
                <w:b/>
                <w:bCs/>
                <w:color w:val="FFFFFF"/>
                <w:sz w:val="20"/>
                <w:szCs w:val="20"/>
              </w:rPr>
              <w:t>Curso de Vida</w:t>
            </w:r>
          </w:p>
        </w:tc>
        <w:tc>
          <w:tcPr>
            <w:tcW w:w="3260" w:type="dxa"/>
            <w:tcBorders>
              <w:top w:val="single" w:sz="1" w:space="0" w:color="CCCCCC"/>
              <w:left w:val="single" w:sz="1" w:space="0" w:color="CCCCCC"/>
              <w:bottom w:val="single" w:sz="1" w:space="0" w:color="CCCCCC"/>
              <w:right w:val="single" w:sz="1" w:space="0" w:color="CCCCCC"/>
            </w:tcBorders>
            <w:shd w:val="clear" w:color="auto" w:fill="1F4E78"/>
          </w:tcPr>
          <w:p w14:paraId="63A4BEF3" w14:textId="77777777" w:rsidR="001977CF" w:rsidRDefault="00000000">
            <w:pPr>
              <w:jc w:val="center"/>
            </w:pPr>
            <w:r>
              <w:rPr>
                <w:b/>
                <w:bCs/>
                <w:color w:val="FFFFFF"/>
                <w:sz w:val="20"/>
                <w:szCs w:val="20"/>
              </w:rPr>
              <w:t>Rango de Edad</w:t>
            </w:r>
          </w:p>
        </w:tc>
      </w:tr>
      <w:tr w:rsidR="001977CF" w14:paraId="67C0E330" w14:textId="77777777" w:rsidTr="00411D8E">
        <w:trPr>
          <w:jc w:val="center"/>
        </w:trPr>
        <w:tc>
          <w:tcPr>
            <w:tcW w:w="570" w:type="dxa"/>
            <w:tcBorders>
              <w:top w:val="single" w:sz="1" w:space="0" w:color="CCCCCC"/>
              <w:left w:val="single" w:sz="1" w:space="0" w:color="CCCCCC"/>
              <w:bottom w:val="single" w:sz="1" w:space="0" w:color="CCCCCC"/>
              <w:right w:val="single" w:sz="1" w:space="0" w:color="CCCCCC"/>
            </w:tcBorders>
          </w:tcPr>
          <w:p w14:paraId="6AAE3291" w14:textId="77777777" w:rsidR="001977CF" w:rsidRDefault="00000000">
            <w:pPr>
              <w:jc w:val="center"/>
            </w:pPr>
            <w:r>
              <w:rPr>
                <w:b/>
                <w:bCs/>
              </w:rPr>
              <w:t>1</w:t>
            </w:r>
          </w:p>
        </w:tc>
        <w:tc>
          <w:tcPr>
            <w:tcW w:w="2548" w:type="dxa"/>
            <w:tcBorders>
              <w:top w:val="single" w:sz="1" w:space="0" w:color="CCCCCC"/>
              <w:left w:val="single" w:sz="1" w:space="0" w:color="CCCCCC"/>
              <w:bottom w:val="single" w:sz="1" w:space="0" w:color="CCCCCC"/>
              <w:right w:val="single" w:sz="1" w:space="0" w:color="CCCCCC"/>
            </w:tcBorders>
            <w:shd w:val="clear" w:color="auto" w:fill="FFE699"/>
          </w:tcPr>
          <w:p w14:paraId="37D6E46E" w14:textId="77777777" w:rsidR="001977CF" w:rsidRDefault="00000000">
            <w:r>
              <w:rPr>
                <w:b/>
                <w:bCs/>
                <w:sz w:val="20"/>
                <w:szCs w:val="20"/>
              </w:rPr>
              <w:t>PRIMERA INFANCIA</w:t>
            </w:r>
          </w:p>
        </w:tc>
        <w:tc>
          <w:tcPr>
            <w:tcW w:w="3260" w:type="dxa"/>
            <w:tcBorders>
              <w:top w:val="single" w:sz="1" w:space="0" w:color="CCCCCC"/>
              <w:left w:val="single" w:sz="1" w:space="0" w:color="CCCCCC"/>
              <w:bottom w:val="single" w:sz="1" w:space="0" w:color="CCCCCC"/>
              <w:right w:val="single" w:sz="1" w:space="0" w:color="CCCCCC"/>
            </w:tcBorders>
          </w:tcPr>
          <w:p w14:paraId="4A061E30" w14:textId="77777777" w:rsidR="001977CF" w:rsidRDefault="00000000">
            <w:r>
              <w:rPr>
                <w:sz w:val="20"/>
                <w:szCs w:val="20"/>
              </w:rPr>
              <w:t>0 - 5 años 11 meses 29 días</w:t>
            </w:r>
          </w:p>
        </w:tc>
      </w:tr>
      <w:tr w:rsidR="001977CF" w14:paraId="0C31912A" w14:textId="77777777" w:rsidTr="00411D8E">
        <w:trPr>
          <w:jc w:val="center"/>
        </w:trPr>
        <w:tc>
          <w:tcPr>
            <w:tcW w:w="570" w:type="dxa"/>
            <w:tcBorders>
              <w:top w:val="single" w:sz="1" w:space="0" w:color="CCCCCC"/>
              <w:left w:val="single" w:sz="1" w:space="0" w:color="CCCCCC"/>
              <w:bottom w:val="single" w:sz="1" w:space="0" w:color="CCCCCC"/>
              <w:right w:val="single" w:sz="1" w:space="0" w:color="CCCCCC"/>
            </w:tcBorders>
          </w:tcPr>
          <w:p w14:paraId="6DD89AC7" w14:textId="77777777" w:rsidR="001977CF" w:rsidRDefault="00000000">
            <w:pPr>
              <w:jc w:val="center"/>
            </w:pPr>
            <w:r>
              <w:rPr>
                <w:b/>
                <w:bCs/>
              </w:rPr>
              <w:t>2</w:t>
            </w:r>
          </w:p>
        </w:tc>
        <w:tc>
          <w:tcPr>
            <w:tcW w:w="2548" w:type="dxa"/>
            <w:tcBorders>
              <w:top w:val="single" w:sz="1" w:space="0" w:color="CCCCCC"/>
              <w:left w:val="single" w:sz="1" w:space="0" w:color="CCCCCC"/>
              <w:bottom w:val="single" w:sz="1" w:space="0" w:color="CCCCCC"/>
              <w:right w:val="single" w:sz="1" w:space="0" w:color="CCCCCC"/>
            </w:tcBorders>
            <w:shd w:val="clear" w:color="auto" w:fill="FFF2CC"/>
          </w:tcPr>
          <w:p w14:paraId="29B6A52D" w14:textId="77777777" w:rsidR="001977CF" w:rsidRDefault="00000000">
            <w:r>
              <w:rPr>
                <w:b/>
                <w:bCs/>
                <w:sz w:val="20"/>
                <w:szCs w:val="20"/>
              </w:rPr>
              <w:t>INFANCIA</w:t>
            </w:r>
          </w:p>
        </w:tc>
        <w:tc>
          <w:tcPr>
            <w:tcW w:w="3260" w:type="dxa"/>
            <w:tcBorders>
              <w:top w:val="single" w:sz="1" w:space="0" w:color="CCCCCC"/>
              <w:left w:val="single" w:sz="1" w:space="0" w:color="CCCCCC"/>
              <w:bottom w:val="single" w:sz="1" w:space="0" w:color="CCCCCC"/>
              <w:right w:val="single" w:sz="1" w:space="0" w:color="CCCCCC"/>
            </w:tcBorders>
          </w:tcPr>
          <w:p w14:paraId="5EEB83F1" w14:textId="77777777" w:rsidR="001977CF" w:rsidRDefault="00000000">
            <w:r>
              <w:rPr>
                <w:sz w:val="20"/>
                <w:szCs w:val="20"/>
              </w:rPr>
              <w:t>6 - 11 años 11 meses 29 días</w:t>
            </w:r>
          </w:p>
        </w:tc>
      </w:tr>
      <w:tr w:rsidR="001977CF" w14:paraId="58D2EAFD" w14:textId="77777777" w:rsidTr="00411D8E">
        <w:trPr>
          <w:jc w:val="center"/>
        </w:trPr>
        <w:tc>
          <w:tcPr>
            <w:tcW w:w="570" w:type="dxa"/>
            <w:tcBorders>
              <w:top w:val="single" w:sz="1" w:space="0" w:color="CCCCCC"/>
              <w:left w:val="single" w:sz="1" w:space="0" w:color="CCCCCC"/>
              <w:bottom w:val="single" w:sz="1" w:space="0" w:color="CCCCCC"/>
              <w:right w:val="single" w:sz="1" w:space="0" w:color="CCCCCC"/>
            </w:tcBorders>
          </w:tcPr>
          <w:p w14:paraId="649ABF37" w14:textId="77777777" w:rsidR="001977CF" w:rsidRDefault="00000000">
            <w:pPr>
              <w:jc w:val="center"/>
            </w:pPr>
            <w:r>
              <w:rPr>
                <w:b/>
                <w:bCs/>
              </w:rPr>
              <w:t>3</w:t>
            </w:r>
          </w:p>
        </w:tc>
        <w:tc>
          <w:tcPr>
            <w:tcW w:w="2548" w:type="dxa"/>
            <w:tcBorders>
              <w:top w:val="single" w:sz="1" w:space="0" w:color="CCCCCC"/>
              <w:left w:val="single" w:sz="1" w:space="0" w:color="CCCCCC"/>
              <w:bottom w:val="single" w:sz="1" w:space="0" w:color="CCCCCC"/>
              <w:right w:val="single" w:sz="1" w:space="0" w:color="CCCCCC"/>
            </w:tcBorders>
            <w:shd w:val="clear" w:color="auto" w:fill="E2EFDA"/>
          </w:tcPr>
          <w:p w14:paraId="1FA67B59" w14:textId="77777777" w:rsidR="001977CF" w:rsidRDefault="00000000">
            <w:r>
              <w:rPr>
                <w:b/>
                <w:bCs/>
                <w:sz w:val="20"/>
                <w:szCs w:val="20"/>
              </w:rPr>
              <w:t>ADOLESCENCIA</w:t>
            </w:r>
          </w:p>
        </w:tc>
        <w:tc>
          <w:tcPr>
            <w:tcW w:w="3260" w:type="dxa"/>
            <w:tcBorders>
              <w:top w:val="single" w:sz="1" w:space="0" w:color="CCCCCC"/>
              <w:left w:val="single" w:sz="1" w:space="0" w:color="CCCCCC"/>
              <w:bottom w:val="single" w:sz="1" w:space="0" w:color="CCCCCC"/>
              <w:right w:val="single" w:sz="1" w:space="0" w:color="CCCCCC"/>
            </w:tcBorders>
          </w:tcPr>
          <w:p w14:paraId="50D6BB0E" w14:textId="77777777" w:rsidR="001977CF" w:rsidRDefault="00000000">
            <w:r>
              <w:rPr>
                <w:sz w:val="20"/>
                <w:szCs w:val="20"/>
              </w:rPr>
              <w:t>12 - 17 años 11 meses 29 días</w:t>
            </w:r>
          </w:p>
        </w:tc>
      </w:tr>
      <w:tr w:rsidR="001977CF" w14:paraId="0B8AE7D7" w14:textId="77777777" w:rsidTr="00411D8E">
        <w:trPr>
          <w:jc w:val="center"/>
        </w:trPr>
        <w:tc>
          <w:tcPr>
            <w:tcW w:w="570" w:type="dxa"/>
            <w:tcBorders>
              <w:top w:val="single" w:sz="1" w:space="0" w:color="CCCCCC"/>
              <w:left w:val="single" w:sz="1" w:space="0" w:color="CCCCCC"/>
              <w:bottom w:val="single" w:sz="1" w:space="0" w:color="CCCCCC"/>
              <w:right w:val="single" w:sz="1" w:space="0" w:color="CCCCCC"/>
            </w:tcBorders>
          </w:tcPr>
          <w:p w14:paraId="2E8DE31F" w14:textId="77777777" w:rsidR="001977CF" w:rsidRDefault="00000000">
            <w:pPr>
              <w:jc w:val="center"/>
            </w:pPr>
            <w:r>
              <w:rPr>
                <w:b/>
                <w:bCs/>
              </w:rPr>
              <w:t>4</w:t>
            </w:r>
          </w:p>
        </w:tc>
        <w:tc>
          <w:tcPr>
            <w:tcW w:w="2548" w:type="dxa"/>
            <w:tcBorders>
              <w:top w:val="single" w:sz="1" w:space="0" w:color="CCCCCC"/>
              <w:left w:val="single" w:sz="1" w:space="0" w:color="CCCCCC"/>
              <w:bottom w:val="single" w:sz="1" w:space="0" w:color="CCCCCC"/>
              <w:right w:val="single" w:sz="1" w:space="0" w:color="CCCCCC"/>
            </w:tcBorders>
            <w:shd w:val="clear" w:color="auto" w:fill="DEEBF7"/>
          </w:tcPr>
          <w:p w14:paraId="144EF5BB" w14:textId="77777777" w:rsidR="001977CF" w:rsidRDefault="00000000">
            <w:r>
              <w:rPr>
                <w:b/>
                <w:bCs/>
                <w:sz w:val="20"/>
                <w:szCs w:val="20"/>
              </w:rPr>
              <w:t>JUVENTUD</w:t>
            </w:r>
          </w:p>
        </w:tc>
        <w:tc>
          <w:tcPr>
            <w:tcW w:w="3260" w:type="dxa"/>
            <w:tcBorders>
              <w:top w:val="single" w:sz="1" w:space="0" w:color="CCCCCC"/>
              <w:left w:val="single" w:sz="1" w:space="0" w:color="CCCCCC"/>
              <w:bottom w:val="single" w:sz="1" w:space="0" w:color="CCCCCC"/>
              <w:right w:val="single" w:sz="1" w:space="0" w:color="CCCCCC"/>
            </w:tcBorders>
          </w:tcPr>
          <w:p w14:paraId="3435B5C4" w14:textId="77777777" w:rsidR="001977CF" w:rsidRDefault="00000000">
            <w:r>
              <w:rPr>
                <w:sz w:val="20"/>
                <w:szCs w:val="20"/>
              </w:rPr>
              <w:t>18 - 28 años 11 meses 29 días</w:t>
            </w:r>
          </w:p>
        </w:tc>
      </w:tr>
      <w:tr w:rsidR="001977CF" w14:paraId="7B9E2FC0" w14:textId="77777777" w:rsidTr="00411D8E">
        <w:trPr>
          <w:jc w:val="center"/>
        </w:trPr>
        <w:tc>
          <w:tcPr>
            <w:tcW w:w="570" w:type="dxa"/>
            <w:tcBorders>
              <w:top w:val="single" w:sz="1" w:space="0" w:color="CCCCCC"/>
              <w:left w:val="single" w:sz="1" w:space="0" w:color="CCCCCC"/>
              <w:bottom w:val="single" w:sz="1" w:space="0" w:color="CCCCCC"/>
              <w:right w:val="single" w:sz="1" w:space="0" w:color="CCCCCC"/>
            </w:tcBorders>
          </w:tcPr>
          <w:p w14:paraId="6AECC918" w14:textId="77777777" w:rsidR="001977CF" w:rsidRDefault="00000000">
            <w:pPr>
              <w:jc w:val="center"/>
            </w:pPr>
            <w:r>
              <w:rPr>
                <w:b/>
                <w:bCs/>
              </w:rPr>
              <w:t>5</w:t>
            </w:r>
          </w:p>
        </w:tc>
        <w:tc>
          <w:tcPr>
            <w:tcW w:w="2548" w:type="dxa"/>
            <w:tcBorders>
              <w:top w:val="single" w:sz="1" w:space="0" w:color="CCCCCC"/>
              <w:left w:val="single" w:sz="1" w:space="0" w:color="CCCCCC"/>
              <w:bottom w:val="single" w:sz="1" w:space="0" w:color="CCCCCC"/>
              <w:right w:val="single" w:sz="1" w:space="0" w:color="CCCCCC"/>
            </w:tcBorders>
            <w:shd w:val="clear" w:color="auto" w:fill="FCE4D6"/>
          </w:tcPr>
          <w:p w14:paraId="18EB7B15" w14:textId="77777777" w:rsidR="001977CF" w:rsidRDefault="00000000">
            <w:r>
              <w:rPr>
                <w:b/>
                <w:bCs/>
                <w:sz w:val="20"/>
                <w:szCs w:val="20"/>
              </w:rPr>
              <w:t>ADULTEZ</w:t>
            </w:r>
          </w:p>
        </w:tc>
        <w:tc>
          <w:tcPr>
            <w:tcW w:w="3260" w:type="dxa"/>
            <w:tcBorders>
              <w:top w:val="single" w:sz="1" w:space="0" w:color="CCCCCC"/>
              <w:left w:val="single" w:sz="1" w:space="0" w:color="CCCCCC"/>
              <w:bottom w:val="single" w:sz="1" w:space="0" w:color="CCCCCC"/>
              <w:right w:val="single" w:sz="1" w:space="0" w:color="CCCCCC"/>
            </w:tcBorders>
          </w:tcPr>
          <w:p w14:paraId="1CDD94B2" w14:textId="77777777" w:rsidR="001977CF" w:rsidRDefault="00000000">
            <w:r>
              <w:rPr>
                <w:sz w:val="20"/>
                <w:szCs w:val="20"/>
              </w:rPr>
              <w:t>29 - 59 años 11 meses 29 días</w:t>
            </w:r>
          </w:p>
        </w:tc>
      </w:tr>
      <w:tr w:rsidR="001977CF" w14:paraId="1525FC0C" w14:textId="77777777" w:rsidTr="00411D8E">
        <w:trPr>
          <w:jc w:val="center"/>
        </w:trPr>
        <w:tc>
          <w:tcPr>
            <w:tcW w:w="570" w:type="dxa"/>
            <w:tcBorders>
              <w:top w:val="single" w:sz="1" w:space="0" w:color="CCCCCC"/>
              <w:left w:val="single" w:sz="1" w:space="0" w:color="CCCCCC"/>
              <w:bottom w:val="single" w:sz="1" w:space="0" w:color="CCCCCC"/>
              <w:right w:val="single" w:sz="1" w:space="0" w:color="CCCCCC"/>
            </w:tcBorders>
          </w:tcPr>
          <w:p w14:paraId="7E9AD6B3" w14:textId="77777777" w:rsidR="001977CF" w:rsidRDefault="00000000">
            <w:pPr>
              <w:jc w:val="center"/>
            </w:pPr>
            <w:r>
              <w:rPr>
                <w:b/>
                <w:bCs/>
              </w:rPr>
              <w:t>6</w:t>
            </w:r>
          </w:p>
        </w:tc>
        <w:tc>
          <w:tcPr>
            <w:tcW w:w="2548" w:type="dxa"/>
            <w:tcBorders>
              <w:top w:val="single" w:sz="1" w:space="0" w:color="CCCCCC"/>
              <w:left w:val="single" w:sz="1" w:space="0" w:color="CCCCCC"/>
              <w:bottom w:val="single" w:sz="1" w:space="0" w:color="CCCCCC"/>
              <w:right w:val="single" w:sz="1" w:space="0" w:color="CCCCCC"/>
            </w:tcBorders>
            <w:shd w:val="clear" w:color="auto" w:fill="E7E6E6"/>
          </w:tcPr>
          <w:p w14:paraId="152B9E45" w14:textId="77777777" w:rsidR="001977CF" w:rsidRDefault="00000000">
            <w:r>
              <w:rPr>
                <w:b/>
                <w:bCs/>
                <w:sz w:val="20"/>
                <w:szCs w:val="20"/>
              </w:rPr>
              <w:t>VEJEZ</w:t>
            </w:r>
          </w:p>
        </w:tc>
        <w:tc>
          <w:tcPr>
            <w:tcW w:w="3260" w:type="dxa"/>
            <w:tcBorders>
              <w:top w:val="single" w:sz="1" w:space="0" w:color="CCCCCC"/>
              <w:left w:val="single" w:sz="1" w:space="0" w:color="CCCCCC"/>
              <w:bottom w:val="single" w:sz="1" w:space="0" w:color="CCCCCC"/>
              <w:right w:val="single" w:sz="1" w:space="0" w:color="CCCCCC"/>
            </w:tcBorders>
          </w:tcPr>
          <w:p w14:paraId="45637FAD" w14:textId="77777777" w:rsidR="001977CF" w:rsidRDefault="00000000">
            <w:r>
              <w:rPr>
                <w:sz w:val="20"/>
                <w:szCs w:val="20"/>
              </w:rPr>
              <w:t>60 años en adelante</w:t>
            </w:r>
          </w:p>
        </w:tc>
      </w:tr>
    </w:tbl>
    <w:p w14:paraId="2616339E" w14:textId="77777777" w:rsidR="001C34E3" w:rsidRDefault="001C34E3"/>
    <w:p w14:paraId="185AFD5D" w14:textId="77777777" w:rsidR="00A120D4" w:rsidRDefault="00A120D4"/>
    <w:p w14:paraId="6D4316EC" w14:textId="5E741353" w:rsidR="001977CF" w:rsidRDefault="00000000">
      <w:r>
        <w:br w:type="page"/>
      </w:r>
    </w:p>
    <w:p w14:paraId="41D34F46" w14:textId="77777777" w:rsidR="001977CF" w:rsidRDefault="00000000">
      <w:pPr>
        <w:pStyle w:val="Ttulo1"/>
      </w:pPr>
      <w:bookmarkStart w:id="4" w:name="_Toc212474386"/>
      <w:r>
        <w:lastRenderedPageBreak/>
        <w:t>2. ESTRUCTURA COMPLETA DE LAS 119 COLUMNAS</w:t>
      </w:r>
      <w:bookmarkEnd w:id="4"/>
    </w:p>
    <w:p w14:paraId="62950DDD" w14:textId="5CA363C9" w:rsidR="001977CF" w:rsidRDefault="00000000">
      <w:pPr>
        <w:spacing w:before="120" w:after="120"/>
      </w:pPr>
      <w:r>
        <w:rPr>
          <w:b/>
          <w:bCs/>
          <w:color w:val="CC0000"/>
        </w:rPr>
        <w:t xml:space="preserve">IMPORTANTE: </w:t>
      </w:r>
      <w:r>
        <w:t>Cada columna tiene un número específico (0-118). Los registradores deben conocer estos números para facilitar la ubicación de los datos.</w:t>
      </w:r>
    </w:p>
    <w:p w14:paraId="0B41C489" w14:textId="77777777" w:rsidR="001977CF" w:rsidRDefault="00000000">
      <w:pPr>
        <w:pStyle w:val="Ttulo2"/>
      </w:pPr>
      <w:bookmarkStart w:id="5" w:name="_Toc212474387"/>
      <w:r>
        <w:t>2.1 Columnas de Identificación (0-13)</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08"/>
        <w:gridCol w:w="2693"/>
        <w:gridCol w:w="709"/>
        <w:gridCol w:w="1418"/>
        <w:gridCol w:w="992"/>
      </w:tblGrid>
      <w:tr w:rsidR="001977CF" w14:paraId="30C5BC60" w14:textId="77777777" w:rsidTr="00E21C51">
        <w:trPr>
          <w:tblHeade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4472C4"/>
          </w:tcPr>
          <w:p w14:paraId="751D68CC" w14:textId="77777777" w:rsidR="001977CF" w:rsidRDefault="00000000">
            <w:pPr>
              <w:jc w:val="center"/>
            </w:pPr>
            <w:r>
              <w:rPr>
                <w:b/>
                <w:bCs/>
                <w:color w:val="FFFFFF"/>
                <w:sz w:val="18"/>
                <w:szCs w:val="18"/>
              </w:rPr>
              <w:t>Col#</w:t>
            </w:r>
          </w:p>
        </w:tc>
        <w:tc>
          <w:tcPr>
            <w:tcW w:w="2693" w:type="dxa"/>
            <w:tcBorders>
              <w:top w:val="single" w:sz="1" w:space="0" w:color="CCCCCC"/>
              <w:left w:val="single" w:sz="1" w:space="0" w:color="CCCCCC"/>
              <w:bottom w:val="single" w:sz="1" w:space="0" w:color="CCCCCC"/>
              <w:right w:val="single" w:sz="1" w:space="0" w:color="CCCCCC"/>
            </w:tcBorders>
            <w:shd w:val="clear" w:color="auto" w:fill="4472C4"/>
          </w:tcPr>
          <w:p w14:paraId="044A60AF" w14:textId="77777777" w:rsidR="001977CF" w:rsidRDefault="00000000">
            <w:pPr>
              <w:jc w:val="center"/>
            </w:pPr>
            <w:r>
              <w:rPr>
                <w:b/>
                <w:bCs/>
                <w:color w:val="FFFFFF"/>
                <w:sz w:val="18"/>
                <w:szCs w:val="18"/>
              </w:rPr>
              <w:t>Nombre Campo</w:t>
            </w:r>
          </w:p>
        </w:tc>
        <w:tc>
          <w:tcPr>
            <w:tcW w:w="709" w:type="dxa"/>
            <w:tcBorders>
              <w:top w:val="single" w:sz="1" w:space="0" w:color="CCCCCC"/>
              <w:left w:val="single" w:sz="1" w:space="0" w:color="CCCCCC"/>
              <w:bottom w:val="single" w:sz="1" w:space="0" w:color="CCCCCC"/>
              <w:right w:val="single" w:sz="1" w:space="0" w:color="CCCCCC"/>
            </w:tcBorders>
            <w:shd w:val="clear" w:color="auto" w:fill="4472C4"/>
          </w:tcPr>
          <w:p w14:paraId="346BD5BE" w14:textId="77777777" w:rsidR="001977CF" w:rsidRDefault="00000000">
            <w:pPr>
              <w:jc w:val="center"/>
            </w:pPr>
            <w:r>
              <w:rPr>
                <w:b/>
                <w:bCs/>
                <w:color w:val="FFFFFF"/>
                <w:sz w:val="18"/>
                <w:szCs w:val="18"/>
              </w:rPr>
              <w:t>Tipo</w:t>
            </w:r>
          </w:p>
        </w:tc>
        <w:tc>
          <w:tcPr>
            <w:tcW w:w="1418" w:type="dxa"/>
            <w:tcBorders>
              <w:top w:val="single" w:sz="1" w:space="0" w:color="CCCCCC"/>
              <w:left w:val="single" w:sz="1" w:space="0" w:color="CCCCCC"/>
              <w:bottom w:val="single" w:sz="1" w:space="0" w:color="CCCCCC"/>
              <w:right w:val="single" w:sz="1" w:space="0" w:color="CCCCCC"/>
            </w:tcBorders>
            <w:shd w:val="clear" w:color="auto" w:fill="4472C4"/>
          </w:tcPr>
          <w:p w14:paraId="27F3AE65" w14:textId="77777777" w:rsidR="001977CF" w:rsidRDefault="00000000">
            <w:pPr>
              <w:jc w:val="center"/>
            </w:pPr>
            <w:r>
              <w:rPr>
                <w:b/>
                <w:bCs/>
                <w:color w:val="FFFFFF"/>
                <w:sz w:val="18"/>
                <w:szCs w:val="18"/>
              </w:rPr>
              <w:t>Ejemplo</w:t>
            </w:r>
          </w:p>
        </w:tc>
        <w:tc>
          <w:tcPr>
            <w:tcW w:w="992" w:type="dxa"/>
            <w:tcBorders>
              <w:top w:val="single" w:sz="1" w:space="0" w:color="CCCCCC"/>
              <w:left w:val="single" w:sz="1" w:space="0" w:color="CCCCCC"/>
              <w:bottom w:val="single" w:sz="1" w:space="0" w:color="CCCCCC"/>
              <w:right w:val="single" w:sz="1" w:space="0" w:color="CCCCCC"/>
            </w:tcBorders>
            <w:shd w:val="clear" w:color="auto" w:fill="4472C4"/>
          </w:tcPr>
          <w:p w14:paraId="4A762066" w14:textId="77777777" w:rsidR="001977CF" w:rsidRDefault="00000000">
            <w:pPr>
              <w:jc w:val="center"/>
            </w:pPr>
            <w:proofErr w:type="spellStart"/>
            <w:r>
              <w:rPr>
                <w:b/>
                <w:bCs/>
                <w:color w:val="FFFFFF"/>
                <w:sz w:val="18"/>
                <w:szCs w:val="18"/>
              </w:rPr>
              <w:t>Req</w:t>
            </w:r>
            <w:proofErr w:type="spellEnd"/>
          </w:p>
        </w:tc>
      </w:tr>
      <w:tr w:rsidR="001977CF" w14:paraId="0668D32D"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E699"/>
          </w:tcPr>
          <w:p w14:paraId="2CD8881E" w14:textId="77777777" w:rsidR="001977CF" w:rsidRDefault="00000000">
            <w:pPr>
              <w:jc w:val="center"/>
            </w:pPr>
            <w:r>
              <w:rPr>
                <w:rFonts w:ascii="Courier New" w:eastAsia="Courier New" w:hAnsi="Courier New" w:cs="Courier New"/>
                <w:b/>
                <w:bCs/>
                <w:sz w:val="20"/>
                <w:szCs w:val="20"/>
              </w:rPr>
              <w:t>0</w:t>
            </w:r>
          </w:p>
        </w:tc>
        <w:tc>
          <w:tcPr>
            <w:tcW w:w="2693" w:type="dxa"/>
            <w:tcBorders>
              <w:top w:val="single" w:sz="1" w:space="0" w:color="CCCCCC"/>
              <w:left w:val="single" w:sz="1" w:space="0" w:color="CCCCCC"/>
              <w:bottom w:val="single" w:sz="1" w:space="0" w:color="CCCCCC"/>
              <w:right w:val="single" w:sz="1" w:space="0" w:color="CCCCCC"/>
            </w:tcBorders>
          </w:tcPr>
          <w:p w14:paraId="09EAA731" w14:textId="77777777" w:rsidR="001977CF" w:rsidRDefault="00000000">
            <w:r>
              <w:rPr>
                <w:sz w:val="18"/>
                <w:szCs w:val="18"/>
              </w:rPr>
              <w:t>Tipo de Registro</w:t>
            </w:r>
          </w:p>
        </w:tc>
        <w:tc>
          <w:tcPr>
            <w:tcW w:w="709" w:type="dxa"/>
            <w:tcBorders>
              <w:top w:val="single" w:sz="1" w:space="0" w:color="CCCCCC"/>
              <w:left w:val="single" w:sz="1" w:space="0" w:color="CCCCCC"/>
              <w:bottom w:val="single" w:sz="1" w:space="0" w:color="CCCCCC"/>
              <w:right w:val="single" w:sz="1" w:space="0" w:color="CCCCCC"/>
            </w:tcBorders>
          </w:tcPr>
          <w:p w14:paraId="0A1CB070" w14:textId="77777777" w:rsidR="001977CF" w:rsidRDefault="00000000">
            <w:pPr>
              <w:jc w:val="center"/>
            </w:pPr>
            <w:r>
              <w:rPr>
                <w:rFonts w:ascii="Courier New" w:eastAsia="Courier New" w:hAnsi="Courier New" w:cs="Courier New"/>
                <w:sz w:val="18"/>
                <w:szCs w:val="18"/>
              </w:rPr>
              <w:t>N</w:t>
            </w:r>
          </w:p>
        </w:tc>
        <w:tc>
          <w:tcPr>
            <w:tcW w:w="1418" w:type="dxa"/>
            <w:tcBorders>
              <w:top w:val="single" w:sz="1" w:space="0" w:color="CCCCCC"/>
              <w:left w:val="single" w:sz="1" w:space="0" w:color="CCCCCC"/>
              <w:bottom w:val="single" w:sz="1" w:space="0" w:color="CCCCCC"/>
              <w:right w:val="single" w:sz="1" w:space="0" w:color="CCCCCC"/>
            </w:tcBorders>
          </w:tcPr>
          <w:p w14:paraId="09A95D8E" w14:textId="77777777" w:rsidR="001977CF" w:rsidRDefault="00000000">
            <w:r>
              <w:rPr>
                <w:sz w:val="18"/>
                <w:szCs w:val="18"/>
              </w:rPr>
              <w:t>2</w:t>
            </w:r>
          </w:p>
        </w:tc>
        <w:tc>
          <w:tcPr>
            <w:tcW w:w="992" w:type="dxa"/>
            <w:tcBorders>
              <w:top w:val="single" w:sz="1" w:space="0" w:color="CCCCCC"/>
              <w:left w:val="single" w:sz="1" w:space="0" w:color="CCCCCC"/>
              <w:bottom w:val="single" w:sz="1" w:space="0" w:color="CCCCCC"/>
              <w:right w:val="single" w:sz="1" w:space="0" w:color="CCCCCC"/>
            </w:tcBorders>
          </w:tcPr>
          <w:p w14:paraId="4176D226" w14:textId="77777777" w:rsidR="001977CF" w:rsidRDefault="00000000">
            <w:pPr>
              <w:jc w:val="center"/>
            </w:pPr>
            <w:r>
              <w:rPr>
                <w:b/>
                <w:bCs/>
                <w:sz w:val="18"/>
                <w:szCs w:val="18"/>
              </w:rPr>
              <w:t>SI</w:t>
            </w:r>
          </w:p>
        </w:tc>
      </w:tr>
      <w:tr w:rsidR="001977CF" w14:paraId="16B23044"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E699"/>
          </w:tcPr>
          <w:p w14:paraId="7E7A10E1" w14:textId="77777777" w:rsidR="001977CF" w:rsidRDefault="00000000">
            <w:pPr>
              <w:jc w:val="center"/>
            </w:pPr>
            <w:r>
              <w:rPr>
                <w:rFonts w:ascii="Courier New" w:eastAsia="Courier New" w:hAnsi="Courier New" w:cs="Courier New"/>
                <w:b/>
                <w:bCs/>
                <w:sz w:val="20"/>
                <w:szCs w:val="20"/>
              </w:rPr>
              <w:t>1</w:t>
            </w:r>
          </w:p>
        </w:tc>
        <w:tc>
          <w:tcPr>
            <w:tcW w:w="2693" w:type="dxa"/>
            <w:tcBorders>
              <w:top w:val="single" w:sz="1" w:space="0" w:color="CCCCCC"/>
              <w:left w:val="single" w:sz="1" w:space="0" w:color="CCCCCC"/>
              <w:bottom w:val="single" w:sz="1" w:space="0" w:color="CCCCCC"/>
              <w:right w:val="single" w:sz="1" w:space="0" w:color="CCCCCC"/>
            </w:tcBorders>
          </w:tcPr>
          <w:p w14:paraId="2BE67609" w14:textId="77777777" w:rsidR="001977CF" w:rsidRDefault="00000000">
            <w:r>
              <w:rPr>
                <w:sz w:val="18"/>
                <w:szCs w:val="18"/>
              </w:rPr>
              <w:t>Consecutivo de registro</w:t>
            </w:r>
          </w:p>
        </w:tc>
        <w:tc>
          <w:tcPr>
            <w:tcW w:w="709" w:type="dxa"/>
            <w:tcBorders>
              <w:top w:val="single" w:sz="1" w:space="0" w:color="CCCCCC"/>
              <w:left w:val="single" w:sz="1" w:space="0" w:color="CCCCCC"/>
              <w:bottom w:val="single" w:sz="1" w:space="0" w:color="CCCCCC"/>
              <w:right w:val="single" w:sz="1" w:space="0" w:color="CCCCCC"/>
            </w:tcBorders>
          </w:tcPr>
          <w:p w14:paraId="434AF922" w14:textId="77777777" w:rsidR="001977CF" w:rsidRDefault="00000000">
            <w:pPr>
              <w:jc w:val="center"/>
            </w:pPr>
            <w:r>
              <w:rPr>
                <w:rFonts w:ascii="Courier New" w:eastAsia="Courier New" w:hAnsi="Courier New" w:cs="Courier New"/>
                <w:sz w:val="18"/>
                <w:szCs w:val="18"/>
              </w:rPr>
              <w:t>N</w:t>
            </w:r>
          </w:p>
        </w:tc>
        <w:tc>
          <w:tcPr>
            <w:tcW w:w="1418" w:type="dxa"/>
            <w:tcBorders>
              <w:top w:val="single" w:sz="1" w:space="0" w:color="CCCCCC"/>
              <w:left w:val="single" w:sz="1" w:space="0" w:color="CCCCCC"/>
              <w:bottom w:val="single" w:sz="1" w:space="0" w:color="CCCCCC"/>
              <w:right w:val="single" w:sz="1" w:space="0" w:color="CCCCCC"/>
            </w:tcBorders>
          </w:tcPr>
          <w:p w14:paraId="2E445A3B" w14:textId="77777777" w:rsidR="001977CF" w:rsidRDefault="00000000">
            <w:r>
              <w:rPr>
                <w:sz w:val="18"/>
                <w:szCs w:val="18"/>
              </w:rPr>
              <w:t>1, 2, 3...</w:t>
            </w:r>
          </w:p>
        </w:tc>
        <w:tc>
          <w:tcPr>
            <w:tcW w:w="992" w:type="dxa"/>
            <w:tcBorders>
              <w:top w:val="single" w:sz="1" w:space="0" w:color="CCCCCC"/>
              <w:left w:val="single" w:sz="1" w:space="0" w:color="CCCCCC"/>
              <w:bottom w:val="single" w:sz="1" w:space="0" w:color="CCCCCC"/>
              <w:right w:val="single" w:sz="1" w:space="0" w:color="CCCCCC"/>
            </w:tcBorders>
          </w:tcPr>
          <w:p w14:paraId="0F464AD9" w14:textId="77777777" w:rsidR="001977CF" w:rsidRDefault="00000000">
            <w:pPr>
              <w:jc w:val="center"/>
            </w:pPr>
            <w:r>
              <w:rPr>
                <w:b/>
                <w:bCs/>
                <w:sz w:val="18"/>
                <w:szCs w:val="18"/>
              </w:rPr>
              <w:t>SI</w:t>
            </w:r>
          </w:p>
        </w:tc>
      </w:tr>
      <w:tr w:rsidR="001977CF" w14:paraId="1662B738"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E699"/>
          </w:tcPr>
          <w:p w14:paraId="4CF2547A" w14:textId="77777777" w:rsidR="001977CF" w:rsidRDefault="00000000">
            <w:pPr>
              <w:jc w:val="center"/>
            </w:pPr>
            <w:r>
              <w:rPr>
                <w:rFonts w:ascii="Courier New" w:eastAsia="Courier New" w:hAnsi="Courier New" w:cs="Courier New"/>
                <w:b/>
                <w:bCs/>
                <w:sz w:val="20"/>
                <w:szCs w:val="20"/>
              </w:rPr>
              <w:t>2</w:t>
            </w:r>
          </w:p>
        </w:tc>
        <w:tc>
          <w:tcPr>
            <w:tcW w:w="2693" w:type="dxa"/>
            <w:tcBorders>
              <w:top w:val="single" w:sz="1" w:space="0" w:color="CCCCCC"/>
              <w:left w:val="single" w:sz="1" w:space="0" w:color="CCCCCC"/>
              <w:bottom w:val="single" w:sz="1" w:space="0" w:color="CCCCCC"/>
              <w:right w:val="single" w:sz="1" w:space="0" w:color="CCCCCC"/>
            </w:tcBorders>
          </w:tcPr>
          <w:p w14:paraId="079FB9DF" w14:textId="77777777" w:rsidR="001977CF" w:rsidRDefault="00000000">
            <w:r>
              <w:rPr>
                <w:sz w:val="18"/>
                <w:szCs w:val="18"/>
              </w:rPr>
              <w:t>Código IPS primaria</w:t>
            </w:r>
          </w:p>
        </w:tc>
        <w:tc>
          <w:tcPr>
            <w:tcW w:w="709" w:type="dxa"/>
            <w:tcBorders>
              <w:top w:val="single" w:sz="1" w:space="0" w:color="CCCCCC"/>
              <w:left w:val="single" w:sz="1" w:space="0" w:color="CCCCCC"/>
              <w:bottom w:val="single" w:sz="1" w:space="0" w:color="CCCCCC"/>
              <w:right w:val="single" w:sz="1" w:space="0" w:color="CCCCCC"/>
            </w:tcBorders>
          </w:tcPr>
          <w:p w14:paraId="15AA428E" w14:textId="77777777" w:rsidR="001977CF" w:rsidRDefault="00000000">
            <w:pPr>
              <w:jc w:val="center"/>
            </w:pPr>
            <w:r>
              <w:rPr>
                <w:rFonts w:ascii="Courier New" w:eastAsia="Courier New" w:hAnsi="Courier New" w:cs="Courier New"/>
                <w:sz w:val="18"/>
                <w:szCs w:val="18"/>
              </w:rPr>
              <w:t>N</w:t>
            </w:r>
          </w:p>
        </w:tc>
        <w:tc>
          <w:tcPr>
            <w:tcW w:w="1418" w:type="dxa"/>
            <w:tcBorders>
              <w:top w:val="single" w:sz="1" w:space="0" w:color="CCCCCC"/>
              <w:left w:val="single" w:sz="1" w:space="0" w:color="CCCCCC"/>
              <w:bottom w:val="single" w:sz="1" w:space="0" w:color="CCCCCC"/>
              <w:right w:val="single" w:sz="1" w:space="0" w:color="CCCCCC"/>
            </w:tcBorders>
          </w:tcPr>
          <w:p w14:paraId="3FC8114F" w14:textId="77777777" w:rsidR="001977CF" w:rsidRDefault="00000000">
            <w:r>
              <w:rPr>
                <w:sz w:val="18"/>
                <w:szCs w:val="18"/>
              </w:rPr>
              <w:t>000123456789</w:t>
            </w:r>
          </w:p>
        </w:tc>
        <w:tc>
          <w:tcPr>
            <w:tcW w:w="992" w:type="dxa"/>
            <w:tcBorders>
              <w:top w:val="single" w:sz="1" w:space="0" w:color="CCCCCC"/>
              <w:left w:val="single" w:sz="1" w:space="0" w:color="CCCCCC"/>
              <w:bottom w:val="single" w:sz="1" w:space="0" w:color="CCCCCC"/>
              <w:right w:val="single" w:sz="1" w:space="0" w:color="CCCCCC"/>
            </w:tcBorders>
          </w:tcPr>
          <w:p w14:paraId="794CE7BA" w14:textId="77777777" w:rsidR="001977CF" w:rsidRDefault="00000000">
            <w:pPr>
              <w:jc w:val="center"/>
            </w:pPr>
            <w:r>
              <w:rPr>
                <w:b/>
                <w:bCs/>
                <w:sz w:val="18"/>
                <w:szCs w:val="18"/>
              </w:rPr>
              <w:t>SI</w:t>
            </w:r>
          </w:p>
        </w:tc>
      </w:tr>
      <w:tr w:rsidR="001977CF" w14:paraId="55BC5315"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E699"/>
          </w:tcPr>
          <w:p w14:paraId="641BA181" w14:textId="77777777" w:rsidR="001977CF" w:rsidRDefault="00000000">
            <w:pPr>
              <w:jc w:val="center"/>
            </w:pPr>
            <w:r>
              <w:rPr>
                <w:rFonts w:ascii="Courier New" w:eastAsia="Courier New" w:hAnsi="Courier New" w:cs="Courier New"/>
                <w:b/>
                <w:bCs/>
                <w:sz w:val="20"/>
                <w:szCs w:val="20"/>
              </w:rPr>
              <w:t>3</w:t>
            </w:r>
          </w:p>
        </w:tc>
        <w:tc>
          <w:tcPr>
            <w:tcW w:w="2693" w:type="dxa"/>
            <w:tcBorders>
              <w:top w:val="single" w:sz="1" w:space="0" w:color="CCCCCC"/>
              <w:left w:val="single" w:sz="1" w:space="0" w:color="CCCCCC"/>
              <w:bottom w:val="single" w:sz="1" w:space="0" w:color="CCCCCC"/>
              <w:right w:val="single" w:sz="1" w:space="0" w:color="CCCCCC"/>
            </w:tcBorders>
          </w:tcPr>
          <w:p w14:paraId="130FBA9E" w14:textId="77777777" w:rsidR="001977CF" w:rsidRDefault="00000000">
            <w:r>
              <w:rPr>
                <w:sz w:val="18"/>
                <w:szCs w:val="18"/>
              </w:rPr>
              <w:t>Tipo identificación usuario</w:t>
            </w:r>
          </w:p>
        </w:tc>
        <w:tc>
          <w:tcPr>
            <w:tcW w:w="709" w:type="dxa"/>
            <w:tcBorders>
              <w:top w:val="single" w:sz="1" w:space="0" w:color="CCCCCC"/>
              <w:left w:val="single" w:sz="1" w:space="0" w:color="CCCCCC"/>
              <w:bottom w:val="single" w:sz="1" w:space="0" w:color="CCCCCC"/>
              <w:right w:val="single" w:sz="1" w:space="0" w:color="CCCCCC"/>
            </w:tcBorders>
          </w:tcPr>
          <w:p w14:paraId="5D76F053" w14:textId="77777777" w:rsidR="001977CF" w:rsidRDefault="00000000">
            <w:pPr>
              <w:jc w:val="center"/>
            </w:pPr>
            <w:r>
              <w:rPr>
                <w:rFonts w:ascii="Courier New" w:eastAsia="Courier New" w:hAnsi="Courier New" w:cs="Courier New"/>
                <w:sz w:val="18"/>
                <w:szCs w:val="18"/>
              </w:rPr>
              <w:t>A</w:t>
            </w:r>
          </w:p>
        </w:tc>
        <w:tc>
          <w:tcPr>
            <w:tcW w:w="1418" w:type="dxa"/>
            <w:tcBorders>
              <w:top w:val="single" w:sz="1" w:space="0" w:color="CCCCCC"/>
              <w:left w:val="single" w:sz="1" w:space="0" w:color="CCCCCC"/>
              <w:bottom w:val="single" w:sz="1" w:space="0" w:color="CCCCCC"/>
              <w:right w:val="single" w:sz="1" w:space="0" w:color="CCCCCC"/>
            </w:tcBorders>
          </w:tcPr>
          <w:p w14:paraId="36EE9172" w14:textId="77777777" w:rsidR="001977CF" w:rsidRDefault="00000000">
            <w:r>
              <w:rPr>
                <w:sz w:val="18"/>
                <w:szCs w:val="18"/>
              </w:rPr>
              <w:t>CC, TI, CE</w:t>
            </w:r>
          </w:p>
        </w:tc>
        <w:tc>
          <w:tcPr>
            <w:tcW w:w="992" w:type="dxa"/>
            <w:tcBorders>
              <w:top w:val="single" w:sz="1" w:space="0" w:color="CCCCCC"/>
              <w:left w:val="single" w:sz="1" w:space="0" w:color="CCCCCC"/>
              <w:bottom w:val="single" w:sz="1" w:space="0" w:color="CCCCCC"/>
              <w:right w:val="single" w:sz="1" w:space="0" w:color="CCCCCC"/>
            </w:tcBorders>
          </w:tcPr>
          <w:p w14:paraId="794E8E77" w14:textId="77777777" w:rsidR="001977CF" w:rsidRDefault="00000000">
            <w:pPr>
              <w:jc w:val="center"/>
            </w:pPr>
            <w:r>
              <w:rPr>
                <w:b/>
                <w:bCs/>
                <w:sz w:val="18"/>
                <w:szCs w:val="18"/>
              </w:rPr>
              <w:t>SI</w:t>
            </w:r>
          </w:p>
        </w:tc>
      </w:tr>
      <w:tr w:rsidR="001977CF" w14:paraId="36A349B3"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E699"/>
          </w:tcPr>
          <w:p w14:paraId="34CC1D2E" w14:textId="77777777" w:rsidR="001977CF" w:rsidRDefault="00000000">
            <w:pPr>
              <w:jc w:val="center"/>
            </w:pPr>
            <w:r>
              <w:rPr>
                <w:rFonts w:ascii="Courier New" w:eastAsia="Courier New" w:hAnsi="Courier New" w:cs="Courier New"/>
                <w:b/>
                <w:bCs/>
                <w:sz w:val="20"/>
                <w:szCs w:val="20"/>
              </w:rPr>
              <w:t>4</w:t>
            </w:r>
          </w:p>
        </w:tc>
        <w:tc>
          <w:tcPr>
            <w:tcW w:w="2693" w:type="dxa"/>
            <w:tcBorders>
              <w:top w:val="single" w:sz="1" w:space="0" w:color="CCCCCC"/>
              <w:left w:val="single" w:sz="1" w:space="0" w:color="CCCCCC"/>
              <w:bottom w:val="single" w:sz="1" w:space="0" w:color="CCCCCC"/>
              <w:right w:val="single" w:sz="1" w:space="0" w:color="CCCCCC"/>
            </w:tcBorders>
          </w:tcPr>
          <w:p w14:paraId="15882B4E" w14:textId="77777777" w:rsidR="001977CF" w:rsidRDefault="00000000">
            <w:r>
              <w:rPr>
                <w:sz w:val="18"/>
                <w:szCs w:val="18"/>
              </w:rPr>
              <w:t>Número identificación</w:t>
            </w:r>
          </w:p>
        </w:tc>
        <w:tc>
          <w:tcPr>
            <w:tcW w:w="709" w:type="dxa"/>
            <w:tcBorders>
              <w:top w:val="single" w:sz="1" w:space="0" w:color="CCCCCC"/>
              <w:left w:val="single" w:sz="1" w:space="0" w:color="CCCCCC"/>
              <w:bottom w:val="single" w:sz="1" w:space="0" w:color="CCCCCC"/>
              <w:right w:val="single" w:sz="1" w:space="0" w:color="CCCCCC"/>
            </w:tcBorders>
          </w:tcPr>
          <w:p w14:paraId="23F20EA7" w14:textId="77777777" w:rsidR="001977CF" w:rsidRDefault="00000000">
            <w:pPr>
              <w:jc w:val="center"/>
            </w:pPr>
            <w:r>
              <w:rPr>
                <w:rFonts w:ascii="Courier New" w:eastAsia="Courier New" w:hAnsi="Courier New" w:cs="Courier New"/>
                <w:sz w:val="18"/>
                <w:szCs w:val="18"/>
              </w:rPr>
              <w:t>A</w:t>
            </w:r>
          </w:p>
        </w:tc>
        <w:tc>
          <w:tcPr>
            <w:tcW w:w="1418" w:type="dxa"/>
            <w:tcBorders>
              <w:top w:val="single" w:sz="1" w:space="0" w:color="CCCCCC"/>
              <w:left w:val="single" w:sz="1" w:space="0" w:color="CCCCCC"/>
              <w:bottom w:val="single" w:sz="1" w:space="0" w:color="CCCCCC"/>
              <w:right w:val="single" w:sz="1" w:space="0" w:color="CCCCCC"/>
            </w:tcBorders>
          </w:tcPr>
          <w:p w14:paraId="1828E2CE" w14:textId="77777777" w:rsidR="001977CF" w:rsidRDefault="00000000">
            <w:r>
              <w:rPr>
                <w:sz w:val="18"/>
                <w:szCs w:val="18"/>
              </w:rPr>
              <w:t>1234567890</w:t>
            </w:r>
          </w:p>
        </w:tc>
        <w:tc>
          <w:tcPr>
            <w:tcW w:w="992" w:type="dxa"/>
            <w:tcBorders>
              <w:top w:val="single" w:sz="1" w:space="0" w:color="CCCCCC"/>
              <w:left w:val="single" w:sz="1" w:space="0" w:color="CCCCCC"/>
              <w:bottom w:val="single" w:sz="1" w:space="0" w:color="CCCCCC"/>
              <w:right w:val="single" w:sz="1" w:space="0" w:color="CCCCCC"/>
            </w:tcBorders>
          </w:tcPr>
          <w:p w14:paraId="7391ACE9" w14:textId="77777777" w:rsidR="001977CF" w:rsidRDefault="00000000">
            <w:pPr>
              <w:jc w:val="center"/>
            </w:pPr>
            <w:r>
              <w:rPr>
                <w:b/>
                <w:bCs/>
                <w:sz w:val="18"/>
                <w:szCs w:val="18"/>
              </w:rPr>
              <w:t>SI</w:t>
            </w:r>
          </w:p>
        </w:tc>
      </w:tr>
      <w:tr w:rsidR="001977CF" w14:paraId="2A59ED2B"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E699"/>
          </w:tcPr>
          <w:p w14:paraId="314F36F6" w14:textId="77777777" w:rsidR="001977CF" w:rsidRDefault="00000000">
            <w:pPr>
              <w:jc w:val="center"/>
            </w:pPr>
            <w:r>
              <w:rPr>
                <w:rFonts w:ascii="Courier New" w:eastAsia="Courier New" w:hAnsi="Courier New" w:cs="Courier New"/>
                <w:b/>
                <w:bCs/>
                <w:sz w:val="20"/>
                <w:szCs w:val="20"/>
              </w:rPr>
              <w:t>5</w:t>
            </w:r>
          </w:p>
        </w:tc>
        <w:tc>
          <w:tcPr>
            <w:tcW w:w="2693" w:type="dxa"/>
            <w:tcBorders>
              <w:top w:val="single" w:sz="1" w:space="0" w:color="CCCCCC"/>
              <w:left w:val="single" w:sz="1" w:space="0" w:color="CCCCCC"/>
              <w:bottom w:val="single" w:sz="1" w:space="0" w:color="CCCCCC"/>
              <w:right w:val="single" w:sz="1" w:space="0" w:color="CCCCCC"/>
            </w:tcBorders>
          </w:tcPr>
          <w:p w14:paraId="46FC5A87" w14:textId="77777777" w:rsidR="001977CF" w:rsidRDefault="00000000">
            <w:r>
              <w:rPr>
                <w:sz w:val="18"/>
                <w:szCs w:val="18"/>
              </w:rPr>
              <w:t>Primer apellido</w:t>
            </w:r>
          </w:p>
        </w:tc>
        <w:tc>
          <w:tcPr>
            <w:tcW w:w="709" w:type="dxa"/>
            <w:tcBorders>
              <w:top w:val="single" w:sz="1" w:space="0" w:color="CCCCCC"/>
              <w:left w:val="single" w:sz="1" w:space="0" w:color="CCCCCC"/>
              <w:bottom w:val="single" w:sz="1" w:space="0" w:color="CCCCCC"/>
              <w:right w:val="single" w:sz="1" w:space="0" w:color="CCCCCC"/>
            </w:tcBorders>
          </w:tcPr>
          <w:p w14:paraId="5A29BABE" w14:textId="77777777" w:rsidR="001977CF" w:rsidRDefault="00000000">
            <w:pPr>
              <w:jc w:val="center"/>
            </w:pPr>
            <w:r>
              <w:rPr>
                <w:rFonts w:ascii="Courier New" w:eastAsia="Courier New" w:hAnsi="Courier New" w:cs="Courier New"/>
                <w:sz w:val="18"/>
                <w:szCs w:val="18"/>
              </w:rPr>
              <w:t>A</w:t>
            </w:r>
          </w:p>
        </w:tc>
        <w:tc>
          <w:tcPr>
            <w:tcW w:w="1418" w:type="dxa"/>
            <w:tcBorders>
              <w:top w:val="single" w:sz="1" w:space="0" w:color="CCCCCC"/>
              <w:left w:val="single" w:sz="1" w:space="0" w:color="CCCCCC"/>
              <w:bottom w:val="single" w:sz="1" w:space="0" w:color="CCCCCC"/>
              <w:right w:val="single" w:sz="1" w:space="0" w:color="CCCCCC"/>
            </w:tcBorders>
          </w:tcPr>
          <w:p w14:paraId="0DEDF2BA" w14:textId="77777777" w:rsidR="001977CF" w:rsidRDefault="00000000">
            <w:r>
              <w:rPr>
                <w:sz w:val="18"/>
                <w:szCs w:val="18"/>
              </w:rPr>
              <w:t>RODRIGUEZ</w:t>
            </w:r>
          </w:p>
        </w:tc>
        <w:tc>
          <w:tcPr>
            <w:tcW w:w="992" w:type="dxa"/>
            <w:tcBorders>
              <w:top w:val="single" w:sz="1" w:space="0" w:color="CCCCCC"/>
              <w:left w:val="single" w:sz="1" w:space="0" w:color="CCCCCC"/>
              <w:bottom w:val="single" w:sz="1" w:space="0" w:color="CCCCCC"/>
              <w:right w:val="single" w:sz="1" w:space="0" w:color="CCCCCC"/>
            </w:tcBorders>
          </w:tcPr>
          <w:p w14:paraId="7C858C07" w14:textId="77777777" w:rsidR="001977CF" w:rsidRDefault="00000000">
            <w:pPr>
              <w:jc w:val="center"/>
            </w:pPr>
            <w:r>
              <w:rPr>
                <w:b/>
                <w:bCs/>
                <w:sz w:val="18"/>
                <w:szCs w:val="18"/>
              </w:rPr>
              <w:t>SI</w:t>
            </w:r>
          </w:p>
        </w:tc>
      </w:tr>
      <w:tr w:rsidR="001977CF" w14:paraId="6985C1D2"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FFFF"/>
          </w:tcPr>
          <w:p w14:paraId="56EC5194" w14:textId="77777777" w:rsidR="001977CF" w:rsidRDefault="00000000">
            <w:pPr>
              <w:jc w:val="center"/>
            </w:pPr>
            <w:r>
              <w:rPr>
                <w:rFonts w:ascii="Courier New" w:eastAsia="Courier New" w:hAnsi="Courier New" w:cs="Courier New"/>
                <w:b/>
                <w:bCs/>
                <w:sz w:val="20"/>
                <w:szCs w:val="20"/>
              </w:rPr>
              <w:t>6</w:t>
            </w:r>
          </w:p>
        </w:tc>
        <w:tc>
          <w:tcPr>
            <w:tcW w:w="2693" w:type="dxa"/>
            <w:tcBorders>
              <w:top w:val="single" w:sz="1" w:space="0" w:color="CCCCCC"/>
              <w:left w:val="single" w:sz="1" w:space="0" w:color="CCCCCC"/>
              <w:bottom w:val="single" w:sz="1" w:space="0" w:color="CCCCCC"/>
              <w:right w:val="single" w:sz="1" w:space="0" w:color="CCCCCC"/>
            </w:tcBorders>
          </w:tcPr>
          <w:p w14:paraId="43027521" w14:textId="77777777" w:rsidR="001977CF" w:rsidRDefault="00000000">
            <w:r>
              <w:rPr>
                <w:sz w:val="18"/>
                <w:szCs w:val="18"/>
              </w:rPr>
              <w:t>Segundo apellido</w:t>
            </w:r>
          </w:p>
        </w:tc>
        <w:tc>
          <w:tcPr>
            <w:tcW w:w="709" w:type="dxa"/>
            <w:tcBorders>
              <w:top w:val="single" w:sz="1" w:space="0" w:color="CCCCCC"/>
              <w:left w:val="single" w:sz="1" w:space="0" w:color="CCCCCC"/>
              <w:bottom w:val="single" w:sz="1" w:space="0" w:color="CCCCCC"/>
              <w:right w:val="single" w:sz="1" w:space="0" w:color="CCCCCC"/>
            </w:tcBorders>
          </w:tcPr>
          <w:p w14:paraId="50544F13" w14:textId="77777777" w:rsidR="001977CF" w:rsidRDefault="00000000">
            <w:pPr>
              <w:jc w:val="center"/>
            </w:pPr>
            <w:r>
              <w:rPr>
                <w:rFonts w:ascii="Courier New" w:eastAsia="Courier New" w:hAnsi="Courier New" w:cs="Courier New"/>
                <w:sz w:val="18"/>
                <w:szCs w:val="18"/>
              </w:rPr>
              <w:t>A</w:t>
            </w:r>
          </w:p>
        </w:tc>
        <w:tc>
          <w:tcPr>
            <w:tcW w:w="1418" w:type="dxa"/>
            <w:tcBorders>
              <w:top w:val="single" w:sz="1" w:space="0" w:color="CCCCCC"/>
              <w:left w:val="single" w:sz="1" w:space="0" w:color="CCCCCC"/>
              <w:bottom w:val="single" w:sz="1" w:space="0" w:color="CCCCCC"/>
              <w:right w:val="single" w:sz="1" w:space="0" w:color="CCCCCC"/>
            </w:tcBorders>
          </w:tcPr>
          <w:p w14:paraId="4D6A6ECF" w14:textId="77777777" w:rsidR="001977CF" w:rsidRDefault="00000000">
            <w:r>
              <w:rPr>
                <w:sz w:val="18"/>
                <w:szCs w:val="18"/>
              </w:rPr>
              <w:t>MARTINEZ</w:t>
            </w:r>
          </w:p>
        </w:tc>
        <w:tc>
          <w:tcPr>
            <w:tcW w:w="992" w:type="dxa"/>
            <w:tcBorders>
              <w:top w:val="single" w:sz="1" w:space="0" w:color="CCCCCC"/>
              <w:left w:val="single" w:sz="1" w:space="0" w:color="CCCCCC"/>
              <w:bottom w:val="single" w:sz="1" w:space="0" w:color="CCCCCC"/>
              <w:right w:val="single" w:sz="1" w:space="0" w:color="CCCCCC"/>
            </w:tcBorders>
          </w:tcPr>
          <w:p w14:paraId="0729CC0D" w14:textId="77777777" w:rsidR="001977CF" w:rsidRDefault="00000000">
            <w:pPr>
              <w:jc w:val="center"/>
            </w:pPr>
            <w:r>
              <w:rPr>
                <w:sz w:val="18"/>
                <w:szCs w:val="18"/>
              </w:rPr>
              <w:t>NO</w:t>
            </w:r>
          </w:p>
        </w:tc>
      </w:tr>
      <w:tr w:rsidR="001977CF" w14:paraId="48C3AE74"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E699"/>
          </w:tcPr>
          <w:p w14:paraId="4B6990D8" w14:textId="77777777" w:rsidR="001977CF" w:rsidRDefault="00000000">
            <w:pPr>
              <w:jc w:val="center"/>
            </w:pPr>
            <w:r>
              <w:rPr>
                <w:rFonts w:ascii="Courier New" w:eastAsia="Courier New" w:hAnsi="Courier New" w:cs="Courier New"/>
                <w:b/>
                <w:bCs/>
                <w:sz w:val="20"/>
                <w:szCs w:val="20"/>
              </w:rPr>
              <w:t>7</w:t>
            </w:r>
          </w:p>
        </w:tc>
        <w:tc>
          <w:tcPr>
            <w:tcW w:w="2693" w:type="dxa"/>
            <w:tcBorders>
              <w:top w:val="single" w:sz="1" w:space="0" w:color="CCCCCC"/>
              <w:left w:val="single" w:sz="1" w:space="0" w:color="CCCCCC"/>
              <w:bottom w:val="single" w:sz="1" w:space="0" w:color="CCCCCC"/>
              <w:right w:val="single" w:sz="1" w:space="0" w:color="CCCCCC"/>
            </w:tcBorders>
          </w:tcPr>
          <w:p w14:paraId="2BE69C77" w14:textId="77777777" w:rsidR="001977CF" w:rsidRDefault="00000000">
            <w:r>
              <w:rPr>
                <w:sz w:val="18"/>
                <w:szCs w:val="18"/>
              </w:rPr>
              <w:t>Primer nombre</w:t>
            </w:r>
          </w:p>
        </w:tc>
        <w:tc>
          <w:tcPr>
            <w:tcW w:w="709" w:type="dxa"/>
            <w:tcBorders>
              <w:top w:val="single" w:sz="1" w:space="0" w:color="CCCCCC"/>
              <w:left w:val="single" w:sz="1" w:space="0" w:color="CCCCCC"/>
              <w:bottom w:val="single" w:sz="1" w:space="0" w:color="CCCCCC"/>
              <w:right w:val="single" w:sz="1" w:space="0" w:color="CCCCCC"/>
            </w:tcBorders>
          </w:tcPr>
          <w:p w14:paraId="490D4D95" w14:textId="77777777" w:rsidR="001977CF" w:rsidRDefault="00000000">
            <w:pPr>
              <w:jc w:val="center"/>
            </w:pPr>
            <w:r>
              <w:rPr>
                <w:rFonts w:ascii="Courier New" w:eastAsia="Courier New" w:hAnsi="Courier New" w:cs="Courier New"/>
                <w:sz w:val="18"/>
                <w:szCs w:val="18"/>
              </w:rPr>
              <w:t>A</w:t>
            </w:r>
          </w:p>
        </w:tc>
        <w:tc>
          <w:tcPr>
            <w:tcW w:w="1418" w:type="dxa"/>
            <w:tcBorders>
              <w:top w:val="single" w:sz="1" w:space="0" w:color="CCCCCC"/>
              <w:left w:val="single" w:sz="1" w:space="0" w:color="CCCCCC"/>
              <w:bottom w:val="single" w:sz="1" w:space="0" w:color="CCCCCC"/>
              <w:right w:val="single" w:sz="1" w:space="0" w:color="CCCCCC"/>
            </w:tcBorders>
          </w:tcPr>
          <w:p w14:paraId="1E662A7E" w14:textId="77777777" w:rsidR="001977CF" w:rsidRDefault="00000000">
            <w:r>
              <w:rPr>
                <w:sz w:val="18"/>
                <w:szCs w:val="18"/>
              </w:rPr>
              <w:t>JUAN</w:t>
            </w:r>
          </w:p>
        </w:tc>
        <w:tc>
          <w:tcPr>
            <w:tcW w:w="992" w:type="dxa"/>
            <w:tcBorders>
              <w:top w:val="single" w:sz="1" w:space="0" w:color="CCCCCC"/>
              <w:left w:val="single" w:sz="1" w:space="0" w:color="CCCCCC"/>
              <w:bottom w:val="single" w:sz="1" w:space="0" w:color="CCCCCC"/>
              <w:right w:val="single" w:sz="1" w:space="0" w:color="CCCCCC"/>
            </w:tcBorders>
          </w:tcPr>
          <w:p w14:paraId="5078E3B0" w14:textId="77777777" w:rsidR="001977CF" w:rsidRDefault="00000000">
            <w:pPr>
              <w:jc w:val="center"/>
            </w:pPr>
            <w:r>
              <w:rPr>
                <w:b/>
                <w:bCs/>
                <w:sz w:val="18"/>
                <w:szCs w:val="18"/>
              </w:rPr>
              <w:t>SI</w:t>
            </w:r>
          </w:p>
        </w:tc>
      </w:tr>
      <w:tr w:rsidR="001977CF" w14:paraId="4A70B6E4"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FFFF"/>
          </w:tcPr>
          <w:p w14:paraId="160877FA" w14:textId="77777777" w:rsidR="001977CF" w:rsidRDefault="00000000">
            <w:pPr>
              <w:jc w:val="center"/>
            </w:pPr>
            <w:r>
              <w:rPr>
                <w:rFonts w:ascii="Courier New" w:eastAsia="Courier New" w:hAnsi="Courier New" w:cs="Courier New"/>
                <w:b/>
                <w:bCs/>
                <w:sz w:val="20"/>
                <w:szCs w:val="20"/>
              </w:rPr>
              <w:t>8</w:t>
            </w:r>
          </w:p>
        </w:tc>
        <w:tc>
          <w:tcPr>
            <w:tcW w:w="2693" w:type="dxa"/>
            <w:tcBorders>
              <w:top w:val="single" w:sz="1" w:space="0" w:color="CCCCCC"/>
              <w:left w:val="single" w:sz="1" w:space="0" w:color="CCCCCC"/>
              <w:bottom w:val="single" w:sz="1" w:space="0" w:color="CCCCCC"/>
              <w:right w:val="single" w:sz="1" w:space="0" w:color="CCCCCC"/>
            </w:tcBorders>
          </w:tcPr>
          <w:p w14:paraId="5DEF7182" w14:textId="77777777" w:rsidR="001977CF" w:rsidRDefault="00000000">
            <w:r>
              <w:rPr>
                <w:sz w:val="18"/>
                <w:szCs w:val="18"/>
              </w:rPr>
              <w:t>Segundo nombre</w:t>
            </w:r>
          </w:p>
        </w:tc>
        <w:tc>
          <w:tcPr>
            <w:tcW w:w="709" w:type="dxa"/>
            <w:tcBorders>
              <w:top w:val="single" w:sz="1" w:space="0" w:color="CCCCCC"/>
              <w:left w:val="single" w:sz="1" w:space="0" w:color="CCCCCC"/>
              <w:bottom w:val="single" w:sz="1" w:space="0" w:color="CCCCCC"/>
              <w:right w:val="single" w:sz="1" w:space="0" w:color="CCCCCC"/>
            </w:tcBorders>
          </w:tcPr>
          <w:p w14:paraId="45E27133" w14:textId="77777777" w:rsidR="001977CF" w:rsidRDefault="00000000">
            <w:pPr>
              <w:jc w:val="center"/>
            </w:pPr>
            <w:r>
              <w:rPr>
                <w:rFonts w:ascii="Courier New" w:eastAsia="Courier New" w:hAnsi="Courier New" w:cs="Courier New"/>
                <w:sz w:val="18"/>
                <w:szCs w:val="18"/>
              </w:rPr>
              <w:t>A</w:t>
            </w:r>
          </w:p>
        </w:tc>
        <w:tc>
          <w:tcPr>
            <w:tcW w:w="1418" w:type="dxa"/>
            <w:tcBorders>
              <w:top w:val="single" w:sz="1" w:space="0" w:color="CCCCCC"/>
              <w:left w:val="single" w:sz="1" w:space="0" w:color="CCCCCC"/>
              <w:bottom w:val="single" w:sz="1" w:space="0" w:color="CCCCCC"/>
              <w:right w:val="single" w:sz="1" w:space="0" w:color="CCCCCC"/>
            </w:tcBorders>
          </w:tcPr>
          <w:p w14:paraId="1B1D9DBA" w14:textId="77777777" w:rsidR="001977CF" w:rsidRDefault="00000000">
            <w:r>
              <w:rPr>
                <w:sz w:val="18"/>
                <w:szCs w:val="18"/>
              </w:rPr>
              <w:t>CARLOS</w:t>
            </w:r>
          </w:p>
        </w:tc>
        <w:tc>
          <w:tcPr>
            <w:tcW w:w="992" w:type="dxa"/>
            <w:tcBorders>
              <w:top w:val="single" w:sz="1" w:space="0" w:color="CCCCCC"/>
              <w:left w:val="single" w:sz="1" w:space="0" w:color="CCCCCC"/>
              <w:bottom w:val="single" w:sz="1" w:space="0" w:color="CCCCCC"/>
              <w:right w:val="single" w:sz="1" w:space="0" w:color="CCCCCC"/>
            </w:tcBorders>
          </w:tcPr>
          <w:p w14:paraId="5A38A722" w14:textId="77777777" w:rsidR="001977CF" w:rsidRDefault="00000000">
            <w:pPr>
              <w:jc w:val="center"/>
            </w:pPr>
            <w:r>
              <w:rPr>
                <w:sz w:val="18"/>
                <w:szCs w:val="18"/>
              </w:rPr>
              <w:t>NO</w:t>
            </w:r>
          </w:p>
        </w:tc>
      </w:tr>
      <w:tr w:rsidR="001977CF" w14:paraId="0FCCA716"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E699"/>
          </w:tcPr>
          <w:p w14:paraId="6125261D" w14:textId="77777777" w:rsidR="001977CF" w:rsidRDefault="00000000">
            <w:pPr>
              <w:jc w:val="center"/>
            </w:pPr>
            <w:r>
              <w:rPr>
                <w:rFonts w:ascii="Courier New" w:eastAsia="Courier New" w:hAnsi="Courier New" w:cs="Courier New"/>
                <w:b/>
                <w:bCs/>
                <w:sz w:val="20"/>
                <w:szCs w:val="20"/>
              </w:rPr>
              <w:t>9</w:t>
            </w:r>
          </w:p>
        </w:tc>
        <w:tc>
          <w:tcPr>
            <w:tcW w:w="2693" w:type="dxa"/>
            <w:tcBorders>
              <w:top w:val="single" w:sz="1" w:space="0" w:color="CCCCCC"/>
              <w:left w:val="single" w:sz="1" w:space="0" w:color="CCCCCC"/>
              <w:bottom w:val="single" w:sz="1" w:space="0" w:color="CCCCCC"/>
              <w:right w:val="single" w:sz="1" w:space="0" w:color="CCCCCC"/>
            </w:tcBorders>
          </w:tcPr>
          <w:p w14:paraId="693405D7" w14:textId="77777777" w:rsidR="001977CF" w:rsidRDefault="00000000">
            <w:r>
              <w:rPr>
                <w:sz w:val="18"/>
                <w:szCs w:val="18"/>
              </w:rPr>
              <w:t>Fecha de nacimiento</w:t>
            </w:r>
          </w:p>
        </w:tc>
        <w:tc>
          <w:tcPr>
            <w:tcW w:w="709" w:type="dxa"/>
            <w:tcBorders>
              <w:top w:val="single" w:sz="1" w:space="0" w:color="CCCCCC"/>
              <w:left w:val="single" w:sz="1" w:space="0" w:color="CCCCCC"/>
              <w:bottom w:val="single" w:sz="1" w:space="0" w:color="CCCCCC"/>
              <w:right w:val="single" w:sz="1" w:space="0" w:color="CCCCCC"/>
            </w:tcBorders>
          </w:tcPr>
          <w:p w14:paraId="0BD10B1C" w14:textId="77777777" w:rsidR="001977CF" w:rsidRDefault="00000000">
            <w:pPr>
              <w:jc w:val="center"/>
            </w:pPr>
            <w:r>
              <w:rPr>
                <w:rFonts w:ascii="Courier New" w:eastAsia="Courier New" w:hAnsi="Courier New" w:cs="Courier New"/>
                <w:sz w:val="18"/>
                <w:szCs w:val="18"/>
              </w:rPr>
              <w:t>F</w:t>
            </w:r>
          </w:p>
        </w:tc>
        <w:tc>
          <w:tcPr>
            <w:tcW w:w="1418" w:type="dxa"/>
            <w:tcBorders>
              <w:top w:val="single" w:sz="1" w:space="0" w:color="CCCCCC"/>
              <w:left w:val="single" w:sz="1" w:space="0" w:color="CCCCCC"/>
              <w:bottom w:val="single" w:sz="1" w:space="0" w:color="CCCCCC"/>
              <w:right w:val="single" w:sz="1" w:space="0" w:color="CCCCCC"/>
            </w:tcBorders>
          </w:tcPr>
          <w:p w14:paraId="6DA3EA44" w14:textId="77777777" w:rsidR="001977CF" w:rsidRDefault="00000000">
            <w:r>
              <w:rPr>
                <w:sz w:val="18"/>
                <w:szCs w:val="18"/>
              </w:rPr>
              <w:t>1985-05-15</w:t>
            </w:r>
          </w:p>
        </w:tc>
        <w:tc>
          <w:tcPr>
            <w:tcW w:w="992" w:type="dxa"/>
            <w:tcBorders>
              <w:top w:val="single" w:sz="1" w:space="0" w:color="CCCCCC"/>
              <w:left w:val="single" w:sz="1" w:space="0" w:color="CCCCCC"/>
              <w:bottom w:val="single" w:sz="1" w:space="0" w:color="CCCCCC"/>
              <w:right w:val="single" w:sz="1" w:space="0" w:color="CCCCCC"/>
            </w:tcBorders>
          </w:tcPr>
          <w:p w14:paraId="445F1C47" w14:textId="77777777" w:rsidR="001977CF" w:rsidRDefault="00000000">
            <w:pPr>
              <w:jc w:val="center"/>
            </w:pPr>
            <w:r>
              <w:rPr>
                <w:b/>
                <w:bCs/>
                <w:sz w:val="18"/>
                <w:szCs w:val="18"/>
              </w:rPr>
              <w:t>SI</w:t>
            </w:r>
          </w:p>
        </w:tc>
      </w:tr>
      <w:tr w:rsidR="001977CF" w14:paraId="3D989E99"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E699"/>
          </w:tcPr>
          <w:p w14:paraId="3932C1EC" w14:textId="77777777" w:rsidR="001977CF" w:rsidRDefault="00000000">
            <w:pPr>
              <w:jc w:val="center"/>
            </w:pPr>
            <w:r>
              <w:rPr>
                <w:rFonts w:ascii="Courier New" w:eastAsia="Courier New" w:hAnsi="Courier New" w:cs="Courier New"/>
                <w:b/>
                <w:bCs/>
                <w:sz w:val="20"/>
                <w:szCs w:val="20"/>
              </w:rPr>
              <w:t>10</w:t>
            </w:r>
          </w:p>
        </w:tc>
        <w:tc>
          <w:tcPr>
            <w:tcW w:w="2693" w:type="dxa"/>
            <w:tcBorders>
              <w:top w:val="single" w:sz="1" w:space="0" w:color="CCCCCC"/>
              <w:left w:val="single" w:sz="1" w:space="0" w:color="CCCCCC"/>
              <w:bottom w:val="single" w:sz="1" w:space="0" w:color="CCCCCC"/>
              <w:right w:val="single" w:sz="1" w:space="0" w:color="CCCCCC"/>
            </w:tcBorders>
          </w:tcPr>
          <w:p w14:paraId="6B4646C9" w14:textId="77777777" w:rsidR="001977CF" w:rsidRDefault="00000000">
            <w:r>
              <w:rPr>
                <w:sz w:val="18"/>
                <w:szCs w:val="18"/>
              </w:rPr>
              <w:t>Sexo</w:t>
            </w:r>
          </w:p>
        </w:tc>
        <w:tc>
          <w:tcPr>
            <w:tcW w:w="709" w:type="dxa"/>
            <w:tcBorders>
              <w:top w:val="single" w:sz="1" w:space="0" w:color="CCCCCC"/>
              <w:left w:val="single" w:sz="1" w:space="0" w:color="CCCCCC"/>
              <w:bottom w:val="single" w:sz="1" w:space="0" w:color="CCCCCC"/>
              <w:right w:val="single" w:sz="1" w:space="0" w:color="CCCCCC"/>
            </w:tcBorders>
          </w:tcPr>
          <w:p w14:paraId="021674E0" w14:textId="77777777" w:rsidR="001977CF" w:rsidRDefault="00000000">
            <w:pPr>
              <w:jc w:val="center"/>
            </w:pPr>
            <w:r>
              <w:rPr>
                <w:rFonts w:ascii="Courier New" w:eastAsia="Courier New" w:hAnsi="Courier New" w:cs="Courier New"/>
                <w:sz w:val="18"/>
                <w:szCs w:val="18"/>
              </w:rPr>
              <w:t>A</w:t>
            </w:r>
          </w:p>
        </w:tc>
        <w:tc>
          <w:tcPr>
            <w:tcW w:w="1418" w:type="dxa"/>
            <w:tcBorders>
              <w:top w:val="single" w:sz="1" w:space="0" w:color="CCCCCC"/>
              <w:left w:val="single" w:sz="1" w:space="0" w:color="CCCCCC"/>
              <w:bottom w:val="single" w:sz="1" w:space="0" w:color="CCCCCC"/>
              <w:right w:val="single" w:sz="1" w:space="0" w:color="CCCCCC"/>
            </w:tcBorders>
          </w:tcPr>
          <w:p w14:paraId="328E5F90" w14:textId="77777777" w:rsidR="001977CF" w:rsidRDefault="00000000">
            <w:r>
              <w:rPr>
                <w:sz w:val="18"/>
                <w:szCs w:val="18"/>
              </w:rPr>
              <w:t>M, F, I</w:t>
            </w:r>
          </w:p>
        </w:tc>
        <w:tc>
          <w:tcPr>
            <w:tcW w:w="992" w:type="dxa"/>
            <w:tcBorders>
              <w:top w:val="single" w:sz="1" w:space="0" w:color="CCCCCC"/>
              <w:left w:val="single" w:sz="1" w:space="0" w:color="CCCCCC"/>
              <w:bottom w:val="single" w:sz="1" w:space="0" w:color="CCCCCC"/>
              <w:right w:val="single" w:sz="1" w:space="0" w:color="CCCCCC"/>
            </w:tcBorders>
          </w:tcPr>
          <w:p w14:paraId="1AF4D4E9" w14:textId="77777777" w:rsidR="001977CF" w:rsidRDefault="00000000">
            <w:pPr>
              <w:jc w:val="center"/>
            </w:pPr>
            <w:r>
              <w:rPr>
                <w:b/>
                <w:bCs/>
                <w:sz w:val="18"/>
                <w:szCs w:val="18"/>
              </w:rPr>
              <w:t>SI</w:t>
            </w:r>
          </w:p>
        </w:tc>
      </w:tr>
      <w:tr w:rsidR="001977CF" w14:paraId="08BFC604"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E699"/>
          </w:tcPr>
          <w:p w14:paraId="23093704" w14:textId="77777777" w:rsidR="001977CF" w:rsidRDefault="00000000">
            <w:pPr>
              <w:jc w:val="center"/>
            </w:pPr>
            <w:r>
              <w:rPr>
                <w:rFonts w:ascii="Courier New" w:eastAsia="Courier New" w:hAnsi="Courier New" w:cs="Courier New"/>
                <w:b/>
                <w:bCs/>
                <w:sz w:val="20"/>
                <w:szCs w:val="20"/>
              </w:rPr>
              <w:t>11</w:t>
            </w:r>
          </w:p>
        </w:tc>
        <w:tc>
          <w:tcPr>
            <w:tcW w:w="2693" w:type="dxa"/>
            <w:tcBorders>
              <w:top w:val="single" w:sz="1" w:space="0" w:color="CCCCCC"/>
              <w:left w:val="single" w:sz="1" w:space="0" w:color="CCCCCC"/>
              <w:bottom w:val="single" w:sz="1" w:space="0" w:color="CCCCCC"/>
              <w:right w:val="single" w:sz="1" w:space="0" w:color="CCCCCC"/>
            </w:tcBorders>
          </w:tcPr>
          <w:p w14:paraId="3390495B" w14:textId="77777777" w:rsidR="001977CF" w:rsidRDefault="00000000">
            <w:r>
              <w:rPr>
                <w:sz w:val="18"/>
                <w:szCs w:val="18"/>
              </w:rPr>
              <w:t>Código pertenencia étnica</w:t>
            </w:r>
          </w:p>
        </w:tc>
        <w:tc>
          <w:tcPr>
            <w:tcW w:w="709" w:type="dxa"/>
            <w:tcBorders>
              <w:top w:val="single" w:sz="1" w:space="0" w:color="CCCCCC"/>
              <w:left w:val="single" w:sz="1" w:space="0" w:color="CCCCCC"/>
              <w:bottom w:val="single" w:sz="1" w:space="0" w:color="CCCCCC"/>
              <w:right w:val="single" w:sz="1" w:space="0" w:color="CCCCCC"/>
            </w:tcBorders>
          </w:tcPr>
          <w:p w14:paraId="415AE4AD" w14:textId="77777777" w:rsidR="001977CF" w:rsidRDefault="00000000">
            <w:pPr>
              <w:jc w:val="center"/>
            </w:pPr>
            <w:r>
              <w:rPr>
                <w:rFonts w:ascii="Courier New" w:eastAsia="Courier New" w:hAnsi="Courier New" w:cs="Courier New"/>
                <w:sz w:val="18"/>
                <w:szCs w:val="18"/>
              </w:rPr>
              <w:t>N</w:t>
            </w:r>
          </w:p>
        </w:tc>
        <w:tc>
          <w:tcPr>
            <w:tcW w:w="1418" w:type="dxa"/>
            <w:tcBorders>
              <w:top w:val="single" w:sz="1" w:space="0" w:color="CCCCCC"/>
              <w:left w:val="single" w:sz="1" w:space="0" w:color="CCCCCC"/>
              <w:bottom w:val="single" w:sz="1" w:space="0" w:color="CCCCCC"/>
              <w:right w:val="single" w:sz="1" w:space="0" w:color="CCCCCC"/>
            </w:tcBorders>
          </w:tcPr>
          <w:p w14:paraId="570398AA" w14:textId="77777777" w:rsidR="001977CF" w:rsidRDefault="00000000">
            <w:r>
              <w:rPr>
                <w:sz w:val="18"/>
                <w:szCs w:val="18"/>
              </w:rPr>
              <w:t>1-6</w:t>
            </w:r>
          </w:p>
        </w:tc>
        <w:tc>
          <w:tcPr>
            <w:tcW w:w="992" w:type="dxa"/>
            <w:tcBorders>
              <w:top w:val="single" w:sz="1" w:space="0" w:color="CCCCCC"/>
              <w:left w:val="single" w:sz="1" w:space="0" w:color="CCCCCC"/>
              <w:bottom w:val="single" w:sz="1" w:space="0" w:color="CCCCCC"/>
              <w:right w:val="single" w:sz="1" w:space="0" w:color="CCCCCC"/>
            </w:tcBorders>
          </w:tcPr>
          <w:p w14:paraId="4004871A" w14:textId="77777777" w:rsidR="001977CF" w:rsidRDefault="00000000">
            <w:pPr>
              <w:jc w:val="center"/>
            </w:pPr>
            <w:r>
              <w:rPr>
                <w:b/>
                <w:bCs/>
                <w:sz w:val="18"/>
                <w:szCs w:val="18"/>
              </w:rPr>
              <w:t>SI</w:t>
            </w:r>
          </w:p>
        </w:tc>
      </w:tr>
      <w:tr w:rsidR="001977CF" w14:paraId="37375092"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E699"/>
          </w:tcPr>
          <w:p w14:paraId="401C4B90" w14:textId="77777777" w:rsidR="001977CF" w:rsidRDefault="00000000">
            <w:pPr>
              <w:jc w:val="center"/>
            </w:pPr>
            <w:r>
              <w:rPr>
                <w:rFonts w:ascii="Courier New" w:eastAsia="Courier New" w:hAnsi="Courier New" w:cs="Courier New"/>
                <w:b/>
                <w:bCs/>
                <w:sz w:val="20"/>
                <w:szCs w:val="20"/>
              </w:rPr>
              <w:t>12</w:t>
            </w:r>
          </w:p>
        </w:tc>
        <w:tc>
          <w:tcPr>
            <w:tcW w:w="2693" w:type="dxa"/>
            <w:tcBorders>
              <w:top w:val="single" w:sz="1" w:space="0" w:color="CCCCCC"/>
              <w:left w:val="single" w:sz="1" w:space="0" w:color="CCCCCC"/>
              <w:bottom w:val="single" w:sz="1" w:space="0" w:color="CCCCCC"/>
              <w:right w:val="single" w:sz="1" w:space="0" w:color="CCCCCC"/>
            </w:tcBorders>
          </w:tcPr>
          <w:p w14:paraId="188BB16D" w14:textId="77777777" w:rsidR="001977CF" w:rsidRDefault="00000000">
            <w:r>
              <w:rPr>
                <w:sz w:val="18"/>
                <w:szCs w:val="18"/>
              </w:rPr>
              <w:t>Código de ocupación</w:t>
            </w:r>
          </w:p>
        </w:tc>
        <w:tc>
          <w:tcPr>
            <w:tcW w:w="709" w:type="dxa"/>
            <w:tcBorders>
              <w:top w:val="single" w:sz="1" w:space="0" w:color="CCCCCC"/>
              <w:left w:val="single" w:sz="1" w:space="0" w:color="CCCCCC"/>
              <w:bottom w:val="single" w:sz="1" w:space="0" w:color="CCCCCC"/>
              <w:right w:val="single" w:sz="1" w:space="0" w:color="CCCCCC"/>
            </w:tcBorders>
          </w:tcPr>
          <w:p w14:paraId="42225B78" w14:textId="77777777" w:rsidR="001977CF" w:rsidRDefault="00000000">
            <w:pPr>
              <w:jc w:val="center"/>
            </w:pPr>
            <w:r>
              <w:rPr>
                <w:rFonts w:ascii="Courier New" w:eastAsia="Courier New" w:hAnsi="Courier New" w:cs="Courier New"/>
                <w:sz w:val="18"/>
                <w:szCs w:val="18"/>
              </w:rPr>
              <w:t>N</w:t>
            </w:r>
          </w:p>
        </w:tc>
        <w:tc>
          <w:tcPr>
            <w:tcW w:w="1418" w:type="dxa"/>
            <w:tcBorders>
              <w:top w:val="single" w:sz="1" w:space="0" w:color="CCCCCC"/>
              <w:left w:val="single" w:sz="1" w:space="0" w:color="CCCCCC"/>
              <w:bottom w:val="single" w:sz="1" w:space="0" w:color="CCCCCC"/>
              <w:right w:val="single" w:sz="1" w:space="0" w:color="CCCCCC"/>
            </w:tcBorders>
          </w:tcPr>
          <w:p w14:paraId="3B1BDF43" w14:textId="77777777" w:rsidR="001977CF" w:rsidRDefault="00000000">
            <w:r>
              <w:rPr>
                <w:sz w:val="18"/>
                <w:szCs w:val="18"/>
              </w:rPr>
              <w:t>9999</w:t>
            </w:r>
          </w:p>
        </w:tc>
        <w:tc>
          <w:tcPr>
            <w:tcW w:w="992" w:type="dxa"/>
            <w:tcBorders>
              <w:top w:val="single" w:sz="1" w:space="0" w:color="CCCCCC"/>
              <w:left w:val="single" w:sz="1" w:space="0" w:color="CCCCCC"/>
              <w:bottom w:val="single" w:sz="1" w:space="0" w:color="CCCCCC"/>
              <w:right w:val="single" w:sz="1" w:space="0" w:color="CCCCCC"/>
            </w:tcBorders>
          </w:tcPr>
          <w:p w14:paraId="3750F0EC" w14:textId="77777777" w:rsidR="001977CF" w:rsidRDefault="00000000">
            <w:pPr>
              <w:jc w:val="center"/>
            </w:pPr>
            <w:r>
              <w:rPr>
                <w:b/>
                <w:bCs/>
                <w:sz w:val="18"/>
                <w:szCs w:val="18"/>
              </w:rPr>
              <w:t>SI</w:t>
            </w:r>
          </w:p>
        </w:tc>
      </w:tr>
      <w:tr w:rsidR="001977CF" w14:paraId="5C269B93" w14:textId="77777777" w:rsidTr="00E21C51">
        <w:trPr>
          <w:jc w:val="center"/>
        </w:trPr>
        <w:tc>
          <w:tcPr>
            <w:tcW w:w="708" w:type="dxa"/>
            <w:tcBorders>
              <w:top w:val="single" w:sz="1" w:space="0" w:color="CCCCCC"/>
              <w:left w:val="single" w:sz="1" w:space="0" w:color="CCCCCC"/>
              <w:bottom w:val="single" w:sz="1" w:space="0" w:color="CCCCCC"/>
              <w:right w:val="single" w:sz="1" w:space="0" w:color="CCCCCC"/>
            </w:tcBorders>
            <w:shd w:val="clear" w:color="auto" w:fill="FFE699"/>
          </w:tcPr>
          <w:p w14:paraId="601ACBC7" w14:textId="77777777" w:rsidR="001977CF" w:rsidRDefault="00000000">
            <w:pPr>
              <w:jc w:val="center"/>
            </w:pPr>
            <w:r>
              <w:rPr>
                <w:rFonts w:ascii="Courier New" w:eastAsia="Courier New" w:hAnsi="Courier New" w:cs="Courier New"/>
                <w:b/>
                <w:bCs/>
                <w:sz w:val="20"/>
                <w:szCs w:val="20"/>
              </w:rPr>
              <w:t>13</w:t>
            </w:r>
          </w:p>
        </w:tc>
        <w:tc>
          <w:tcPr>
            <w:tcW w:w="2693" w:type="dxa"/>
            <w:tcBorders>
              <w:top w:val="single" w:sz="1" w:space="0" w:color="CCCCCC"/>
              <w:left w:val="single" w:sz="1" w:space="0" w:color="CCCCCC"/>
              <w:bottom w:val="single" w:sz="1" w:space="0" w:color="CCCCCC"/>
              <w:right w:val="single" w:sz="1" w:space="0" w:color="CCCCCC"/>
            </w:tcBorders>
          </w:tcPr>
          <w:p w14:paraId="7F0869DB" w14:textId="77777777" w:rsidR="001977CF" w:rsidRDefault="00000000">
            <w:r>
              <w:rPr>
                <w:sz w:val="18"/>
                <w:szCs w:val="18"/>
              </w:rPr>
              <w:t>Código nivel educativo</w:t>
            </w:r>
          </w:p>
        </w:tc>
        <w:tc>
          <w:tcPr>
            <w:tcW w:w="709" w:type="dxa"/>
            <w:tcBorders>
              <w:top w:val="single" w:sz="1" w:space="0" w:color="CCCCCC"/>
              <w:left w:val="single" w:sz="1" w:space="0" w:color="CCCCCC"/>
              <w:bottom w:val="single" w:sz="1" w:space="0" w:color="CCCCCC"/>
              <w:right w:val="single" w:sz="1" w:space="0" w:color="CCCCCC"/>
            </w:tcBorders>
          </w:tcPr>
          <w:p w14:paraId="00D1EB3A" w14:textId="77777777" w:rsidR="001977CF" w:rsidRDefault="00000000">
            <w:pPr>
              <w:jc w:val="center"/>
            </w:pPr>
            <w:r>
              <w:rPr>
                <w:rFonts w:ascii="Courier New" w:eastAsia="Courier New" w:hAnsi="Courier New" w:cs="Courier New"/>
                <w:sz w:val="18"/>
                <w:szCs w:val="18"/>
              </w:rPr>
              <w:t>N</w:t>
            </w:r>
          </w:p>
        </w:tc>
        <w:tc>
          <w:tcPr>
            <w:tcW w:w="1418" w:type="dxa"/>
            <w:tcBorders>
              <w:top w:val="single" w:sz="1" w:space="0" w:color="CCCCCC"/>
              <w:left w:val="single" w:sz="1" w:space="0" w:color="CCCCCC"/>
              <w:bottom w:val="single" w:sz="1" w:space="0" w:color="CCCCCC"/>
              <w:right w:val="single" w:sz="1" w:space="0" w:color="CCCCCC"/>
            </w:tcBorders>
          </w:tcPr>
          <w:p w14:paraId="1039BC82" w14:textId="77777777" w:rsidR="001977CF" w:rsidRDefault="00000000">
            <w:r>
              <w:rPr>
                <w:sz w:val="18"/>
                <w:szCs w:val="18"/>
              </w:rPr>
              <w:t>1-11</w:t>
            </w:r>
          </w:p>
        </w:tc>
        <w:tc>
          <w:tcPr>
            <w:tcW w:w="992" w:type="dxa"/>
            <w:tcBorders>
              <w:top w:val="single" w:sz="1" w:space="0" w:color="CCCCCC"/>
              <w:left w:val="single" w:sz="1" w:space="0" w:color="CCCCCC"/>
              <w:bottom w:val="single" w:sz="1" w:space="0" w:color="CCCCCC"/>
              <w:right w:val="single" w:sz="1" w:space="0" w:color="CCCCCC"/>
            </w:tcBorders>
          </w:tcPr>
          <w:p w14:paraId="12016FB1" w14:textId="77777777" w:rsidR="001977CF" w:rsidRDefault="00000000">
            <w:pPr>
              <w:jc w:val="center"/>
            </w:pPr>
            <w:r>
              <w:rPr>
                <w:b/>
                <w:bCs/>
                <w:sz w:val="18"/>
                <w:szCs w:val="18"/>
              </w:rPr>
              <w:t>SI</w:t>
            </w:r>
          </w:p>
        </w:tc>
      </w:tr>
    </w:tbl>
    <w:p w14:paraId="030FFC8A" w14:textId="77777777" w:rsidR="00166894" w:rsidRDefault="00166894"/>
    <w:p w14:paraId="3DAAD5B7" w14:textId="77777777" w:rsidR="00166894" w:rsidRDefault="00166894"/>
    <w:p w14:paraId="502B366C" w14:textId="6184C5F3" w:rsidR="001977CF" w:rsidRDefault="00000000">
      <w:r>
        <w:br w:type="page"/>
      </w:r>
    </w:p>
    <w:p w14:paraId="24D3B17E" w14:textId="77777777" w:rsidR="001977CF" w:rsidRDefault="00000000">
      <w:pPr>
        <w:pStyle w:val="Ttulo2"/>
      </w:pPr>
      <w:bookmarkStart w:id="6" w:name="_Toc212474388"/>
      <w:r>
        <w:lastRenderedPageBreak/>
        <w:t>2.2 Columnas de Tamizajes y Riesgos (14-28)</w:t>
      </w:r>
      <w:bookmarkEnd w:id="6"/>
    </w:p>
    <w:p w14:paraId="684CE399" w14:textId="3AB69EC8" w:rsidR="001977CF" w:rsidRDefault="00000000">
      <w:pPr>
        <w:spacing w:before="60" w:after="60"/>
      </w:pPr>
      <w:r>
        <w:t>Estas columnas aplican según el curso de vida y género del paciente: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11"/>
        <w:gridCol w:w="2203"/>
        <w:gridCol w:w="2517"/>
        <w:gridCol w:w="1892"/>
      </w:tblGrid>
      <w:tr w:rsidR="001977CF" w14:paraId="01611E93" w14:textId="77777777" w:rsidTr="003841BF">
        <w:trPr>
          <w:tblHeader/>
          <w:jc w:val="center"/>
        </w:trPr>
        <w:tc>
          <w:tcPr>
            <w:tcW w:w="0" w:type="auto"/>
            <w:tcBorders>
              <w:top w:val="single" w:sz="1" w:space="0" w:color="CCCCCC"/>
              <w:left w:val="single" w:sz="1" w:space="0" w:color="CCCCCC"/>
              <w:bottom w:val="single" w:sz="1" w:space="0" w:color="CCCCCC"/>
              <w:right w:val="single" w:sz="1" w:space="0" w:color="CCCCCC"/>
            </w:tcBorders>
            <w:shd w:val="clear" w:color="auto" w:fill="70AD47"/>
          </w:tcPr>
          <w:p w14:paraId="68C44098" w14:textId="77777777" w:rsidR="001977CF" w:rsidRDefault="00000000">
            <w:pPr>
              <w:jc w:val="center"/>
            </w:pPr>
            <w:r>
              <w:rPr>
                <w:b/>
                <w:bCs/>
                <w:color w:val="FFFFFF"/>
                <w:sz w:val="18"/>
                <w:szCs w:val="18"/>
              </w:rPr>
              <w:t>Col#</w:t>
            </w:r>
          </w:p>
        </w:tc>
        <w:tc>
          <w:tcPr>
            <w:tcW w:w="0" w:type="auto"/>
            <w:tcBorders>
              <w:top w:val="single" w:sz="1" w:space="0" w:color="CCCCCC"/>
              <w:left w:val="single" w:sz="1" w:space="0" w:color="CCCCCC"/>
              <w:bottom w:val="single" w:sz="1" w:space="0" w:color="CCCCCC"/>
              <w:right w:val="single" w:sz="1" w:space="0" w:color="CCCCCC"/>
            </w:tcBorders>
            <w:shd w:val="clear" w:color="auto" w:fill="70AD47"/>
          </w:tcPr>
          <w:p w14:paraId="4BEEE328" w14:textId="77777777" w:rsidR="001977CF" w:rsidRDefault="00000000">
            <w:pPr>
              <w:jc w:val="center"/>
            </w:pPr>
            <w:r>
              <w:rPr>
                <w:b/>
                <w:bCs/>
                <w:color w:val="FFFFFF"/>
                <w:sz w:val="18"/>
                <w:szCs w:val="18"/>
              </w:rPr>
              <w:t>Campo</w:t>
            </w:r>
          </w:p>
        </w:tc>
        <w:tc>
          <w:tcPr>
            <w:tcW w:w="0" w:type="auto"/>
            <w:tcBorders>
              <w:top w:val="single" w:sz="1" w:space="0" w:color="CCCCCC"/>
              <w:left w:val="single" w:sz="1" w:space="0" w:color="CCCCCC"/>
              <w:bottom w:val="single" w:sz="1" w:space="0" w:color="CCCCCC"/>
              <w:right w:val="single" w:sz="1" w:space="0" w:color="CCCCCC"/>
            </w:tcBorders>
            <w:shd w:val="clear" w:color="auto" w:fill="70AD47"/>
          </w:tcPr>
          <w:p w14:paraId="268D4A80" w14:textId="77777777" w:rsidR="001977CF" w:rsidRDefault="00000000">
            <w:pPr>
              <w:jc w:val="center"/>
            </w:pPr>
            <w:r>
              <w:rPr>
                <w:b/>
                <w:bCs/>
                <w:color w:val="FFFFFF"/>
                <w:sz w:val="18"/>
                <w:szCs w:val="18"/>
              </w:rPr>
              <w:t>Valores</w:t>
            </w:r>
          </w:p>
        </w:tc>
        <w:tc>
          <w:tcPr>
            <w:tcW w:w="0" w:type="auto"/>
            <w:tcBorders>
              <w:top w:val="single" w:sz="1" w:space="0" w:color="CCCCCC"/>
              <w:left w:val="single" w:sz="1" w:space="0" w:color="CCCCCC"/>
              <w:bottom w:val="single" w:sz="1" w:space="0" w:color="CCCCCC"/>
              <w:right w:val="single" w:sz="1" w:space="0" w:color="CCCCCC"/>
            </w:tcBorders>
            <w:shd w:val="clear" w:color="auto" w:fill="70AD47"/>
          </w:tcPr>
          <w:p w14:paraId="156FE998" w14:textId="77777777" w:rsidR="001977CF" w:rsidRDefault="00000000">
            <w:pPr>
              <w:jc w:val="center"/>
            </w:pPr>
            <w:r>
              <w:rPr>
                <w:b/>
                <w:bCs/>
                <w:color w:val="FFFFFF"/>
                <w:sz w:val="18"/>
                <w:szCs w:val="18"/>
              </w:rPr>
              <w:t>Aplica a</w:t>
            </w:r>
          </w:p>
        </w:tc>
      </w:tr>
      <w:tr w:rsidR="001977CF" w14:paraId="0EE016C2"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05DEA348" w14:textId="77777777" w:rsidR="001977CF" w:rsidRDefault="00000000">
            <w:pPr>
              <w:jc w:val="center"/>
            </w:pPr>
            <w:r>
              <w:rPr>
                <w:rFonts w:ascii="Courier New" w:eastAsia="Courier New" w:hAnsi="Courier New" w:cs="Courier New"/>
                <w:b/>
                <w:bCs/>
                <w:sz w:val="19"/>
                <w:szCs w:val="19"/>
              </w:rPr>
              <w:t>14</w:t>
            </w:r>
          </w:p>
        </w:tc>
        <w:tc>
          <w:tcPr>
            <w:tcW w:w="0" w:type="auto"/>
            <w:tcBorders>
              <w:top w:val="single" w:sz="1" w:space="0" w:color="CCCCCC"/>
              <w:left w:val="single" w:sz="1" w:space="0" w:color="CCCCCC"/>
              <w:bottom w:val="single" w:sz="1" w:space="0" w:color="CCCCCC"/>
              <w:right w:val="single" w:sz="1" w:space="0" w:color="CCCCCC"/>
            </w:tcBorders>
          </w:tcPr>
          <w:p w14:paraId="492AA546" w14:textId="77777777" w:rsidR="001977CF" w:rsidRDefault="00000000">
            <w:r>
              <w:rPr>
                <w:sz w:val="17"/>
                <w:szCs w:val="17"/>
              </w:rPr>
              <w:t>Gestante</w:t>
            </w:r>
          </w:p>
        </w:tc>
        <w:tc>
          <w:tcPr>
            <w:tcW w:w="0" w:type="auto"/>
            <w:tcBorders>
              <w:top w:val="single" w:sz="1" w:space="0" w:color="CCCCCC"/>
              <w:left w:val="single" w:sz="1" w:space="0" w:color="CCCCCC"/>
              <w:bottom w:val="single" w:sz="1" w:space="0" w:color="CCCCCC"/>
              <w:right w:val="single" w:sz="1" w:space="0" w:color="CCCCCC"/>
            </w:tcBorders>
          </w:tcPr>
          <w:p w14:paraId="04134289" w14:textId="77777777" w:rsidR="001977CF" w:rsidRDefault="00000000">
            <w:r>
              <w:rPr>
                <w:rFonts w:ascii="Courier New" w:eastAsia="Courier New" w:hAnsi="Courier New" w:cs="Courier New"/>
                <w:sz w:val="16"/>
                <w:szCs w:val="16"/>
              </w:rPr>
              <w:t>0=No aplica, 1=Sí, 2=No</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71EC3CA9" w14:textId="77777777" w:rsidR="001977CF" w:rsidRDefault="00000000">
            <w:r>
              <w:rPr>
                <w:i/>
                <w:iCs/>
                <w:sz w:val="17"/>
                <w:szCs w:val="17"/>
              </w:rPr>
              <w:t>Mujeres 12-49 años</w:t>
            </w:r>
          </w:p>
        </w:tc>
      </w:tr>
      <w:tr w:rsidR="001977CF" w14:paraId="3489920F"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45D5D197" w14:textId="77777777" w:rsidR="001977CF" w:rsidRDefault="00000000">
            <w:pPr>
              <w:jc w:val="center"/>
            </w:pPr>
            <w:r>
              <w:rPr>
                <w:rFonts w:ascii="Courier New" w:eastAsia="Courier New" w:hAnsi="Courier New" w:cs="Courier New"/>
                <w:b/>
                <w:bCs/>
                <w:sz w:val="19"/>
                <w:szCs w:val="19"/>
              </w:rPr>
              <w:t>15</w:t>
            </w:r>
          </w:p>
        </w:tc>
        <w:tc>
          <w:tcPr>
            <w:tcW w:w="0" w:type="auto"/>
            <w:tcBorders>
              <w:top w:val="single" w:sz="1" w:space="0" w:color="CCCCCC"/>
              <w:left w:val="single" w:sz="1" w:space="0" w:color="CCCCCC"/>
              <w:bottom w:val="single" w:sz="1" w:space="0" w:color="CCCCCC"/>
              <w:right w:val="single" w:sz="1" w:space="0" w:color="CCCCCC"/>
            </w:tcBorders>
          </w:tcPr>
          <w:p w14:paraId="36D661C7" w14:textId="5A0057EB" w:rsidR="001977CF" w:rsidRDefault="00000000">
            <w:r>
              <w:rPr>
                <w:sz w:val="17"/>
                <w:szCs w:val="17"/>
              </w:rPr>
              <w:t>Sífilis Gestacional</w:t>
            </w:r>
            <w:r w:rsidR="00B56F2A">
              <w:rPr>
                <w:sz w:val="17"/>
                <w:szCs w:val="17"/>
              </w:rPr>
              <w:t>-</w:t>
            </w:r>
            <w:r>
              <w:rPr>
                <w:sz w:val="17"/>
                <w:szCs w:val="17"/>
              </w:rPr>
              <w:t>Congénita</w:t>
            </w:r>
          </w:p>
        </w:tc>
        <w:tc>
          <w:tcPr>
            <w:tcW w:w="0" w:type="auto"/>
            <w:tcBorders>
              <w:top w:val="single" w:sz="1" w:space="0" w:color="CCCCCC"/>
              <w:left w:val="single" w:sz="1" w:space="0" w:color="CCCCCC"/>
              <w:bottom w:val="single" w:sz="1" w:space="0" w:color="CCCCCC"/>
              <w:right w:val="single" w:sz="1" w:space="0" w:color="CCCCCC"/>
            </w:tcBorders>
          </w:tcPr>
          <w:p w14:paraId="5971D38D" w14:textId="77777777" w:rsidR="001977CF" w:rsidRDefault="00000000">
            <w:r>
              <w:rPr>
                <w:rFonts w:ascii="Courier New" w:eastAsia="Courier New" w:hAnsi="Courier New" w:cs="Courier New"/>
                <w:sz w:val="16"/>
                <w:szCs w:val="16"/>
              </w:rPr>
              <w:t>0=No aplica, 1=Sí, 2=No</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7ECDB444" w14:textId="0FFE87CC" w:rsidR="001977CF" w:rsidRDefault="00000000">
            <w:r>
              <w:rPr>
                <w:i/>
                <w:iCs/>
                <w:sz w:val="17"/>
                <w:szCs w:val="17"/>
              </w:rPr>
              <w:t xml:space="preserve">Gestantes </w:t>
            </w:r>
            <w:r w:rsidR="00B56F2A">
              <w:rPr>
                <w:i/>
                <w:iCs/>
                <w:sz w:val="17"/>
                <w:szCs w:val="17"/>
              </w:rPr>
              <w:t>-</w:t>
            </w:r>
            <w:r>
              <w:rPr>
                <w:i/>
                <w:iCs/>
                <w:sz w:val="17"/>
                <w:szCs w:val="17"/>
              </w:rPr>
              <w:t xml:space="preserve"> Neonatos</w:t>
            </w:r>
          </w:p>
        </w:tc>
      </w:tr>
      <w:tr w:rsidR="001977CF" w14:paraId="6F3AF894"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1CB51EF2" w14:textId="77777777" w:rsidR="001977CF" w:rsidRDefault="00000000">
            <w:pPr>
              <w:jc w:val="center"/>
            </w:pPr>
            <w:r>
              <w:rPr>
                <w:rFonts w:ascii="Courier New" w:eastAsia="Courier New" w:hAnsi="Courier New" w:cs="Courier New"/>
                <w:b/>
                <w:bCs/>
                <w:sz w:val="19"/>
                <w:szCs w:val="19"/>
              </w:rPr>
              <w:t>16</w:t>
            </w:r>
          </w:p>
        </w:tc>
        <w:tc>
          <w:tcPr>
            <w:tcW w:w="0" w:type="auto"/>
            <w:tcBorders>
              <w:top w:val="single" w:sz="1" w:space="0" w:color="CCCCCC"/>
              <w:left w:val="single" w:sz="1" w:space="0" w:color="CCCCCC"/>
              <w:bottom w:val="single" w:sz="1" w:space="0" w:color="CCCCCC"/>
              <w:right w:val="single" w:sz="1" w:space="0" w:color="CCCCCC"/>
            </w:tcBorders>
          </w:tcPr>
          <w:p w14:paraId="6B70E70E" w14:textId="77777777" w:rsidR="001977CF" w:rsidRDefault="00000000">
            <w:r>
              <w:rPr>
                <w:sz w:val="17"/>
                <w:szCs w:val="17"/>
              </w:rPr>
              <w:t>Resultado Mini-Mental</w:t>
            </w:r>
          </w:p>
        </w:tc>
        <w:tc>
          <w:tcPr>
            <w:tcW w:w="0" w:type="auto"/>
            <w:tcBorders>
              <w:top w:val="single" w:sz="1" w:space="0" w:color="CCCCCC"/>
              <w:left w:val="single" w:sz="1" w:space="0" w:color="CCCCCC"/>
              <w:bottom w:val="single" w:sz="1" w:space="0" w:color="CCCCCC"/>
              <w:right w:val="single" w:sz="1" w:space="0" w:color="CCCCCC"/>
            </w:tcBorders>
          </w:tcPr>
          <w:p w14:paraId="655CE651" w14:textId="24CC636A" w:rsidR="001977CF" w:rsidRDefault="00000000">
            <w:r>
              <w:rPr>
                <w:rFonts w:ascii="Courier New" w:eastAsia="Courier New" w:hAnsi="Courier New" w:cs="Courier New"/>
                <w:sz w:val="16"/>
                <w:szCs w:val="16"/>
              </w:rPr>
              <w:t>0</w:t>
            </w:r>
            <w:r w:rsidR="00B56F2A">
              <w:rPr>
                <w:rFonts w:ascii="Courier New" w:eastAsia="Courier New" w:hAnsi="Courier New" w:cs="Courier New"/>
                <w:sz w:val="16"/>
                <w:szCs w:val="16"/>
              </w:rPr>
              <w:t>-</w:t>
            </w:r>
            <w:r>
              <w:rPr>
                <w:rFonts w:ascii="Courier New" w:eastAsia="Courier New" w:hAnsi="Courier New" w:cs="Courier New"/>
                <w:sz w:val="16"/>
                <w:szCs w:val="16"/>
              </w:rPr>
              <w:t>4</w:t>
            </w:r>
            <w:r w:rsidR="00B56F2A">
              <w:rPr>
                <w:rFonts w:ascii="Courier New" w:eastAsia="Courier New" w:hAnsi="Courier New" w:cs="Courier New"/>
                <w:sz w:val="16"/>
                <w:szCs w:val="16"/>
              </w:rPr>
              <w:t>-</w:t>
            </w:r>
            <w:r>
              <w:rPr>
                <w:rFonts w:ascii="Courier New" w:eastAsia="Courier New" w:hAnsi="Courier New" w:cs="Courier New"/>
                <w:sz w:val="16"/>
                <w:szCs w:val="16"/>
              </w:rPr>
              <w:t>5</w:t>
            </w:r>
            <w:r w:rsidR="00B56F2A">
              <w:rPr>
                <w:rFonts w:ascii="Courier New" w:eastAsia="Courier New" w:hAnsi="Courier New" w:cs="Courier New"/>
                <w:sz w:val="16"/>
                <w:szCs w:val="16"/>
              </w:rPr>
              <w:t>-</w:t>
            </w:r>
            <w:r>
              <w:rPr>
                <w:rFonts w:ascii="Courier New" w:eastAsia="Courier New" w:hAnsi="Courier New" w:cs="Courier New"/>
                <w:sz w:val="16"/>
                <w:szCs w:val="16"/>
              </w:rPr>
              <w:t>21</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37FC905C" w14:textId="77777777" w:rsidR="001977CF" w:rsidRDefault="00000000">
            <w:r>
              <w:rPr>
                <w:i/>
                <w:iCs/>
                <w:sz w:val="17"/>
                <w:szCs w:val="17"/>
              </w:rPr>
              <w:t>Vejez (60+ años)</w:t>
            </w:r>
          </w:p>
        </w:tc>
      </w:tr>
      <w:tr w:rsidR="001977CF" w14:paraId="13C73C98"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445F39D4" w14:textId="77777777" w:rsidR="001977CF" w:rsidRDefault="00000000">
            <w:pPr>
              <w:jc w:val="center"/>
            </w:pPr>
            <w:r>
              <w:rPr>
                <w:rFonts w:ascii="Courier New" w:eastAsia="Courier New" w:hAnsi="Courier New" w:cs="Courier New"/>
                <w:b/>
                <w:bCs/>
                <w:sz w:val="19"/>
                <w:szCs w:val="19"/>
              </w:rPr>
              <w:t>17</w:t>
            </w:r>
          </w:p>
        </w:tc>
        <w:tc>
          <w:tcPr>
            <w:tcW w:w="0" w:type="auto"/>
            <w:tcBorders>
              <w:top w:val="single" w:sz="1" w:space="0" w:color="CCCCCC"/>
              <w:left w:val="single" w:sz="1" w:space="0" w:color="CCCCCC"/>
              <w:bottom w:val="single" w:sz="1" w:space="0" w:color="CCCCCC"/>
              <w:right w:val="single" w:sz="1" w:space="0" w:color="CCCCCC"/>
            </w:tcBorders>
          </w:tcPr>
          <w:p w14:paraId="143A61CB" w14:textId="77777777" w:rsidR="001977CF" w:rsidRDefault="00000000">
            <w:r>
              <w:rPr>
                <w:sz w:val="17"/>
                <w:szCs w:val="17"/>
              </w:rPr>
              <w:t>Hipotiroidismo congénito</w:t>
            </w:r>
          </w:p>
        </w:tc>
        <w:tc>
          <w:tcPr>
            <w:tcW w:w="0" w:type="auto"/>
            <w:tcBorders>
              <w:top w:val="single" w:sz="1" w:space="0" w:color="CCCCCC"/>
              <w:left w:val="single" w:sz="1" w:space="0" w:color="CCCCCC"/>
              <w:bottom w:val="single" w:sz="1" w:space="0" w:color="CCCCCC"/>
              <w:right w:val="single" w:sz="1" w:space="0" w:color="CCCCCC"/>
            </w:tcBorders>
          </w:tcPr>
          <w:p w14:paraId="1EC6722E" w14:textId="37D14B82" w:rsidR="001977CF" w:rsidRDefault="00000000">
            <w:r>
              <w:rPr>
                <w:rFonts w:ascii="Courier New" w:eastAsia="Courier New" w:hAnsi="Courier New" w:cs="Courier New"/>
                <w:sz w:val="16"/>
                <w:szCs w:val="16"/>
              </w:rPr>
              <w:t>0</w:t>
            </w:r>
            <w:r w:rsidR="00B56F2A">
              <w:rPr>
                <w:rFonts w:ascii="Courier New" w:eastAsia="Courier New" w:hAnsi="Courier New" w:cs="Courier New"/>
                <w:sz w:val="16"/>
                <w:szCs w:val="16"/>
              </w:rPr>
              <w:t>-</w:t>
            </w:r>
            <w:r>
              <w:rPr>
                <w:rFonts w:ascii="Courier New" w:eastAsia="Courier New" w:hAnsi="Courier New" w:cs="Courier New"/>
                <w:sz w:val="16"/>
                <w:szCs w:val="16"/>
              </w:rPr>
              <w:t>1</w:t>
            </w:r>
            <w:r w:rsidR="00B56F2A">
              <w:rPr>
                <w:rFonts w:ascii="Courier New" w:eastAsia="Courier New" w:hAnsi="Courier New" w:cs="Courier New"/>
                <w:sz w:val="16"/>
                <w:szCs w:val="16"/>
              </w:rPr>
              <w:t>-</w:t>
            </w:r>
            <w:r>
              <w:rPr>
                <w:rFonts w:ascii="Courier New" w:eastAsia="Courier New" w:hAnsi="Courier New" w:cs="Courier New"/>
                <w:sz w:val="16"/>
                <w:szCs w:val="16"/>
              </w:rPr>
              <w:t>2</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3E17027D" w14:textId="77777777" w:rsidR="001977CF" w:rsidRDefault="00000000">
            <w:r>
              <w:rPr>
                <w:i/>
                <w:iCs/>
                <w:sz w:val="17"/>
                <w:szCs w:val="17"/>
              </w:rPr>
              <w:t>Primera Infancia</w:t>
            </w:r>
          </w:p>
        </w:tc>
      </w:tr>
      <w:tr w:rsidR="001977CF" w14:paraId="3D1C3F8D"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5D6C5C1F" w14:textId="77777777" w:rsidR="001977CF" w:rsidRDefault="00000000">
            <w:pPr>
              <w:jc w:val="center"/>
            </w:pPr>
            <w:r>
              <w:rPr>
                <w:rFonts w:ascii="Courier New" w:eastAsia="Courier New" w:hAnsi="Courier New" w:cs="Courier New"/>
                <w:b/>
                <w:bCs/>
                <w:sz w:val="19"/>
                <w:szCs w:val="19"/>
              </w:rPr>
              <w:t>18</w:t>
            </w:r>
          </w:p>
        </w:tc>
        <w:tc>
          <w:tcPr>
            <w:tcW w:w="0" w:type="auto"/>
            <w:tcBorders>
              <w:top w:val="single" w:sz="1" w:space="0" w:color="CCCCCC"/>
              <w:left w:val="single" w:sz="1" w:space="0" w:color="CCCCCC"/>
              <w:bottom w:val="single" w:sz="1" w:space="0" w:color="CCCCCC"/>
              <w:right w:val="single" w:sz="1" w:space="0" w:color="CCCCCC"/>
            </w:tcBorders>
          </w:tcPr>
          <w:p w14:paraId="2117075A" w14:textId="77777777" w:rsidR="001977CF" w:rsidRDefault="00000000">
            <w:r>
              <w:rPr>
                <w:sz w:val="17"/>
                <w:szCs w:val="17"/>
              </w:rPr>
              <w:t>Sintomático respiratorio</w:t>
            </w:r>
          </w:p>
        </w:tc>
        <w:tc>
          <w:tcPr>
            <w:tcW w:w="0" w:type="auto"/>
            <w:tcBorders>
              <w:top w:val="single" w:sz="1" w:space="0" w:color="CCCCCC"/>
              <w:left w:val="single" w:sz="1" w:space="0" w:color="CCCCCC"/>
              <w:bottom w:val="single" w:sz="1" w:space="0" w:color="CCCCCC"/>
              <w:right w:val="single" w:sz="1" w:space="0" w:color="CCCCCC"/>
            </w:tcBorders>
          </w:tcPr>
          <w:p w14:paraId="0B81C55D" w14:textId="77777777" w:rsidR="001977CF" w:rsidRDefault="00000000">
            <w:r>
              <w:rPr>
                <w:rFonts w:ascii="Courier New" w:eastAsia="Courier New" w:hAnsi="Courier New" w:cs="Courier New"/>
                <w:sz w:val="16"/>
                <w:szCs w:val="16"/>
              </w:rPr>
              <w:t>1=Sí, 2=No, 21=No evaluado</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0C7D4712" w14:textId="77777777" w:rsidR="001977CF" w:rsidRDefault="00000000">
            <w:r>
              <w:rPr>
                <w:i/>
                <w:iCs/>
                <w:sz w:val="17"/>
                <w:szCs w:val="17"/>
              </w:rPr>
              <w:t>Todos</w:t>
            </w:r>
          </w:p>
        </w:tc>
      </w:tr>
      <w:tr w:rsidR="001977CF" w14:paraId="44F16373"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7FBEDF08" w14:textId="77777777" w:rsidR="001977CF" w:rsidRDefault="00000000">
            <w:pPr>
              <w:jc w:val="center"/>
            </w:pPr>
            <w:r>
              <w:rPr>
                <w:rFonts w:ascii="Courier New" w:eastAsia="Courier New" w:hAnsi="Courier New" w:cs="Courier New"/>
                <w:b/>
                <w:bCs/>
                <w:sz w:val="19"/>
                <w:szCs w:val="19"/>
              </w:rPr>
              <w:t>19</w:t>
            </w:r>
          </w:p>
        </w:tc>
        <w:tc>
          <w:tcPr>
            <w:tcW w:w="0" w:type="auto"/>
            <w:tcBorders>
              <w:top w:val="single" w:sz="1" w:space="0" w:color="CCCCCC"/>
              <w:left w:val="single" w:sz="1" w:space="0" w:color="CCCCCC"/>
              <w:bottom w:val="single" w:sz="1" w:space="0" w:color="CCCCCC"/>
              <w:right w:val="single" w:sz="1" w:space="0" w:color="CCCCCC"/>
            </w:tcBorders>
          </w:tcPr>
          <w:p w14:paraId="587F3BCD" w14:textId="77777777" w:rsidR="001977CF" w:rsidRDefault="00000000">
            <w:r>
              <w:rPr>
                <w:sz w:val="17"/>
                <w:szCs w:val="17"/>
              </w:rPr>
              <w:t>Consumo de tabaco (IPA)</w:t>
            </w:r>
          </w:p>
        </w:tc>
        <w:tc>
          <w:tcPr>
            <w:tcW w:w="0" w:type="auto"/>
            <w:tcBorders>
              <w:top w:val="single" w:sz="1" w:space="0" w:color="CCCCCC"/>
              <w:left w:val="single" w:sz="1" w:space="0" w:color="CCCCCC"/>
              <w:bottom w:val="single" w:sz="1" w:space="0" w:color="CCCCCC"/>
              <w:right w:val="single" w:sz="1" w:space="0" w:color="CCCCCC"/>
            </w:tcBorders>
          </w:tcPr>
          <w:p w14:paraId="24261818" w14:textId="77777777" w:rsidR="001977CF" w:rsidRDefault="00000000">
            <w:r>
              <w:rPr>
                <w:rFonts w:ascii="Courier New" w:eastAsia="Courier New" w:hAnsi="Courier New" w:cs="Courier New"/>
                <w:sz w:val="16"/>
                <w:szCs w:val="16"/>
              </w:rPr>
              <w:t>0-96, 97=Exfumador</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6477046B" w14:textId="77777777" w:rsidR="001977CF" w:rsidRDefault="00000000">
            <w:r>
              <w:rPr>
                <w:i/>
                <w:iCs/>
                <w:sz w:val="17"/>
                <w:szCs w:val="17"/>
              </w:rPr>
              <w:t>Juventud, Adultez, Vejez</w:t>
            </w:r>
          </w:p>
        </w:tc>
      </w:tr>
      <w:tr w:rsidR="001977CF" w14:paraId="1459BBA3"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7B80FFCD" w14:textId="77777777" w:rsidR="001977CF" w:rsidRDefault="00000000">
            <w:pPr>
              <w:jc w:val="center"/>
            </w:pPr>
            <w:r>
              <w:rPr>
                <w:rFonts w:ascii="Courier New" w:eastAsia="Courier New" w:hAnsi="Courier New" w:cs="Courier New"/>
                <w:b/>
                <w:bCs/>
                <w:sz w:val="19"/>
                <w:szCs w:val="19"/>
              </w:rPr>
              <w:t>20</w:t>
            </w:r>
          </w:p>
        </w:tc>
        <w:tc>
          <w:tcPr>
            <w:tcW w:w="0" w:type="auto"/>
            <w:tcBorders>
              <w:top w:val="single" w:sz="1" w:space="0" w:color="CCCCCC"/>
              <w:left w:val="single" w:sz="1" w:space="0" w:color="CCCCCC"/>
              <w:bottom w:val="single" w:sz="1" w:space="0" w:color="CCCCCC"/>
              <w:right w:val="single" w:sz="1" w:space="0" w:color="CCCCCC"/>
            </w:tcBorders>
          </w:tcPr>
          <w:p w14:paraId="1EE25130" w14:textId="77777777" w:rsidR="001977CF" w:rsidRDefault="00000000">
            <w:r>
              <w:rPr>
                <w:sz w:val="17"/>
                <w:szCs w:val="17"/>
              </w:rPr>
              <w:t>Lepra</w:t>
            </w:r>
          </w:p>
        </w:tc>
        <w:tc>
          <w:tcPr>
            <w:tcW w:w="0" w:type="auto"/>
            <w:tcBorders>
              <w:top w:val="single" w:sz="1" w:space="0" w:color="CCCCCC"/>
              <w:left w:val="single" w:sz="1" w:space="0" w:color="CCCCCC"/>
              <w:bottom w:val="single" w:sz="1" w:space="0" w:color="CCCCCC"/>
              <w:right w:val="single" w:sz="1" w:space="0" w:color="CCCCCC"/>
            </w:tcBorders>
          </w:tcPr>
          <w:p w14:paraId="6B515FB3" w14:textId="20C41D8D" w:rsidR="001977CF" w:rsidRDefault="00000000">
            <w:r>
              <w:rPr>
                <w:rFonts w:ascii="Courier New" w:eastAsia="Courier New" w:hAnsi="Courier New" w:cs="Courier New"/>
                <w:sz w:val="16"/>
                <w:szCs w:val="16"/>
              </w:rPr>
              <w:t>0</w:t>
            </w:r>
            <w:r w:rsidR="00B56F2A">
              <w:rPr>
                <w:rFonts w:ascii="Courier New" w:eastAsia="Courier New" w:hAnsi="Courier New" w:cs="Courier New"/>
                <w:sz w:val="16"/>
                <w:szCs w:val="16"/>
              </w:rPr>
              <w:t>-</w:t>
            </w:r>
            <w:r>
              <w:rPr>
                <w:rFonts w:ascii="Courier New" w:eastAsia="Courier New" w:hAnsi="Courier New" w:cs="Courier New"/>
                <w:sz w:val="16"/>
                <w:szCs w:val="16"/>
              </w:rPr>
              <w:t>1</w:t>
            </w:r>
            <w:r w:rsidR="00B56F2A">
              <w:rPr>
                <w:rFonts w:ascii="Courier New" w:eastAsia="Courier New" w:hAnsi="Courier New" w:cs="Courier New"/>
                <w:sz w:val="16"/>
                <w:szCs w:val="16"/>
              </w:rPr>
              <w:t>-</w:t>
            </w:r>
            <w:r>
              <w:rPr>
                <w:rFonts w:ascii="Courier New" w:eastAsia="Courier New" w:hAnsi="Courier New" w:cs="Courier New"/>
                <w:sz w:val="16"/>
                <w:szCs w:val="16"/>
              </w:rPr>
              <w:t>2</w:t>
            </w:r>
            <w:r w:rsidR="00B56F2A">
              <w:rPr>
                <w:rFonts w:ascii="Courier New" w:eastAsia="Courier New" w:hAnsi="Courier New" w:cs="Courier New"/>
                <w:sz w:val="16"/>
                <w:szCs w:val="16"/>
              </w:rPr>
              <w:t>-</w:t>
            </w:r>
            <w:r>
              <w:rPr>
                <w:rFonts w:ascii="Courier New" w:eastAsia="Courier New" w:hAnsi="Courier New" w:cs="Courier New"/>
                <w:sz w:val="16"/>
                <w:szCs w:val="16"/>
              </w:rPr>
              <w:t>21</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2BD137E3" w14:textId="77777777" w:rsidR="001977CF" w:rsidRDefault="00000000">
            <w:r>
              <w:rPr>
                <w:i/>
                <w:iCs/>
                <w:sz w:val="17"/>
                <w:szCs w:val="17"/>
              </w:rPr>
              <w:t>Todos</w:t>
            </w:r>
          </w:p>
        </w:tc>
      </w:tr>
      <w:tr w:rsidR="001977CF" w14:paraId="32F3EB44"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51800A38" w14:textId="77777777" w:rsidR="001977CF" w:rsidRDefault="00000000">
            <w:pPr>
              <w:jc w:val="center"/>
            </w:pPr>
            <w:r>
              <w:rPr>
                <w:rFonts w:ascii="Courier New" w:eastAsia="Courier New" w:hAnsi="Courier New" w:cs="Courier New"/>
                <w:b/>
                <w:bCs/>
                <w:sz w:val="19"/>
                <w:szCs w:val="19"/>
              </w:rPr>
              <w:t>21</w:t>
            </w:r>
          </w:p>
        </w:tc>
        <w:tc>
          <w:tcPr>
            <w:tcW w:w="0" w:type="auto"/>
            <w:tcBorders>
              <w:top w:val="single" w:sz="1" w:space="0" w:color="CCCCCC"/>
              <w:left w:val="single" w:sz="1" w:space="0" w:color="CCCCCC"/>
              <w:bottom w:val="single" w:sz="1" w:space="0" w:color="CCCCCC"/>
              <w:right w:val="single" w:sz="1" w:space="0" w:color="CCCCCC"/>
            </w:tcBorders>
          </w:tcPr>
          <w:p w14:paraId="3814F46A" w14:textId="77777777" w:rsidR="001977CF" w:rsidRDefault="00000000">
            <w:r>
              <w:rPr>
                <w:sz w:val="17"/>
                <w:szCs w:val="17"/>
              </w:rPr>
              <w:t>Obesidad o desnutrición</w:t>
            </w:r>
          </w:p>
        </w:tc>
        <w:tc>
          <w:tcPr>
            <w:tcW w:w="0" w:type="auto"/>
            <w:tcBorders>
              <w:top w:val="single" w:sz="1" w:space="0" w:color="CCCCCC"/>
              <w:left w:val="single" w:sz="1" w:space="0" w:color="CCCCCC"/>
              <w:bottom w:val="single" w:sz="1" w:space="0" w:color="CCCCCC"/>
              <w:right w:val="single" w:sz="1" w:space="0" w:color="CCCCCC"/>
            </w:tcBorders>
          </w:tcPr>
          <w:p w14:paraId="16F159D5" w14:textId="7359E731" w:rsidR="001977CF" w:rsidRDefault="00000000">
            <w:r>
              <w:rPr>
                <w:rFonts w:ascii="Courier New" w:eastAsia="Courier New" w:hAnsi="Courier New" w:cs="Courier New"/>
                <w:sz w:val="16"/>
                <w:szCs w:val="16"/>
              </w:rPr>
              <w:t>0</w:t>
            </w:r>
            <w:r w:rsidR="00B56F2A">
              <w:rPr>
                <w:rFonts w:ascii="Courier New" w:eastAsia="Courier New" w:hAnsi="Courier New" w:cs="Courier New"/>
                <w:sz w:val="16"/>
                <w:szCs w:val="16"/>
              </w:rPr>
              <w:t>-</w:t>
            </w:r>
            <w:r>
              <w:rPr>
                <w:rFonts w:ascii="Courier New" w:eastAsia="Courier New" w:hAnsi="Courier New" w:cs="Courier New"/>
                <w:sz w:val="16"/>
                <w:szCs w:val="16"/>
              </w:rPr>
              <w:t>1</w:t>
            </w:r>
            <w:r w:rsidR="00B56F2A">
              <w:rPr>
                <w:rFonts w:ascii="Courier New" w:eastAsia="Courier New" w:hAnsi="Courier New" w:cs="Courier New"/>
                <w:sz w:val="16"/>
                <w:szCs w:val="16"/>
              </w:rPr>
              <w:t>-</w:t>
            </w:r>
            <w:r>
              <w:rPr>
                <w:rFonts w:ascii="Courier New" w:eastAsia="Courier New" w:hAnsi="Courier New" w:cs="Courier New"/>
                <w:sz w:val="16"/>
                <w:szCs w:val="16"/>
              </w:rPr>
              <w:t>2</w:t>
            </w:r>
            <w:r w:rsidR="00B56F2A">
              <w:rPr>
                <w:rFonts w:ascii="Courier New" w:eastAsia="Courier New" w:hAnsi="Courier New" w:cs="Courier New"/>
                <w:sz w:val="16"/>
                <w:szCs w:val="16"/>
              </w:rPr>
              <w:t>-</w:t>
            </w:r>
            <w:r>
              <w:rPr>
                <w:rFonts w:ascii="Courier New" w:eastAsia="Courier New" w:hAnsi="Courier New" w:cs="Courier New"/>
                <w:sz w:val="16"/>
                <w:szCs w:val="16"/>
              </w:rPr>
              <w:t>21</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440FF341" w14:textId="77777777" w:rsidR="001977CF" w:rsidRDefault="00000000">
            <w:r>
              <w:rPr>
                <w:i/>
                <w:iCs/>
                <w:sz w:val="17"/>
                <w:szCs w:val="17"/>
              </w:rPr>
              <w:t>Todos</w:t>
            </w:r>
          </w:p>
        </w:tc>
      </w:tr>
      <w:tr w:rsidR="001977CF" w14:paraId="23A4C766"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529563B2" w14:textId="77777777" w:rsidR="001977CF" w:rsidRDefault="00000000">
            <w:pPr>
              <w:jc w:val="center"/>
            </w:pPr>
            <w:r>
              <w:rPr>
                <w:rFonts w:ascii="Courier New" w:eastAsia="Courier New" w:hAnsi="Courier New" w:cs="Courier New"/>
                <w:b/>
                <w:bCs/>
                <w:sz w:val="19"/>
                <w:szCs w:val="19"/>
              </w:rPr>
              <w:t>22</w:t>
            </w:r>
          </w:p>
        </w:tc>
        <w:tc>
          <w:tcPr>
            <w:tcW w:w="0" w:type="auto"/>
            <w:tcBorders>
              <w:top w:val="single" w:sz="1" w:space="0" w:color="CCCCCC"/>
              <w:left w:val="single" w:sz="1" w:space="0" w:color="CCCCCC"/>
              <w:bottom w:val="single" w:sz="1" w:space="0" w:color="CCCCCC"/>
              <w:right w:val="single" w:sz="1" w:space="0" w:color="CCCCCC"/>
            </w:tcBorders>
          </w:tcPr>
          <w:p w14:paraId="481E9541" w14:textId="77777777" w:rsidR="001977CF" w:rsidRDefault="00000000">
            <w:r>
              <w:rPr>
                <w:sz w:val="17"/>
                <w:szCs w:val="17"/>
              </w:rPr>
              <w:t>Resultado tacto rectal</w:t>
            </w:r>
          </w:p>
        </w:tc>
        <w:tc>
          <w:tcPr>
            <w:tcW w:w="0" w:type="auto"/>
            <w:tcBorders>
              <w:top w:val="single" w:sz="1" w:space="0" w:color="CCCCCC"/>
              <w:left w:val="single" w:sz="1" w:space="0" w:color="CCCCCC"/>
              <w:bottom w:val="single" w:sz="1" w:space="0" w:color="CCCCCC"/>
              <w:right w:val="single" w:sz="1" w:space="0" w:color="CCCCCC"/>
            </w:tcBorders>
          </w:tcPr>
          <w:p w14:paraId="5850C68A" w14:textId="4C3F9348" w:rsidR="001977CF" w:rsidRDefault="00000000">
            <w:r>
              <w:rPr>
                <w:rFonts w:ascii="Courier New" w:eastAsia="Courier New" w:hAnsi="Courier New" w:cs="Courier New"/>
                <w:sz w:val="16"/>
                <w:szCs w:val="16"/>
              </w:rPr>
              <w:t>0</w:t>
            </w:r>
            <w:r w:rsidR="00B56F2A">
              <w:rPr>
                <w:rFonts w:ascii="Courier New" w:eastAsia="Courier New" w:hAnsi="Courier New" w:cs="Courier New"/>
                <w:sz w:val="16"/>
                <w:szCs w:val="16"/>
              </w:rPr>
              <w:t>-</w:t>
            </w:r>
            <w:r>
              <w:rPr>
                <w:rFonts w:ascii="Courier New" w:eastAsia="Courier New" w:hAnsi="Courier New" w:cs="Courier New"/>
                <w:sz w:val="16"/>
                <w:szCs w:val="16"/>
              </w:rPr>
              <w:t>4</w:t>
            </w:r>
            <w:r w:rsidR="00B56F2A">
              <w:rPr>
                <w:rFonts w:ascii="Courier New" w:eastAsia="Courier New" w:hAnsi="Courier New" w:cs="Courier New"/>
                <w:sz w:val="16"/>
                <w:szCs w:val="16"/>
              </w:rPr>
              <w:t>-</w:t>
            </w:r>
            <w:r>
              <w:rPr>
                <w:rFonts w:ascii="Courier New" w:eastAsia="Courier New" w:hAnsi="Courier New" w:cs="Courier New"/>
                <w:sz w:val="16"/>
                <w:szCs w:val="16"/>
              </w:rPr>
              <w:t>5</w:t>
            </w:r>
            <w:r w:rsidR="00B56F2A">
              <w:rPr>
                <w:rFonts w:ascii="Courier New" w:eastAsia="Courier New" w:hAnsi="Courier New" w:cs="Courier New"/>
                <w:sz w:val="16"/>
                <w:szCs w:val="16"/>
              </w:rPr>
              <w:t>-</w:t>
            </w:r>
            <w:r>
              <w:rPr>
                <w:rFonts w:ascii="Courier New" w:eastAsia="Courier New" w:hAnsi="Courier New" w:cs="Courier New"/>
                <w:sz w:val="16"/>
                <w:szCs w:val="16"/>
              </w:rPr>
              <w:t>21</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2DDD7380" w14:textId="77777777" w:rsidR="001977CF" w:rsidRDefault="00000000">
            <w:r>
              <w:rPr>
                <w:i/>
                <w:iCs/>
                <w:sz w:val="17"/>
                <w:szCs w:val="17"/>
              </w:rPr>
              <w:t>Hombres 45+ años</w:t>
            </w:r>
          </w:p>
        </w:tc>
      </w:tr>
      <w:tr w:rsidR="001977CF" w14:paraId="6EFE1876"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03825BFD" w14:textId="77777777" w:rsidR="001977CF" w:rsidRDefault="00000000">
            <w:pPr>
              <w:jc w:val="center"/>
            </w:pPr>
            <w:r>
              <w:rPr>
                <w:rFonts w:ascii="Courier New" w:eastAsia="Courier New" w:hAnsi="Courier New" w:cs="Courier New"/>
                <w:b/>
                <w:bCs/>
                <w:sz w:val="19"/>
                <w:szCs w:val="19"/>
              </w:rPr>
              <w:t>23</w:t>
            </w:r>
          </w:p>
        </w:tc>
        <w:tc>
          <w:tcPr>
            <w:tcW w:w="0" w:type="auto"/>
            <w:tcBorders>
              <w:top w:val="single" w:sz="1" w:space="0" w:color="CCCCCC"/>
              <w:left w:val="single" w:sz="1" w:space="0" w:color="CCCCCC"/>
              <w:bottom w:val="single" w:sz="1" w:space="0" w:color="CCCCCC"/>
              <w:right w:val="single" w:sz="1" w:space="0" w:color="CCCCCC"/>
            </w:tcBorders>
          </w:tcPr>
          <w:p w14:paraId="3B0FBAC6" w14:textId="77777777" w:rsidR="001977CF" w:rsidRDefault="00000000">
            <w:r>
              <w:rPr>
                <w:sz w:val="17"/>
                <w:szCs w:val="17"/>
              </w:rPr>
              <w:t>Ácido fólico preconcepcional</w:t>
            </w:r>
          </w:p>
        </w:tc>
        <w:tc>
          <w:tcPr>
            <w:tcW w:w="0" w:type="auto"/>
            <w:tcBorders>
              <w:top w:val="single" w:sz="1" w:space="0" w:color="CCCCCC"/>
              <w:left w:val="single" w:sz="1" w:space="0" w:color="CCCCCC"/>
              <w:bottom w:val="single" w:sz="1" w:space="0" w:color="CCCCCC"/>
              <w:right w:val="single" w:sz="1" w:space="0" w:color="CCCCCC"/>
            </w:tcBorders>
          </w:tcPr>
          <w:p w14:paraId="657D0ACE" w14:textId="6D20A3BD" w:rsidR="001977CF" w:rsidRDefault="00000000">
            <w:r>
              <w:rPr>
                <w:rFonts w:ascii="Courier New" w:eastAsia="Courier New" w:hAnsi="Courier New" w:cs="Courier New"/>
                <w:sz w:val="16"/>
                <w:szCs w:val="16"/>
              </w:rPr>
              <w:t>0</w:t>
            </w:r>
            <w:r w:rsidR="00B56F2A">
              <w:rPr>
                <w:rFonts w:ascii="Courier New" w:eastAsia="Courier New" w:hAnsi="Courier New" w:cs="Courier New"/>
                <w:sz w:val="16"/>
                <w:szCs w:val="16"/>
              </w:rPr>
              <w:t>-</w:t>
            </w:r>
            <w:r>
              <w:rPr>
                <w:rFonts w:ascii="Courier New" w:eastAsia="Courier New" w:hAnsi="Courier New" w:cs="Courier New"/>
                <w:sz w:val="16"/>
                <w:szCs w:val="16"/>
              </w:rPr>
              <w:t>1</w:t>
            </w:r>
            <w:r w:rsidR="00B56F2A">
              <w:rPr>
                <w:rFonts w:ascii="Courier New" w:eastAsia="Courier New" w:hAnsi="Courier New" w:cs="Courier New"/>
                <w:sz w:val="16"/>
                <w:szCs w:val="16"/>
              </w:rPr>
              <w:t>-</w:t>
            </w:r>
            <w:r>
              <w:rPr>
                <w:rFonts w:ascii="Courier New" w:eastAsia="Courier New" w:hAnsi="Courier New" w:cs="Courier New"/>
                <w:sz w:val="16"/>
                <w:szCs w:val="16"/>
              </w:rPr>
              <w:t>2</w:t>
            </w:r>
            <w:r w:rsidR="00B56F2A">
              <w:rPr>
                <w:rFonts w:ascii="Courier New" w:eastAsia="Courier New" w:hAnsi="Courier New" w:cs="Courier New"/>
                <w:sz w:val="16"/>
                <w:szCs w:val="16"/>
              </w:rPr>
              <w:t>-</w:t>
            </w:r>
            <w:r>
              <w:rPr>
                <w:rFonts w:ascii="Courier New" w:eastAsia="Courier New" w:hAnsi="Courier New" w:cs="Courier New"/>
                <w:sz w:val="16"/>
                <w:szCs w:val="16"/>
              </w:rPr>
              <w:t>21</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0914689E" w14:textId="77777777" w:rsidR="001977CF" w:rsidRDefault="00000000">
            <w:r>
              <w:rPr>
                <w:i/>
                <w:iCs/>
                <w:sz w:val="17"/>
                <w:szCs w:val="17"/>
              </w:rPr>
              <w:t>Mujeres edad fértil</w:t>
            </w:r>
          </w:p>
        </w:tc>
      </w:tr>
      <w:tr w:rsidR="001977CF" w14:paraId="00BD6027"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24FD675F" w14:textId="77777777" w:rsidR="001977CF" w:rsidRDefault="00000000">
            <w:pPr>
              <w:jc w:val="center"/>
            </w:pPr>
            <w:r>
              <w:rPr>
                <w:rFonts w:ascii="Courier New" w:eastAsia="Courier New" w:hAnsi="Courier New" w:cs="Courier New"/>
                <w:b/>
                <w:bCs/>
                <w:sz w:val="19"/>
                <w:szCs w:val="19"/>
              </w:rPr>
              <w:t>24</w:t>
            </w:r>
          </w:p>
        </w:tc>
        <w:tc>
          <w:tcPr>
            <w:tcW w:w="0" w:type="auto"/>
            <w:tcBorders>
              <w:top w:val="single" w:sz="1" w:space="0" w:color="CCCCCC"/>
              <w:left w:val="single" w:sz="1" w:space="0" w:color="CCCCCC"/>
              <w:bottom w:val="single" w:sz="1" w:space="0" w:color="CCCCCC"/>
              <w:right w:val="single" w:sz="1" w:space="0" w:color="CCCCCC"/>
            </w:tcBorders>
          </w:tcPr>
          <w:p w14:paraId="28736EC5" w14:textId="77777777" w:rsidR="001977CF" w:rsidRDefault="00000000">
            <w:r>
              <w:rPr>
                <w:sz w:val="17"/>
                <w:szCs w:val="17"/>
              </w:rPr>
              <w:t>Sangre oculta en heces</w:t>
            </w:r>
          </w:p>
        </w:tc>
        <w:tc>
          <w:tcPr>
            <w:tcW w:w="0" w:type="auto"/>
            <w:tcBorders>
              <w:top w:val="single" w:sz="1" w:space="0" w:color="CCCCCC"/>
              <w:left w:val="single" w:sz="1" w:space="0" w:color="CCCCCC"/>
              <w:bottom w:val="single" w:sz="1" w:space="0" w:color="CCCCCC"/>
              <w:right w:val="single" w:sz="1" w:space="0" w:color="CCCCCC"/>
            </w:tcBorders>
          </w:tcPr>
          <w:p w14:paraId="6F6D4B70" w14:textId="730E1B7E" w:rsidR="001977CF" w:rsidRDefault="00000000">
            <w:r>
              <w:rPr>
                <w:rFonts w:ascii="Courier New" w:eastAsia="Courier New" w:hAnsi="Courier New" w:cs="Courier New"/>
                <w:sz w:val="16"/>
                <w:szCs w:val="16"/>
              </w:rPr>
              <w:t>0</w:t>
            </w:r>
            <w:r w:rsidR="00B56F2A">
              <w:rPr>
                <w:rFonts w:ascii="Courier New" w:eastAsia="Courier New" w:hAnsi="Courier New" w:cs="Courier New"/>
                <w:sz w:val="16"/>
                <w:szCs w:val="16"/>
              </w:rPr>
              <w:t>-</w:t>
            </w:r>
            <w:r>
              <w:rPr>
                <w:rFonts w:ascii="Courier New" w:eastAsia="Courier New" w:hAnsi="Courier New" w:cs="Courier New"/>
                <w:sz w:val="16"/>
                <w:szCs w:val="16"/>
              </w:rPr>
              <w:t>4</w:t>
            </w:r>
            <w:r w:rsidR="00B56F2A">
              <w:rPr>
                <w:rFonts w:ascii="Courier New" w:eastAsia="Courier New" w:hAnsi="Courier New" w:cs="Courier New"/>
                <w:sz w:val="16"/>
                <w:szCs w:val="16"/>
              </w:rPr>
              <w:t>-</w:t>
            </w:r>
            <w:r>
              <w:rPr>
                <w:rFonts w:ascii="Courier New" w:eastAsia="Courier New" w:hAnsi="Courier New" w:cs="Courier New"/>
                <w:sz w:val="16"/>
                <w:szCs w:val="16"/>
              </w:rPr>
              <w:t>5</w:t>
            </w:r>
            <w:r w:rsidR="00B56F2A">
              <w:rPr>
                <w:rFonts w:ascii="Courier New" w:eastAsia="Courier New" w:hAnsi="Courier New" w:cs="Courier New"/>
                <w:sz w:val="16"/>
                <w:szCs w:val="16"/>
              </w:rPr>
              <w:t>-</w:t>
            </w:r>
            <w:r>
              <w:rPr>
                <w:rFonts w:ascii="Courier New" w:eastAsia="Courier New" w:hAnsi="Courier New" w:cs="Courier New"/>
                <w:sz w:val="16"/>
                <w:szCs w:val="16"/>
              </w:rPr>
              <w:t>6</w:t>
            </w:r>
            <w:r w:rsidR="00B56F2A">
              <w:rPr>
                <w:rFonts w:ascii="Courier New" w:eastAsia="Courier New" w:hAnsi="Courier New" w:cs="Courier New"/>
                <w:sz w:val="16"/>
                <w:szCs w:val="16"/>
              </w:rPr>
              <w:t>-</w:t>
            </w:r>
            <w:r>
              <w:rPr>
                <w:rFonts w:ascii="Courier New" w:eastAsia="Courier New" w:hAnsi="Courier New" w:cs="Courier New"/>
                <w:sz w:val="16"/>
                <w:szCs w:val="16"/>
              </w:rPr>
              <w:t>21</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4EF3F9A7" w14:textId="77777777" w:rsidR="001977CF" w:rsidRDefault="00000000">
            <w:r>
              <w:rPr>
                <w:i/>
                <w:iCs/>
                <w:sz w:val="17"/>
                <w:szCs w:val="17"/>
              </w:rPr>
              <w:t>Adultez, Vejez 50+</w:t>
            </w:r>
          </w:p>
        </w:tc>
      </w:tr>
      <w:tr w:rsidR="001977CF" w14:paraId="2526D020"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7C1E5B88" w14:textId="77777777" w:rsidR="001977CF" w:rsidRDefault="00000000">
            <w:pPr>
              <w:jc w:val="center"/>
            </w:pPr>
            <w:r>
              <w:rPr>
                <w:rFonts w:ascii="Courier New" w:eastAsia="Courier New" w:hAnsi="Courier New" w:cs="Courier New"/>
                <w:b/>
                <w:bCs/>
                <w:sz w:val="19"/>
                <w:szCs w:val="19"/>
              </w:rPr>
              <w:t>25</w:t>
            </w:r>
          </w:p>
        </w:tc>
        <w:tc>
          <w:tcPr>
            <w:tcW w:w="0" w:type="auto"/>
            <w:tcBorders>
              <w:top w:val="single" w:sz="1" w:space="0" w:color="CCCCCC"/>
              <w:left w:val="single" w:sz="1" w:space="0" w:color="CCCCCC"/>
              <w:bottom w:val="single" w:sz="1" w:space="0" w:color="CCCCCC"/>
              <w:right w:val="single" w:sz="1" w:space="0" w:color="CCCCCC"/>
            </w:tcBorders>
          </w:tcPr>
          <w:p w14:paraId="33AA666C" w14:textId="77777777" w:rsidR="001977CF" w:rsidRDefault="00000000">
            <w:r>
              <w:rPr>
                <w:sz w:val="17"/>
                <w:szCs w:val="17"/>
              </w:rPr>
              <w:t>Enfermedad mental</w:t>
            </w:r>
          </w:p>
        </w:tc>
        <w:tc>
          <w:tcPr>
            <w:tcW w:w="0" w:type="auto"/>
            <w:tcBorders>
              <w:top w:val="single" w:sz="1" w:space="0" w:color="CCCCCC"/>
              <w:left w:val="single" w:sz="1" w:space="0" w:color="CCCCCC"/>
              <w:bottom w:val="single" w:sz="1" w:space="0" w:color="CCCCCC"/>
              <w:right w:val="single" w:sz="1" w:space="0" w:color="CCCCCC"/>
            </w:tcBorders>
          </w:tcPr>
          <w:p w14:paraId="2B27FF8C" w14:textId="60EFACB1" w:rsidR="001977CF" w:rsidRDefault="00000000">
            <w:r>
              <w:rPr>
                <w:rFonts w:ascii="Courier New" w:eastAsia="Courier New" w:hAnsi="Courier New" w:cs="Courier New"/>
                <w:sz w:val="16"/>
                <w:szCs w:val="16"/>
              </w:rPr>
              <w:t>0</w:t>
            </w:r>
            <w:r w:rsidR="00B56F2A">
              <w:rPr>
                <w:rFonts w:ascii="Courier New" w:eastAsia="Courier New" w:hAnsi="Courier New" w:cs="Courier New"/>
                <w:sz w:val="16"/>
                <w:szCs w:val="16"/>
              </w:rPr>
              <w:t>-</w:t>
            </w:r>
            <w:r>
              <w:rPr>
                <w:rFonts w:ascii="Courier New" w:eastAsia="Courier New" w:hAnsi="Courier New" w:cs="Courier New"/>
                <w:sz w:val="16"/>
                <w:szCs w:val="16"/>
              </w:rPr>
              <w:t>1</w:t>
            </w:r>
            <w:r w:rsidR="00B56F2A">
              <w:rPr>
                <w:rFonts w:ascii="Courier New" w:eastAsia="Courier New" w:hAnsi="Courier New" w:cs="Courier New"/>
                <w:sz w:val="16"/>
                <w:szCs w:val="16"/>
              </w:rPr>
              <w:t>-</w:t>
            </w:r>
            <w:r>
              <w:rPr>
                <w:rFonts w:ascii="Courier New" w:eastAsia="Courier New" w:hAnsi="Courier New" w:cs="Courier New"/>
                <w:sz w:val="16"/>
                <w:szCs w:val="16"/>
              </w:rPr>
              <w:t>2</w:t>
            </w:r>
            <w:r w:rsidR="00B56F2A">
              <w:rPr>
                <w:rFonts w:ascii="Courier New" w:eastAsia="Courier New" w:hAnsi="Courier New" w:cs="Courier New"/>
                <w:sz w:val="16"/>
                <w:szCs w:val="16"/>
              </w:rPr>
              <w:t>-</w:t>
            </w:r>
            <w:r>
              <w:rPr>
                <w:rFonts w:ascii="Courier New" w:eastAsia="Courier New" w:hAnsi="Courier New" w:cs="Courier New"/>
                <w:sz w:val="16"/>
                <w:szCs w:val="16"/>
              </w:rPr>
              <w:t>21</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38836E2F" w14:textId="77777777" w:rsidR="001977CF" w:rsidRDefault="00000000">
            <w:r>
              <w:rPr>
                <w:i/>
                <w:iCs/>
                <w:sz w:val="17"/>
                <w:szCs w:val="17"/>
              </w:rPr>
              <w:t>Todos</w:t>
            </w:r>
          </w:p>
        </w:tc>
      </w:tr>
      <w:tr w:rsidR="001977CF" w14:paraId="469ED52F"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5D0B274D" w14:textId="77777777" w:rsidR="001977CF" w:rsidRDefault="00000000">
            <w:pPr>
              <w:jc w:val="center"/>
            </w:pPr>
            <w:r>
              <w:rPr>
                <w:rFonts w:ascii="Courier New" w:eastAsia="Courier New" w:hAnsi="Courier New" w:cs="Courier New"/>
                <w:b/>
                <w:bCs/>
                <w:sz w:val="19"/>
                <w:szCs w:val="19"/>
              </w:rPr>
              <w:t>26</w:t>
            </w:r>
          </w:p>
        </w:tc>
        <w:tc>
          <w:tcPr>
            <w:tcW w:w="0" w:type="auto"/>
            <w:tcBorders>
              <w:top w:val="single" w:sz="1" w:space="0" w:color="CCCCCC"/>
              <w:left w:val="single" w:sz="1" w:space="0" w:color="CCCCCC"/>
              <w:bottom w:val="single" w:sz="1" w:space="0" w:color="CCCCCC"/>
              <w:right w:val="single" w:sz="1" w:space="0" w:color="CCCCCC"/>
            </w:tcBorders>
          </w:tcPr>
          <w:p w14:paraId="0FEFA059" w14:textId="77777777" w:rsidR="001977CF" w:rsidRDefault="00000000">
            <w:r>
              <w:rPr>
                <w:sz w:val="17"/>
                <w:szCs w:val="17"/>
              </w:rPr>
              <w:t>Cáncer de cérvix</w:t>
            </w:r>
          </w:p>
        </w:tc>
        <w:tc>
          <w:tcPr>
            <w:tcW w:w="0" w:type="auto"/>
            <w:tcBorders>
              <w:top w:val="single" w:sz="1" w:space="0" w:color="CCCCCC"/>
              <w:left w:val="single" w:sz="1" w:space="0" w:color="CCCCCC"/>
              <w:bottom w:val="single" w:sz="1" w:space="0" w:color="CCCCCC"/>
              <w:right w:val="single" w:sz="1" w:space="0" w:color="CCCCCC"/>
            </w:tcBorders>
          </w:tcPr>
          <w:p w14:paraId="76E734F8" w14:textId="0D52A621" w:rsidR="001977CF" w:rsidRDefault="00000000">
            <w:r>
              <w:rPr>
                <w:rFonts w:ascii="Courier New" w:eastAsia="Courier New" w:hAnsi="Courier New" w:cs="Courier New"/>
                <w:sz w:val="16"/>
                <w:szCs w:val="16"/>
              </w:rPr>
              <w:t>0</w:t>
            </w:r>
            <w:r w:rsidR="00B56F2A">
              <w:rPr>
                <w:rFonts w:ascii="Courier New" w:eastAsia="Courier New" w:hAnsi="Courier New" w:cs="Courier New"/>
                <w:sz w:val="16"/>
                <w:szCs w:val="16"/>
              </w:rPr>
              <w:t>-</w:t>
            </w:r>
            <w:r>
              <w:rPr>
                <w:rFonts w:ascii="Courier New" w:eastAsia="Courier New" w:hAnsi="Courier New" w:cs="Courier New"/>
                <w:sz w:val="16"/>
                <w:szCs w:val="16"/>
              </w:rPr>
              <w:t>1</w:t>
            </w:r>
            <w:r w:rsidR="00B56F2A">
              <w:rPr>
                <w:rFonts w:ascii="Courier New" w:eastAsia="Courier New" w:hAnsi="Courier New" w:cs="Courier New"/>
                <w:sz w:val="16"/>
                <w:szCs w:val="16"/>
              </w:rPr>
              <w:t>-</w:t>
            </w:r>
            <w:r>
              <w:rPr>
                <w:rFonts w:ascii="Courier New" w:eastAsia="Courier New" w:hAnsi="Courier New" w:cs="Courier New"/>
                <w:sz w:val="16"/>
                <w:szCs w:val="16"/>
              </w:rPr>
              <w:t>2</w:t>
            </w:r>
            <w:r w:rsidR="00B56F2A">
              <w:rPr>
                <w:rFonts w:ascii="Courier New" w:eastAsia="Courier New" w:hAnsi="Courier New" w:cs="Courier New"/>
                <w:sz w:val="16"/>
                <w:szCs w:val="16"/>
              </w:rPr>
              <w:t>-</w:t>
            </w:r>
            <w:r>
              <w:rPr>
                <w:rFonts w:ascii="Courier New" w:eastAsia="Courier New" w:hAnsi="Courier New" w:cs="Courier New"/>
                <w:sz w:val="16"/>
                <w:szCs w:val="16"/>
              </w:rPr>
              <w:t>21</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1EE8089B" w14:textId="77777777" w:rsidR="001977CF" w:rsidRDefault="00000000">
            <w:r>
              <w:rPr>
                <w:i/>
                <w:iCs/>
                <w:sz w:val="17"/>
                <w:szCs w:val="17"/>
              </w:rPr>
              <w:t>Mujeres 25-69 años</w:t>
            </w:r>
          </w:p>
        </w:tc>
      </w:tr>
      <w:tr w:rsidR="001977CF" w14:paraId="77D364D5"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566552BA" w14:textId="77777777" w:rsidR="001977CF" w:rsidRDefault="00000000">
            <w:pPr>
              <w:jc w:val="center"/>
            </w:pPr>
            <w:r>
              <w:rPr>
                <w:rFonts w:ascii="Courier New" w:eastAsia="Courier New" w:hAnsi="Courier New" w:cs="Courier New"/>
                <w:b/>
                <w:bCs/>
                <w:sz w:val="19"/>
                <w:szCs w:val="19"/>
              </w:rPr>
              <w:t>27</w:t>
            </w:r>
          </w:p>
        </w:tc>
        <w:tc>
          <w:tcPr>
            <w:tcW w:w="0" w:type="auto"/>
            <w:tcBorders>
              <w:top w:val="single" w:sz="1" w:space="0" w:color="CCCCCC"/>
              <w:left w:val="single" w:sz="1" w:space="0" w:color="CCCCCC"/>
              <w:bottom w:val="single" w:sz="1" w:space="0" w:color="CCCCCC"/>
              <w:right w:val="single" w:sz="1" w:space="0" w:color="CCCCCC"/>
            </w:tcBorders>
          </w:tcPr>
          <w:p w14:paraId="08237D92" w14:textId="77777777" w:rsidR="001977CF" w:rsidRDefault="00000000">
            <w:r>
              <w:rPr>
                <w:sz w:val="17"/>
                <w:szCs w:val="17"/>
              </w:rPr>
              <w:t>Agudeza visual ojo izquierdo</w:t>
            </w:r>
          </w:p>
        </w:tc>
        <w:tc>
          <w:tcPr>
            <w:tcW w:w="0" w:type="auto"/>
            <w:tcBorders>
              <w:top w:val="single" w:sz="1" w:space="0" w:color="CCCCCC"/>
              <w:left w:val="single" w:sz="1" w:space="0" w:color="CCCCCC"/>
              <w:bottom w:val="single" w:sz="1" w:space="0" w:color="CCCCCC"/>
              <w:right w:val="single" w:sz="1" w:space="0" w:color="CCCCCC"/>
            </w:tcBorders>
          </w:tcPr>
          <w:p w14:paraId="5494EEE7" w14:textId="519663AA" w:rsidR="001977CF" w:rsidRDefault="00000000">
            <w:r>
              <w:rPr>
                <w:rFonts w:ascii="Courier New" w:eastAsia="Courier New" w:hAnsi="Courier New" w:cs="Courier New"/>
                <w:sz w:val="16"/>
                <w:szCs w:val="16"/>
              </w:rPr>
              <w:t>0</w:t>
            </w:r>
            <w:r w:rsidR="00B56F2A">
              <w:rPr>
                <w:rFonts w:ascii="Courier New" w:eastAsia="Courier New" w:hAnsi="Courier New" w:cs="Courier New"/>
                <w:sz w:val="16"/>
                <w:szCs w:val="16"/>
              </w:rPr>
              <w:t>-</w:t>
            </w:r>
            <w:r>
              <w:rPr>
                <w:rFonts w:ascii="Courier New" w:eastAsia="Courier New" w:hAnsi="Courier New" w:cs="Courier New"/>
                <w:sz w:val="16"/>
                <w:szCs w:val="16"/>
              </w:rPr>
              <w:t>3</w:t>
            </w:r>
            <w:r w:rsidR="00B56F2A">
              <w:rPr>
                <w:rFonts w:ascii="Courier New" w:eastAsia="Courier New" w:hAnsi="Courier New" w:cs="Courier New"/>
                <w:sz w:val="16"/>
                <w:szCs w:val="16"/>
              </w:rPr>
              <w:t>-</w:t>
            </w:r>
            <w:r>
              <w:rPr>
                <w:rFonts w:ascii="Courier New" w:eastAsia="Courier New" w:hAnsi="Courier New" w:cs="Courier New"/>
                <w:sz w:val="16"/>
                <w:szCs w:val="16"/>
              </w:rPr>
              <w:t>4</w:t>
            </w:r>
            <w:r w:rsidR="00B56F2A">
              <w:rPr>
                <w:rFonts w:ascii="Courier New" w:eastAsia="Courier New" w:hAnsi="Courier New" w:cs="Courier New"/>
                <w:sz w:val="16"/>
                <w:szCs w:val="16"/>
              </w:rPr>
              <w:t>-</w:t>
            </w:r>
            <w:r>
              <w:rPr>
                <w:rFonts w:ascii="Courier New" w:eastAsia="Courier New" w:hAnsi="Courier New" w:cs="Courier New"/>
                <w:sz w:val="16"/>
                <w:szCs w:val="16"/>
              </w:rPr>
              <w:t>5</w:t>
            </w:r>
            <w:r w:rsidR="00B56F2A">
              <w:rPr>
                <w:rFonts w:ascii="Courier New" w:eastAsia="Courier New" w:hAnsi="Courier New" w:cs="Courier New"/>
                <w:sz w:val="16"/>
                <w:szCs w:val="16"/>
              </w:rPr>
              <w:t>-</w:t>
            </w:r>
            <w:r>
              <w:rPr>
                <w:rFonts w:ascii="Courier New" w:eastAsia="Courier New" w:hAnsi="Courier New" w:cs="Courier New"/>
                <w:sz w:val="16"/>
                <w:szCs w:val="16"/>
              </w:rPr>
              <w:t>6</w:t>
            </w:r>
            <w:r w:rsidR="00B56F2A">
              <w:rPr>
                <w:rFonts w:ascii="Courier New" w:eastAsia="Courier New" w:hAnsi="Courier New" w:cs="Courier New"/>
                <w:sz w:val="16"/>
                <w:szCs w:val="16"/>
              </w:rPr>
              <w:t>-</w:t>
            </w:r>
            <w:r>
              <w:rPr>
                <w:rFonts w:ascii="Courier New" w:eastAsia="Courier New" w:hAnsi="Courier New" w:cs="Courier New"/>
                <w:sz w:val="16"/>
                <w:szCs w:val="16"/>
              </w:rPr>
              <w:t>7</w:t>
            </w:r>
            <w:r w:rsidR="00B56F2A">
              <w:rPr>
                <w:rFonts w:ascii="Courier New" w:eastAsia="Courier New" w:hAnsi="Courier New" w:cs="Courier New"/>
                <w:sz w:val="16"/>
                <w:szCs w:val="16"/>
              </w:rPr>
              <w:t>-</w:t>
            </w:r>
            <w:r>
              <w:rPr>
                <w:rFonts w:ascii="Courier New" w:eastAsia="Courier New" w:hAnsi="Courier New" w:cs="Courier New"/>
                <w:sz w:val="16"/>
                <w:szCs w:val="16"/>
              </w:rPr>
              <w:t>8</w:t>
            </w:r>
            <w:r w:rsidR="00B56F2A">
              <w:rPr>
                <w:rFonts w:ascii="Courier New" w:eastAsia="Courier New" w:hAnsi="Courier New" w:cs="Courier New"/>
                <w:sz w:val="16"/>
                <w:szCs w:val="16"/>
              </w:rPr>
              <w:t>-</w:t>
            </w:r>
            <w:r>
              <w:rPr>
                <w:rFonts w:ascii="Courier New" w:eastAsia="Courier New" w:hAnsi="Courier New" w:cs="Courier New"/>
                <w:sz w:val="16"/>
                <w:szCs w:val="16"/>
              </w:rPr>
              <w:t>9</w:t>
            </w:r>
            <w:r w:rsidR="00B56F2A">
              <w:rPr>
                <w:rFonts w:ascii="Courier New" w:eastAsia="Courier New" w:hAnsi="Courier New" w:cs="Courier New"/>
                <w:sz w:val="16"/>
                <w:szCs w:val="16"/>
              </w:rPr>
              <w:t>-</w:t>
            </w:r>
            <w:r>
              <w:rPr>
                <w:rFonts w:ascii="Courier New" w:eastAsia="Courier New" w:hAnsi="Courier New" w:cs="Courier New"/>
                <w:sz w:val="16"/>
                <w:szCs w:val="16"/>
              </w:rPr>
              <w:t>21</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709DFBD7" w14:textId="77777777" w:rsidR="001977CF" w:rsidRDefault="00000000">
            <w:r>
              <w:rPr>
                <w:i/>
                <w:iCs/>
                <w:sz w:val="17"/>
                <w:szCs w:val="17"/>
              </w:rPr>
              <w:t>Todos</w:t>
            </w:r>
          </w:p>
        </w:tc>
      </w:tr>
      <w:tr w:rsidR="001977CF" w14:paraId="0E01FC2C" w14:textId="77777777" w:rsidTr="003841BF">
        <w:trPr>
          <w:jc w:val="center"/>
        </w:trPr>
        <w:tc>
          <w:tcPr>
            <w:tcW w:w="0" w:type="auto"/>
            <w:tcBorders>
              <w:top w:val="single" w:sz="1" w:space="0" w:color="CCCCCC"/>
              <w:left w:val="single" w:sz="1" w:space="0" w:color="CCCCCC"/>
              <w:bottom w:val="single" w:sz="1" w:space="0" w:color="CCCCCC"/>
              <w:right w:val="single" w:sz="1" w:space="0" w:color="CCCCCC"/>
            </w:tcBorders>
          </w:tcPr>
          <w:p w14:paraId="03D037CB" w14:textId="77777777" w:rsidR="001977CF" w:rsidRDefault="00000000">
            <w:pPr>
              <w:jc w:val="center"/>
            </w:pPr>
            <w:r>
              <w:rPr>
                <w:rFonts w:ascii="Courier New" w:eastAsia="Courier New" w:hAnsi="Courier New" w:cs="Courier New"/>
                <w:b/>
                <w:bCs/>
                <w:sz w:val="19"/>
                <w:szCs w:val="19"/>
              </w:rPr>
              <w:t>28</w:t>
            </w:r>
          </w:p>
        </w:tc>
        <w:tc>
          <w:tcPr>
            <w:tcW w:w="0" w:type="auto"/>
            <w:tcBorders>
              <w:top w:val="single" w:sz="1" w:space="0" w:color="CCCCCC"/>
              <w:left w:val="single" w:sz="1" w:space="0" w:color="CCCCCC"/>
              <w:bottom w:val="single" w:sz="1" w:space="0" w:color="CCCCCC"/>
              <w:right w:val="single" w:sz="1" w:space="0" w:color="CCCCCC"/>
            </w:tcBorders>
          </w:tcPr>
          <w:p w14:paraId="65F91653" w14:textId="77777777" w:rsidR="001977CF" w:rsidRDefault="00000000">
            <w:r>
              <w:rPr>
                <w:sz w:val="17"/>
                <w:szCs w:val="17"/>
              </w:rPr>
              <w:t>Agudeza visual ojo derecho</w:t>
            </w:r>
          </w:p>
        </w:tc>
        <w:tc>
          <w:tcPr>
            <w:tcW w:w="0" w:type="auto"/>
            <w:tcBorders>
              <w:top w:val="single" w:sz="1" w:space="0" w:color="CCCCCC"/>
              <w:left w:val="single" w:sz="1" w:space="0" w:color="CCCCCC"/>
              <w:bottom w:val="single" w:sz="1" w:space="0" w:color="CCCCCC"/>
              <w:right w:val="single" w:sz="1" w:space="0" w:color="CCCCCC"/>
            </w:tcBorders>
          </w:tcPr>
          <w:p w14:paraId="1FDA551B" w14:textId="5BC54E73" w:rsidR="001977CF" w:rsidRDefault="00000000">
            <w:r>
              <w:rPr>
                <w:rFonts w:ascii="Courier New" w:eastAsia="Courier New" w:hAnsi="Courier New" w:cs="Courier New"/>
                <w:sz w:val="16"/>
                <w:szCs w:val="16"/>
              </w:rPr>
              <w:t>0</w:t>
            </w:r>
            <w:r w:rsidR="00B56F2A">
              <w:rPr>
                <w:rFonts w:ascii="Courier New" w:eastAsia="Courier New" w:hAnsi="Courier New" w:cs="Courier New"/>
                <w:sz w:val="16"/>
                <w:szCs w:val="16"/>
              </w:rPr>
              <w:t>-</w:t>
            </w:r>
            <w:r>
              <w:rPr>
                <w:rFonts w:ascii="Courier New" w:eastAsia="Courier New" w:hAnsi="Courier New" w:cs="Courier New"/>
                <w:sz w:val="16"/>
                <w:szCs w:val="16"/>
              </w:rPr>
              <w:t>3</w:t>
            </w:r>
            <w:r w:rsidR="00B56F2A">
              <w:rPr>
                <w:rFonts w:ascii="Courier New" w:eastAsia="Courier New" w:hAnsi="Courier New" w:cs="Courier New"/>
                <w:sz w:val="16"/>
                <w:szCs w:val="16"/>
              </w:rPr>
              <w:t>-</w:t>
            </w:r>
            <w:r>
              <w:rPr>
                <w:rFonts w:ascii="Courier New" w:eastAsia="Courier New" w:hAnsi="Courier New" w:cs="Courier New"/>
                <w:sz w:val="16"/>
                <w:szCs w:val="16"/>
              </w:rPr>
              <w:t>4</w:t>
            </w:r>
            <w:r w:rsidR="00B56F2A">
              <w:rPr>
                <w:rFonts w:ascii="Courier New" w:eastAsia="Courier New" w:hAnsi="Courier New" w:cs="Courier New"/>
                <w:sz w:val="16"/>
                <w:szCs w:val="16"/>
              </w:rPr>
              <w:t>-</w:t>
            </w:r>
            <w:r>
              <w:rPr>
                <w:rFonts w:ascii="Courier New" w:eastAsia="Courier New" w:hAnsi="Courier New" w:cs="Courier New"/>
                <w:sz w:val="16"/>
                <w:szCs w:val="16"/>
              </w:rPr>
              <w:t>5</w:t>
            </w:r>
            <w:r w:rsidR="00B56F2A">
              <w:rPr>
                <w:rFonts w:ascii="Courier New" w:eastAsia="Courier New" w:hAnsi="Courier New" w:cs="Courier New"/>
                <w:sz w:val="16"/>
                <w:szCs w:val="16"/>
              </w:rPr>
              <w:t>-</w:t>
            </w:r>
            <w:r>
              <w:rPr>
                <w:rFonts w:ascii="Courier New" w:eastAsia="Courier New" w:hAnsi="Courier New" w:cs="Courier New"/>
                <w:sz w:val="16"/>
                <w:szCs w:val="16"/>
              </w:rPr>
              <w:t>6</w:t>
            </w:r>
            <w:r w:rsidR="00B56F2A">
              <w:rPr>
                <w:rFonts w:ascii="Courier New" w:eastAsia="Courier New" w:hAnsi="Courier New" w:cs="Courier New"/>
                <w:sz w:val="16"/>
                <w:szCs w:val="16"/>
              </w:rPr>
              <w:t>-</w:t>
            </w:r>
            <w:r>
              <w:rPr>
                <w:rFonts w:ascii="Courier New" w:eastAsia="Courier New" w:hAnsi="Courier New" w:cs="Courier New"/>
                <w:sz w:val="16"/>
                <w:szCs w:val="16"/>
              </w:rPr>
              <w:t>7</w:t>
            </w:r>
            <w:r w:rsidR="00B56F2A">
              <w:rPr>
                <w:rFonts w:ascii="Courier New" w:eastAsia="Courier New" w:hAnsi="Courier New" w:cs="Courier New"/>
                <w:sz w:val="16"/>
                <w:szCs w:val="16"/>
              </w:rPr>
              <w:t>-</w:t>
            </w:r>
            <w:r>
              <w:rPr>
                <w:rFonts w:ascii="Courier New" w:eastAsia="Courier New" w:hAnsi="Courier New" w:cs="Courier New"/>
                <w:sz w:val="16"/>
                <w:szCs w:val="16"/>
              </w:rPr>
              <w:t>8</w:t>
            </w:r>
            <w:r w:rsidR="00B56F2A">
              <w:rPr>
                <w:rFonts w:ascii="Courier New" w:eastAsia="Courier New" w:hAnsi="Courier New" w:cs="Courier New"/>
                <w:sz w:val="16"/>
                <w:szCs w:val="16"/>
              </w:rPr>
              <w:t>-</w:t>
            </w:r>
            <w:r>
              <w:rPr>
                <w:rFonts w:ascii="Courier New" w:eastAsia="Courier New" w:hAnsi="Courier New" w:cs="Courier New"/>
                <w:sz w:val="16"/>
                <w:szCs w:val="16"/>
              </w:rPr>
              <w:t>9</w:t>
            </w:r>
            <w:r w:rsidR="00B56F2A">
              <w:rPr>
                <w:rFonts w:ascii="Courier New" w:eastAsia="Courier New" w:hAnsi="Courier New" w:cs="Courier New"/>
                <w:sz w:val="16"/>
                <w:szCs w:val="16"/>
              </w:rPr>
              <w:t>-</w:t>
            </w:r>
            <w:r>
              <w:rPr>
                <w:rFonts w:ascii="Courier New" w:eastAsia="Courier New" w:hAnsi="Courier New" w:cs="Courier New"/>
                <w:sz w:val="16"/>
                <w:szCs w:val="16"/>
              </w:rPr>
              <w:t>21</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15FFB651" w14:textId="77777777" w:rsidR="001977CF" w:rsidRDefault="00000000">
            <w:r>
              <w:rPr>
                <w:i/>
                <w:iCs/>
                <w:sz w:val="17"/>
                <w:szCs w:val="17"/>
              </w:rPr>
              <w:t>Todos</w:t>
            </w:r>
          </w:p>
        </w:tc>
      </w:tr>
    </w:tbl>
    <w:p w14:paraId="254A6BE9" w14:textId="77777777" w:rsidR="005851CA" w:rsidRDefault="005851CA" w:rsidP="005851CA"/>
    <w:p w14:paraId="0BED2824" w14:textId="7DADF1F6" w:rsidR="005F7320" w:rsidRDefault="005F7320" w:rsidP="005F7320">
      <w:pPr>
        <w:pStyle w:val="Ttulo3"/>
      </w:pPr>
      <w:bookmarkStart w:id="7" w:name="_Toc212474389"/>
      <w:r>
        <w:t>2.2.1 C</w:t>
      </w:r>
      <w:r w:rsidR="00D62ABA">
        <w:t xml:space="preserve">asos de </w:t>
      </w:r>
      <w:r w:rsidR="00B2518B">
        <w:t>ejemplo</w:t>
      </w:r>
      <w:bookmarkEnd w:id="7"/>
    </w:p>
    <w:p w14:paraId="17D34EB6" w14:textId="77777777" w:rsidR="008E49D7" w:rsidRDefault="008E49D7" w:rsidP="005F7320"/>
    <w:p w14:paraId="69664C13" w14:textId="7D4D4169" w:rsidR="005F7320" w:rsidRDefault="00940459" w:rsidP="005F7320">
      <w:r>
        <w:t xml:space="preserve">Hipervínculo: </w:t>
      </w:r>
      <w:hyperlink r:id="rId8" w:history="1">
        <w:r w:rsidR="00D62ABA" w:rsidRPr="00D62ABA">
          <w:rPr>
            <w:rStyle w:val="Hipervnculo"/>
          </w:rPr>
          <w:t>Casos de ejemplo.html</w:t>
        </w:r>
      </w:hyperlink>
    </w:p>
    <w:p w14:paraId="05D262A5" w14:textId="77777777" w:rsidR="00034295" w:rsidRDefault="00034295"/>
    <w:p w14:paraId="7D33E70B" w14:textId="65CFEEC1" w:rsidR="001977CF" w:rsidRDefault="00000000">
      <w:r>
        <w:br w:type="page"/>
      </w:r>
    </w:p>
    <w:p w14:paraId="31679FA8" w14:textId="30F57A17" w:rsidR="00B43895" w:rsidRDefault="00B43895" w:rsidP="00B43895">
      <w:pPr>
        <w:pStyle w:val="Ttulo2"/>
        <w:rPr>
          <w:b w:val="0"/>
          <w:bCs w:val="0"/>
        </w:rPr>
      </w:pPr>
      <w:bookmarkStart w:id="8" w:name="_Toc212474390"/>
      <w:r>
        <w:lastRenderedPageBreak/>
        <w:t xml:space="preserve">2.3 </w:t>
      </w:r>
      <w:r w:rsidRPr="00C82F8B">
        <w:t>RESUMEN DE CONCEPTOS CLAVE</w:t>
      </w:r>
      <w:bookmarkEnd w:id="8"/>
    </w:p>
    <w:p w14:paraId="08CC5FBF" w14:textId="159A4770" w:rsidR="00B43895" w:rsidRPr="00C82F8B" w:rsidRDefault="00B43895" w:rsidP="00B43895">
      <w:pPr>
        <w:pStyle w:val="Ttulo3"/>
      </w:pPr>
      <w:bookmarkStart w:id="9" w:name="_Toc212474391"/>
      <w:r w:rsidRPr="0042251B">
        <w:t xml:space="preserve">2.3.1 </w:t>
      </w:r>
      <w:r w:rsidR="00E63872">
        <w:t>R</w:t>
      </w:r>
      <w:r w:rsidR="006B013A" w:rsidRPr="00C82F8B">
        <w:t xml:space="preserve">egla de oro: </w:t>
      </w:r>
      <w:r w:rsidR="00E63872">
        <w:t>C</w:t>
      </w:r>
      <w:r w:rsidR="006B013A" w:rsidRPr="00C82F8B">
        <w:t>ampos dicotómicos</w:t>
      </w:r>
      <w:r w:rsidRPr="00C82F8B">
        <w:t xml:space="preserve"> (S</w:t>
      </w:r>
      <w:r w:rsidR="006B013A">
        <w:t>i</w:t>
      </w:r>
      <w:r w:rsidRPr="00C82F8B">
        <w:t>/N</w:t>
      </w:r>
      <w:r w:rsidR="006B013A">
        <w:t>o</w:t>
      </w:r>
      <w:r w:rsidRPr="00C82F8B">
        <w:t>)</w:t>
      </w:r>
      <w:bookmarkEnd w:id="9"/>
    </w:p>
    <w:p w14:paraId="2381E467" w14:textId="77777777" w:rsidR="00B43895" w:rsidRPr="00C82F8B" w:rsidRDefault="00B43895" w:rsidP="00B43895">
      <w:pPr>
        <w:numPr>
          <w:ilvl w:val="0"/>
          <w:numId w:val="9"/>
        </w:numPr>
      </w:pPr>
      <w:r w:rsidRPr="00C82F8B">
        <w:t>SIEMPRE usar código 1 o 2, NUNCA 0 o vacío</w:t>
      </w:r>
    </w:p>
    <w:p w14:paraId="4923F7DE" w14:textId="77777777" w:rsidR="00B43895" w:rsidRPr="00C82F8B" w:rsidRDefault="00B43895" w:rsidP="00B43895">
      <w:pPr>
        <w:numPr>
          <w:ilvl w:val="0"/>
          <w:numId w:val="9"/>
        </w:numPr>
      </w:pPr>
      <w:r w:rsidRPr="00C82F8B">
        <w:t>Col 25 (Consumo SPA): 1=Sí, 2=No consume</w:t>
      </w:r>
    </w:p>
    <w:p w14:paraId="03E8DF30" w14:textId="77777777" w:rsidR="00B43895" w:rsidRPr="00C82F8B" w:rsidRDefault="00B43895" w:rsidP="00B43895">
      <w:pPr>
        <w:numPr>
          <w:ilvl w:val="0"/>
          <w:numId w:val="9"/>
        </w:numPr>
      </w:pPr>
      <w:r w:rsidRPr="00C82F8B">
        <w:t>Col 27 (Riesgo Maltrato): 1=Sí, 2=No hay riesgo</w:t>
      </w:r>
    </w:p>
    <w:p w14:paraId="17C6D842" w14:textId="77777777" w:rsidR="00B43895" w:rsidRPr="00C82F8B" w:rsidRDefault="00B43895" w:rsidP="00B43895">
      <w:pPr>
        <w:numPr>
          <w:ilvl w:val="0"/>
          <w:numId w:val="9"/>
        </w:numPr>
      </w:pPr>
      <w:r w:rsidRPr="00C82F8B">
        <w:t>Col 28 (Sintomático Respiratorio): 1=Sí, 2=No sintomático</w:t>
      </w:r>
    </w:p>
    <w:p w14:paraId="426308B5" w14:textId="77777777" w:rsidR="00B43895" w:rsidRPr="00C82F8B" w:rsidRDefault="00B43895" w:rsidP="00B43895">
      <w:pPr>
        <w:numPr>
          <w:ilvl w:val="0"/>
          <w:numId w:val="9"/>
        </w:numPr>
      </w:pPr>
      <w:r w:rsidRPr="00C82F8B">
        <w:t>Col 22 (Tamiz Depresión): 1=Positivo, 2=Negativo, 3=No realizado</w:t>
      </w:r>
    </w:p>
    <w:p w14:paraId="6C51F273" w14:textId="4DBD1878" w:rsidR="00B43895" w:rsidRPr="00C82F8B" w:rsidRDefault="00B43895" w:rsidP="00B43895">
      <w:pPr>
        <w:pStyle w:val="Ttulo3"/>
      </w:pPr>
      <w:bookmarkStart w:id="10" w:name="_Toc212474392"/>
      <w:r w:rsidRPr="0042251B">
        <w:t xml:space="preserve">2.3.2 </w:t>
      </w:r>
      <w:r w:rsidR="00E63872">
        <w:t>C</w:t>
      </w:r>
      <w:r w:rsidR="00ED5AA9" w:rsidRPr="00C82F8B">
        <w:t>ampos que sí pueden ser cero</w:t>
      </w:r>
      <w:r w:rsidRPr="00C82F8B">
        <w:t xml:space="preserve"> (0)</w:t>
      </w:r>
      <w:bookmarkEnd w:id="10"/>
    </w:p>
    <w:p w14:paraId="1ECF18CB" w14:textId="77777777" w:rsidR="00B43895" w:rsidRPr="00C82F8B" w:rsidRDefault="00B43895" w:rsidP="00B43895">
      <w:pPr>
        <w:numPr>
          <w:ilvl w:val="0"/>
          <w:numId w:val="10"/>
        </w:numPr>
      </w:pPr>
      <w:r w:rsidRPr="00C82F8B">
        <w:t>Col 23 (AUDIT): 0 = No consume alcohol o bajo riesgo</w:t>
      </w:r>
    </w:p>
    <w:p w14:paraId="09F6F6B2" w14:textId="77777777" w:rsidR="00B43895" w:rsidRPr="00C82F8B" w:rsidRDefault="00B43895" w:rsidP="00B43895">
      <w:pPr>
        <w:numPr>
          <w:ilvl w:val="0"/>
          <w:numId w:val="10"/>
        </w:numPr>
      </w:pPr>
      <w:r w:rsidRPr="00C82F8B">
        <w:t>Col 24 (IPA): 0 = No fuma o nunca ha fumado</w:t>
      </w:r>
    </w:p>
    <w:p w14:paraId="6262C10F" w14:textId="77777777" w:rsidR="00B43895" w:rsidRPr="00C82F8B" w:rsidRDefault="00B43895" w:rsidP="00B43895">
      <w:pPr>
        <w:numPr>
          <w:ilvl w:val="0"/>
          <w:numId w:val="10"/>
        </w:numPr>
      </w:pPr>
      <w:r w:rsidRPr="00C82F8B">
        <w:t>Col 26 (Tipo SPA): 0 = No aplica (si Col 25=2)</w:t>
      </w:r>
    </w:p>
    <w:p w14:paraId="019557B6" w14:textId="77777777" w:rsidR="00B43895" w:rsidRPr="00C82F8B" w:rsidRDefault="00B43895" w:rsidP="00B43895">
      <w:pPr>
        <w:numPr>
          <w:ilvl w:val="0"/>
          <w:numId w:val="10"/>
        </w:numPr>
      </w:pPr>
      <w:proofErr w:type="spellStart"/>
      <w:r w:rsidRPr="00C82F8B">
        <w:t>Cols</w:t>
      </w:r>
      <w:proofErr w:type="spellEnd"/>
      <w:r w:rsidRPr="00C82F8B">
        <w:t xml:space="preserve"> 15-18 (Tamizajes gestacionales): 0 = No aplica (si Col 14=2 o es hombre)</w:t>
      </w:r>
    </w:p>
    <w:p w14:paraId="59528CE0" w14:textId="77777777" w:rsidR="00B43895" w:rsidRPr="00C82F8B" w:rsidRDefault="00B43895" w:rsidP="00B43895">
      <w:pPr>
        <w:numPr>
          <w:ilvl w:val="0"/>
          <w:numId w:val="10"/>
        </w:numPr>
      </w:pPr>
      <w:r w:rsidRPr="00C82F8B">
        <w:t>Col 31 (Perímetro Cefálico): 0 = No aplica (si &gt;2 años)</w:t>
      </w:r>
    </w:p>
    <w:p w14:paraId="4EF34A36" w14:textId="08E3CDA0" w:rsidR="00B43895" w:rsidRPr="00C82F8B" w:rsidRDefault="00B43895" w:rsidP="00B43895">
      <w:pPr>
        <w:pStyle w:val="Ttulo3"/>
      </w:pPr>
      <w:bookmarkStart w:id="11" w:name="_Toc212474393"/>
      <w:r w:rsidRPr="0042251B">
        <w:t xml:space="preserve">2.3.3 </w:t>
      </w:r>
      <w:r w:rsidR="00ED5AA9">
        <w:rPr>
          <w:color w:val="EE0000"/>
        </w:rPr>
        <w:t>G</w:t>
      </w:r>
      <w:r w:rsidR="00ED5AA9" w:rsidRPr="00ED5AA9">
        <w:rPr>
          <w:color w:val="EE0000"/>
        </w:rPr>
        <w:t xml:space="preserve">estante = </w:t>
      </w:r>
      <w:r w:rsidR="00ED5AA9">
        <w:rPr>
          <w:color w:val="EE0000"/>
        </w:rPr>
        <w:t>O</w:t>
      </w:r>
      <w:r w:rsidR="00ED5AA9" w:rsidRPr="00ED5AA9">
        <w:rPr>
          <w:color w:val="EE0000"/>
        </w:rPr>
        <w:t>bligatorios críticos</w:t>
      </w:r>
      <w:r w:rsidRPr="00C82F8B">
        <w:t xml:space="preserve"> </w:t>
      </w:r>
      <w:r w:rsidRPr="00C82F8B">
        <w:rPr>
          <w:rFonts w:ascii="Segoe UI Symbol" w:hAnsi="Segoe UI Symbol" w:cs="Segoe UI Symbol"/>
          <w:color w:val="EE0000"/>
        </w:rPr>
        <w:t>⚠⚠⚠</w:t>
      </w:r>
      <w:bookmarkEnd w:id="11"/>
    </w:p>
    <w:p w14:paraId="6672E0F1" w14:textId="77777777" w:rsidR="00B43895" w:rsidRPr="00C82F8B" w:rsidRDefault="00B43895" w:rsidP="00B43895">
      <w:pPr>
        <w:numPr>
          <w:ilvl w:val="0"/>
          <w:numId w:val="11"/>
        </w:numPr>
      </w:pPr>
      <w:r w:rsidRPr="00C82F8B">
        <w:t xml:space="preserve">Si Col 14=1 → </w:t>
      </w:r>
      <w:proofErr w:type="spellStart"/>
      <w:r w:rsidRPr="00C82F8B">
        <w:t>Cols</w:t>
      </w:r>
      <w:proofErr w:type="spellEnd"/>
      <w:r w:rsidRPr="00C82F8B">
        <w:t xml:space="preserve"> 15, 16, 17, 18, 68, 69 TODAS OBLIGATORIAS</w:t>
      </w:r>
    </w:p>
    <w:p w14:paraId="602C69E5" w14:textId="77777777" w:rsidR="00B43895" w:rsidRPr="00C82F8B" w:rsidRDefault="00B43895" w:rsidP="00B43895">
      <w:pPr>
        <w:numPr>
          <w:ilvl w:val="0"/>
          <w:numId w:val="11"/>
        </w:numPr>
      </w:pPr>
      <w:r w:rsidRPr="00C82F8B">
        <w:t>NUNCA pueden ser 0 o vacío cuando gestante</w:t>
      </w:r>
    </w:p>
    <w:p w14:paraId="22E7690F" w14:textId="77777777" w:rsidR="00B43895" w:rsidRPr="00C82F8B" w:rsidRDefault="00B43895" w:rsidP="00B43895">
      <w:pPr>
        <w:numPr>
          <w:ilvl w:val="0"/>
          <w:numId w:val="11"/>
        </w:numPr>
      </w:pPr>
      <w:r w:rsidRPr="00C82F8B">
        <w:t>Códigos: 1=Reactivo/Sí, 2=No reactivo/No, 3=Pendiente, 4-5=Otros según campo</w:t>
      </w:r>
    </w:p>
    <w:p w14:paraId="22B62963" w14:textId="77777777" w:rsidR="00B43895" w:rsidRPr="00C82F8B" w:rsidRDefault="00B43895" w:rsidP="00B43895">
      <w:pPr>
        <w:numPr>
          <w:ilvl w:val="0"/>
          <w:numId w:val="11"/>
        </w:numPr>
      </w:pPr>
      <w:r w:rsidRPr="00C82F8B">
        <w:t xml:space="preserve">Edad gestacional (Col 68): Formato </w:t>
      </w:r>
      <w:proofErr w:type="spellStart"/>
      <w:r w:rsidRPr="00C82F8B">
        <w:t>Semanas.Días</w:t>
      </w:r>
      <w:proofErr w:type="spellEnd"/>
      <w:r w:rsidRPr="00C82F8B">
        <w:t xml:space="preserve"> (</w:t>
      </w:r>
      <w:proofErr w:type="spellStart"/>
      <w:r w:rsidRPr="00C82F8B">
        <w:t>ej</w:t>
      </w:r>
      <w:proofErr w:type="spellEnd"/>
      <w:r w:rsidRPr="00C82F8B">
        <w:t>: 12.3)</w:t>
      </w:r>
    </w:p>
    <w:p w14:paraId="415E72A3" w14:textId="77777777" w:rsidR="00B43895" w:rsidRPr="00C82F8B" w:rsidRDefault="00B43895" w:rsidP="00B43895">
      <w:pPr>
        <w:numPr>
          <w:ilvl w:val="0"/>
          <w:numId w:val="11"/>
        </w:numPr>
      </w:pPr>
      <w:r w:rsidRPr="00C82F8B">
        <w:t>Control prenatal (Col 69): Número secuencial (1, 2, 3...)</w:t>
      </w:r>
    </w:p>
    <w:p w14:paraId="5F60AF7B" w14:textId="42FD0A34" w:rsidR="00B43895" w:rsidRPr="00C82F8B" w:rsidRDefault="00B43895" w:rsidP="00B43895">
      <w:pPr>
        <w:pStyle w:val="Ttulo3"/>
      </w:pPr>
      <w:bookmarkStart w:id="12" w:name="_Toc212474394"/>
      <w:r w:rsidRPr="0042251B">
        <w:t xml:space="preserve">2.3.4 </w:t>
      </w:r>
      <w:r w:rsidR="00ED5AA9">
        <w:t>C</w:t>
      </w:r>
      <w:r w:rsidR="00ED5AA9" w:rsidRPr="00C82F8B">
        <w:t>olumnas por sexo</w:t>
      </w:r>
      <w:bookmarkEnd w:id="12"/>
    </w:p>
    <w:p w14:paraId="1B38DA7A" w14:textId="77777777" w:rsidR="00B43895" w:rsidRPr="00C82F8B" w:rsidRDefault="00B43895" w:rsidP="00B43895">
      <w:pPr>
        <w:numPr>
          <w:ilvl w:val="0"/>
          <w:numId w:val="12"/>
        </w:numPr>
      </w:pPr>
      <w:proofErr w:type="spellStart"/>
      <w:r w:rsidRPr="00C82F8B">
        <w:t>Cols</w:t>
      </w:r>
      <w:proofErr w:type="spellEnd"/>
      <w:r w:rsidRPr="00C82F8B">
        <w:t xml:space="preserve"> 14-18, 68-69: Específicas para mujeres (gestación)</w:t>
      </w:r>
    </w:p>
    <w:p w14:paraId="6F223729" w14:textId="77777777" w:rsidR="00B43895" w:rsidRPr="00C82F8B" w:rsidRDefault="00B43895" w:rsidP="00B43895">
      <w:pPr>
        <w:numPr>
          <w:ilvl w:val="0"/>
          <w:numId w:val="12"/>
        </w:numPr>
      </w:pPr>
      <w:r w:rsidRPr="00C82F8B">
        <w:t xml:space="preserve">En hombres: </w:t>
      </w:r>
      <w:proofErr w:type="spellStart"/>
      <w:r w:rsidRPr="00C82F8B">
        <w:t>Cols</w:t>
      </w:r>
      <w:proofErr w:type="spellEnd"/>
      <w:r w:rsidRPr="00C82F8B">
        <w:t xml:space="preserve"> 15-18 = 0 (Col 14 puede omitirse o usar 2 según sistema)</w:t>
      </w:r>
    </w:p>
    <w:p w14:paraId="0EAB0C9E" w14:textId="77777777" w:rsidR="00B43895" w:rsidRPr="00C82F8B" w:rsidRDefault="00B43895" w:rsidP="00B43895">
      <w:pPr>
        <w:numPr>
          <w:ilvl w:val="0"/>
          <w:numId w:val="12"/>
        </w:numPr>
      </w:pPr>
      <w:r w:rsidRPr="00C82F8B">
        <w:t xml:space="preserve">En mujeres no gestantes: Col 14=2, </w:t>
      </w:r>
      <w:proofErr w:type="spellStart"/>
      <w:r w:rsidRPr="00C82F8B">
        <w:t>Cols</w:t>
      </w:r>
      <w:proofErr w:type="spellEnd"/>
      <w:r w:rsidRPr="00C82F8B">
        <w:t xml:space="preserve"> 15-18 = 0</w:t>
      </w:r>
    </w:p>
    <w:p w14:paraId="530FD274" w14:textId="77777777" w:rsidR="00B43895" w:rsidRPr="00C82F8B" w:rsidRDefault="00B43895" w:rsidP="00B43895">
      <w:pPr>
        <w:numPr>
          <w:ilvl w:val="0"/>
          <w:numId w:val="12"/>
        </w:numPr>
      </w:pPr>
      <w:r w:rsidRPr="00C82F8B">
        <w:t xml:space="preserve">En mujeres gestantes: Col 14=1, </w:t>
      </w:r>
      <w:proofErr w:type="spellStart"/>
      <w:r w:rsidRPr="00C82F8B">
        <w:t>Cols</w:t>
      </w:r>
      <w:proofErr w:type="spellEnd"/>
      <w:r w:rsidRPr="00C82F8B">
        <w:t xml:space="preserve"> 15-18 = códigos según resultado (NUNCA 0)</w:t>
      </w:r>
    </w:p>
    <w:p w14:paraId="210989CE" w14:textId="02CD30FA" w:rsidR="00B43895" w:rsidRPr="00C82F8B" w:rsidRDefault="00B43895" w:rsidP="00B43895">
      <w:pPr>
        <w:pStyle w:val="Ttulo3"/>
      </w:pPr>
      <w:bookmarkStart w:id="13" w:name="_Toc212474395"/>
      <w:r w:rsidRPr="0042251B">
        <w:t xml:space="preserve">2.3.5 </w:t>
      </w:r>
      <w:r w:rsidRPr="00C82F8B">
        <w:t>IPA (</w:t>
      </w:r>
      <w:r w:rsidR="00ED5AA9" w:rsidRPr="00C82F8B">
        <w:t>índice paquetes-año</w:t>
      </w:r>
      <w:r w:rsidRPr="00C82F8B">
        <w:t>) - Columna 24</w:t>
      </w:r>
      <w:bookmarkEnd w:id="13"/>
    </w:p>
    <w:p w14:paraId="05F85944" w14:textId="77777777" w:rsidR="00B43895" w:rsidRPr="00C82F8B" w:rsidRDefault="00B43895" w:rsidP="00B43895">
      <w:pPr>
        <w:numPr>
          <w:ilvl w:val="0"/>
          <w:numId w:val="13"/>
        </w:numPr>
      </w:pPr>
      <w:r w:rsidRPr="00C82F8B">
        <w:t>Fórmula: IPA = (cigarrillos/día ÷ 20) × años fumando</w:t>
      </w:r>
    </w:p>
    <w:p w14:paraId="23852660" w14:textId="77777777" w:rsidR="00B43895" w:rsidRPr="00C82F8B" w:rsidRDefault="00B43895" w:rsidP="00B43895">
      <w:pPr>
        <w:numPr>
          <w:ilvl w:val="0"/>
          <w:numId w:val="13"/>
        </w:numPr>
      </w:pPr>
      <w:r w:rsidRPr="00C82F8B">
        <w:t xml:space="preserve">Ejemplo 1: 10 </w:t>
      </w:r>
      <w:proofErr w:type="spellStart"/>
      <w:r w:rsidRPr="00C82F8B">
        <w:t>cig</w:t>
      </w:r>
      <w:proofErr w:type="spellEnd"/>
      <w:r w:rsidRPr="00C82F8B">
        <w:t>/día × 20 años = (10÷20) × 20 = 10</w:t>
      </w:r>
    </w:p>
    <w:p w14:paraId="461DEBD8" w14:textId="77777777" w:rsidR="00B43895" w:rsidRPr="00C82F8B" w:rsidRDefault="00B43895" w:rsidP="00B43895">
      <w:pPr>
        <w:numPr>
          <w:ilvl w:val="0"/>
          <w:numId w:val="13"/>
        </w:numPr>
      </w:pPr>
      <w:r w:rsidRPr="00C82F8B">
        <w:t xml:space="preserve">Ejemplo 2: 20 </w:t>
      </w:r>
      <w:proofErr w:type="spellStart"/>
      <w:r w:rsidRPr="00C82F8B">
        <w:t>cig</w:t>
      </w:r>
      <w:proofErr w:type="spellEnd"/>
      <w:r w:rsidRPr="00C82F8B">
        <w:t>/día × 15 años = (20÷20) × 15 = 15</w:t>
      </w:r>
    </w:p>
    <w:p w14:paraId="04ED9570" w14:textId="77777777" w:rsidR="00B43895" w:rsidRPr="00C82F8B" w:rsidRDefault="00B43895" w:rsidP="00B43895">
      <w:pPr>
        <w:numPr>
          <w:ilvl w:val="0"/>
          <w:numId w:val="13"/>
        </w:numPr>
      </w:pPr>
      <w:r w:rsidRPr="00C82F8B">
        <w:t>IPA ≥10 = Alto riesgo EPOC y cáncer de pulmón</w:t>
      </w:r>
    </w:p>
    <w:p w14:paraId="298AA69B" w14:textId="77777777" w:rsidR="00B43895" w:rsidRPr="00C82F8B" w:rsidRDefault="00B43895" w:rsidP="00B43895">
      <w:pPr>
        <w:numPr>
          <w:ilvl w:val="0"/>
          <w:numId w:val="13"/>
        </w:numPr>
      </w:pPr>
      <w:r w:rsidRPr="00C82F8B">
        <w:t>Si no fuma: IPA = 0 (este campo SÍ puede ser 0)</w:t>
      </w:r>
    </w:p>
    <w:p w14:paraId="472655A2" w14:textId="2A0F6FFD" w:rsidR="00B43895" w:rsidRPr="00C82F8B" w:rsidRDefault="0042251B" w:rsidP="0042251B">
      <w:pPr>
        <w:pStyle w:val="Ttulo3"/>
      </w:pPr>
      <w:bookmarkStart w:id="14" w:name="_Toc212474396"/>
      <w:r w:rsidRPr="0042251B">
        <w:t xml:space="preserve">2.3.6 </w:t>
      </w:r>
      <w:r w:rsidR="007166C1">
        <w:t>V</w:t>
      </w:r>
      <w:r w:rsidR="00ED5AA9" w:rsidRPr="00C82F8B">
        <w:t>erificación obligatoria</w:t>
      </w:r>
      <w:bookmarkEnd w:id="14"/>
    </w:p>
    <w:p w14:paraId="24B01313" w14:textId="77777777" w:rsidR="00B43895" w:rsidRPr="00C82F8B" w:rsidRDefault="00B43895" w:rsidP="00B43895">
      <w:pPr>
        <w:numPr>
          <w:ilvl w:val="0"/>
          <w:numId w:val="14"/>
        </w:numPr>
      </w:pPr>
      <w:r w:rsidRPr="00C82F8B">
        <w:t>Consultar Diccionario de Datos oficial en web.sispro.gov.co</w:t>
      </w:r>
    </w:p>
    <w:p w14:paraId="11D896F9" w14:textId="77777777" w:rsidR="00B43895" w:rsidRPr="00C82F8B" w:rsidRDefault="00B43895" w:rsidP="00B43895">
      <w:pPr>
        <w:numPr>
          <w:ilvl w:val="0"/>
          <w:numId w:val="14"/>
        </w:numPr>
      </w:pPr>
      <w:r w:rsidRPr="00C82F8B">
        <w:t>Verificar tipo de dato, longitud y códigos permitidos por campo</w:t>
      </w:r>
    </w:p>
    <w:p w14:paraId="3D24847B" w14:textId="77777777" w:rsidR="00B43895" w:rsidRPr="00C82F8B" w:rsidRDefault="00B43895" w:rsidP="00B43895">
      <w:pPr>
        <w:numPr>
          <w:ilvl w:val="0"/>
          <w:numId w:val="14"/>
        </w:numPr>
      </w:pPr>
      <w:r w:rsidRPr="00C82F8B">
        <w:t>Realizar pruebas en plataforma SISPRO antes de envío definitivo</w:t>
      </w:r>
    </w:p>
    <w:p w14:paraId="3CFB3B19" w14:textId="77777777" w:rsidR="00B43895" w:rsidRPr="00C82F8B" w:rsidRDefault="00B43895" w:rsidP="00B43895">
      <w:pPr>
        <w:numPr>
          <w:ilvl w:val="0"/>
          <w:numId w:val="14"/>
        </w:numPr>
      </w:pPr>
      <w:r w:rsidRPr="00C82F8B">
        <w:t>Documentar decisiones sobre manejo de campos no aplicables</w:t>
      </w:r>
    </w:p>
    <w:p w14:paraId="0D1714D0" w14:textId="050DA5CA" w:rsidR="00B43895" w:rsidRDefault="00B43895" w:rsidP="00B43895">
      <w:pPr>
        <w:numPr>
          <w:ilvl w:val="0"/>
          <w:numId w:val="14"/>
        </w:numPr>
      </w:pPr>
      <w:r w:rsidRPr="00C82F8B">
        <w:t>Mantener consistencia en todos los registros de la institución</w:t>
      </w:r>
      <w:r w:rsidR="008010ED">
        <w:t>.</w:t>
      </w:r>
    </w:p>
    <w:p w14:paraId="7D4A2F4F" w14:textId="77777777" w:rsidR="008010ED" w:rsidRPr="00C82F8B" w:rsidRDefault="008010ED" w:rsidP="008010ED"/>
    <w:p w14:paraId="69A671C6" w14:textId="61BEDD44" w:rsidR="00B43895" w:rsidRDefault="00B43895">
      <w:r>
        <w:br w:type="page"/>
      </w:r>
    </w:p>
    <w:p w14:paraId="4B3380A4" w14:textId="77777777" w:rsidR="001977CF" w:rsidRDefault="00000000">
      <w:pPr>
        <w:pStyle w:val="Ttulo1"/>
      </w:pPr>
      <w:bookmarkStart w:id="15" w:name="_Toc212474397"/>
      <w:r>
        <w:lastRenderedPageBreak/>
        <w:t>3. REGISTRO POR CURSO DE VIDA</w:t>
      </w:r>
      <w:bookmarkEnd w:id="15"/>
    </w:p>
    <w:p w14:paraId="11DADFEF" w14:textId="12746191" w:rsidR="001977CF" w:rsidRDefault="00000000">
      <w:pPr>
        <w:spacing w:before="120" w:after="120"/>
      </w:pPr>
      <w:r>
        <w:t xml:space="preserve">Esta sección presenta ejemplos prácticos de registro organizados por curso de vida, incluyendo los </w:t>
      </w:r>
      <w:r>
        <w:rPr>
          <w:b/>
          <w:bCs/>
          <w:color w:val="CC0000"/>
        </w:rPr>
        <w:t xml:space="preserve">números de columna específicos </w:t>
      </w:r>
      <w:r>
        <w:t>que deben diligenciarse para cada caso.</w:t>
      </w:r>
    </w:p>
    <w:p w14:paraId="784741C4" w14:textId="77777777" w:rsidR="00925BF5" w:rsidRDefault="00925BF5">
      <w:pPr>
        <w:spacing w:before="120" w:after="120"/>
      </w:pPr>
    </w:p>
    <w:p w14:paraId="14CD8AD3" w14:textId="77777777" w:rsidR="001977CF" w:rsidRDefault="00000000">
      <w:pPr>
        <w:pStyle w:val="Ttulo2"/>
      </w:pPr>
      <w:bookmarkStart w:id="16" w:name="_Toc212474398"/>
      <w:r>
        <w:t>3.1 PRIMERA INFANCIA (0-5 años)</w:t>
      </w:r>
      <w:bookmarkEnd w:id="16"/>
    </w:p>
    <w:p w14:paraId="2C538091" w14:textId="77777777" w:rsidR="001977CF" w:rsidRDefault="00000000">
      <w:pPr>
        <w:pStyle w:val="Ttulo3"/>
      </w:pPr>
      <w:bookmarkStart w:id="17" w:name="_Toc212474399"/>
      <w:r>
        <w:t>Caso: Control de Crecimiento y Desarrollo - Niño 18 meses</w:t>
      </w:r>
      <w:bookmarkEnd w:id="17"/>
    </w:p>
    <w:p w14:paraId="1A781232" w14:textId="77777777" w:rsidR="001977CF" w:rsidRDefault="00000000">
      <w:pPr>
        <w:pStyle w:val="Ttulo4"/>
      </w:pPr>
      <w:bookmarkStart w:id="18" w:name="_Toc212474400"/>
      <w:r>
        <w:t>Columnas Obligatorias para este Caso</w:t>
      </w:r>
      <w:bookmarkEnd w:id="18"/>
    </w:p>
    <w:p w14:paraId="51B1AA16" w14:textId="77777777" w:rsidR="00B56F2A" w:rsidRDefault="00B56F2A" w:rsidP="00B56F2A"/>
    <w:tbl>
      <w:tblPr>
        <w:tblW w:w="10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91"/>
        <w:gridCol w:w="2322"/>
        <w:gridCol w:w="2617"/>
        <w:gridCol w:w="591"/>
      </w:tblGrid>
      <w:tr w:rsidR="001977CF" w14:paraId="3EEDC91C" w14:textId="77777777" w:rsidTr="0015112D">
        <w:trPr>
          <w:tblHeader/>
          <w:jc w:val="center"/>
        </w:trPr>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0B5EC1A3" w14:textId="77777777" w:rsidR="001977CF" w:rsidRDefault="00000000">
            <w:pPr>
              <w:jc w:val="center"/>
            </w:pPr>
            <w:r>
              <w:rPr>
                <w:b/>
                <w:bCs/>
                <w:sz w:val="18"/>
                <w:szCs w:val="18"/>
              </w:rPr>
              <w:t>Col#</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4D3749E7" w14:textId="77777777" w:rsidR="001977CF" w:rsidRDefault="00000000">
            <w:pPr>
              <w:jc w:val="center"/>
            </w:pPr>
            <w:r>
              <w:rPr>
                <w:b/>
                <w:bCs/>
                <w:sz w:val="18"/>
                <w:szCs w:val="18"/>
              </w:rPr>
              <w:t>Campo</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5D1B0BE4" w14:textId="77777777" w:rsidR="001977CF" w:rsidRDefault="00000000">
            <w:pPr>
              <w:jc w:val="center"/>
            </w:pPr>
            <w:r>
              <w:rPr>
                <w:b/>
                <w:bCs/>
                <w:sz w:val="18"/>
                <w:szCs w:val="18"/>
              </w:rPr>
              <w:t>Valor Ejemplo</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71A41606" w14:textId="77777777" w:rsidR="001977CF" w:rsidRDefault="00000000">
            <w:pPr>
              <w:jc w:val="center"/>
            </w:pPr>
            <w:r>
              <w:rPr>
                <w:b/>
                <w:bCs/>
                <w:sz w:val="18"/>
                <w:szCs w:val="18"/>
              </w:rPr>
              <w:t>Crítico</w:t>
            </w:r>
          </w:p>
        </w:tc>
      </w:tr>
      <w:tr w:rsidR="001977CF" w14:paraId="05261129"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4349046C" w14:textId="77777777" w:rsidR="001977CF" w:rsidRDefault="00000000">
            <w:pPr>
              <w:jc w:val="center"/>
            </w:pPr>
            <w:r>
              <w:rPr>
                <w:rFonts w:ascii="Courier New" w:eastAsia="Courier New" w:hAnsi="Courier New" w:cs="Courier New"/>
                <w:b/>
                <w:bCs/>
                <w:color w:val="0066CC"/>
                <w:sz w:val="19"/>
                <w:szCs w:val="19"/>
              </w:rPr>
              <w:t>0-13</w:t>
            </w:r>
          </w:p>
        </w:tc>
        <w:tc>
          <w:tcPr>
            <w:tcW w:w="0" w:type="auto"/>
            <w:tcBorders>
              <w:top w:val="single" w:sz="1" w:space="0" w:color="CCCCCC"/>
              <w:left w:val="single" w:sz="1" w:space="0" w:color="CCCCCC"/>
              <w:bottom w:val="single" w:sz="1" w:space="0" w:color="CCCCCC"/>
              <w:right w:val="single" w:sz="1" w:space="0" w:color="CCCCCC"/>
            </w:tcBorders>
          </w:tcPr>
          <w:p w14:paraId="633B877D" w14:textId="77777777" w:rsidR="001977CF" w:rsidRDefault="00000000">
            <w:r>
              <w:rPr>
                <w:sz w:val="18"/>
                <w:szCs w:val="18"/>
              </w:rPr>
              <w:t>Identificación completa</w:t>
            </w:r>
          </w:p>
        </w:tc>
        <w:tc>
          <w:tcPr>
            <w:tcW w:w="0" w:type="auto"/>
            <w:tcBorders>
              <w:top w:val="single" w:sz="1" w:space="0" w:color="CCCCCC"/>
              <w:left w:val="single" w:sz="1" w:space="0" w:color="CCCCCC"/>
              <w:bottom w:val="single" w:sz="1" w:space="0" w:color="CCCCCC"/>
              <w:right w:val="single" w:sz="1" w:space="0" w:color="CCCCCC"/>
            </w:tcBorders>
          </w:tcPr>
          <w:p w14:paraId="7DC9A198" w14:textId="77777777" w:rsidR="001977CF" w:rsidRDefault="00000000">
            <w:r>
              <w:rPr>
                <w:sz w:val="18"/>
                <w:szCs w:val="18"/>
              </w:rPr>
              <w:t>Datos básicos del niño</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3B494698" w14:textId="77777777" w:rsidR="001977CF" w:rsidRDefault="00000000">
            <w:pPr>
              <w:jc w:val="center"/>
            </w:pPr>
            <w:r>
              <w:rPr>
                <w:b/>
                <w:bCs/>
                <w:color w:val="CC0000"/>
                <w:sz w:val="20"/>
                <w:szCs w:val="20"/>
              </w:rPr>
              <w:t>✓</w:t>
            </w:r>
          </w:p>
        </w:tc>
      </w:tr>
      <w:tr w:rsidR="001977CF" w14:paraId="0B083B46"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206D0081" w14:textId="77777777" w:rsidR="001977CF" w:rsidRDefault="00000000">
            <w:pPr>
              <w:jc w:val="center"/>
            </w:pPr>
            <w:r>
              <w:rPr>
                <w:rFonts w:ascii="Courier New" w:eastAsia="Courier New" w:hAnsi="Courier New" w:cs="Courier New"/>
                <w:b/>
                <w:bCs/>
                <w:color w:val="0066CC"/>
                <w:sz w:val="19"/>
                <w:szCs w:val="19"/>
              </w:rPr>
              <w:t>17</w:t>
            </w:r>
          </w:p>
        </w:tc>
        <w:tc>
          <w:tcPr>
            <w:tcW w:w="0" w:type="auto"/>
            <w:tcBorders>
              <w:top w:val="single" w:sz="1" w:space="0" w:color="CCCCCC"/>
              <w:left w:val="single" w:sz="1" w:space="0" w:color="CCCCCC"/>
              <w:bottom w:val="single" w:sz="1" w:space="0" w:color="CCCCCC"/>
              <w:right w:val="single" w:sz="1" w:space="0" w:color="CCCCCC"/>
            </w:tcBorders>
          </w:tcPr>
          <w:p w14:paraId="10B90798" w14:textId="77777777" w:rsidR="001977CF" w:rsidRDefault="00000000">
            <w:r>
              <w:rPr>
                <w:sz w:val="18"/>
                <w:szCs w:val="18"/>
              </w:rPr>
              <w:t>Hipotiroidismo congénito</w:t>
            </w:r>
          </w:p>
        </w:tc>
        <w:tc>
          <w:tcPr>
            <w:tcW w:w="0" w:type="auto"/>
            <w:tcBorders>
              <w:top w:val="single" w:sz="1" w:space="0" w:color="CCCCCC"/>
              <w:left w:val="single" w:sz="1" w:space="0" w:color="CCCCCC"/>
              <w:bottom w:val="single" w:sz="1" w:space="0" w:color="CCCCCC"/>
              <w:right w:val="single" w:sz="1" w:space="0" w:color="CCCCCC"/>
            </w:tcBorders>
          </w:tcPr>
          <w:p w14:paraId="25650493" w14:textId="77777777" w:rsidR="001977CF" w:rsidRDefault="00000000">
            <w:r>
              <w:rPr>
                <w:sz w:val="18"/>
                <w:szCs w:val="18"/>
              </w:rPr>
              <w:t>0=No aplica (si ya fue evaluado)</w:t>
            </w:r>
          </w:p>
        </w:tc>
        <w:tc>
          <w:tcPr>
            <w:tcW w:w="0" w:type="auto"/>
            <w:tcBorders>
              <w:top w:val="single" w:sz="1" w:space="0" w:color="CCCCCC"/>
              <w:left w:val="single" w:sz="1" w:space="0" w:color="CCCCCC"/>
              <w:bottom w:val="single" w:sz="1" w:space="0" w:color="CCCCCC"/>
              <w:right w:val="single" w:sz="1" w:space="0" w:color="CCCCCC"/>
            </w:tcBorders>
            <w:shd w:val="clear" w:color="auto" w:fill="FFFFFF"/>
          </w:tcPr>
          <w:p w14:paraId="2F6D3147" w14:textId="77777777" w:rsidR="001977CF" w:rsidRDefault="001977CF">
            <w:pPr>
              <w:jc w:val="center"/>
            </w:pPr>
          </w:p>
        </w:tc>
      </w:tr>
      <w:tr w:rsidR="001977CF" w14:paraId="0D107150"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55D6B509" w14:textId="77777777" w:rsidR="001977CF" w:rsidRDefault="00000000">
            <w:pPr>
              <w:jc w:val="center"/>
            </w:pPr>
            <w:r>
              <w:rPr>
                <w:rFonts w:ascii="Courier New" w:eastAsia="Courier New" w:hAnsi="Courier New" w:cs="Courier New"/>
                <w:b/>
                <w:bCs/>
                <w:color w:val="0066CC"/>
                <w:sz w:val="19"/>
                <w:szCs w:val="19"/>
              </w:rPr>
              <w:t>29-30</w:t>
            </w:r>
          </w:p>
        </w:tc>
        <w:tc>
          <w:tcPr>
            <w:tcW w:w="0" w:type="auto"/>
            <w:tcBorders>
              <w:top w:val="single" w:sz="1" w:space="0" w:color="CCCCCC"/>
              <w:left w:val="single" w:sz="1" w:space="0" w:color="CCCCCC"/>
              <w:bottom w:val="single" w:sz="1" w:space="0" w:color="CCCCCC"/>
              <w:right w:val="single" w:sz="1" w:space="0" w:color="CCCCCC"/>
            </w:tcBorders>
          </w:tcPr>
          <w:p w14:paraId="28EBF47C" w14:textId="77777777" w:rsidR="001977CF" w:rsidRDefault="00000000">
            <w:r>
              <w:rPr>
                <w:sz w:val="18"/>
                <w:szCs w:val="18"/>
              </w:rPr>
              <w:t>Fecha y Peso (kg)</w:t>
            </w:r>
          </w:p>
        </w:tc>
        <w:tc>
          <w:tcPr>
            <w:tcW w:w="0" w:type="auto"/>
            <w:tcBorders>
              <w:top w:val="single" w:sz="1" w:space="0" w:color="CCCCCC"/>
              <w:left w:val="single" w:sz="1" w:space="0" w:color="CCCCCC"/>
              <w:bottom w:val="single" w:sz="1" w:space="0" w:color="CCCCCC"/>
              <w:right w:val="single" w:sz="1" w:space="0" w:color="CCCCCC"/>
            </w:tcBorders>
          </w:tcPr>
          <w:p w14:paraId="7F0F0732" w14:textId="77777777" w:rsidR="001977CF" w:rsidRDefault="00000000">
            <w:r>
              <w:rPr>
                <w:sz w:val="18"/>
                <w:szCs w:val="18"/>
              </w:rPr>
              <w:t>2025-10-20 | 11.5</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7E93F44F" w14:textId="77777777" w:rsidR="001977CF" w:rsidRDefault="00000000">
            <w:pPr>
              <w:jc w:val="center"/>
            </w:pPr>
            <w:r>
              <w:rPr>
                <w:b/>
                <w:bCs/>
                <w:color w:val="CC0000"/>
                <w:sz w:val="20"/>
                <w:szCs w:val="20"/>
              </w:rPr>
              <w:t>✓</w:t>
            </w:r>
          </w:p>
        </w:tc>
      </w:tr>
      <w:tr w:rsidR="001977CF" w14:paraId="1360C435"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4AD7D238" w14:textId="77777777" w:rsidR="001977CF" w:rsidRDefault="00000000">
            <w:pPr>
              <w:jc w:val="center"/>
            </w:pPr>
            <w:r>
              <w:rPr>
                <w:rFonts w:ascii="Courier New" w:eastAsia="Courier New" w:hAnsi="Courier New" w:cs="Courier New"/>
                <w:b/>
                <w:bCs/>
                <w:color w:val="0066CC"/>
                <w:sz w:val="19"/>
                <w:szCs w:val="19"/>
              </w:rPr>
              <w:t>31-32</w:t>
            </w:r>
          </w:p>
        </w:tc>
        <w:tc>
          <w:tcPr>
            <w:tcW w:w="0" w:type="auto"/>
            <w:tcBorders>
              <w:top w:val="single" w:sz="1" w:space="0" w:color="CCCCCC"/>
              <w:left w:val="single" w:sz="1" w:space="0" w:color="CCCCCC"/>
              <w:bottom w:val="single" w:sz="1" w:space="0" w:color="CCCCCC"/>
              <w:right w:val="single" w:sz="1" w:space="0" w:color="CCCCCC"/>
            </w:tcBorders>
          </w:tcPr>
          <w:p w14:paraId="54A8851C" w14:textId="77777777" w:rsidR="001977CF" w:rsidRDefault="00000000">
            <w:r>
              <w:rPr>
                <w:sz w:val="18"/>
                <w:szCs w:val="18"/>
              </w:rPr>
              <w:t>Fecha y Talla (cm)</w:t>
            </w:r>
          </w:p>
        </w:tc>
        <w:tc>
          <w:tcPr>
            <w:tcW w:w="0" w:type="auto"/>
            <w:tcBorders>
              <w:top w:val="single" w:sz="1" w:space="0" w:color="CCCCCC"/>
              <w:left w:val="single" w:sz="1" w:space="0" w:color="CCCCCC"/>
              <w:bottom w:val="single" w:sz="1" w:space="0" w:color="CCCCCC"/>
              <w:right w:val="single" w:sz="1" w:space="0" w:color="CCCCCC"/>
            </w:tcBorders>
          </w:tcPr>
          <w:p w14:paraId="60076A0C" w14:textId="77777777" w:rsidR="001977CF" w:rsidRDefault="00000000">
            <w:r>
              <w:rPr>
                <w:sz w:val="18"/>
                <w:szCs w:val="18"/>
              </w:rPr>
              <w:t>2025-10-20 | 82</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177C3743" w14:textId="77777777" w:rsidR="001977CF" w:rsidRDefault="00000000">
            <w:pPr>
              <w:jc w:val="center"/>
            </w:pPr>
            <w:r>
              <w:rPr>
                <w:b/>
                <w:bCs/>
                <w:color w:val="CC0000"/>
                <w:sz w:val="20"/>
                <w:szCs w:val="20"/>
              </w:rPr>
              <w:t>✓</w:t>
            </w:r>
          </w:p>
        </w:tc>
      </w:tr>
      <w:tr w:rsidR="001977CF" w14:paraId="04D8BC93"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0253E7F2" w14:textId="77777777" w:rsidR="001977CF" w:rsidRDefault="00000000">
            <w:pPr>
              <w:jc w:val="center"/>
            </w:pPr>
            <w:r>
              <w:rPr>
                <w:rFonts w:ascii="Courier New" w:eastAsia="Courier New" w:hAnsi="Courier New" w:cs="Courier New"/>
                <w:b/>
                <w:bCs/>
                <w:color w:val="0066CC"/>
                <w:sz w:val="19"/>
                <w:szCs w:val="19"/>
              </w:rPr>
              <w:t>37</w:t>
            </w:r>
          </w:p>
        </w:tc>
        <w:tc>
          <w:tcPr>
            <w:tcW w:w="0" w:type="auto"/>
            <w:tcBorders>
              <w:top w:val="single" w:sz="1" w:space="0" w:color="CCCCCC"/>
              <w:left w:val="single" w:sz="1" w:space="0" w:color="CCCCCC"/>
              <w:bottom w:val="single" w:sz="1" w:space="0" w:color="CCCCCC"/>
              <w:right w:val="single" w:sz="1" w:space="0" w:color="CCCCCC"/>
            </w:tcBorders>
          </w:tcPr>
          <w:p w14:paraId="67F5D55A" w14:textId="77777777" w:rsidR="001977CF" w:rsidRDefault="00000000">
            <w:r>
              <w:rPr>
                <w:sz w:val="18"/>
                <w:szCs w:val="18"/>
              </w:rPr>
              <w:t>Tamizaje auditivo neonatal</w:t>
            </w:r>
          </w:p>
        </w:tc>
        <w:tc>
          <w:tcPr>
            <w:tcW w:w="0" w:type="auto"/>
            <w:tcBorders>
              <w:top w:val="single" w:sz="1" w:space="0" w:color="CCCCCC"/>
              <w:left w:val="single" w:sz="1" w:space="0" w:color="CCCCCC"/>
              <w:bottom w:val="single" w:sz="1" w:space="0" w:color="CCCCCC"/>
              <w:right w:val="single" w:sz="1" w:space="0" w:color="CCCCCC"/>
            </w:tcBorders>
          </w:tcPr>
          <w:p w14:paraId="5D06BE81" w14:textId="77777777" w:rsidR="001977CF" w:rsidRDefault="00000000">
            <w:r>
              <w:rPr>
                <w:sz w:val="18"/>
                <w:szCs w:val="18"/>
              </w:rPr>
              <w:t>5=Pasó (si aplica)</w:t>
            </w:r>
          </w:p>
        </w:tc>
        <w:tc>
          <w:tcPr>
            <w:tcW w:w="0" w:type="auto"/>
            <w:tcBorders>
              <w:top w:val="single" w:sz="1" w:space="0" w:color="CCCCCC"/>
              <w:left w:val="single" w:sz="1" w:space="0" w:color="CCCCCC"/>
              <w:bottom w:val="single" w:sz="1" w:space="0" w:color="CCCCCC"/>
              <w:right w:val="single" w:sz="1" w:space="0" w:color="CCCCCC"/>
            </w:tcBorders>
            <w:shd w:val="clear" w:color="auto" w:fill="FFFFFF"/>
          </w:tcPr>
          <w:p w14:paraId="66C73F6A" w14:textId="77777777" w:rsidR="001977CF" w:rsidRDefault="001977CF">
            <w:pPr>
              <w:jc w:val="center"/>
            </w:pPr>
          </w:p>
        </w:tc>
      </w:tr>
      <w:tr w:rsidR="001977CF" w14:paraId="2234C3EA"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09C6F892" w14:textId="77777777" w:rsidR="001977CF" w:rsidRDefault="00000000">
            <w:pPr>
              <w:jc w:val="center"/>
            </w:pPr>
            <w:r>
              <w:rPr>
                <w:rFonts w:ascii="Courier New" w:eastAsia="Courier New" w:hAnsi="Courier New" w:cs="Courier New"/>
                <w:b/>
                <w:bCs/>
                <w:color w:val="0066CC"/>
                <w:sz w:val="19"/>
                <w:szCs w:val="19"/>
              </w:rPr>
              <w:t>38</w:t>
            </w:r>
          </w:p>
        </w:tc>
        <w:tc>
          <w:tcPr>
            <w:tcW w:w="0" w:type="auto"/>
            <w:tcBorders>
              <w:top w:val="single" w:sz="1" w:space="0" w:color="CCCCCC"/>
              <w:left w:val="single" w:sz="1" w:space="0" w:color="CCCCCC"/>
              <w:bottom w:val="single" w:sz="1" w:space="0" w:color="CCCCCC"/>
              <w:right w:val="single" w:sz="1" w:space="0" w:color="CCCCCC"/>
            </w:tcBorders>
          </w:tcPr>
          <w:p w14:paraId="313AB01D" w14:textId="77777777" w:rsidR="001977CF" w:rsidRDefault="00000000">
            <w:r>
              <w:rPr>
                <w:sz w:val="18"/>
                <w:szCs w:val="18"/>
              </w:rPr>
              <w:t>Tamizaje visual neonatal</w:t>
            </w:r>
          </w:p>
        </w:tc>
        <w:tc>
          <w:tcPr>
            <w:tcW w:w="0" w:type="auto"/>
            <w:tcBorders>
              <w:top w:val="single" w:sz="1" w:space="0" w:color="CCCCCC"/>
              <w:left w:val="single" w:sz="1" w:space="0" w:color="CCCCCC"/>
              <w:bottom w:val="single" w:sz="1" w:space="0" w:color="CCCCCC"/>
              <w:right w:val="single" w:sz="1" w:space="0" w:color="CCCCCC"/>
            </w:tcBorders>
          </w:tcPr>
          <w:p w14:paraId="33830F6B" w14:textId="77777777" w:rsidR="001977CF" w:rsidRDefault="00000000">
            <w:r>
              <w:rPr>
                <w:sz w:val="18"/>
                <w:szCs w:val="18"/>
              </w:rPr>
              <w:t>5=Normal (si aplica)</w:t>
            </w:r>
          </w:p>
        </w:tc>
        <w:tc>
          <w:tcPr>
            <w:tcW w:w="0" w:type="auto"/>
            <w:tcBorders>
              <w:top w:val="single" w:sz="1" w:space="0" w:color="CCCCCC"/>
              <w:left w:val="single" w:sz="1" w:space="0" w:color="CCCCCC"/>
              <w:bottom w:val="single" w:sz="1" w:space="0" w:color="CCCCCC"/>
              <w:right w:val="single" w:sz="1" w:space="0" w:color="CCCCCC"/>
            </w:tcBorders>
            <w:shd w:val="clear" w:color="auto" w:fill="FFFFFF"/>
          </w:tcPr>
          <w:p w14:paraId="45F34F44" w14:textId="77777777" w:rsidR="001977CF" w:rsidRDefault="001977CF">
            <w:pPr>
              <w:jc w:val="center"/>
            </w:pPr>
          </w:p>
        </w:tc>
      </w:tr>
      <w:tr w:rsidR="001977CF" w14:paraId="6CCFB9BC"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5D4CA42C" w14:textId="77777777" w:rsidR="001977CF" w:rsidRDefault="00000000">
            <w:pPr>
              <w:jc w:val="center"/>
            </w:pPr>
            <w:r>
              <w:rPr>
                <w:rFonts w:ascii="Courier New" w:eastAsia="Courier New" w:hAnsi="Courier New" w:cs="Courier New"/>
                <w:b/>
                <w:bCs/>
                <w:color w:val="0066CC"/>
                <w:sz w:val="19"/>
                <w:szCs w:val="19"/>
              </w:rPr>
              <w:t>39</w:t>
            </w:r>
          </w:p>
        </w:tc>
        <w:tc>
          <w:tcPr>
            <w:tcW w:w="0" w:type="auto"/>
            <w:tcBorders>
              <w:top w:val="single" w:sz="1" w:space="0" w:color="CCCCCC"/>
              <w:left w:val="single" w:sz="1" w:space="0" w:color="CCCCCC"/>
              <w:bottom w:val="single" w:sz="1" w:space="0" w:color="CCCCCC"/>
              <w:right w:val="single" w:sz="1" w:space="0" w:color="CCCCCC"/>
            </w:tcBorders>
          </w:tcPr>
          <w:p w14:paraId="604326B7" w14:textId="77777777" w:rsidR="001977CF" w:rsidRDefault="00000000">
            <w:r>
              <w:rPr>
                <w:sz w:val="18"/>
                <w:szCs w:val="18"/>
              </w:rPr>
              <w:t>DPT menores 5 años</w:t>
            </w:r>
          </w:p>
        </w:tc>
        <w:tc>
          <w:tcPr>
            <w:tcW w:w="0" w:type="auto"/>
            <w:tcBorders>
              <w:top w:val="single" w:sz="1" w:space="0" w:color="CCCCCC"/>
              <w:left w:val="single" w:sz="1" w:space="0" w:color="CCCCCC"/>
              <w:bottom w:val="single" w:sz="1" w:space="0" w:color="CCCCCC"/>
              <w:right w:val="single" w:sz="1" w:space="0" w:color="CCCCCC"/>
            </w:tcBorders>
          </w:tcPr>
          <w:p w14:paraId="0B31288E" w14:textId="77777777" w:rsidR="001977CF" w:rsidRDefault="00000000">
            <w:r>
              <w:rPr>
                <w:sz w:val="18"/>
                <w:szCs w:val="18"/>
              </w:rPr>
              <w:t>1=Tiene vacuna completa</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77ED7C8A" w14:textId="77777777" w:rsidR="001977CF" w:rsidRDefault="00000000">
            <w:pPr>
              <w:jc w:val="center"/>
            </w:pPr>
            <w:r>
              <w:rPr>
                <w:b/>
                <w:bCs/>
                <w:color w:val="CC0000"/>
                <w:sz w:val="20"/>
                <w:szCs w:val="20"/>
              </w:rPr>
              <w:t>✓</w:t>
            </w:r>
          </w:p>
        </w:tc>
      </w:tr>
      <w:tr w:rsidR="001977CF" w14:paraId="57F818D5"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78154805" w14:textId="77777777" w:rsidR="001977CF" w:rsidRDefault="00000000">
            <w:pPr>
              <w:jc w:val="center"/>
            </w:pPr>
            <w:r>
              <w:rPr>
                <w:rFonts w:ascii="Courier New" w:eastAsia="Courier New" w:hAnsi="Courier New" w:cs="Courier New"/>
                <w:b/>
                <w:bCs/>
                <w:color w:val="0066CC"/>
                <w:sz w:val="19"/>
                <w:szCs w:val="19"/>
              </w:rPr>
              <w:t>40</w:t>
            </w:r>
          </w:p>
        </w:tc>
        <w:tc>
          <w:tcPr>
            <w:tcW w:w="0" w:type="auto"/>
            <w:tcBorders>
              <w:top w:val="single" w:sz="1" w:space="0" w:color="CCCCCC"/>
              <w:left w:val="single" w:sz="1" w:space="0" w:color="CCCCCC"/>
              <w:bottom w:val="single" w:sz="1" w:space="0" w:color="CCCCCC"/>
              <w:right w:val="single" w:sz="1" w:space="0" w:color="CCCCCC"/>
            </w:tcBorders>
          </w:tcPr>
          <w:p w14:paraId="6378E937" w14:textId="77777777" w:rsidR="001977CF" w:rsidRDefault="00000000">
            <w:r>
              <w:rPr>
                <w:sz w:val="18"/>
                <w:szCs w:val="18"/>
              </w:rPr>
              <w:t>Resultado tamizaje VALE</w:t>
            </w:r>
          </w:p>
        </w:tc>
        <w:tc>
          <w:tcPr>
            <w:tcW w:w="0" w:type="auto"/>
            <w:tcBorders>
              <w:top w:val="single" w:sz="1" w:space="0" w:color="CCCCCC"/>
              <w:left w:val="single" w:sz="1" w:space="0" w:color="CCCCCC"/>
              <w:bottom w:val="single" w:sz="1" w:space="0" w:color="CCCCCC"/>
              <w:right w:val="single" w:sz="1" w:space="0" w:color="CCCCCC"/>
            </w:tcBorders>
          </w:tcPr>
          <w:p w14:paraId="3097D77F" w14:textId="77777777" w:rsidR="001977CF" w:rsidRDefault="00000000">
            <w:r>
              <w:rPr>
                <w:sz w:val="18"/>
                <w:szCs w:val="18"/>
              </w:rPr>
              <w:t>5=Pasa</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4C32E7EC" w14:textId="77777777" w:rsidR="001977CF" w:rsidRDefault="00000000">
            <w:pPr>
              <w:jc w:val="center"/>
            </w:pPr>
            <w:r>
              <w:rPr>
                <w:b/>
                <w:bCs/>
                <w:color w:val="CC0000"/>
                <w:sz w:val="20"/>
                <w:szCs w:val="20"/>
              </w:rPr>
              <w:t>✓</w:t>
            </w:r>
          </w:p>
        </w:tc>
      </w:tr>
      <w:tr w:rsidR="001977CF" w14:paraId="1673F143"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63DD83E2" w14:textId="77777777" w:rsidR="001977CF" w:rsidRDefault="00000000">
            <w:pPr>
              <w:jc w:val="center"/>
            </w:pPr>
            <w:r>
              <w:rPr>
                <w:rFonts w:ascii="Courier New" w:eastAsia="Courier New" w:hAnsi="Courier New" w:cs="Courier New"/>
                <w:b/>
                <w:bCs/>
                <w:color w:val="0066CC"/>
                <w:sz w:val="19"/>
                <w:szCs w:val="19"/>
              </w:rPr>
              <w:t>41</w:t>
            </w:r>
          </w:p>
        </w:tc>
        <w:tc>
          <w:tcPr>
            <w:tcW w:w="0" w:type="auto"/>
            <w:tcBorders>
              <w:top w:val="single" w:sz="1" w:space="0" w:color="CCCCCC"/>
              <w:left w:val="single" w:sz="1" w:space="0" w:color="CCCCCC"/>
              <w:bottom w:val="single" w:sz="1" w:space="0" w:color="CCCCCC"/>
              <w:right w:val="single" w:sz="1" w:space="0" w:color="CCCCCC"/>
            </w:tcBorders>
          </w:tcPr>
          <w:p w14:paraId="44197381" w14:textId="77777777" w:rsidR="001977CF" w:rsidRDefault="00000000">
            <w:r>
              <w:rPr>
                <w:sz w:val="18"/>
                <w:szCs w:val="18"/>
              </w:rPr>
              <w:t>Neumococo</w:t>
            </w:r>
          </w:p>
        </w:tc>
        <w:tc>
          <w:tcPr>
            <w:tcW w:w="0" w:type="auto"/>
            <w:tcBorders>
              <w:top w:val="single" w:sz="1" w:space="0" w:color="CCCCCC"/>
              <w:left w:val="single" w:sz="1" w:space="0" w:color="CCCCCC"/>
              <w:bottom w:val="single" w:sz="1" w:space="0" w:color="CCCCCC"/>
              <w:right w:val="single" w:sz="1" w:space="0" w:color="CCCCCC"/>
            </w:tcBorders>
          </w:tcPr>
          <w:p w14:paraId="1F71061D" w14:textId="77777777" w:rsidR="001977CF" w:rsidRDefault="00000000">
            <w:r>
              <w:rPr>
                <w:sz w:val="18"/>
                <w:szCs w:val="18"/>
              </w:rPr>
              <w:t>1=Tiene vacuna</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4E044FBD" w14:textId="77777777" w:rsidR="001977CF" w:rsidRDefault="00000000">
            <w:pPr>
              <w:jc w:val="center"/>
            </w:pPr>
            <w:r>
              <w:rPr>
                <w:b/>
                <w:bCs/>
                <w:color w:val="CC0000"/>
                <w:sz w:val="20"/>
                <w:szCs w:val="20"/>
              </w:rPr>
              <w:t>✓</w:t>
            </w:r>
          </w:p>
        </w:tc>
      </w:tr>
      <w:tr w:rsidR="001977CF" w14:paraId="0AFCA31E"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78FB4485" w14:textId="77777777" w:rsidR="001977CF" w:rsidRDefault="00000000">
            <w:pPr>
              <w:jc w:val="center"/>
            </w:pPr>
            <w:r>
              <w:rPr>
                <w:rFonts w:ascii="Courier New" w:eastAsia="Courier New" w:hAnsi="Courier New" w:cs="Courier New"/>
                <w:b/>
                <w:bCs/>
                <w:color w:val="0066CC"/>
                <w:sz w:val="19"/>
                <w:szCs w:val="19"/>
              </w:rPr>
              <w:t>43-46</w:t>
            </w:r>
          </w:p>
        </w:tc>
        <w:tc>
          <w:tcPr>
            <w:tcW w:w="0" w:type="auto"/>
            <w:tcBorders>
              <w:top w:val="single" w:sz="1" w:space="0" w:color="CCCCCC"/>
              <w:left w:val="single" w:sz="1" w:space="0" w:color="CCCCCC"/>
              <w:bottom w:val="single" w:sz="1" w:space="0" w:color="CCCCCC"/>
              <w:right w:val="single" w:sz="1" w:space="0" w:color="CCCCCC"/>
            </w:tcBorders>
          </w:tcPr>
          <w:p w14:paraId="5A809076" w14:textId="77777777" w:rsidR="001977CF" w:rsidRDefault="00000000">
            <w:r>
              <w:rPr>
                <w:sz w:val="18"/>
                <w:szCs w:val="18"/>
              </w:rPr>
              <w:t>Escala abreviada desarrollo</w:t>
            </w:r>
          </w:p>
        </w:tc>
        <w:tc>
          <w:tcPr>
            <w:tcW w:w="0" w:type="auto"/>
            <w:tcBorders>
              <w:top w:val="single" w:sz="1" w:space="0" w:color="CCCCCC"/>
              <w:left w:val="single" w:sz="1" w:space="0" w:color="CCCCCC"/>
              <w:bottom w:val="single" w:sz="1" w:space="0" w:color="CCCCCC"/>
              <w:right w:val="single" w:sz="1" w:space="0" w:color="CCCCCC"/>
            </w:tcBorders>
          </w:tcPr>
          <w:p w14:paraId="1132D94F" w14:textId="77777777" w:rsidR="001977CF" w:rsidRDefault="00000000">
            <w:r>
              <w:rPr>
                <w:sz w:val="18"/>
                <w:szCs w:val="18"/>
              </w:rPr>
              <w:t>5=Desarrollo esperado (4 áreas)</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66C76864" w14:textId="77777777" w:rsidR="001977CF" w:rsidRDefault="00000000">
            <w:pPr>
              <w:jc w:val="center"/>
            </w:pPr>
            <w:r>
              <w:rPr>
                <w:b/>
                <w:bCs/>
                <w:color w:val="CC0000"/>
                <w:sz w:val="20"/>
                <w:szCs w:val="20"/>
              </w:rPr>
              <w:t>✓</w:t>
            </w:r>
          </w:p>
        </w:tc>
      </w:tr>
      <w:tr w:rsidR="001977CF" w14:paraId="23F936A4"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190A60C3" w14:textId="77777777" w:rsidR="001977CF" w:rsidRDefault="00000000">
            <w:pPr>
              <w:jc w:val="center"/>
            </w:pPr>
            <w:r>
              <w:rPr>
                <w:rFonts w:ascii="Courier New" w:eastAsia="Courier New" w:hAnsi="Courier New" w:cs="Courier New"/>
                <w:b/>
                <w:bCs/>
                <w:color w:val="0066CC"/>
                <w:sz w:val="19"/>
                <w:szCs w:val="19"/>
              </w:rPr>
              <w:t>52</w:t>
            </w:r>
          </w:p>
        </w:tc>
        <w:tc>
          <w:tcPr>
            <w:tcW w:w="0" w:type="auto"/>
            <w:tcBorders>
              <w:top w:val="single" w:sz="1" w:space="0" w:color="CCCCCC"/>
              <w:left w:val="single" w:sz="1" w:space="0" w:color="CCCCCC"/>
              <w:bottom w:val="single" w:sz="1" w:space="0" w:color="CCCCCC"/>
              <w:right w:val="single" w:sz="1" w:space="0" w:color="CCCCCC"/>
            </w:tcBorders>
          </w:tcPr>
          <w:p w14:paraId="3E2EC86B" w14:textId="77777777" w:rsidR="001977CF" w:rsidRDefault="00000000">
            <w:r>
              <w:rPr>
                <w:sz w:val="18"/>
                <w:szCs w:val="18"/>
              </w:rPr>
              <w:t>Fecha consulta valoración</w:t>
            </w:r>
          </w:p>
        </w:tc>
        <w:tc>
          <w:tcPr>
            <w:tcW w:w="0" w:type="auto"/>
            <w:tcBorders>
              <w:top w:val="single" w:sz="1" w:space="0" w:color="CCCCCC"/>
              <w:left w:val="single" w:sz="1" w:space="0" w:color="CCCCCC"/>
              <w:bottom w:val="single" w:sz="1" w:space="0" w:color="CCCCCC"/>
              <w:right w:val="single" w:sz="1" w:space="0" w:color="CCCCCC"/>
            </w:tcBorders>
          </w:tcPr>
          <w:p w14:paraId="23CB97D3" w14:textId="77777777" w:rsidR="001977CF" w:rsidRDefault="00000000">
            <w:r>
              <w:rPr>
                <w:sz w:val="18"/>
                <w:szCs w:val="18"/>
              </w:rPr>
              <w:t>2025-10-20</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548C4328" w14:textId="77777777" w:rsidR="001977CF" w:rsidRDefault="00000000">
            <w:pPr>
              <w:jc w:val="center"/>
            </w:pPr>
            <w:r>
              <w:rPr>
                <w:b/>
                <w:bCs/>
                <w:color w:val="CC0000"/>
                <w:sz w:val="20"/>
                <w:szCs w:val="20"/>
              </w:rPr>
              <w:t>✓</w:t>
            </w:r>
          </w:p>
        </w:tc>
      </w:tr>
      <w:tr w:rsidR="001977CF" w14:paraId="6A27EDE0"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2AB1F4A4" w14:textId="77777777" w:rsidR="001977CF" w:rsidRDefault="00000000">
            <w:pPr>
              <w:jc w:val="center"/>
            </w:pPr>
            <w:r>
              <w:rPr>
                <w:rFonts w:ascii="Courier New" w:eastAsia="Courier New" w:hAnsi="Courier New" w:cs="Courier New"/>
                <w:b/>
                <w:bCs/>
                <w:color w:val="0066CC"/>
                <w:sz w:val="19"/>
                <w:szCs w:val="19"/>
              </w:rPr>
              <w:t>70</w:t>
            </w:r>
          </w:p>
        </w:tc>
        <w:tc>
          <w:tcPr>
            <w:tcW w:w="0" w:type="auto"/>
            <w:tcBorders>
              <w:top w:val="single" w:sz="1" w:space="0" w:color="CCCCCC"/>
              <w:left w:val="single" w:sz="1" w:space="0" w:color="CCCCCC"/>
              <w:bottom w:val="single" w:sz="1" w:space="0" w:color="CCCCCC"/>
              <w:right w:val="single" w:sz="1" w:space="0" w:color="CCCCCC"/>
            </w:tcBorders>
          </w:tcPr>
          <w:p w14:paraId="080300DD" w14:textId="77777777" w:rsidR="001977CF" w:rsidRDefault="00000000">
            <w:r>
              <w:rPr>
                <w:sz w:val="18"/>
                <w:szCs w:val="18"/>
              </w:rPr>
              <w:t>Fortificación casera (6-23m)</w:t>
            </w:r>
          </w:p>
        </w:tc>
        <w:tc>
          <w:tcPr>
            <w:tcW w:w="0" w:type="auto"/>
            <w:tcBorders>
              <w:top w:val="single" w:sz="1" w:space="0" w:color="CCCCCC"/>
              <w:left w:val="single" w:sz="1" w:space="0" w:color="CCCCCC"/>
              <w:bottom w:val="single" w:sz="1" w:space="0" w:color="CCCCCC"/>
              <w:right w:val="single" w:sz="1" w:space="0" w:color="CCCCCC"/>
            </w:tcBorders>
          </w:tcPr>
          <w:p w14:paraId="7644C41F" w14:textId="77777777" w:rsidR="001977CF" w:rsidRDefault="00000000">
            <w:r>
              <w:rPr>
                <w:sz w:val="18"/>
                <w:szCs w:val="18"/>
              </w:rPr>
              <w:t>1=Sí se suministra</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4724CF0D" w14:textId="77777777" w:rsidR="001977CF" w:rsidRDefault="00000000">
            <w:pPr>
              <w:jc w:val="center"/>
            </w:pPr>
            <w:r>
              <w:rPr>
                <w:b/>
                <w:bCs/>
                <w:color w:val="CC0000"/>
                <w:sz w:val="20"/>
                <w:szCs w:val="20"/>
              </w:rPr>
              <w:t>✓</w:t>
            </w:r>
          </w:p>
        </w:tc>
      </w:tr>
      <w:tr w:rsidR="001977CF" w14:paraId="09AB9F67"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18DDA782" w14:textId="77777777" w:rsidR="001977CF" w:rsidRDefault="00000000">
            <w:pPr>
              <w:jc w:val="center"/>
            </w:pPr>
            <w:r>
              <w:rPr>
                <w:rFonts w:ascii="Courier New" w:eastAsia="Courier New" w:hAnsi="Courier New" w:cs="Courier New"/>
                <w:b/>
                <w:bCs/>
                <w:color w:val="0066CC"/>
                <w:sz w:val="19"/>
                <w:szCs w:val="19"/>
              </w:rPr>
              <w:t>76</w:t>
            </w:r>
          </w:p>
        </w:tc>
        <w:tc>
          <w:tcPr>
            <w:tcW w:w="0" w:type="auto"/>
            <w:tcBorders>
              <w:top w:val="single" w:sz="1" w:space="0" w:color="CCCCCC"/>
              <w:left w:val="single" w:sz="1" w:space="0" w:color="CCCCCC"/>
              <w:bottom w:val="single" w:sz="1" w:space="0" w:color="CCCCCC"/>
              <w:right w:val="single" w:sz="1" w:space="0" w:color="CCCCCC"/>
            </w:tcBorders>
          </w:tcPr>
          <w:p w14:paraId="0A6FE6BE" w14:textId="77777777" w:rsidR="001977CF" w:rsidRDefault="00000000">
            <w:r>
              <w:rPr>
                <w:sz w:val="18"/>
                <w:szCs w:val="18"/>
              </w:rPr>
              <w:t>Fecha atención odontológica</w:t>
            </w:r>
          </w:p>
        </w:tc>
        <w:tc>
          <w:tcPr>
            <w:tcW w:w="0" w:type="auto"/>
            <w:tcBorders>
              <w:top w:val="single" w:sz="1" w:space="0" w:color="CCCCCC"/>
              <w:left w:val="single" w:sz="1" w:space="0" w:color="CCCCCC"/>
              <w:bottom w:val="single" w:sz="1" w:space="0" w:color="CCCCCC"/>
              <w:right w:val="single" w:sz="1" w:space="0" w:color="CCCCCC"/>
            </w:tcBorders>
          </w:tcPr>
          <w:p w14:paraId="01F3C990" w14:textId="77777777" w:rsidR="001977CF" w:rsidRDefault="00000000">
            <w:r>
              <w:rPr>
                <w:sz w:val="18"/>
                <w:szCs w:val="18"/>
              </w:rPr>
              <w:t>2025-10-20</w:t>
            </w:r>
          </w:p>
        </w:tc>
        <w:tc>
          <w:tcPr>
            <w:tcW w:w="0" w:type="auto"/>
            <w:tcBorders>
              <w:top w:val="single" w:sz="1" w:space="0" w:color="CCCCCC"/>
              <w:left w:val="single" w:sz="1" w:space="0" w:color="CCCCCC"/>
              <w:bottom w:val="single" w:sz="1" w:space="0" w:color="CCCCCC"/>
              <w:right w:val="single" w:sz="1" w:space="0" w:color="CCCCCC"/>
            </w:tcBorders>
            <w:shd w:val="clear" w:color="auto" w:fill="FFFFFF"/>
          </w:tcPr>
          <w:p w14:paraId="0088582E" w14:textId="77777777" w:rsidR="001977CF" w:rsidRDefault="001977CF">
            <w:pPr>
              <w:jc w:val="center"/>
            </w:pPr>
          </w:p>
        </w:tc>
      </w:tr>
    </w:tbl>
    <w:p w14:paraId="180EEFDB" w14:textId="77777777" w:rsidR="001977CF" w:rsidRDefault="00000000">
      <w:r>
        <w:br w:type="page"/>
      </w:r>
    </w:p>
    <w:p w14:paraId="1014692D" w14:textId="77777777" w:rsidR="001977CF" w:rsidRDefault="00000000">
      <w:pPr>
        <w:pStyle w:val="Ttulo2"/>
      </w:pPr>
      <w:bookmarkStart w:id="19" w:name="_Toc212474401"/>
      <w:r>
        <w:lastRenderedPageBreak/>
        <w:t>3.2 ADOLESCENCIA (12-17 años)</w:t>
      </w:r>
      <w:bookmarkEnd w:id="19"/>
    </w:p>
    <w:p w14:paraId="7A13AD5B" w14:textId="03F04389" w:rsidR="001977CF" w:rsidRDefault="00000000">
      <w:pPr>
        <w:pStyle w:val="Ttulo3"/>
      </w:pPr>
      <w:bookmarkStart w:id="20" w:name="_Toc212474402"/>
      <w:r>
        <w:t>Caso: Adolescente Mujer 15 años - Primera Consulta</w:t>
      </w:r>
      <w:bookmarkEnd w:id="20"/>
    </w:p>
    <w:p w14:paraId="64FD9444" w14:textId="77777777" w:rsidR="00B56F2A" w:rsidRDefault="00B56F2A" w:rsidP="00B56F2A"/>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9"/>
        <w:gridCol w:w="2496"/>
        <w:gridCol w:w="2945"/>
        <w:gridCol w:w="2670"/>
      </w:tblGrid>
      <w:tr w:rsidR="001977CF" w14:paraId="4CEE08C9" w14:textId="77777777">
        <w:trPr>
          <w:tblHeader/>
        </w:trPr>
        <w:tc>
          <w:tcPr>
            <w:tcW w:w="0" w:type="auto"/>
            <w:tcBorders>
              <w:top w:val="single" w:sz="1" w:space="0" w:color="CCCCCC"/>
              <w:left w:val="single" w:sz="1" w:space="0" w:color="CCCCCC"/>
              <w:bottom w:val="single" w:sz="1" w:space="0" w:color="CCCCCC"/>
              <w:right w:val="single" w:sz="1" w:space="0" w:color="CCCCCC"/>
            </w:tcBorders>
            <w:shd w:val="clear" w:color="auto" w:fill="E2EFDA"/>
          </w:tcPr>
          <w:p w14:paraId="5FEE6F6E" w14:textId="77777777" w:rsidR="001977CF" w:rsidRDefault="00000000">
            <w:pPr>
              <w:jc w:val="center"/>
            </w:pPr>
            <w:r>
              <w:rPr>
                <w:b/>
                <w:bCs/>
                <w:sz w:val="18"/>
                <w:szCs w:val="18"/>
              </w:rPr>
              <w:t>Col#</w:t>
            </w:r>
          </w:p>
        </w:tc>
        <w:tc>
          <w:tcPr>
            <w:tcW w:w="0" w:type="auto"/>
            <w:tcBorders>
              <w:top w:val="single" w:sz="1" w:space="0" w:color="CCCCCC"/>
              <w:left w:val="single" w:sz="1" w:space="0" w:color="CCCCCC"/>
              <w:bottom w:val="single" w:sz="1" w:space="0" w:color="CCCCCC"/>
              <w:right w:val="single" w:sz="1" w:space="0" w:color="CCCCCC"/>
            </w:tcBorders>
            <w:shd w:val="clear" w:color="auto" w:fill="E2EFDA"/>
          </w:tcPr>
          <w:p w14:paraId="5935A640" w14:textId="77777777" w:rsidR="001977CF" w:rsidRDefault="00000000">
            <w:pPr>
              <w:jc w:val="center"/>
            </w:pPr>
            <w:r>
              <w:rPr>
                <w:b/>
                <w:bCs/>
                <w:sz w:val="18"/>
                <w:szCs w:val="18"/>
              </w:rPr>
              <w:t>Campo</w:t>
            </w:r>
          </w:p>
        </w:tc>
        <w:tc>
          <w:tcPr>
            <w:tcW w:w="0" w:type="auto"/>
            <w:tcBorders>
              <w:top w:val="single" w:sz="1" w:space="0" w:color="CCCCCC"/>
              <w:left w:val="single" w:sz="1" w:space="0" w:color="CCCCCC"/>
              <w:bottom w:val="single" w:sz="1" w:space="0" w:color="CCCCCC"/>
              <w:right w:val="single" w:sz="1" w:space="0" w:color="CCCCCC"/>
            </w:tcBorders>
            <w:shd w:val="clear" w:color="auto" w:fill="E2EFDA"/>
          </w:tcPr>
          <w:p w14:paraId="7A37D68A" w14:textId="77777777" w:rsidR="001977CF" w:rsidRDefault="00000000">
            <w:pPr>
              <w:jc w:val="center"/>
            </w:pPr>
            <w:r>
              <w:rPr>
                <w:b/>
                <w:bCs/>
                <w:sz w:val="18"/>
                <w:szCs w:val="18"/>
              </w:rPr>
              <w:t>Valor</w:t>
            </w:r>
          </w:p>
        </w:tc>
        <w:tc>
          <w:tcPr>
            <w:tcW w:w="0" w:type="auto"/>
            <w:tcBorders>
              <w:top w:val="single" w:sz="1" w:space="0" w:color="CCCCCC"/>
              <w:left w:val="single" w:sz="1" w:space="0" w:color="CCCCCC"/>
              <w:bottom w:val="single" w:sz="1" w:space="0" w:color="CCCCCC"/>
              <w:right w:val="single" w:sz="1" w:space="0" w:color="CCCCCC"/>
            </w:tcBorders>
            <w:shd w:val="clear" w:color="auto" w:fill="E2EFDA"/>
          </w:tcPr>
          <w:p w14:paraId="4B2E5E8C" w14:textId="77777777" w:rsidR="001977CF" w:rsidRDefault="00000000">
            <w:pPr>
              <w:jc w:val="center"/>
            </w:pPr>
            <w:r>
              <w:rPr>
                <w:b/>
                <w:bCs/>
                <w:sz w:val="18"/>
                <w:szCs w:val="18"/>
              </w:rPr>
              <w:t>Nota Importante</w:t>
            </w:r>
          </w:p>
        </w:tc>
      </w:tr>
      <w:tr w:rsidR="001977CF" w14:paraId="5D8BA321" w14:textId="77777777">
        <w:tc>
          <w:tcPr>
            <w:tcW w:w="0" w:type="auto"/>
            <w:tcBorders>
              <w:top w:val="single" w:sz="1" w:space="0" w:color="CCCCCC"/>
              <w:left w:val="single" w:sz="1" w:space="0" w:color="CCCCCC"/>
              <w:bottom w:val="single" w:sz="1" w:space="0" w:color="CCCCCC"/>
              <w:right w:val="single" w:sz="1" w:space="0" w:color="CCCCCC"/>
            </w:tcBorders>
          </w:tcPr>
          <w:p w14:paraId="62D3DE62" w14:textId="77777777" w:rsidR="001977CF" w:rsidRDefault="00000000">
            <w:pPr>
              <w:jc w:val="center"/>
            </w:pPr>
            <w:r>
              <w:rPr>
                <w:rFonts w:ascii="Courier New" w:eastAsia="Courier New" w:hAnsi="Courier New" w:cs="Courier New"/>
                <w:b/>
                <w:bCs/>
                <w:color w:val="0066CC"/>
                <w:sz w:val="19"/>
                <w:szCs w:val="19"/>
              </w:rPr>
              <w:t>0-13</w:t>
            </w:r>
          </w:p>
        </w:tc>
        <w:tc>
          <w:tcPr>
            <w:tcW w:w="0" w:type="auto"/>
            <w:tcBorders>
              <w:top w:val="single" w:sz="1" w:space="0" w:color="CCCCCC"/>
              <w:left w:val="single" w:sz="1" w:space="0" w:color="CCCCCC"/>
              <w:bottom w:val="single" w:sz="1" w:space="0" w:color="CCCCCC"/>
              <w:right w:val="single" w:sz="1" w:space="0" w:color="CCCCCC"/>
            </w:tcBorders>
          </w:tcPr>
          <w:p w14:paraId="75074DDC" w14:textId="77777777" w:rsidR="001977CF" w:rsidRDefault="00000000">
            <w:r>
              <w:rPr>
                <w:sz w:val="17"/>
                <w:szCs w:val="17"/>
              </w:rPr>
              <w:t>Identificación completa</w:t>
            </w:r>
          </w:p>
        </w:tc>
        <w:tc>
          <w:tcPr>
            <w:tcW w:w="0" w:type="auto"/>
            <w:tcBorders>
              <w:top w:val="single" w:sz="1" w:space="0" w:color="CCCCCC"/>
              <w:left w:val="single" w:sz="1" w:space="0" w:color="CCCCCC"/>
              <w:bottom w:val="single" w:sz="1" w:space="0" w:color="CCCCCC"/>
              <w:right w:val="single" w:sz="1" w:space="0" w:color="CCCCCC"/>
            </w:tcBorders>
          </w:tcPr>
          <w:p w14:paraId="3442DF38" w14:textId="77777777" w:rsidR="001977CF" w:rsidRDefault="00000000">
            <w:r>
              <w:rPr>
                <w:sz w:val="17"/>
                <w:szCs w:val="17"/>
              </w:rPr>
              <w:t>Datos básicos de la adolescente</w:t>
            </w:r>
          </w:p>
        </w:tc>
        <w:tc>
          <w:tcPr>
            <w:tcW w:w="0" w:type="auto"/>
            <w:tcBorders>
              <w:top w:val="single" w:sz="1" w:space="0" w:color="CCCCCC"/>
              <w:left w:val="single" w:sz="1" w:space="0" w:color="CCCCCC"/>
              <w:bottom w:val="single" w:sz="1" w:space="0" w:color="CCCCCC"/>
              <w:right w:val="single" w:sz="1" w:space="0" w:color="CCCCCC"/>
            </w:tcBorders>
            <w:shd w:val="clear" w:color="auto" w:fill="F9F9F9"/>
          </w:tcPr>
          <w:p w14:paraId="047A2936" w14:textId="77777777" w:rsidR="001977CF" w:rsidRDefault="00000000">
            <w:r>
              <w:rPr>
                <w:i/>
                <w:iCs/>
                <w:sz w:val="16"/>
                <w:szCs w:val="16"/>
              </w:rPr>
              <w:t>Verificar tipo de documento (TI o CC)</w:t>
            </w:r>
          </w:p>
        </w:tc>
      </w:tr>
      <w:tr w:rsidR="001977CF" w14:paraId="68346468" w14:textId="77777777">
        <w:tc>
          <w:tcPr>
            <w:tcW w:w="0" w:type="auto"/>
            <w:tcBorders>
              <w:top w:val="single" w:sz="1" w:space="0" w:color="CCCCCC"/>
              <w:left w:val="single" w:sz="1" w:space="0" w:color="CCCCCC"/>
              <w:bottom w:val="single" w:sz="1" w:space="0" w:color="CCCCCC"/>
              <w:right w:val="single" w:sz="1" w:space="0" w:color="CCCCCC"/>
            </w:tcBorders>
          </w:tcPr>
          <w:p w14:paraId="50FE10C3" w14:textId="77777777" w:rsidR="001977CF" w:rsidRDefault="00000000">
            <w:pPr>
              <w:jc w:val="center"/>
            </w:pPr>
            <w:r>
              <w:rPr>
                <w:rFonts w:ascii="Courier New" w:eastAsia="Courier New" w:hAnsi="Courier New" w:cs="Courier New"/>
                <w:b/>
                <w:bCs/>
                <w:color w:val="0066CC"/>
                <w:sz w:val="19"/>
                <w:szCs w:val="19"/>
              </w:rPr>
              <w:t>14</w:t>
            </w:r>
          </w:p>
        </w:tc>
        <w:tc>
          <w:tcPr>
            <w:tcW w:w="0" w:type="auto"/>
            <w:tcBorders>
              <w:top w:val="single" w:sz="1" w:space="0" w:color="CCCCCC"/>
              <w:left w:val="single" w:sz="1" w:space="0" w:color="CCCCCC"/>
              <w:bottom w:val="single" w:sz="1" w:space="0" w:color="CCCCCC"/>
              <w:right w:val="single" w:sz="1" w:space="0" w:color="CCCCCC"/>
            </w:tcBorders>
          </w:tcPr>
          <w:p w14:paraId="3DD5F8A2" w14:textId="77777777" w:rsidR="001977CF" w:rsidRDefault="00000000">
            <w:r>
              <w:rPr>
                <w:sz w:val="17"/>
                <w:szCs w:val="17"/>
              </w:rPr>
              <w:t>Gestante</w:t>
            </w:r>
          </w:p>
        </w:tc>
        <w:tc>
          <w:tcPr>
            <w:tcW w:w="0" w:type="auto"/>
            <w:tcBorders>
              <w:top w:val="single" w:sz="1" w:space="0" w:color="CCCCCC"/>
              <w:left w:val="single" w:sz="1" w:space="0" w:color="CCCCCC"/>
              <w:bottom w:val="single" w:sz="1" w:space="0" w:color="CCCCCC"/>
              <w:right w:val="single" w:sz="1" w:space="0" w:color="CCCCCC"/>
            </w:tcBorders>
          </w:tcPr>
          <w:p w14:paraId="54B038FD" w14:textId="77777777" w:rsidR="001977CF" w:rsidRDefault="00000000">
            <w:r>
              <w:rPr>
                <w:sz w:val="17"/>
                <w:szCs w:val="17"/>
              </w:rPr>
              <w:t>2=No (evaluar siempre)</w:t>
            </w:r>
          </w:p>
        </w:tc>
        <w:tc>
          <w:tcPr>
            <w:tcW w:w="0" w:type="auto"/>
            <w:tcBorders>
              <w:top w:val="single" w:sz="1" w:space="0" w:color="CCCCCC"/>
              <w:left w:val="single" w:sz="1" w:space="0" w:color="CCCCCC"/>
              <w:bottom w:val="single" w:sz="1" w:space="0" w:color="CCCCCC"/>
              <w:right w:val="single" w:sz="1" w:space="0" w:color="CCCCCC"/>
            </w:tcBorders>
            <w:shd w:val="clear" w:color="auto" w:fill="F9F9F9"/>
          </w:tcPr>
          <w:p w14:paraId="07872F76" w14:textId="77777777" w:rsidR="001977CF" w:rsidRDefault="00000000">
            <w:r>
              <w:rPr>
                <w:i/>
                <w:iCs/>
                <w:sz w:val="16"/>
                <w:szCs w:val="16"/>
              </w:rPr>
              <w:t>CRÍTICO: Siempre preguntar</w:t>
            </w:r>
          </w:p>
        </w:tc>
      </w:tr>
      <w:tr w:rsidR="001977CF" w14:paraId="0BA2269F" w14:textId="77777777">
        <w:tc>
          <w:tcPr>
            <w:tcW w:w="0" w:type="auto"/>
            <w:tcBorders>
              <w:top w:val="single" w:sz="1" w:space="0" w:color="CCCCCC"/>
              <w:left w:val="single" w:sz="1" w:space="0" w:color="CCCCCC"/>
              <w:bottom w:val="single" w:sz="1" w:space="0" w:color="CCCCCC"/>
              <w:right w:val="single" w:sz="1" w:space="0" w:color="CCCCCC"/>
            </w:tcBorders>
          </w:tcPr>
          <w:p w14:paraId="3CFCDFDE" w14:textId="77777777" w:rsidR="001977CF" w:rsidRDefault="00000000">
            <w:pPr>
              <w:jc w:val="center"/>
            </w:pPr>
            <w:r>
              <w:rPr>
                <w:rFonts w:ascii="Courier New" w:eastAsia="Courier New" w:hAnsi="Courier New" w:cs="Courier New"/>
                <w:b/>
                <w:bCs/>
                <w:color w:val="0066CC"/>
                <w:sz w:val="19"/>
                <w:szCs w:val="19"/>
              </w:rPr>
              <w:t>23</w:t>
            </w:r>
          </w:p>
        </w:tc>
        <w:tc>
          <w:tcPr>
            <w:tcW w:w="0" w:type="auto"/>
            <w:tcBorders>
              <w:top w:val="single" w:sz="1" w:space="0" w:color="CCCCCC"/>
              <w:left w:val="single" w:sz="1" w:space="0" w:color="CCCCCC"/>
              <w:bottom w:val="single" w:sz="1" w:space="0" w:color="CCCCCC"/>
              <w:right w:val="single" w:sz="1" w:space="0" w:color="CCCCCC"/>
            </w:tcBorders>
          </w:tcPr>
          <w:p w14:paraId="4C252BAD" w14:textId="77777777" w:rsidR="001977CF" w:rsidRDefault="00000000">
            <w:r>
              <w:rPr>
                <w:sz w:val="17"/>
                <w:szCs w:val="17"/>
              </w:rPr>
              <w:t>Ácido fólico preconcepcional</w:t>
            </w:r>
          </w:p>
        </w:tc>
        <w:tc>
          <w:tcPr>
            <w:tcW w:w="0" w:type="auto"/>
            <w:tcBorders>
              <w:top w:val="single" w:sz="1" w:space="0" w:color="CCCCCC"/>
              <w:left w:val="single" w:sz="1" w:space="0" w:color="CCCCCC"/>
              <w:bottom w:val="single" w:sz="1" w:space="0" w:color="CCCCCC"/>
              <w:right w:val="single" w:sz="1" w:space="0" w:color="CCCCCC"/>
            </w:tcBorders>
          </w:tcPr>
          <w:p w14:paraId="4909787E" w14:textId="77777777" w:rsidR="001977CF" w:rsidRDefault="00000000">
            <w:r>
              <w:rPr>
                <w:sz w:val="17"/>
                <w:szCs w:val="17"/>
              </w:rPr>
              <w:t>0=No aplica (si no sexualmente activa)</w:t>
            </w:r>
          </w:p>
        </w:tc>
        <w:tc>
          <w:tcPr>
            <w:tcW w:w="0" w:type="auto"/>
            <w:tcBorders>
              <w:top w:val="single" w:sz="1" w:space="0" w:color="CCCCCC"/>
              <w:left w:val="single" w:sz="1" w:space="0" w:color="CCCCCC"/>
              <w:bottom w:val="single" w:sz="1" w:space="0" w:color="CCCCCC"/>
              <w:right w:val="single" w:sz="1" w:space="0" w:color="CCCCCC"/>
            </w:tcBorders>
            <w:shd w:val="clear" w:color="auto" w:fill="F9F9F9"/>
          </w:tcPr>
          <w:p w14:paraId="0B606227" w14:textId="77777777" w:rsidR="001977CF" w:rsidRDefault="00000000">
            <w:r>
              <w:rPr>
                <w:i/>
                <w:iCs/>
                <w:sz w:val="16"/>
                <w:szCs w:val="16"/>
              </w:rPr>
              <w:t>Si es activa: 1=Sí o 2=No</w:t>
            </w:r>
          </w:p>
        </w:tc>
      </w:tr>
      <w:tr w:rsidR="001977CF" w14:paraId="5E75608A" w14:textId="77777777">
        <w:tc>
          <w:tcPr>
            <w:tcW w:w="0" w:type="auto"/>
            <w:tcBorders>
              <w:top w:val="single" w:sz="1" w:space="0" w:color="CCCCCC"/>
              <w:left w:val="single" w:sz="1" w:space="0" w:color="CCCCCC"/>
              <w:bottom w:val="single" w:sz="1" w:space="0" w:color="CCCCCC"/>
              <w:right w:val="single" w:sz="1" w:space="0" w:color="CCCCCC"/>
            </w:tcBorders>
          </w:tcPr>
          <w:p w14:paraId="66B05AEE" w14:textId="77777777" w:rsidR="001977CF" w:rsidRDefault="00000000">
            <w:pPr>
              <w:jc w:val="center"/>
            </w:pPr>
            <w:r>
              <w:rPr>
                <w:rFonts w:ascii="Courier New" w:eastAsia="Courier New" w:hAnsi="Courier New" w:cs="Courier New"/>
                <w:b/>
                <w:bCs/>
                <w:color w:val="0066CC"/>
                <w:sz w:val="19"/>
                <w:szCs w:val="19"/>
              </w:rPr>
              <w:t>29-32</w:t>
            </w:r>
          </w:p>
        </w:tc>
        <w:tc>
          <w:tcPr>
            <w:tcW w:w="0" w:type="auto"/>
            <w:tcBorders>
              <w:top w:val="single" w:sz="1" w:space="0" w:color="CCCCCC"/>
              <w:left w:val="single" w:sz="1" w:space="0" w:color="CCCCCC"/>
              <w:bottom w:val="single" w:sz="1" w:space="0" w:color="CCCCCC"/>
              <w:right w:val="single" w:sz="1" w:space="0" w:color="CCCCCC"/>
            </w:tcBorders>
          </w:tcPr>
          <w:p w14:paraId="169D4D02" w14:textId="77777777" w:rsidR="001977CF" w:rsidRDefault="00000000">
            <w:r>
              <w:rPr>
                <w:sz w:val="17"/>
                <w:szCs w:val="17"/>
              </w:rPr>
              <w:t>Antropometría</w:t>
            </w:r>
          </w:p>
        </w:tc>
        <w:tc>
          <w:tcPr>
            <w:tcW w:w="0" w:type="auto"/>
            <w:tcBorders>
              <w:top w:val="single" w:sz="1" w:space="0" w:color="CCCCCC"/>
              <w:left w:val="single" w:sz="1" w:space="0" w:color="CCCCCC"/>
              <w:bottom w:val="single" w:sz="1" w:space="0" w:color="CCCCCC"/>
              <w:right w:val="single" w:sz="1" w:space="0" w:color="CCCCCC"/>
            </w:tcBorders>
          </w:tcPr>
          <w:p w14:paraId="2B9FF276" w14:textId="77777777" w:rsidR="001977CF" w:rsidRDefault="00000000">
            <w:r>
              <w:rPr>
                <w:sz w:val="17"/>
                <w:szCs w:val="17"/>
              </w:rPr>
              <w:t>Peso 52kg, Talla 158cm con fechas</w:t>
            </w:r>
          </w:p>
        </w:tc>
        <w:tc>
          <w:tcPr>
            <w:tcW w:w="0" w:type="auto"/>
            <w:tcBorders>
              <w:top w:val="single" w:sz="1" w:space="0" w:color="CCCCCC"/>
              <w:left w:val="single" w:sz="1" w:space="0" w:color="CCCCCC"/>
              <w:bottom w:val="single" w:sz="1" w:space="0" w:color="CCCCCC"/>
              <w:right w:val="single" w:sz="1" w:space="0" w:color="CCCCCC"/>
            </w:tcBorders>
            <w:shd w:val="clear" w:color="auto" w:fill="F9F9F9"/>
          </w:tcPr>
          <w:p w14:paraId="32255D34" w14:textId="77777777" w:rsidR="001977CF" w:rsidRDefault="00000000">
            <w:r>
              <w:rPr>
                <w:i/>
                <w:iCs/>
                <w:sz w:val="16"/>
                <w:szCs w:val="16"/>
              </w:rPr>
              <w:t>Para calcular IMC</w:t>
            </w:r>
          </w:p>
        </w:tc>
      </w:tr>
      <w:tr w:rsidR="001977CF" w14:paraId="5673DF97" w14:textId="77777777">
        <w:tc>
          <w:tcPr>
            <w:tcW w:w="0" w:type="auto"/>
            <w:tcBorders>
              <w:top w:val="single" w:sz="1" w:space="0" w:color="CCCCCC"/>
              <w:left w:val="single" w:sz="1" w:space="0" w:color="CCCCCC"/>
              <w:bottom w:val="single" w:sz="1" w:space="0" w:color="CCCCCC"/>
              <w:right w:val="single" w:sz="1" w:space="0" w:color="CCCCCC"/>
            </w:tcBorders>
          </w:tcPr>
          <w:p w14:paraId="5805875E" w14:textId="77777777" w:rsidR="001977CF" w:rsidRDefault="00000000">
            <w:pPr>
              <w:jc w:val="center"/>
            </w:pPr>
            <w:r>
              <w:rPr>
                <w:rFonts w:ascii="Courier New" w:eastAsia="Courier New" w:hAnsi="Courier New" w:cs="Courier New"/>
                <w:b/>
                <w:bCs/>
                <w:color w:val="0066CC"/>
                <w:sz w:val="19"/>
                <w:szCs w:val="19"/>
              </w:rPr>
              <w:t>52</w:t>
            </w:r>
          </w:p>
        </w:tc>
        <w:tc>
          <w:tcPr>
            <w:tcW w:w="0" w:type="auto"/>
            <w:tcBorders>
              <w:top w:val="single" w:sz="1" w:space="0" w:color="CCCCCC"/>
              <w:left w:val="single" w:sz="1" w:space="0" w:color="CCCCCC"/>
              <w:bottom w:val="single" w:sz="1" w:space="0" w:color="CCCCCC"/>
              <w:right w:val="single" w:sz="1" w:space="0" w:color="CCCCCC"/>
            </w:tcBorders>
          </w:tcPr>
          <w:p w14:paraId="6726F6F0" w14:textId="77777777" w:rsidR="001977CF" w:rsidRDefault="00000000">
            <w:r>
              <w:rPr>
                <w:sz w:val="17"/>
                <w:szCs w:val="17"/>
              </w:rPr>
              <w:t>Fecha valoración integral</w:t>
            </w:r>
          </w:p>
        </w:tc>
        <w:tc>
          <w:tcPr>
            <w:tcW w:w="0" w:type="auto"/>
            <w:tcBorders>
              <w:top w:val="single" w:sz="1" w:space="0" w:color="CCCCCC"/>
              <w:left w:val="single" w:sz="1" w:space="0" w:color="CCCCCC"/>
              <w:bottom w:val="single" w:sz="1" w:space="0" w:color="CCCCCC"/>
              <w:right w:val="single" w:sz="1" w:space="0" w:color="CCCCCC"/>
            </w:tcBorders>
          </w:tcPr>
          <w:p w14:paraId="5CDC5490" w14:textId="77777777" w:rsidR="001977CF" w:rsidRDefault="00000000">
            <w:r>
              <w:rPr>
                <w:sz w:val="17"/>
                <w:szCs w:val="17"/>
              </w:rPr>
              <w:t>2025-10-20</w:t>
            </w:r>
          </w:p>
        </w:tc>
        <w:tc>
          <w:tcPr>
            <w:tcW w:w="0" w:type="auto"/>
            <w:tcBorders>
              <w:top w:val="single" w:sz="1" w:space="0" w:color="CCCCCC"/>
              <w:left w:val="single" w:sz="1" w:space="0" w:color="CCCCCC"/>
              <w:bottom w:val="single" w:sz="1" w:space="0" w:color="CCCCCC"/>
              <w:right w:val="single" w:sz="1" w:space="0" w:color="CCCCCC"/>
            </w:tcBorders>
            <w:shd w:val="clear" w:color="auto" w:fill="F9F9F9"/>
          </w:tcPr>
          <w:p w14:paraId="0BA5106D" w14:textId="77777777" w:rsidR="001977CF" w:rsidRDefault="00000000">
            <w:r>
              <w:rPr>
                <w:i/>
                <w:iCs/>
                <w:sz w:val="16"/>
                <w:szCs w:val="16"/>
              </w:rPr>
              <w:t>Primera consulta</w:t>
            </w:r>
          </w:p>
        </w:tc>
      </w:tr>
      <w:tr w:rsidR="001977CF" w14:paraId="72B09C9A" w14:textId="77777777">
        <w:tc>
          <w:tcPr>
            <w:tcW w:w="0" w:type="auto"/>
            <w:tcBorders>
              <w:top w:val="single" w:sz="1" w:space="0" w:color="CCCCCC"/>
              <w:left w:val="single" w:sz="1" w:space="0" w:color="CCCCCC"/>
              <w:bottom w:val="single" w:sz="1" w:space="0" w:color="CCCCCC"/>
              <w:right w:val="single" w:sz="1" w:space="0" w:color="CCCCCC"/>
            </w:tcBorders>
          </w:tcPr>
          <w:p w14:paraId="36559453" w14:textId="77777777" w:rsidR="001977CF" w:rsidRDefault="00000000">
            <w:pPr>
              <w:jc w:val="center"/>
            </w:pPr>
            <w:r>
              <w:rPr>
                <w:rFonts w:ascii="Courier New" w:eastAsia="Courier New" w:hAnsi="Courier New" w:cs="Courier New"/>
                <w:b/>
                <w:bCs/>
                <w:color w:val="0066CC"/>
                <w:sz w:val="19"/>
                <w:szCs w:val="19"/>
              </w:rPr>
              <w:t>53-54</w:t>
            </w:r>
          </w:p>
        </w:tc>
        <w:tc>
          <w:tcPr>
            <w:tcW w:w="0" w:type="auto"/>
            <w:tcBorders>
              <w:top w:val="single" w:sz="1" w:space="0" w:color="CCCCCC"/>
              <w:left w:val="single" w:sz="1" w:space="0" w:color="CCCCCC"/>
              <w:bottom w:val="single" w:sz="1" w:space="0" w:color="CCCCCC"/>
              <w:right w:val="single" w:sz="1" w:space="0" w:color="CCCCCC"/>
            </w:tcBorders>
          </w:tcPr>
          <w:p w14:paraId="0C280048" w14:textId="77777777" w:rsidR="001977CF" w:rsidRDefault="00000000">
            <w:r>
              <w:rPr>
                <w:sz w:val="17"/>
                <w:szCs w:val="17"/>
              </w:rPr>
              <w:t>Asesoría anticoncepción</w:t>
            </w:r>
          </w:p>
        </w:tc>
        <w:tc>
          <w:tcPr>
            <w:tcW w:w="0" w:type="auto"/>
            <w:tcBorders>
              <w:top w:val="single" w:sz="1" w:space="0" w:color="CCCCCC"/>
              <w:left w:val="single" w:sz="1" w:space="0" w:color="CCCCCC"/>
              <w:bottom w:val="single" w:sz="1" w:space="0" w:color="CCCCCC"/>
              <w:right w:val="single" w:sz="1" w:space="0" w:color="CCCCCC"/>
            </w:tcBorders>
          </w:tcPr>
          <w:p w14:paraId="759F929C" w14:textId="77777777" w:rsidR="001977CF" w:rsidRDefault="00000000">
            <w:r>
              <w:rPr>
                <w:sz w:val="17"/>
                <w:szCs w:val="17"/>
              </w:rPr>
              <w:t>Fecha + Suministro si aplica</w:t>
            </w:r>
          </w:p>
        </w:tc>
        <w:tc>
          <w:tcPr>
            <w:tcW w:w="0" w:type="auto"/>
            <w:tcBorders>
              <w:top w:val="single" w:sz="1" w:space="0" w:color="CCCCCC"/>
              <w:left w:val="single" w:sz="1" w:space="0" w:color="CCCCCC"/>
              <w:bottom w:val="single" w:sz="1" w:space="0" w:color="CCCCCC"/>
              <w:right w:val="single" w:sz="1" w:space="0" w:color="CCCCCC"/>
            </w:tcBorders>
            <w:shd w:val="clear" w:color="auto" w:fill="F9F9F9"/>
          </w:tcPr>
          <w:p w14:paraId="05C85D51" w14:textId="77777777" w:rsidR="001977CF" w:rsidRDefault="00000000">
            <w:r>
              <w:rPr>
                <w:i/>
                <w:iCs/>
                <w:sz w:val="16"/>
                <w:szCs w:val="16"/>
              </w:rPr>
              <w:t>Educación en salud sexual</w:t>
            </w:r>
          </w:p>
        </w:tc>
      </w:tr>
      <w:tr w:rsidR="001977CF" w14:paraId="199B2C47" w14:textId="77777777">
        <w:tc>
          <w:tcPr>
            <w:tcW w:w="0" w:type="auto"/>
            <w:tcBorders>
              <w:top w:val="single" w:sz="1" w:space="0" w:color="CCCCCC"/>
              <w:left w:val="single" w:sz="1" w:space="0" w:color="CCCCCC"/>
              <w:bottom w:val="single" w:sz="1" w:space="0" w:color="CCCCCC"/>
              <w:right w:val="single" w:sz="1" w:space="0" w:color="CCCCCC"/>
            </w:tcBorders>
          </w:tcPr>
          <w:p w14:paraId="7C74B847" w14:textId="77777777" w:rsidR="001977CF" w:rsidRDefault="00000000">
            <w:pPr>
              <w:jc w:val="center"/>
            </w:pPr>
            <w:r>
              <w:rPr>
                <w:rFonts w:ascii="Courier New" w:eastAsia="Courier New" w:hAnsi="Courier New" w:cs="Courier New"/>
                <w:b/>
                <w:bCs/>
                <w:color w:val="0066CC"/>
                <w:sz w:val="19"/>
                <w:szCs w:val="19"/>
              </w:rPr>
              <w:t>62</w:t>
            </w:r>
          </w:p>
        </w:tc>
        <w:tc>
          <w:tcPr>
            <w:tcW w:w="0" w:type="auto"/>
            <w:tcBorders>
              <w:top w:val="single" w:sz="1" w:space="0" w:color="CCCCCC"/>
              <w:left w:val="single" w:sz="1" w:space="0" w:color="CCCCCC"/>
              <w:bottom w:val="single" w:sz="1" w:space="0" w:color="CCCCCC"/>
              <w:right w:val="single" w:sz="1" w:space="0" w:color="CCCCCC"/>
            </w:tcBorders>
          </w:tcPr>
          <w:p w14:paraId="24CE7135" w14:textId="77777777" w:rsidR="001977CF" w:rsidRDefault="00000000">
            <w:r>
              <w:rPr>
                <w:sz w:val="17"/>
                <w:szCs w:val="17"/>
              </w:rPr>
              <w:t>Fecha valoración agudeza visual</w:t>
            </w:r>
          </w:p>
        </w:tc>
        <w:tc>
          <w:tcPr>
            <w:tcW w:w="0" w:type="auto"/>
            <w:tcBorders>
              <w:top w:val="single" w:sz="1" w:space="0" w:color="CCCCCC"/>
              <w:left w:val="single" w:sz="1" w:space="0" w:color="CCCCCC"/>
              <w:bottom w:val="single" w:sz="1" w:space="0" w:color="CCCCCC"/>
              <w:right w:val="single" w:sz="1" w:space="0" w:color="CCCCCC"/>
            </w:tcBorders>
          </w:tcPr>
          <w:p w14:paraId="1ED9CA02" w14:textId="77777777" w:rsidR="001977CF" w:rsidRDefault="00000000">
            <w:r>
              <w:rPr>
                <w:sz w:val="17"/>
                <w:szCs w:val="17"/>
              </w:rPr>
              <w:t>2025-10-20</w:t>
            </w:r>
          </w:p>
        </w:tc>
        <w:tc>
          <w:tcPr>
            <w:tcW w:w="0" w:type="auto"/>
            <w:tcBorders>
              <w:top w:val="single" w:sz="1" w:space="0" w:color="CCCCCC"/>
              <w:left w:val="single" w:sz="1" w:space="0" w:color="CCCCCC"/>
              <w:bottom w:val="single" w:sz="1" w:space="0" w:color="CCCCCC"/>
              <w:right w:val="single" w:sz="1" w:space="0" w:color="CCCCCC"/>
            </w:tcBorders>
            <w:shd w:val="clear" w:color="auto" w:fill="F9F9F9"/>
          </w:tcPr>
          <w:p w14:paraId="24277AB5" w14:textId="77777777" w:rsidR="001977CF" w:rsidRDefault="00000000">
            <w:r>
              <w:rPr>
                <w:i/>
                <w:iCs/>
                <w:sz w:val="16"/>
                <w:szCs w:val="16"/>
              </w:rPr>
              <w:t>Detección temprana</w:t>
            </w:r>
          </w:p>
        </w:tc>
      </w:tr>
      <w:tr w:rsidR="001977CF" w14:paraId="4E41BBB9" w14:textId="77777777">
        <w:tc>
          <w:tcPr>
            <w:tcW w:w="0" w:type="auto"/>
            <w:tcBorders>
              <w:top w:val="single" w:sz="1" w:space="0" w:color="CCCCCC"/>
              <w:left w:val="single" w:sz="1" w:space="0" w:color="CCCCCC"/>
              <w:bottom w:val="single" w:sz="1" w:space="0" w:color="CCCCCC"/>
              <w:right w:val="single" w:sz="1" w:space="0" w:color="CCCCCC"/>
            </w:tcBorders>
          </w:tcPr>
          <w:p w14:paraId="70FE4DF2" w14:textId="77777777" w:rsidR="001977CF" w:rsidRDefault="00000000">
            <w:pPr>
              <w:jc w:val="center"/>
            </w:pPr>
            <w:r>
              <w:rPr>
                <w:rFonts w:ascii="Courier New" w:eastAsia="Courier New" w:hAnsi="Courier New" w:cs="Courier New"/>
                <w:b/>
                <w:bCs/>
                <w:color w:val="0066CC"/>
                <w:sz w:val="19"/>
                <w:szCs w:val="19"/>
              </w:rPr>
              <w:t>76</w:t>
            </w:r>
          </w:p>
        </w:tc>
        <w:tc>
          <w:tcPr>
            <w:tcW w:w="0" w:type="auto"/>
            <w:tcBorders>
              <w:top w:val="single" w:sz="1" w:space="0" w:color="CCCCCC"/>
              <w:left w:val="single" w:sz="1" w:space="0" w:color="CCCCCC"/>
              <w:bottom w:val="single" w:sz="1" w:space="0" w:color="CCCCCC"/>
              <w:right w:val="single" w:sz="1" w:space="0" w:color="CCCCCC"/>
            </w:tcBorders>
          </w:tcPr>
          <w:p w14:paraId="670138EB" w14:textId="77777777" w:rsidR="001977CF" w:rsidRDefault="00000000">
            <w:r>
              <w:rPr>
                <w:sz w:val="17"/>
                <w:szCs w:val="17"/>
              </w:rPr>
              <w:t>Fecha atención odontológica</w:t>
            </w:r>
          </w:p>
        </w:tc>
        <w:tc>
          <w:tcPr>
            <w:tcW w:w="0" w:type="auto"/>
            <w:tcBorders>
              <w:top w:val="single" w:sz="1" w:space="0" w:color="CCCCCC"/>
              <w:left w:val="single" w:sz="1" w:space="0" w:color="CCCCCC"/>
              <w:bottom w:val="single" w:sz="1" w:space="0" w:color="CCCCCC"/>
              <w:right w:val="single" w:sz="1" w:space="0" w:color="CCCCCC"/>
            </w:tcBorders>
          </w:tcPr>
          <w:p w14:paraId="34F180E3" w14:textId="77777777" w:rsidR="001977CF" w:rsidRDefault="00000000">
            <w:r>
              <w:rPr>
                <w:sz w:val="17"/>
                <w:szCs w:val="17"/>
              </w:rPr>
              <w:t>2025-10-20</w:t>
            </w:r>
          </w:p>
        </w:tc>
        <w:tc>
          <w:tcPr>
            <w:tcW w:w="0" w:type="auto"/>
            <w:tcBorders>
              <w:top w:val="single" w:sz="1" w:space="0" w:color="CCCCCC"/>
              <w:left w:val="single" w:sz="1" w:space="0" w:color="CCCCCC"/>
              <w:bottom w:val="single" w:sz="1" w:space="0" w:color="CCCCCC"/>
              <w:right w:val="single" w:sz="1" w:space="0" w:color="CCCCCC"/>
            </w:tcBorders>
            <w:shd w:val="clear" w:color="auto" w:fill="F9F9F9"/>
          </w:tcPr>
          <w:p w14:paraId="2FEA656C" w14:textId="77777777" w:rsidR="001977CF" w:rsidRDefault="00000000">
            <w:r>
              <w:rPr>
                <w:i/>
                <w:iCs/>
                <w:sz w:val="16"/>
                <w:szCs w:val="16"/>
              </w:rPr>
              <w:t>Salud bucal</w:t>
            </w:r>
          </w:p>
        </w:tc>
      </w:tr>
      <w:tr w:rsidR="001977CF" w14:paraId="1994AC48" w14:textId="77777777">
        <w:tc>
          <w:tcPr>
            <w:tcW w:w="0" w:type="auto"/>
            <w:tcBorders>
              <w:top w:val="single" w:sz="1" w:space="0" w:color="CCCCCC"/>
              <w:left w:val="single" w:sz="1" w:space="0" w:color="CCCCCC"/>
              <w:bottom w:val="single" w:sz="1" w:space="0" w:color="CCCCCC"/>
              <w:right w:val="single" w:sz="1" w:space="0" w:color="CCCCCC"/>
            </w:tcBorders>
          </w:tcPr>
          <w:p w14:paraId="4ACB79BB" w14:textId="77777777" w:rsidR="001977CF" w:rsidRDefault="00000000">
            <w:pPr>
              <w:jc w:val="center"/>
            </w:pPr>
            <w:r>
              <w:rPr>
                <w:rFonts w:ascii="Courier New" w:eastAsia="Courier New" w:hAnsi="Courier New" w:cs="Courier New"/>
                <w:b/>
                <w:bCs/>
                <w:color w:val="0066CC"/>
                <w:sz w:val="19"/>
                <w:szCs w:val="19"/>
              </w:rPr>
              <w:t>103-104</w:t>
            </w:r>
          </w:p>
        </w:tc>
        <w:tc>
          <w:tcPr>
            <w:tcW w:w="0" w:type="auto"/>
            <w:tcBorders>
              <w:top w:val="single" w:sz="1" w:space="0" w:color="CCCCCC"/>
              <w:left w:val="single" w:sz="1" w:space="0" w:color="CCCCCC"/>
              <w:bottom w:val="single" w:sz="1" w:space="0" w:color="CCCCCC"/>
              <w:right w:val="single" w:sz="1" w:space="0" w:color="CCCCCC"/>
            </w:tcBorders>
          </w:tcPr>
          <w:p w14:paraId="7B09C662" w14:textId="77777777" w:rsidR="001977CF" w:rsidRDefault="00000000">
            <w:r>
              <w:rPr>
                <w:sz w:val="17"/>
                <w:szCs w:val="17"/>
              </w:rPr>
              <w:t>Hemoglobina</w:t>
            </w:r>
          </w:p>
        </w:tc>
        <w:tc>
          <w:tcPr>
            <w:tcW w:w="0" w:type="auto"/>
            <w:tcBorders>
              <w:top w:val="single" w:sz="1" w:space="0" w:color="CCCCCC"/>
              <w:left w:val="single" w:sz="1" w:space="0" w:color="CCCCCC"/>
              <w:bottom w:val="single" w:sz="1" w:space="0" w:color="CCCCCC"/>
              <w:right w:val="single" w:sz="1" w:space="0" w:color="CCCCCC"/>
            </w:tcBorders>
          </w:tcPr>
          <w:p w14:paraId="410C9A6F" w14:textId="77777777" w:rsidR="001977CF" w:rsidRDefault="00000000">
            <w:r>
              <w:rPr>
                <w:sz w:val="17"/>
                <w:szCs w:val="17"/>
              </w:rPr>
              <w:t>Fecha + Resultado (</w:t>
            </w:r>
            <w:proofErr w:type="spellStart"/>
            <w:r>
              <w:rPr>
                <w:sz w:val="17"/>
                <w:szCs w:val="17"/>
              </w:rPr>
              <w:t>ej</w:t>
            </w:r>
            <w:proofErr w:type="spellEnd"/>
            <w:r>
              <w:rPr>
                <w:sz w:val="17"/>
                <w:szCs w:val="17"/>
              </w:rPr>
              <w:t>: 13.2)</w:t>
            </w:r>
          </w:p>
        </w:tc>
        <w:tc>
          <w:tcPr>
            <w:tcW w:w="0" w:type="auto"/>
            <w:tcBorders>
              <w:top w:val="single" w:sz="1" w:space="0" w:color="CCCCCC"/>
              <w:left w:val="single" w:sz="1" w:space="0" w:color="CCCCCC"/>
              <w:bottom w:val="single" w:sz="1" w:space="0" w:color="CCCCCC"/>
              <w:right w:val="single" w:sz="1" w:space="0" w:color="CCCCCC"/>
            </w:tcBorders>
            <w:shd w:val="clear" w:color="auto" w:fill="F9F9F9"/>
          </w:tcPr>
          <w:p w14:paraId="1B8D5F7B" w14:textId="77777777" w:rsidR="001977CF" w:rsidRDefault="00000000">
            <w:r>
              <w:rPr>
                <w:i/>
                <w:iCs/>
                <w:sz w:val="16"/>
                <w:szCs w:val="16"/>
              </w:rPr>
              <w:t>Tamizaje anemia en mujeres</w:t>
            </w:r>
          </w:p>
        </w:tc>
      </w:tr>
    </w:tbl>
    <w:p w14:paraId="77A1FB47" w14:textId="77777777" w:rsidR="001977CF" w:rsidRDefault="00000000">
      <w:r>
        <w:br w:type="page"/>
      </w:r>
    </w:p>
    <w:p w14:paraId="1C31CAAE" w14:textId="77777777" w:rsidR="001977CF" w:rsidRDefault="00000000">
      <w:pPr>
        <w:pStyle w:val="Ttulo2"/>
      </w:pPr>
      <w:bookmarkStart w:id="21" w:name="_Toc212474403"/>
      <w:r>
        <w:lastRenderedPageBreak/>
        <w:t>3.3 ADULTEZ (29-59 años) - Mujer Gestante</w:t>
      </w:r>
      <w:bookmarkEnd w:id="21"/>
    </w:p>
    <w:p w14:paraId="3D3940AA" w14:textId="77777777" w:rsidR="001977CF" w:rsidRDefault="00000000">
      <w:pPr>
        <w:pStyle w:val="Ttulo3"/>
      </w:pPr>
      <w:bookmarkStart w:id="22" w:name="_Toc212474404"/>
      <w:r>
        <w:t>Caso: Gestante 32 años - Primer Control Prenatal</w:t>
      </w:r>
      <w:bookmarkEnd w:id="22"/>
    </w:p>
    <w:p w14:paraId="58729039" w14:textId="77777777" w:rsidR="001977CF" w:rsidRDefault="00000000">
      <w:pPr>
        <w:spacing w:before="60" w:after="60"/>
        <w:rPr>
          <w:color w:val="CC0000"/>
        </w:rPr>
      </w:pPr>
      <w:r>
        <w:rPr>
          <w:b/>
          <w:bCs/>
          <w:color w:val="CC0000"/>
          <w:sz w:val="24"/>
          <w:szCs w:val="24"/>
        </w:rPr>
        <w:t xml:space="preserve">⚠ ATENCIÓN: </w:t>
      </w:r>
      <w:r>
        <w:rPr>
          <w:color w:val="CC0000"/>
        </w:rPr>
        <w:t>Este es uno de los casos más críticos. Todos los campos de gestación deben diligenciarse correctamente.</w:t>
      </w:r>
    </w:p>
    <w:p w14:paraId="37378D01" w14:textId="77777777" w:rsidR="00E1626D" w:rsidRDefault="00E1626D">
      <w:pPr>
        <w:spacing w:before="60" w:after="60"/>
      </w:pPr>
    </w:p>
    <w:tbl>
      <w:tblPr>
        <w:tblW w:w="10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91"/>
        <w:gridCol w:w="2572"/>
        <w:gridCol w:w="2392"/>
        <w:gridCol w:w="1599"/>
      </w:tblGrid>
      <w:tr w:rsidR="001977CF" w14:paraId="54D732DC" w14:textId="77777777" w:rsidTr="0015112D">
        <w:trPr>
          <w:tblHeader/>
          <w:jc w:val="center"/>
        </w:trPr>
        <w:tc>
          <w:tcPr>
            <w:tcW w:w="0" w:type="auto"/>
            <w:tcBorders>
              <w:top w:val="single" w:sz="1" w:space="0" w:color="CCCCCC"/>
              <w:left w:val="single" w:sz="1" w:space="0" w:color="CCCCCC"/>
              <w:bottom w:val="single" w:sz="1" w:space="0" w:color="CCCCCC"/>
              <w:right w:val="single" w:sz="1" w:space="0" w:color="CCCCCC"/>
            </w:tcBorders>
            <w:shd w:val="clear" w:color="auto" w:fill="FFC000"/>
          </w:tcPr>
          <w:p w14:paraId="3E13CC13" w14:textId="77777777" w:rsidR="001977CF" w:rsidRDefault="00000000">
            <w:pPr>
              <w:jc w:val="center"/>
            </w:pPr>
            <w:r>
              <w:rPr>
                <w:b/>
                <w:bCs/>
                <w:color w:val="FFFFFF"/>
                <w:sz w:val="18"/>
                <w:szCs w:val="18"/>
              </w:rPr>
              <w:t>Col#</w:t>
            </w:r>
          </w:p>
        </w:tc>
        <w:tc>
          <w:tcPr>
            <w:tcW w:w="0" w:type="auto"/>
            <w:tcBorders>
              <w:top w:val="single" w:sz="1" w:space="0" w:color="CCCCCC"/>
              <w:left w:val="single" w:sz="1" w:space="0" w:color="CCCCCC"/>
              <w:bottom w:val="single" w:sz="1" w:space="0" w:color="CCCCCC"/>
              <w:right w:val="single" w:sz="1" w:space="0" w:color="CCCCCC"/>
            </w:tcBorders>
            <w:shd w:val="clear" w:color="auto" w:fill="FFC000"/>
          </w:tcPr>
          <w:p w14:paraId="1888C7ED" w14:textId="77777777" w:rsidR="001977CF" w:rsidRDefault="00000000">
            <w:pPr>
              <w:jc w:val="center"/>
            </w:pPr>
            <w:r>
              <w:rPr>
                <w:b/>
                <w:bCs/>
                <w:color w:val="FFFFFF"/>
                <w:sz w:val="18"/>
                <w:szCs w:val="18"/>
              </w:rPr>
              <w:t>Campo</w:t>
            </w:r>
          </w:p>
        </w:tc>
        <w:tc>
          <w:tcPr>
            <w:tcW w:w="0" w:type="auto"/>
            <w:tcBorders>
              <w:top w:val="single" w:sz="1" w:space="0" w:color="CCCCCC"/>
              <w:left w:val="single" w:sz="1" w:space="0" w:color="CCCCCC"/>
              <w:bottom w:val="single" w:sz="1" w:space="0" w:color="CCCCCC"/>
              <w:right w:val="single" w:sz="1" w:space="0" w:color="CCCCCC"/>
            </w:tcBorders>
            <w:shd w:val="clear" w:color="auto" w:fill="FFC000"/>
          </w:tcPr>
          <w:p w14:paraId="526A8C77" w14:textId="77777777" w:rsidR="001977CF" w:rsidRDefault="00000000">
            <w:pPr>
              <w:jc w:val="center"/>
            </w:pPr>
            <w:r>
              <w:rPr>
                <w:b/>
                <w:bCs/>
                <w:color w:val="FFFFFF"/>
                <w:sz w:val="18"/>
                <w:szCs w:val="18"/>
              </w:rPr>
              <w:t>Valor Ejemplo</w:t>
            </w:r>
          </w:p>
        </w:tc>
        <w:tc>
          <w:tcPr>
            <w:tcW w:w="0" w:type="auto"/>
            <w:tcBorders>
              <w:top w:val="single" w:sz="1" w:space="0" w:color="CCCCCC"/>
              <w:left w:val="single" w:sz="1" w:space="0" w:color="CCCCCC"/>
              <w:bottom w:val="single" w:sz="1" w:space="0" w:color="CCCCCC"/>
              <w:right w:val="single" w:sz="1" w:space="0" w:color="CCCCCC"/>
            </w:tcBorders>
            <w:shd w:val="clear" w:color="auto" w:fill="FFC000"/>
          </w:tcPr>
          <w:p w14:paraId="5C9B8200" w14:textId="77777777" w:rsidR="001977CF" w:rsidRDefault="00000000">
            <w:pPr>
              <w:jc w:val="center"/>
            </w:pPr>
            <w:r>
              <w:rPr>
                <w:b/>
                <w:bCs/>
                <w:color w:val="FFFFFF"/>
                <w:sz w:val="18"/>
                <w:szCs w:val="18"/>
              </w:rPr>
              <w:t>Importancia</w:t>
            </w:r>
          </w:p>
        </w:tc>
      </w:tr>
      <w:tr w:rsidR="001977CF" w14:paraId="038D6A51"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5EC6FB3C" w14:textId="77777777" w:rsidR="001977CF" w:rsidRDefault="00000000">
            <w:pPr>
              <w:jc w:val="center"/>
            </w:pPr>
            <w:r>
              <w:rPr>
                <w:rFonts w:ascii="Courier New" w:eastAsia="Courier New" w:hAnsi="Courier New" w:cs="Courier New"/>
                <w:b/>
                <w:bCs/>
                <w:color w:val="0066CC"/>
                <w:sz w:val="19"/>
                <w:szCs w:val="19"/>
              </w:rPr>
              <w:t>14</w:t>
            </w:r>
          </w:p>
        </w:tc>
        <w:tc>
          <w:tcPr>
            <w:tcW w:w="0" w:type="auto"/>
            <w:tcBorders>
              <w:top w:val="single" w:sz="1" w:space="0" w:color="CCCCCC"/>
              <w:left w:val="single" w:sz="1" w:space="0" w:color="CCCCCC"/>
              <w:bottom w:val="single" w:sz="1" w:space="0" w:color="CCCCCC"/>
              <w:right w:val="single" w:sz="1" w:space="0" w:color="CCCCCC"/>
            </w:tcBorders>
          </w:tcPr>
          <w:p w14:paraId="12A11A6C" w14:textId="77777777" w:rsidR="001977CF" w:rsidRDefault="00000000">
            <w:r>
              <w:rPr>
                <w:sz w:val="17"/>
                <w:szCs w:val="17"/>
              </w:rPr>
              <w:t>Gestante</w:t>
            </w:r>
          </w:p>
        </w:tc>
        <w:tc>
          <w:tcPr>
            <w:tcW w:w="0" w:type="auto"/>
            <w:tcBorders>
              <w:top w:val="single" w:sz="1" w:space="0" w:color="CCCCCC"/>
              <w:left w:val="single" w:sz="1" w:space="0" w:color="CCCCCC"/>
              <w:bottom w:val="single" w:sz="1" w:space="0" w:color="CCCCCC"/>
              <w:right w:val="single" w:sz="1" w:space="0" w:color="CCCCCC"/>
            </w:tcBorders>
          </w:tcPr>
          <w:p w14:paraId="497F4ABF" w14:textId="77777777" w:rsidR="001977CF" w:rsidRDefault="00000000">
            <w:r>
              <w:rPr>
                <w:sz w:val="17"/>
                <w:szCs w:val="17"/>
              </w:rPr>
              <w:t>1=Sí</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33634CFE" w14:textId="77777777" w:rsidR="001977CF" w:rsidRDefault="00000000">
            <w:r>
              <w:rPr>
                <w:b/>
                <w:bCs/>
                <w:color w:val="CC0000"/>
                <w:sz w:val="17"/>
                <w:szCs w:val="17"/>
              </w:rPr>
              <w:t>⚠ CRÍTICO</w:t>
            </w:r>
          </w:p>
        </w:tc>
      </w:tr>
      <w:tr w:rsidR="001977CF" w14:paraId="2E64536F"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6334682F" w14:textId="77777777" w:rsidR="001977CF" w:rsidRDefault="00000000">
            <w:pPr>
              <w:jc w:val="center"/>
            </w:pPr>
            <w:r>
              <w:rPr>
                <w:rFonts w:ascii="Courier New" w:eastAsia="Courier New" w:hAnsi="Courier New" w:cs="Courier New"/>
                <w:b/>
                <w:bCs/>
                <w:color w:val="0066CC"/>
                <w:sz w:val="19"/>
                <w:szCs w:val="19"/>
              </w:rPr>
              <w:t>15</w:t>
            </w:r>
          </w:p>
        </w:tc>
        <w:tc>
          <w:tcPr>
            <w:tcW w:w="0" w:type="auto"/>
            <w:tcBorders>
              <w:top w:val="single" w:sz="1" w:space="0" w:color="CCCCCC"/>
              <w:left w:val="single" w:sz="1" w:space="0" w:color="CCCCCC"/>
              <w:bottom w:val="single" w:sz="1" w:space="0" w:color="CCCCCC"/>
              <w:right w:val="single" w:sz="1" w:space="0" w:color="CCCCCC"/>
            </w:tcBorders>
          </w:tcPr>
          <w:p w14:paraId="6C8DCD34" w14:textId="77777777" w:rsidR="001977CF" w:rsidRDefault="00000000">
            <w:r>
              <w:rPr>
                <w:sz w:val="17"/>
                <w:szCs w:val="17"/>
              </w:rPr>
              <w:t>Sífilis Gestacional</w:t>
            </w:r>
          </w:p>
        </w:tc>
        <w:tc>
          <w:tcPr>
            <w:tcW w:w="0" w:type="auto"/>
            <w:tcBorders>
              <w:top w:val="single" w:sz="1" w:space="0" w:color="CCCCCC"/>
              <w:left w:val="single" w:sz="1" w:space="0" w:color="CCCCCC"/>
              <w:bottom w:val="single" w:sz="1" w:space="0" w:color="CCCCCC"/>
              <w:right w:val="single" w:sz="1" w:space="0" w:color="CCCCCC"/>
            </w:tcBorders>
          </w:tcPr>
          <w:p w14:paraId="170646F1" w14:textId="77777777" w:rsidR="001977CF" w:rsidRDefault="00000000">
            <w:r>
              <w:rPr>
                <w:sz w:val="17"/>
                <w:szCs w:val="17"/>
              </w:rPr>
              <w:t>2=No (después de tamizaje)</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66DC598D" w14:textId="77777777" w:rsidR="001977CF" w:rsidRDefault="00000000">
            <w:r>
              <w:rPr>
                <w:b/>
                <w:bCs/>
                <w:color w:val="CC0000"/>
                <w:sz w:val="17"/>
                <w:szCs w:val="17"/>
              </w:rPr>
              <w:t>⚠ CRÍTICO</w:t>
            </w:r>
          </w:p>
        </w:tc>
      </w:tr>
      <w:tr w:rsidR="001977CF" w14:paraId="2FDF969C"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59E1A1AA" w14:textId="77777777" w:rsidR="001977CF" w:rsidRDefault="00000000">
            <w:pPr>
              <w:jc w:val="center"/>
            </w:pPr>
            <w:r>
              <w:rPr>
                <w:rFonts w:ascii="Courier New" w:eastAsia="Courier New" w:hAnsi="Courier New" w:cs="Courier New"/>
                <w:b/>
                <w:bCs/>
                <w:color w:val="0066CC"/>
                <w:sz w:val="19"/>
                <w:szCs w:val="19"/>
              </w:rPr>
              <w:t>33</w:t>
            </w:r>
          </w:p>
        </w:tc>
        <w:tc>
          <w:tcPr>
            <w:tcW w:w="0" w:type="auto"/>
            <w:tcBorders>
              <w:top w:val="single" w:sz="1" w:space="0" w:color="CCCCCC"/>
              <w:left w:val="single" w:sz="1" w:space="0" w:color="CCCCCC"/>
              <w:bottom w:val="single" w:sz="1" w:space="0" w:color="CCCCCC"/>
              <w:right w:val="single" w:sz="1" w:space="0" w:color="CCCCCC"/>
            </w:tcBorders>
          </w:tcPr>
          <w:p w14:paraId="4003D684" w14:textId="77777777" w:rsidR="001977CF" w:rsidRDefault="00000000">
            <w:r>
              <w:rPr>
                <w:sz w:val="17"/>
                <w:szCs w:val="17"/>
              </w:rPr>
              <w:t>Fecha probable de parto</w:t>
            </w:r>
          </w:p>
        </w:tc>
        <w:tc>
          <w:tcPr>
            <w:tcW w:w="0" w:type="auto"/>
            <w:tcBorders>
              <w:top w:val="single" w:sz="1" w:space="0" w:color="CCCCCC"/>
              <w:left w:val="single" w:sz="1" w:space="0" w:color="CCCCCC"/>
              <w:bottom w:val="single" w:sz="1" w:space="0" w:color="CCCCCC"/>
              <w:right w:val="single" w:sz="1" w:space="0" w:color="CCCCCC"/>
            </w:tcBorders>
          </w:tcPr>
          <w:p w14:paraId="6E496509" w14:textId="77777777" w:rsidR="001977CF" w:rsidRDefault="00000000">
            <w:r>
              <w:rPr>
                <w:sz w:val="17"/>
                <w:szCs w:val="17"/>
              </w:rPr>
              <w:t>2026-05-15</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10B5F75E" w14:textId="77777777" w:rsidR="001977CF" w:rsidRDefault="00000000">
            <w:r>
              <w:rPr>
                <w:b/>
                <w:bCs/>
                <w:color w:val="CC0000"/>
                <w:sz w:val="17"/>
                <w:szCs w:val="17"/>
              </w:rPr>
              <w:t>⚠ CRÍTICO</w:t>
            </w:r>
          </w:p>
        </w:tc>
      </w:tr>
      <w:tr w:rsidR="001977CF" w14:paraId="794DF6AC"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2FA1A0C3" w14:textId="77777777" w:rsidR="001977CF" w:rsidRDefault="00000000">
            <w:pPr>
              <w:jc w:val="center"/>
            </w:pPr>
            <w:r>
              <w:rPr>
                <w:rFonts w:ascii="Courier New" w:eastAsia="Courier New" w:hAnsi="Courier New" w:cs="Courier New"/>
                <w:b/>
                <w:bCs/>
                <w:color w:val="0066CC"/>
                <w:sz w:val="19"/>
                <w:szCs w:val="19"/>
              </w:rPr>
              <w:t>34</w:t>
            </w:r>
          </w:p>
        </w:tc>
        <w:tc>
          <w:tcPr>
            <w:tcW w:w="0" w:type="auto"/>
            <w:tcBorders>
              <w:top w:val="single" w:sz="1" w:space="0" w:color="CCCCCC"/>
              <w:left w:val="single" w:sz="1" w:space="0" w:color="CCCCCC"/>
              <w:bottom w:val="single" w:sz="1" w:space="0" w:color="CCCCCC"/>
              <w:right w:val="single" w:sz="1" w:space="0" w:color="CCCCCC"/>
            </w:tcBorders>
          </w:tcPr>
          <w:p w14:paraId="66A11442" w14:textId="77777777" w:rsidR="001977CF" w:rsidRDefault="00000000">
            <w:r>
              <w:rPr>
                <w:sz w:val="17"/>
                <w:szCs w:val="17"/>
              </w:rPr>
              <w:t>Código país</w:t>
            </w:r>
          </w:p>
        </w:tc>
        <w:tc>
          <w:tcPr>
            <w:tcW w:w="0" w:type="auto"/>
            <w:tcBorders>
              <w:top w:val="single" w:sz="1" w:space="0" w:color="CCCCCC"/>
              <w:left w:val="single" w:sz="1" w:space="0" w:color="CCCCCC"/>
              <w:bottom w:val="single" w:sz="1" w:space="0" w:color="CCCCCC"/>
              <w:right w:val="single" w:sz="1" w:space="0" w:color="CCCCCC"/>
            </w:tcBorders>
          </w:tcPr>
          <w:p w14:paraId="4C930363" w14:textId="77777777" w:rsidR="001977CF" w:rsidRDefault="00000000">
            <w:r>
              <w:rPr>
                <w:sz w:val="17"/>
                <w:szCs w:val="17"/>
              </w:rPr>
              <w:t>170=Colombia</w:t>
            </w:r>
          </w:p>
        </w:tc>
        <w:tc>
          <w:tcPr>
            <w:tcW w:w="0" w:type="auto"/>
            <w:tcBorders>
              <w:top w:val="single" w:sz="1" w:space="0" w:color="CCCCCC"/>
              <w:left w:val="single" w:sz="1" w:space="0" w:color="CCCCCC"/>
              <w:bottom w:val="single" w:sz="1" w:space="0" w:color="CCCCCC"/>
              <w:right w:val="single" w:sz="1" w:space="0" w:color="CCCCCC"/>
            </w:tcBorders>
            <w:shd w:val="clear" w:color="auto" w:fill="FFFFFF"/>
          </w:tcPr>
          <w:p w14:paraId="3EF5DDE2" w14:textId="77777777" w:rsidR="001977CF" w:rsidRDefault="001977CF"/>
        </w:tc>
      </w:tr>
      <w:tr w:rsidR="001977CF" w14:paraId="0CA45237"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3EFD20F1" w14:textId="77777777" w:rsidR="001977CF" w:rsidRDefault="00000000">
            <w:pPr>
              <w:jc w:val="center"/>
            </w:pPr>
            <w:r>
              <w:rPr>
                <w:rFonts w:ascii="Courier New" w:eastAsia="Courier New" w:hAnsi="Courier New" w:cs="Courier New"/>
                <w:b/>
                <w:bCs/>
                <w:color w:val="0066CC"/>
                <w:sz w:val="19"/>
                <w:szCs w:val="19"/>
              </w:rPr>
              <w:t>35</w:t>
            </w:r>
          </w:p>
        </w:tc>
        <w:tc>
          <w:tcPr>
            <w:tcW w:w="0" w:type="auto"/>
            <w:tcBorders>
              <w:top w:val="single" w:sz="1" w:space="0" w:color="CCCCCC"/>
              <w:left w:val="single" w:sz="1" w:space="0" w:color="CCCCCC"/>
              <w:bottom w:val="single" w:sz="1" w:space="0" w:color="CCCCCC"/>
              <w:right w:val="single" w:sz="1" w:space="0" w:color="CCCCCC"/>
            </w:tcBorders>
          </w:tcPr>
          <w:p w14:paraId="0FE58C27" w14:textId="77777777" w:rsidR="001977CF" w:rsidRDefault="00000000">
            <w:r>
              <w:rPr>
                <w:sz w:val="17"/>
                <w:szCs w:val="17"/>
              </w:rPr>
              <w:t>Clasificación riesgo gestacional</w:t>
            </w:r>
          </w:p>
        </w:tc>
        <w:tc>
          <w:tcPr>
            <w:tcW w:w="0" w:type="auto"/>
            <w:tcBorders>
              <w:top w:val="single" w:sz="1" w:space="0" w:color="CCCCCC"/>
              <w:left w:val="single" w:sz="1" w:space="0" w:color="CCCCCC"/>
              <w:bottom w:val="single" w:sz="1" w:space="0" w:color="CCCCCC"/>
              <w:right w:val="single" w:sz="1" w:space="0" w:color="CCCCCC"/>
            </w:tcBorders>
          </w:tcPr>
          <w:p w14:paraId="743E7C65" w14:textId="77777777" w:rsidR="001977CF" w:rsidRDefault="00000000">
            <w:r>
              <w:rPr>
                <w:sz w:val="17"/>
                <w:szCs w:val="17"/>
              </w:rPr>
              <w:t>5=Bajo riesgo o 4=Alto riesgo</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1C3732CB" w14:textId="77777777" w:rsidR="001977CF" w:rsidRDefault="00000000">
            <w:r>
              <w:rPr>
                <w:b/>
                <w:bCs/>
                <w:color w:val="CC0000"/>
                <w:sz w:val="17"/>
                <w:szCs w:val="17"/>
              </w:rPr>
              <w:t>⚠ CRÍTICO</w:t>
            </w:r>
          </w:p>
        </w:tc>
      </w:tr>
      <w:tr w:rsidR="001977CF" w14:paraId="64E6F78C"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16F2D1DD" w14:textId="77777777" w:rsidR="001977CF" w:rsidRDefault="00000000">
            <w:pPr>
              <w:jc w:val="center"/>
            </w:pPr>
            <w:r>
              <w:rPr>
                <w:rFonts w:ascii="Courier New" w:eastAsia="Courier New" w:hAnsi="Courier New" w:cs="Courier New"/>
                <w:b/>
                <w:bCs/>
                <w:color w:val="0066CC"/>
                <w:sz w:val="19"/>
                <w:szCs w:val="19"/>
              </w:rPr>
              <w:t>49-50</w:t>
            </w:r>
          </w:p>
        </w:tc>
        <w:tc>
          <w:tcPr>
            <w:tcW w:w="0" w:type="auto"/>
            <w:tcBorders>
              <w:top w:val="single" w:sz="1" w:space="0" w:color="CCCCCC"/>
              <w:left w:val="single" w:sz="1" w:space="0" w:color="CCCCCC"/>
              <w:bottom w:val="single" w:sz="1" w:space="0" w:color="CCCCCC"/>
              <w:right w:val="single" w:sz="1" w:space="0" w:color="CCCCCC"/>
            </w:tcBorders>
          </w:tcPr>
          <w:p w14:paraId="7C69C281" w14:textId="73483180" w:rsidR="001977CF" w:rsidRDefault="00000000">
            <w:r>
              <w:rPr>
                <w:sz w:val="17"/>
                <w:szCs w:val="17"/>
              </w:rPr>
              <w:t>Fechas atención parto</w:t>
            </w:r>
            <w:r w:rsidR="00B56F2A">
              <w:rPr>
                <w:sz w:val="17"/>
                <w:szCs w:val="17"/>
              </w:rPr>
              <w:t>-</w:t>
            </w:r>
            <w:r>
              <w:rPr>
                <w:sz w:val="17"/>
                <w:szCs w:val="17"/>
              </w:rPr>
              <w:t>cesárea</w:t>
            </w:r>
          </w:p>
        </w:tc>
        <w:tc>
          <w:tcPr>
            <w:tcW w:w="0" w:type="auto"/>
            <w:tcBorders>
              <w:top w:val="single" w:sz="1" w:space="0" w:color="CCCCCC"/>
              <w:left w:val="single" w:sz="1" w:space="0" w:color="CCCCCC"/>
              <w:bottom w:val="single" w:sz="1" w:space="0" w:color="CCCCCC"/>
              <w:right w:val="single" w:sz="1" w:space="0" w:color="CCCCCC"/>
            </w:tcBorders>
          </w:tcPr>
          <w:p w14:paraId="0057CA0D" w14:textId="77777777" w:rsidR="001977CF" w:rsidRDefault="00000000">
            <w:r>
              <w:rPr>
                <w:sz w:val="17"/>
                <w:szCs w:val="17"/>
              </w:rPr>
              <w:t>1800-01-01 (aún no aplica)</w:t>
            </w:r>
          </w:p>
        </w:tc>
        <w:tc>
          <w:tcPr>
            <w:tcW w:w="0" w:type="auto"/>
            <w:tcBorders>
              <w:top w:val="single" w:sz="1" w:space="0" w:color="CCCCCC"/>
              <w:left w:val="single" w:sz="1" w:space="0" w:color="CCCCCC"/>
              <w:bottom w:val="single" w:sz="1" w:space="0" w:color="CCCCCC"/>
              <w:right w:val="single" w:sz="1" w:space="0" w:color="CCCCCC"/>
            </w:tcBorders>
            <w:shd w:val="clear" w:color="auto" w:fill="FFFFFF"/>
          </w:tcPr>
          <w:p w14:paraId="42EEF983" w14:textId="77777777" w:rsidR="001977CF" w:rsidRDefault="001977CF"/>
        </w:tc>
      </w:tr>
      <w:tr w:rsidR="001977CF" w14:paraId="0F11ADF4"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0BB39FBD" w14:textId="77777777" w:rsidR="001977CF" w:rsidRDefault="00000000">
            <w:pPr>
              <w:jc w:val="center"/>
            </w:pPr>
            <w:r>
              <w:rPr>
                <w:rFonts w:ascii="Courier New" w:eastAsia="Courier New" w:hAnsi="Courier New" w:cs="Courier New"/>
                <w:b/>
                <w:bCs/>
                <w:color w:val="0066CC"/>
                <w:sz w:val="19"/>
                <w:szCs w:val="19"/>
              </w:rPr>
              <w:t>51</w:t>
            </w:r>
          </w:p>
        </w:tc>
        <w:tc>
          <w:tcPr>
            <w:tcW w:w="0" w:type="auto"/>
            <w:tcBorders>
              <w:top w:val="single" w:sz="1" w:space="0" w:color="CCCCCC"/>
              <w:left w:val="single" w:sz="1" w:space="0" w:color="CCCCCC"/>
              <w:bottom w:val="single" w:sz="1" w:space="0" w:color="CCCCCC"/>
              <w:right w:val="single" w:sz="1" w:space="0" w:color="CCCCCC"/>
            </w:tcBorders>
          </w:tcPr>
          <w:p w14:paraId="0503BC07" w14:textId="77777777" w:rsidR="001977CF" w:rsidRDefault="00000000">
            <w:r>
              <w:rPr>
                <w:sz w:val="17"/>
                <w:szCs w:val="17"/>
              </w:rPr>
              <w:t>Atención lactancia materna</w:t>
            </w:r>
          </w:p>
        </w:tc>
        <w:tc>
          <w:tcPr>
            <w:tcW w:w="0" w:type="auto"/>
            <w:tcBorders>
              <w:top w:val="single" w:sz="1" w:space="0" w:color="CCCCCC"/>
              <w:left w:val="single" w:sz="1" w:space="0" w:color="CCCCCC"/>
              <w:bottom w:val="single" w:sz="1" w:space="0" w:color="CCCCCC"/>
              <w:right w:val="single" w:sz="1" w:space="0" w:color="CCCCCC"/>
            </w:tcBorders>
          </w:tcPr>
          <w:p w14:paraId="7B510C04" w14:textId="77777777" w:rsidR="001977CF" w:rsidRDefault="00000000">
            <w:r>
              <w:rPr>
                <w:sz w:val="17"/>
                <w:szCs w:val="17"/>
              </w:rPr>
              <w:t>Fecha de la consulta</w:t>
            </w:r>
          </w:p>
        </w:tc>
        <w:tc>
          <w:tcPr>
            <w:tcW w:w="0" w:type="auto"/>
            <w:tcBorders>
              <w:top w:val="single" w:sz="1" w:space="0" w:color="CCCCCC"/>
              <w:left w:val="single" w:sz="1" w:space="0" w:color="CCCCCC"/>
              <w:bottom w:val="single" w:sz="1" w:space="0" w:color="CCCCCC"/>
              <w:right w:val="single" w:sz="1" w:space="0" w:color="CCCCCC"/>
            </w:tcBorders>
            <w:shd w:val="clear" w:color="auto" w:fill="FFFFFF"/>
          </w:tcPr>
          <w:p w14:paraId="6F46ED7C" w14:textId="77777777" w:rsidR="001977CF" w:rsidRDefault="001977CF"/>
        </w:tc>
      </w:tr>
      <w:tr w:rsidR="001977CF" w14:paraId="613911FF"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344B1F84" w14:textId="77777777" w:rsidR="001977CF" w:rsidRDefault="00000000">
            <w:pPr>
              <w:jc w:val="center"/>
            </w:pPr>
            <w:r>
              <w:rPr>
                <w:rFonts w:ascii="Courier New" w:eastAsia="Courier New" w:hAnsi="Courier New" w:cs="Courier New"/>
                <w:b/>
                <w:bCs/>
                <w:color w:val="0066CC"/>
                <w:sz w:val="19"/>
                <w:szCs w:val="19"/>
              </w:rPr>
              <w:t>53-55</w:t>
            </w:r>
          </w:p>
        </w:tc>
        <w:tc>
          <w:tcPr>
            <w:tcW w:w="0" w:type="auto"/>
            <w:tcBorders>
              <w:top w:val="single" w:sz="1" w:space="0" w:color="CCCCCC"/>
              <w:left w:val="single" w:sz="1" w:space="0" w:color="CCCCCC"/>
              <w:bottom w:val="single" w:sz="1" w:space="0" w:color="CCCCCC"/>
              <w:right w:val="single" w:sz="1" w:space="0" w:color="CCCCCC"/>
            </w:tcBorders>
          </w:tcPr>
          <w:p w14:paraId="4104D56F" w14:textId="77777777" w:rsidR="001977CF" w:rsidRDefault="00000000">
            <w:r>
              <w:rPr>
                <w:sz w:val="17"/>
                <w:szCs w:val="17"/>
              </w:rPr>
              <w:t>Asesoría y método anticonceptivo</w:t>
            </w:r>
          </w:p>
        </w:tc>
        <w:tc>
          <w:tcPr>
            <w:tcW w:w="0" w:type="auto"/>
            <w:tcBorders>
              <w:top w:val="single" w:sz="1" w:space="0" w:color="CCCCCC"/>
              <w:left w:val="single" w:sz="1" w:space="0" w:color="CCCCCC"/>
              <w:bottom w:val="single" w:sz="1" w:space="0" w:color="CCCCCC"/>
              <w:right w:val="single" w:sz="1" w:space="0" w:color="CCCCCC"/>
            </w:tcBorders>
          </w:tcPr>
          <w:p w14:paraId="717CCBED" w14:textId="77777777" w:rsidR="001977CF" w:rsidRDefault="00000000">
            <w:r>
              <w:rPr>
                <w:sz w:val="17"/>
                <w:szCs w:val="17"/>
              </w:rPr>
              <w:t xml:space="preserve">Fecha + Suministro </w:t>
            </w:r>
            <w:proofErr w:type="spellStart"/>
            <w:r>
              <w:rPr>
                <w:sz w:val="17"/>
                <w:szCs w:val="17"/>
              </w:rPr>
              <w:t>post-parto</w:t>
            </w:r>
            <w:proofErr w:type="spellEnd"/>
          </w:p>
        </w:tc>
        <w:tc>
          <w:tcPr>
            <w:tcW w:w="0" w:type="auto"/>
            <w:tcBorders>
              <w:top w:val="single" w:sz="1" w:space="0" w:color="CCCCCC"/>
              <w:left w:val="single" w:sz="1" w:space="0" w:color="CCCCCC"/>
              <w:bottom w:val="single" w:sz="1" w:space="0" w:color="CCCCCC"/>
              <w:right w:val="single" w:sz="1" w:space="0" w:color="CCCCCC"/>
            </w:tcBorders>
            <w:shd w:val="clear" w:color="auto" w:fill="FFFFFF"/>
          </w:tcPr>
          <w:p w14:paraId="5BA843AC" w14:textId="77777777" w:rsidR="001977CF" w:rsidRDefault="001977CF"/>
        </w:tc>
      </w:tr>
      <w:tr w:rsidR="001977CF" w14:paraId="1058EB8A"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65744EC8" w14:textId="77777777" w:rsidR="001977CF" w:rsidRDefault="00000000">
            <w:pPr>
              <w:jc w:val="center"/>
            </w:pPr>
            <w:r>
              <w:rPr>
                <w:rFonts w:ascii="Courier New" w:eastAsia="Courier New" w:hAnsi="Courier New" w:cs="Courier New"/>
                <w:b/>
                <w:bCs/>
                <w:color w:val="0066CC"/>
                <w:sz w:val="19"/>
                <w:szCs w:val="19"/>
              </w:rPr>
              <w:t>56</w:t>
            </w:r>
          </w:p>
        </w:tc>
        <w:tc>
          <w:tcPr>
            <w:tcW w:w="0" w:type="auto"/>
            <w:tcBorders>
              <w:top w:val="single" w:sz="1" w:space="0" w:color="CCCCCC"/>
              <w:left w:val="single" w:sz="1" w:space="0" w:color="CCCCCC"/>
              <w:bottom w:val="single" w:sz="1" w:space="0" w:color="CCCCCC"/>
              <w:right w:val="single" w:sz="1" w:space="0" w:color="CCCCCC"/>
            </w:tcBorders>
          </w:tcPr>
          <w:p w14:paraId="39FF451E" w14:textId="77777777" w:rsidR="001977CF" w:rsidRDefault="00000000">
            <w:r>
              <w:rPr>
                <w:sz w:val="17"/>
                <w:szCs w:val="17"/>
              </w:rPr>
              <w:t>Fecha 1ra consulta prenatal</w:t>
            </w:r>
          </w:p>
        </w:tc>
        <w:tc>
          <w:tcPr>
            <w:tcW w:w="0" w:type="auto"/>
            <w:tcBorders>
              <w:top w:val="single" w:sz="1" w:space="0" w:color="CCCCCC"/>
              <w:left w:val="single" w:sz="1" w:space="0" w:color="CCCCCC"/>
              <w:bottom w:val="single" w:sz="1" w:space="0" w:color="CCCCCC"/>
              <w:right w:val="single" w:sz="1" w:space="0" w:color="CCCCCC"/>
            </w:tcBorders>
          </w:tcPr>
          <w:p w14:paraId="110B7069" w14:textId="77777777" w:rsidR="001977CF" w:rsidRDefault="00000000">
            <w:r>
              <w:rPr>
                <w:sz w:val="17"/>
                <w:szCs w:val="17"/>
              </w:rPr>
              <w:t>2025-10-20</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7EE41DD2" w14:textId="77777777" w:rsidR="001977CF" w:rsidRDefault="00000000">
            <w:r>
              <w:rPr>
                <w:b/>
                <w:bCs/>
                <w:color w:val="CC0000"/>
                <w:sz w:val="17"/>
                <w:szCs w:val="17"/>
              </w:rPr>
              <w:t>⚠ CRÍTICO</w:t>
            </w:r>
          </w:p>
        </w:tc>
      </w:tr>
      <w:tr w:rsidR="001977CF" w14:paraId="0EB5F9CF"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3E50D67D" w14:textId="77777777" w:rsidR="001977CF" w:rsidRDefault="00000000">
            <w:pPr>
              <w:jc w:val="center"/>
            </w:pPr>
            <w:r>
              <w:rPr>
                <w:rFonts w:ascii="Courier New" w:eastAsia="Courier New" w:hAnsi="Courier New" w:cs="Courier New"/>
                <w:b/>
                <w:bCs/>
                <w:color w:val="0066CC"/>
                <w:sz w:val="19"/>
                <w:szCs w:val="19"/>
              </w:rPr>
              <w:t>57</w:t>
            </w:r>
          </w:p>
        </w:tc>
        <w:tc>
          <w:tcPr>
            <w:tcW w:w="0" w:type="auto"/>
            <w:tcBorders>
              <w:top w:val="single" w:sz="1" w:space="0" w:color="CCCCCC"/>
              <w:left w:val="single" w:sz="1" w:space="0" w:color="CCCCCC"/>
              <w:bottom w:val="single" w:sz="1" w:space="0" w:color="CCCCCC"/>
              <w:right w:val="single" w:sz="1" w:space="0" w:color="CCCCCC"/>
            </w:tcBorders>
          </w:tcPr>
          <w:p w14:paraId="3E414C95" w14:textId="77777777" w:rsidR="001977CF" w:rsidRDefault="00000000">
            <w:r>
              <w:rPr>
                <w:sz w:val="17"/>
                <w:szCs w:val="17"/>
              </w:rPr>
              <w:t>Resultado glicemia basal</w:t>
            </w:r>
          </w:p>
        </w:tc>
        <w:tc>
          <w:tcPr>
            <w:tcW w:w="0" w:type="auto"/>
            <w:tcBorders>
              <w:top w:val="single" w:sz="1" w:space="0" w:color="CCCCCC"/>
              <w:left w:val="single" w:sz="1" w:space="0" w:color="CCCCCC"/>
              <w:bottom w:val="single" w:sz="1" w:space="0" w:color="CCCCCC"/>
              <w:right w:val="single" w:sz="1" w:space="0" w:color="CCCCCC"/>
            </w:tcBorders>
          </w:tcPr>
          <w:p w14:paraId="6A23BB6E" w14:textId="77777777" w:rsidR="001977CF" w:rsidRDefault="00000000">
            <w:r>
              <w:rPr>
                <w:sz w:val="17"/>
                <w:szCs w:val="17"/>
              </w:rPr>
              <w:t>85 (sin decimales)</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77DA59DA" w14:textId="77777777" w:rsidR="001977CF" w:rsidRDefault="00000000">
            <w:r>
              <w:rPr>
                <w:b/>
                <w:bCs/>
                <w:color w:val="CC0000"/>
                <w:sz w:val="17"/>
                <w:szCs w:val="17"/>
              </w:rPr>
              <w:t>⚠ CRÍTICO</w:t>
            </w:r>
          </w:p>
        </w:tc>
      </w:tr>
      <w:tr w:rsidR="001977CF" w14:paraId="4F7FE6D1"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763D262E" w14:textId="77777777" w:rsidR="001977CF" w:rsidRDefault="00000000">
            <w:pPr>
              <w:jc w:val="center"/>
            </w:pPr>
            <w:r>
              <w:rPr>
                <w:rFonts w:ascii="Courier New" w:eastAsia="Courier New" w:hAnsi="Courier New" w:cs="Courier New"/>
                <w:b/>
                <w:bCs/>
                <w:color w:val="0066CC"/>
                <w:sz w:val="19"/>
                <w:szCs w:val="19"/>
              </w:rPr>
              <w:t>58</w:t>
            </w:r>
          </w:p>
        </w:tc>
        <w:tc>
          <w:tcPr>
            <w:tcW w:w="0" w:type="auto"/>
            <w:tcBorders>
              <w:top w:val="single" w:sz="1" w:space="0" w:color="CCCCCC"/>
              <w:left w:val="single" w:sz="1" w:space="0" w:color="CCCCCC"/>
              <w:bottom w:val="single" w:sz="1" w:space="0" w:color="CCCCCC"/>
              <w:right w:val="single" w:sz="1" w:space="0" w:color="CCCCCC"/>
            </w:tcBorders>
          </w:tcPr>
          <w:p w14:paraId="22EEA474" w14:textId="77777777" w:rsidR="001977CF" w:rsidRDefault="00000000">
            <w:r>
              <w:rPr>
                <w:sz w:val="17"/>
                <w:szCs w:val="17"/>
              </w:rPr>
              <w:t>Fecha último control prenatal</w:t>
            </w:r>
          </w:p>
        </w:tc>
        <w:tc>
          <w:tcPr>
            <w:tcW w:w="0" w:type="auto"/>
            <w:tcBorders>
              <w:top w:val="single" w:sz="1" w:space="0" w:color="CCCCCC"/>
              <w:left w:val="single" w:sz="1" w:space="0" w:color="CCCCCC"/>
              <w:bottom w:val="single" w:sz="1" w:space="0" w:color="CCCCCC"/>
              <w:right w:val="single" w:sz="1" w:space="0" w:color="CCCCCC"/>
            </w:tcBorders>
          </w:tcPr>
          <w:p w14:paraId="3827C5CA" w14:textId="77777777" w:rsidR="001977CF" w:rsidRDefault="00000000">
            <w:r>
              <w:rPr>
                <w:sz w:val="17"/>
                <w:szCs w:val="17"/>
              </w:rPr>
              <w:t>2025-10-20 (mismo de 1ra vez)</w:t>
            </w:r>
          </w:p>
        </w:tc>
        <w:tc>
          <w:tcPr>
            <w:tcW w:w="0" w:type="auto"/>
            <w:tcBorders>
              <w:top w:val="single" w:sz="1" w:space="0" w:color="CCCCCC"/>
              <w:left w:val="single" w:sz="1" w:space="0" w:color="CCCCCC"/>
              <w:bottom w:val="single" w:sz="1" w:space="0" w:color="CCCCCC"/>
              <w:right w:val="single" w:sz="1" w:space="0" w:color="CCCCCC"/>
            </w:tcBorders>
            <w:shd w:val="clear" w:color="auto" w:fill="FFFFFF"/>
          </w:tcPr>
          <w:p w14:paraId="68DBB371" w14:textId="77777777" w:rsidR="001977CF" w:rsidRDefault="001977CF"/>
        </w:tc>
      </w:tr>
      <w:tr w:rsidR="001977CF" w14:paraId="7CD81E36"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78C6C7EC" w14:textId="77777777" w:rsidR="001977CF" w:rsidRDefault="00000000">
            <w:pPr>
              <w:jc w:val="center"/>
            </w:pPr>
            <w:r>
              <w:rPr>
                <w:rFonts w:ascii="Courier New" w:eastAsia="Courier New" w:hAnsi="Courier New" w:cs="Courier New"/>
                <w:b/>
                <w:bCs/>
                <w:color w:val="0066CC"/>
                <w:sz w:val="19"/>
                <w:szCs w:val="19"/>
              </w:rPr>
              <w:t>59</w:t>
            </w:r>
          </w:p>
        </w:tc>
        <w:tc>
          <w:tcPr>
            <w:tcW w:w="0" w:type="auto"/>
            <w:tcBorders>
              <w:top w:val="single" w:sz="1" w:space="0" w:color="CCCCCC"/>
              <w:left w:val="single" w:sz="1" w:space="0" w:color="CCCCCC"/>
              <w:bottom w:val="single" w:sz="1" w:space="0" w:color="CCCCCC"/>
              <w:right w:val="single" w:sz="1" w:space="0" w:color="CCCCCC"/>
            </w:tcBorders>
          </w:tcPr>
          <w:p w14:paraId="7CF0AD6E" w14:textId="77777777" w:rsidR="001977CF" w:rsidRDefault="00000000">
            <w:r>
              <w:rPr>
                <w:sz w:val="17"/>
                <w:szCs w:val="17"/>
              </w:rPr>
              <w:t>Suministro ácido fólico</w:t>
            </w:r>
          </w:p>
        </w:tc>
        <w:tc>
          <w:tcPr>
            <w:tcW w:w="0" w:type="auto"/>
            <w:tcBorders>
              <w:top w:val="single" w:sz="1" w:space="0" w:color="CCCCCC"/>
              <w:left w:val="single" w:sz="1" w:space="0" w:color="CCCCCC"/>
              <w:bottom w:val="single" w:sz="1" w:space="0" w:color="CCCCCC"/>
              <w:right w:val="single" w:sz="1" w:space="0" w:color="CCCCCC"/>
            </w:tcBorders>
          </w:tcPr>
          <w:p w14:paraId="383A492D" w14:textId="77777777" w:rsidR="001977CF" w:rsidRDefault="00000000">
            <w:r>
              <w:rPr>
                <w:sz w:val="17"/>
                <w:szCs w:val="17"/>
              </w:rPr>
              <w:t>1=Sí se suministra</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2F1612B3" w14:textId="77777777" w:rsidR="001977CF" w:rsidRDefault="00000000">
            <w:r>
              <w:rPr>
                <w:b/>
                <w:bCs/>
                <w:color w:val="CC0000"/>
                <w:sz w:val="17"/>
                <w:szCs w:val="17"/>
              </w:rPr>
              <w:t>⚠ CRÍTICO</w:t>
            </w:r>
          </w:p>
        </w:tc>
      </w:tr>
      <w:tr w:rsidR="001977CF" w14:paraId="5A961C83"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0A0BFEDF" w14:textId="77777777" w:rsidR="001977CF" w:rsidRDefault="00000000">
            <w:pPr>
              <w:jc w:val="center"/>
            </w:pPr>
            <w:r>
              <w:rPr>
                <w:rFonts w:ascii="Courier New" w:eastAsia="Courier New" w:hAnsi="Courier New" w:cs="Courier New"/>
                <w:b/>
                <w:bCs/>
                <w:color w:val="0066CC"/>
                <w:sz w:val="19"/>
                <w:szCs w:val="19"/>
              </w:rPr>
              <w:t>60</w:t>
            </w:r>
          </w:p>
        </w:tc>
        <w:tc>
          <w:tcPr>
            <w:tcW w:w="0" w:type="auto"/>
            <w:tcBorders>
              <w:top w:val="single" w:sz="1" w:space="0" w:color="CCCCCC"/>
              <w:left w:val="single" w:sz="1" w:space="0" w:color="CCCCCC"/>
              <w:bottom w:val="single" w:sz="1" w:space="0" w:color="CCCCCC"/>
              <w:right w:val="single" w:sz="1" w:space="0" w:color="CCCCCC"/>
            </w:tcBorders>
          </w:tcPr>
          <w:p w14:paraId="093D713B" w14:textId="77777777" w:rsidR="001977CF" w:rsidRDefault="00000000">
            <w:r>
              <w:rPr>
                <w:sz w:val="17"/>
                <w:szCs w:val="17"/>
              </w:rPr>
              <w:t>Suministro sulfato ferroso</w:t>
            </w:r>
          </w:p>
        </w:tc>
        <w:tc>
          <w:tcPr>
            <w:tcW w:w="0" w:type="auto"/>
            <w:tcBorders>
              <w:top w:val="single" w:sz="1" w:space="0" w:color="CCCCCC"/>
              <w:left w:val="single" w:sz="1" w:space="0" w:color="CCCCCC"/>
              <w:bottom w:val="single" w:sz="1" w:space="0" w:color="CCCCCC"/>
              <w:right w:val="single" w:sz="1" w:space="0" w:color="CCCCCC"/>
            </w:tcBorders>
          </w:tcPr>
          <w:p w14:paraId="152D8B19" w14:textId="77777777" w:rsidR="001977CF" w:rsidRDefault="00000000">
            <w:r>
              <w:rPr>
                <w:sz w:val="17"/>
                <w:szCs w:val="17"/>
              </w:rPr>
              <w:t>1=Sí se suministra</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0F3E0D6F" w14:textId="77777777" w:rsidR="001977CF" w:rsidRDefault="00000000">
            <w:r>
              <w:rPr>
                <w:b/>
                <w:bCs/>
                <w:color w:val="CC0000"/>
                <w:sz w:val="17"/>
                <w:szCs w:val="17"/>
              </w:rPr>
              <w:t>⚠ CRÍTICO</w:t>
            </w:r>
          </w:p>
        </w:tc>
      </w:tr>
      <w:tr w:rsidR="001977CF" w14:paraId="4A9608AB"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4BD0A87A" w14:textId="77777777" w:rsidR="001977CF" w:rsidRDefault="00000000">
            <w:pPr>
              <w:jc w:val="center"/>
            </w:pPr>
            <w:r>
              <w:rPr>
                <w:rFonts w:ascii="Courier New" w:eastAsia="Courier New" w:hAnsi="Courier New" w:cs="Courier New"/>
                <w:b/>
                <w:bCs/>
                <w:color w:val="0066CC"/>
                <w:sz w:val="19"/>
                <w:szCs w:val="19"/>
              </w:rPr>
              <w:t>61</w:t>
            </w:r>
          </w:p>
        </w:tc>
        <w:tc>
          <w:tcPr>
            <w:tcW w:w="0" w:type="auto"/>
            <w:tcBorders>
              <w:top w:val="single" w:sz="1" w:space="0" w:color="CCCCCC"/>
              <w:left w:val="single" w:sz="1" w:space="0" w:color="CCCCCC"/>
              <w:bottom w:val="single" w:sz="1" w:space="0" w:color="CCCCCC"/>
              <w:right w:val="single" w:sz="1" w:space="0" w:color="CCCCCC"/>
            </w:tcBorders>
          </w:tcPr>
          <w:p w14:paraId="1EDC36D3" w14:textId="77777777" w:rsidR="001977CF" w:rsidRDefault="00000000">
            <w:r>
              <w:rPr>
                <w:sz w:val="17"/>
                <w:szCs w:val="17"/>
              </w:rPr>
              <w:t>Suministro carbonato calcio</w:t>
            </w:r>
          </w:p>
        </w:tc>
        <w:tc>
          <w:tcPr>
            <w:tcW w:w="0" w:type="auto"/>
            <w:tcBorders>
              <w:top w:val="single" w:sz="1" w:space="0" w:color="CCCCCC"/>
              <w:left w:val="single" w:sz="1" w:space="0" w:color="CCCCCC"/>
              <w:bottom w:val="single" w:sz="1" w:space="0" w:color="CCCCCC"/>
              <w:right w:val="single" w:sz="1" w:space="0" w:color="CCCCCC"/>
            </w:tcBorders>
          </w:tcPr>
          <w:p w14:paraId="013002B7" w14:textId="77777777" w:rsidR="001977CF" w:rsidRDefault="00000000">
            <w:r>
              <w:rPr>
                <w:sz w:val="17"/>
                <w:szCs w:val="17"/>
              </w:rPr>
              <w:t>1=Sí se suministra</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29E4D397" w14:textId="77777777" w:rsidR="001977CF" w:rsidRDefault="00000000">
            <w:r>
              <w:rPr>
                <w:b/>
                <w:bCs/>
                <w:color w:val="CC0000"/>
                <w:sz w:val="17"/>
                <w:szCs w:val="17"/>
              </w:rPr>
              <w:t>⚠ CRÍTICO</w:t>
            </w:r>
          </w:p>
        </w:tc>
      </w:tr>
      <w:tr w:rsidR="001977CF" w14:paraId="630342BB"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78D77207" w14:textId="77777777" w:rsidR="001977CF" w:rsidRDefault="00000000">
            <w:pPr>
              <w:jc w:val="center"/>
            </w:pPr>
            <w:r>
              <w:rPr>
                <w:rFonts w:ascii="Courier New" w:eastAsia="Courier New" w:hAnsi="Courier New" w:cs="Courier New"/>
                <w:b/>
                <w:bCs/>
                <w:color w:val="0066CC"/>
                <w:sz w:val="19"/>
                <w:szCs w:val="19"/>
              </w:rPr>
              <w:t>80-81</w:t>
            </w:r>
          </w:p>
        </w:tc>
        <w:tc>
          <w:tcPr>
            <w:tcW w:w="0" w:type="auto"/>
            <w:tcBorders>
              <w:top w:val="single" w:sz="1" w:space="0" w:color="CCCCCC"/>
              <w:left w:val="single" w:sz="1" w:space="0" w:color="CCCCCC"/>
              <w:bottom w:val="single" w:sz="1" w:space="0" w:color="CCCCCC"/>
              <w:right w:val="single" w:sz="1" w:space="0" w:color="CCCCCC"/>
            </w:tcBorders>
          </w:tcPr>
          <w:p w14:paraId="7C3E8042" w14:textId="77777777" w:rsidR="001977CF" w:rsidRDefault="00000000">
            <w:r>
              <w:rPr>
                <w:sz w:val="17"/>
                <w:szCs w:val="17"/>
              </w:rPr>
              <w:t>Tamizaje sífilis</w:t>
            </w:r>
          </w:p>
        </w:tc>
        <w:tc>
          <w:tcPr>
            <w:tcW w:w="0" w:type="auto"/>
            <w:tcBorders>
              <w:top w:val="single" w:sz="1" w:space="0" w:color="CCCCCC"/>
              <w:left w:val="single" w:sz="1" w:space="0" w:color="CCCCCC"/>
              <w:bottom w:val="single" w:sz="1" w:space="0" w:color="CCCCCC"/>
              <w:right w:val="single" w:sz="1" w:space="0" w:color="CCCCCC"/>
            </w:tcBorders>
          </w:tcPr>
          <w:p w14:paraId="04CB5ECA" w14:textId="77777777" w:rsidR="001977CF" w:rsidRDefault="00000000">
            <w:r>
              <w:rPr>
                <w:sz w:val="17"/>
                <w:szCs w:val="17"/>
              </w:rPr>
              <w:t>Fecha + 5=Negativo</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090013C6" w14:textId="77777777" w:rsidR="001977CF" w:rsidRDefault="00000000">
            <w:r>
              <w:rPr>
                <w:b/>
                <w:bCs/>
                <w:color w:val="CC0000"/>
                <w:sz w:val="17"/>
                <w:szCs w:val="17"/>
              </w:rPr>
              <w:t>⚠ CRÍTICO</w:t>
            </w:r>
          </w:p>
        </w:tc>
      </w:tr>
      <w:tr w:rsidR="001977CF" w14:paraId="563894BD"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0F23FBCB" w14:textId="77777777" w:rsidR="001977CF" w:rsidRDefault="00000000">
            <w:pPr>
              <w:jc w:val="center"/>
            </w:pPr>
            <w:r>
              <w:rPr>
                <w:rFonts w:ascii="Courier New" w:eastAsia="Courier New" w:hAnsi="Courier New" w:cs="Courier New"/>
                <w:b/>
                <w:bCs/>
                <w:color w:val="0066CC"/>
                <w:sz w:val="19"/>
                <w:szCs w:val="19"/>
              </w:rPr>
              <w:t>82-83</w:t>
            </w:r>
          </w:p>
        </w:tc>
        <w:tc>
          <w:tcPr>
            <w:tcW w:w="0" w:type="auto"/>
            <w:tcBorders>
              <w:top w:val="single" w:sz="1" w:space="0" w:color="CCCCCC"/>
              <w:left w:val="single" w:sz="1" w:space="0" w:color="CCCCCC"/>
              <w:bottom w:val="single" w:sz="1" w:space="0" w:color="CCCCCC"/>
              <w:right w:val="single" w:sz="1" w:space="0" w:color="CCCCCC"/>
            </w:tcBorders>
          </w:tcPr>
          <w:p w14:paraId="727F57E3" w14:textId="77777777" w:rsidR="001977CF" w:rsidRDefault="00000000">
            <w:r>
              <w:rPr>
                <w:sz w:val="17"/>
                <w:szCs w:val="17"/>
              </w:rPr>
              <w:t>Tamizaje VIH</w:t>
            </w:r>
          </w:p>
        </w:tc>
        <w:tc>
          <w:tcPr>
            <w:tcW w:w="0" w:type="auto"/>
            <w:tcBorders>
              <w:top w:val="single" w:sz="1" w:space="0" w:color="CCCCCC"/>
              <w:left w:val="single" w:sz="1" w:space="0" w:color="CCCCCC"/>
              <w:bottom w:val="single" w:sz="1" w:space="0" w:color="CCCCCC"/>
              <w:right w:val="single" w:sz="1" w:space="0" w:color="CCCCCC"/>
            </w:tcBorders>
          </w:tcPr>
          <w:p w14:paraId="1A5B81B3" w14:textId="77777777" w:rsidR="001977CF" w:rsidRDefault="00000000">
            <w:r>
              <w:rPr>
                <w:sz w:val="17"/>
                <w:szCs w:val="17"/>
              </w:rPr>
              <w:t>Fecha + 5=No reactivo</w:t>
            </w:r>
          </w:p>
        </w:tc>
        <w:tc>
          <w:tcPr>
            <w:tcW w:w="0" w:type="auto"/>
            <w:tcBorders>
              <w:top w:val="single" w:sz="1" w:space="0" w:color="CCCCCC"/>
              <w:left w:val="single" w:sz="1" w:space="0" w:color="CCCCCC"/>
              <w:bottom w:val="single" w:sz="1" w:space="0" w:color="CCCCCC"/>
              <w:right w:val="single" w:sz="1" w:space="0" w:color="CCCCCC"/>
            </w:tcBorders>
            <w:shd w:val="clear" w:color="auto" w:fill="FFE699"/>
          </w:tcPr>
          <w:p w14:paraId="438B6899" w14:textId="77777777" w:rsidR="001977CF" w:rsidRDefault="00000000">
            <w:r>
              <w:rPr>
                <w:b/>
                <w:bCs/>
                <w:color w:val="CC0000"/>
                <w:sz w:val="17"/>
                <w:szCs w:val="17"/>
              </w:rPr>
              <w:t>⚠ CRÍTICO</w:t>
            </w:r>
          </w:p>
        </w:tc>
      </w:tr>
      <w:tr w:rsidR="001977CF" w14:paraId="34D37A38" w14:textId="77777777" w:rsidTr="0015112D">
        <w:trPr>
          <w:jc w:val="center"/>
        </w:trPr>
        <w:tc>
          <w:tcPr>
            <w:tcW w:w="0" w:type="auto"/>
            <w:tcBorders>
              <w:top w:val="single" w:sz="1" w:space="0" w:color="CCCCCC"/>
              <w:left w:val="single" w:sz="1" w:space="0" w:color="CCCCCC"/>
              <w:bottom w:val="single" w:sz="1" w:space="0" w:color="CCCCCC"/>
              <w:right w:val="single" w:sz="1" w:space="0" w:color="CCCCCC"/>
            </w:tcBorders>
          </w:tcPr>
          <w:p w14:paraId="53AF0AB9" w14:textId="77777777" w:rsidR="001977CF" w:rsidRDefault="00000000">
            <w:pPr>
              <w:jc w:val="center"/>
            </w:pPr>
            <w:r>
              <w:rPr>
                <w:rFonts w:ascii="Courier New" w:eastAsia="Courier New" w:hAnsi="Courier New" w:cs="Courier New"/>
                <w:b/>
                <w:bCs/>
                <w:color w:val="0066CC"/>
                <w:sz w:val="19"/>
                <w:szCs w:val="19"/>
              </w:rPr>
              <w:t>86-88</w:t>
            </w:r>
          </w:p>
        </w:tc>
        <w:tc>
          <w:tcPr>
            <w:tcW w:w="0" w:type="auto"/>
            <w:tcBorders>
              <w:top w:val="single" w:sz="1" w:space="0" w:color="CCCCCC"/>
              <w:left w:val="single" w:sz="1" w:space="0" w:color="CCCCCC"/>
              <w:bottom w:val="single" w:sz="1" w:space="0" w:color="CCCCCC"/>
              <w:right w:val="single" w:sz="1" w:space="0" w:color="CCCCCC"/>
            </w:tcBorders>
          </w:tcPr>
          <w:p w14:paraId="7D3B42E8" w14:textId="77777777" w:rsidR="001977CF" w:rsidRDefault="00000000">
            <w:r>
              <w:rPr>
                <w:sz w:val="17"/>
                <w:szCs w:val="17"/>
              </w:rPr>
              <w:t>Tamizaje cáncer cérvix</w:t>
            </w:r>
          </w:p>
        </w:tc>
        <w:tc>
          <w:tcPr>
            <w:tcW w:w="0" w:type="auto"/>
            <w:tcBorders>
              <w:top w:val="single" w:sz="1" w:space="0" w:color="CCCCCC"/>
              <w:left w:val="single" w:sz="1" w:space="0" w:color="CCCCCC"/>
              <w:bottom w:val="single" w:sz="1" w:space="0" w:color="CCCCCC"/>
              <w:right w:val="single" w:sz="1" w:space="0" w:color="CCCCCC"/>
            </w:tcBorders>
          </w:tcPr>
          <w:p w14:paraId="6582A71B" w14:textId="77777777" w:rsidR="001977CF" w:rsidRDefault="00000000">
            <w:r>
              <w:rPr>
                <w:sz w:val="17"/>
                <w:szCs w:val="17"/>
              </w:rPr>
              <w:t>Tipo + Fecha + Resultado</w:t>
            </w:r>
          </w:p>
        </w:tc>
        <w:tc>
          <w:tcPr>
            <w:tcW w:w="0" w:type="auto"/>
            <w:tcBorders>
              <w:top w:val="single" w:sz="1" w:space="0" w:color="CCCCCC"/>
              <w:left w:val="single" w:sz="1" w:space="0" w:color="CCCCCC"/>
              <w:bottom w:val="single" w:sz="1" w:space="0" w:color="CCCCCC"/>
              <w:right w:val="single" w:sz="1" w:space="0" w:color="CCCCCC"/>
            </w:tcBorders>
            <w:shd w:val="clear" w:color="auto" w:fill="FFFFFF"/>
          </w:tcPr>
          <w:p w14:paraId="60519524" w14:textId="77777777" w:rsidR="001977CF" w:rsidRDefault="00000000">
            <w:r>
              <w:rPr>
                <w:color w:val="000000"/>
                <w:sz w:val="17"/>
                <w:szCs w:val="17"/>
              </w:rPr>
              <w:t>Si aplica según edad</w:t>
            </w:r>
          </w:p>
        </w:tc>
      </w:tr>
    </w:tbl>
    <w:p w14:paraId="30047EA7" w14:textId="77777777" w:rsidR="001977CF" w:rsidRDefault="00000000">
      <w:r>
        <w:br w:type="page"/>
      </w:r>
    </w:p>
    <w:p w14:paraId="377B8B02" w14:textId="27CE308E" w:rsidR="001977CF" w:rsidRDefault="00000000">
      <w:pPr>
        <w:pStyle w:val="Ttulo2"/>
      </w:pPr>
      <w:bookmarkStart w:id="23" w:name="_Toc212474405"/>
      <w:r>
        <w:lastRenderedPageBreak/>
        <w:t xml:space="preserve">3.4 ADULTEZ (29-59 años) </w:t>
      </w:r>
      <w:r w:rsidR="004333E3">
        <w:t>–</w:t>
      </w:r>
      <w:r>
        <w:t xml:space="preserve"> Hombre</w:t>
      </w:r>
      <w:bookmarkEnd w:id="23"/>
    </w:p>
    <w:p w14:paraId="1990AA5D" w14:textId="77777777" w:rsidR="001977CF" w:rsidRDefault="00000000">
      <w:pPr>
        <w:pStyle w:val="Ttulo3"/>
      </w:pPr>
      <w:bookmarkStart w:id="24" w:name="_Toc212474406"/>
      <w:r>
        <w:t>Caso: Hombre 50 años - Tamizaje Cáncer Próstata y Riesgo CV</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9"/>
        <w:gridCol w:w="2354"/>
        <w:gridCol w:w="3966"/>
      </w:tblGrid>
      <w:tr w:rsidR="001977CF" w14:paraId="6CDEA8B1" w14:textId="77777777" w:rsidTr="005223A9">
        <w:trPr>
          <w:tblHeader/>
          <w:jc w:val="center"/>
        </w:trPr>
        <w:tc>
          <w:tcPr>
            <w:tcW w:w="0" w:type="auto"/>
            <w:tcBorders>
              <w:top w:val="single" w:sz="1" w:space="0" w:color="CCCCCC"/>
              <w:left w:val="single" w:sz="1" w:space="0" w:color="CCCCCC"/>
              <w:bottom w:val="single" w:sz="1" w:space="0" w:color="CCCCCC"/>
              <w:right w:val="single" w:sz="1" w:space="0" w:color="CCCCCC"/>
            </w:tcBorders>
            <w:shd w:val="clear" w:color="auto" w:fill="5B9BD5"/>
          </w:tcPr>
          <w:p w14:paraId="5DE47512" w14:textId="77777777" w:rsidR="001977CF" w:rsidRDefault="00000000">
            <w:pPr>
              <w:jc w:val="center"/>
            </w:pPr>
            <w:r>
              <w:rPr>
                <w:b/>
                <w:bCs/>
                <w:color w:val="FFFFFF"/>
                <w:sz w:val="18"/>
                <w:szCs w:val="18"/>
              </w:rPr>
              <w:t>Col#</w:t>
            </w:r>
          </w:p>
        </w:tc>
        <w:tc>
          <w:tcPr>
            <w:tcW w:w="0" w:type="auto"/>
            <w:tcBorders>
              <w:top w:val="single" w:sz="1" w:space="0" w:color="CCCCCC"/>
              <w:left w:val="single" w:sz="1" w:space="0" w:color="CCCCCC"/>
              <w:bottom w:val="single" w:sz="1" w:space="0" w:color="CCCCCC"/>
              <w:right w:val="single" w:sz="1" w:space="0" w:color="CCCCCC"/>
            </w:tcBorders>
            <w:shd w:val="clear" w:color="auto" w:fill="5B9BD5"/>
          </w:tcPr>
          <w:p w14:paraId="206C11BA" w14:textId="77777777" w:rsidR="001977CF" w:rsidRDefault="00000000">
            <w:pPr>
              <w:jc w:val="center"/>
            </w:pPr>
            <w:r>
              <w:rPr>
                <w:b/>
                <w:bCs/>
                <w:color w:val="FFFFFF"/>
                <w:sz w:val="18"/>
                <w:szCs w:val="18"/>
              </w:rPr>
              <w:t>Campo</w:t>
            </w:r>
          </w:p>
        </w:tc>
        <w:tc>
          <w:tcPr>
            <w:tcW w:w="0" w:type="auto"/>
            <w:tcBorders>
              <w:top w:val="single" w:sz="1" w:space="0" w:color="CCCCCC"/>
              <w:left w:val="single" w:sz="1" w:space="0" w:color="CCCCCC"/>
              <w:bottom w:val="single" w:sz="1" w:space="0" w:color="CCCCCC"/>
              <w:right w:val="single" w:sz="1" w:space="0" w:color="CCCCCC"/>
            </w:tcBorders>
            <w:shd w:val="clear" w:color="auto" w:fill="5B9BD5"/>
          </w:tcPr>
          <w:p w14:paraId="6CF0CC68" w14:textId="18F5B7D5" w:rsidR="001977CF" w:rsidRDefault="00000000">
            <w:pPr>
              <w:jc w:val="center"/>
            </w:pPr>
            <w:r>
              <w:rPr>
                <w:b/>
                <w:bCs/>
                <w:color w:val="FFFFFF"/>
                <w:sz w:val="18"/>
                <w:szCs w:val="18"/>
              </w:rPr>
              <w:t xml:space="preserve">Nota </w:t>
            </w:r>
            <w:r w:rsidR="00B56F2A">
              <w:rPr>
                <w:b/>
                <w:bCs/>
                <w:color w:val="FFFFFF"/>
                <w:sz w:val="18"/>
                <w:szCs w:val="18"/>
              </w:rPr>
              <w:t>-</w:t>
            </w:r>
            <w:r>
              <w:rPr>
                <w:b/>
                <w:bCs/>
                <w:color w:val="FFFFFF"/>
                <w:sz w:val="18"/>
                <w:szCs w:val="18"/>
              </w:rPr>
              <w:t xml:space="preserve"> Ejemplo</w:t>
            </w:r>
          </w:p>
        </w:tc>
      </w:tr>
      <w:tr w:rsidR="001977CF" w14:paraId="34EA69C5"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34FA7255" w14:textId="77777777" w:rsidR="001977CF" w:rsidRDefault="00000000">
            <w:pPr>
              <w:jc w:val="center"/>
            </w:pPr>
            <w:r>
              <w:rPr>
                <w:rFonts w:ascii="Courier New" w:eastAsia="Courier New" w:hAnsi="Courier New" w:cs="Courier New"/>
                <w:b/>
                <w:bCs/>
                <w:color w:val="0066CC"/>
                <w:sz w:val="19"/>
                <w:szCs w:val="19"/>
              </w:rPr>
              <w:t>0-13</w:t>
            </w:r>
          </w:p>
        </w:tc>
        <w:tc>
          <w:tcPr>
            <w:tcW w:w="0" w:type="auto"/>
            <w:tcBorders>
              <w:top w:val="single" w:sz="1" w:space="0" w:color="CCCCCC"/>
              <w:left w:val="single" w:sz="1" w:space="0" w:color="CCCCCC"/>
              <w:bottom w:val="single" w:sz="1" w:space="0" w:color="CCCCCC"/>
              <w:right w:val="single" w:sz="1" w:space="0" w:color="CCCCCC"/>
            </w:tcBorders>
          </w:tcPr>
          <w:p w14:paraId="0700ED3E" w14:textId="77777777" w:rsidR="001977CF" w:rsidRDefault="00000000">
            <w:r>
              <w:rPr>
                <w:sz w:val="17"/>
                <w:szCs w:val="17"/>
              </w:rPr>
              <w:t>Identificación</w:t>
            </w:r>
          </w:p>
        </w:tc>
        <w:tc>
          <w:tcPr>
            <w:tcW w:w="0" w:type="auto"/>
            <w:tcBorders>
              <w:top w:val="single" w:sz="1" w:space="0" w:color="CCCCCC"/>
              <w:left w:val="single" w:sz="1" w:space="0" w:color="CCCCCC"/>
              <w:bottom w:val="single" w:sz="1" w:space="0" w:color="CCCCCC"/>
              <w:right w:val="single" w:sz="1" w:space="0" w:color="CCCCCC"/>
            </w:tcBorders>
          </w:tcPr>
          <w:p w14:paraId="499A0624" w14:textId="77777777" w:rsidR="001977CF" w:rsidRDefault="00000000">
            <w:r>
              <w:rPr>
                <w:sz w:val="17"/>
                <w:szCs w:val="17"/>
              </w:rPr>
              <w:t>Hombre, 50 años, sexo=M</w:t>
            </w:r>
          </w:p>
        </w:tc>
      </w:tr>
      <w:tr w:rsidR="001977CF" w14:paraId="2A06720F"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1FE88A7A" w14:textId="77777777" w:rsidR="001977CF" w:rsidRDefault="00000000">
            <w:pPr>
              <w:jc w:val="center"/>
            </w:pPr>
            <w:r>
              <w:rPr>
                <w:rFonts w:ascii="Courier New" w:eastAsia="Courier New" w:hAnsi="Courier New" w:cs="Courier New"/>
                <w:b/>
                <w:bCs/>
                <w:color w:val="0066CC"/>
                <w:sz w:val="19"/>
                <w:szCs w:val="19"/>
              </w:rPr>
              <w:t>19</w:t>
            </w:r>
          </w:p>
        </w:tc>
        <w:tc>
          <w:tcPr>
            <w:tcW w:w="0" w:type="auto"/>
            <w:tcBorders>
              <w:top w:val="single" w:sz="1" w:space="0" w:color="CCCCCC"/>
              <w:left w:val="single" w:sz="1" w:space="0" w:color="CCCCCC"/>
              <w:bottom w:val="single" w:sz="1" w:space="0" w:color="CCCCCC"/>
              <w:right w:val="single" w:sz="1" w:space="0" w:color="CCCCCC"/>
            </w:tcBorders>
          </w:tcPr>
          <w:p w14:paraId="371530FB" w14:textId="77777777" w:rsidR="001977CF" w:rsidRDefault="00000000">
            <w:r>
              <w:rPr>
                <w:sz w:val="17"/>
                <w:szCs w:val="17"/>
              </w:rPr>
              <w:t>Consumo tabaco (IPA)</w:t>
            </w:r>
          </w:p>
        </w:tc>
        <w:tc>
          <w:tcPr>
            <w:tcW w:w="0" w:type="auto"/>
            <w:tcBorders>
              <w:top w:val="single" w:sz="1" w:space="0" w:color="CCCCCC"/>
              <w:left w:val="single" w:sz="1" w:space="0" w:color="CCCCCC"/>
              <w:bottom w:val="single" w:sz="1" w:space="0" w:color="CCCCCC"/>
              <w:right w:val="single" w:sz="1" w:space="0" w:color="CCCCCC"/>
            </w:tcBorders>
          </w:tcPr>
          <w:p w14:paraId="4304CBAD" w14:textId="2396DB77" w:rsidR="001977CF" w:rsidRDefault="00000000">
            <w:r>
              <w:rPr>
                <w:sz w:val="17"/>
                <w:szCs w:val="17"/>
              </w:rPr>
              <w:t>Calcular índice paquetes</w:t>
            </w:r>
            <w:r w:rsidR="00B56F2A">
              <w:rPr>
                <w:sz w:val="17"/>
                <w:szCs w:val="17"/>
              </w:rPr>
              <w:t>-</w:t>
            </w:r>
            <w:r>
              <w:rPr>
                <w:sz w:val="17"/>
                <w:szCs w:val="17"/>
              </w:rPr>
              <w:t>año: 0-96 o 97=Exfumador</w:t>
            </w:r>
          </w:p>
        </w:tc>
      </w:tr>
      <w:tr w:rsidR="001977CF" w14:paraId="54D4D8DB"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5452647E" w14:textId="77777777" w:rsidR="001977CF" w:rsidRDefault="00000000">
            <w:pPr>
              <w:jc w:val="center"/>
            </w:pPr>
            <w:r>
              <w:rPr>
                <w:rFonts w:ascii="Courier New" w:eastAsia="Courier New" w:hAnsi="Courier New" w:cs="Courier New"/>
                <w:b/>
                <w:bCs/>
                <w:color w:val="0066CC"/>
                <w:sz w:val="19"/>
                <w:szCs w:val="19"/>
              </w:rPr>
              <w:t>22</w:t>
            </w:r>
          </w:p>
        </w:tc>
        <w:tc>
          <w:tcPr>
            <w:tcW w:w="0" w:type="auto"/>
            <w:tcBorders>
              <w:top w:val="single" w:sz="1" w:space="0" w:color="CCCCCC"/>
              <w:left w:val="single" w:sz="1" w:space="0" w:color="CCCCCC"/>
              <w:bottom w:val="single" w:sz="1" w:space="0" w:color="CCCCCC"/>
              <w:right w:val="single" w:sz="1" w:space="0" w:color="CCCCCC"/>
            </w:tcBorders>
          </w:tcPr>
          <w:p w14:paraId="77E614B4" w14:textId="77777777" w:rsidR="001977CF" w:rsidRDefault="00000000">
            <w:r>
              <w:rPr>
                <w:sz w:val="17"/>
                <w:szCs w:val="17"/>
              </w:rPr>
              <w:t>Resultado tacto rectal</w:t>
            </w:r>
          </w:p>
        </w:tc>
        <w:tc>
          <w:tcPr>
            <w:tcW w:w="0" w:type="auto"/>
            <w:tcBorders>
              <w:top w:val="single" w:sz="1" w:space="0" w:color="CCCCCC"/>
              <w:left w:val="single" w:sz="1" w:space="0" w:color="CCCCCC"/>
              <w:bottom w:val="single" w:sz="1" w:space="0" w:color="CCCCCC"/>
              <w:right w:val="single" w:sz="1" w:space="0" w:color="CCCCCC"/>
            </w:tcBorders>
          </w:tcPr>
          <w:p w14:paraId="50B542EA" w14:textId="77777777" w:rsidR="001977CF" w:rsidRDefault="00000000">
            <w:r>
              <w:rPr>
                <w:sz w:val="17"/>
                <w:szCs w:val="17"/>
              </w:rPr>
              <w:t>5=Normal o 4=Anormal - OBLIGATORIO 45+ años</w:t>
            </w:r>
          </w:p>
        </w:tc>
      </w:tr>
      <w:tr w:rsidR="001977CF" w14:paraId="454FD7D2"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04903F33" w14:textId="77777777" w:rsidR="001977CF" w:rsidRDefault="00000000">
            <w:pPr>
              <w:jc w:val="center"/>
            </w:pPr>
            <w:r>
              <w:rPr>
                <w:rFonts w:ascii="Courier New" w:eastAsia="Courier New" w:hAnsi="Courier New" w:cs="Courier New"/>
                <w:b/>
                <w:bCs/>
                <w:color w:val="0066CC"/>
                <w:sz w:val="19"/>
                <w:szCs w:val="19"/>
              </w:rPr>
              <w:t>24</w:t>
            </w:r>
          </w:p>
        </w:tc>
        <w:tc>
          <w:tcPr>
            <w:tcW w:w="0" w:type="auto"/>
            <w:tcBorders>
              <w:top w:val="single" w:sz="1" w:space="0" w:color="CCCCCC"/>
              <w:left w:val="single" w:sz="1" w:space="0" w:color="CCCCCC"/>
              <w:bottom w:val="single" w:sz="1" w:space="0" w:color="CCCCCC"/>
              <w:right w:val="single" w:sz="1" w:space="0" w:color="CCCCCC"/>
            </w:tcBorders>
          </w:tcPr>
          <w:p w14:paraId="2CD541C0" w14:textId="77777777" w:rsidR="001977CF" w:rsidRDefault="00000000">
            <w:r>
              <w:rPr>
                <w:sz w:val="17"/>
                <w:szCs w:val="17"/>
              </w:rPr>
              <w:t>Sangre oculta en heces</w:t>
            </w:r>
          </w:p>
        </w:tc>
        <w:tc>
          <w:tcPr>
            <w:tcW w:w="0" w:type="auto"/>
            <w:tcBorders>
              <w:top w:val="single" w:sz="1" w:space="0" w:color="CCCCCC"/>
              <w:left w:val="single" w:sz="1" w:space="0" w:color="CCCCCC"/>
              <w:bottom w:val="single" w:sz="1" w:space="0" w:color="CCCCCC"/>
              <w:right w:val="single" w:sz="1" w:space="0" w:color="CCCCCC"/>
            </w:tcBorders>
          </w:tcPr>
          <w:p w14:paraId="0C481B66" w14:textId="77777777" w:rsidR="001977CF" w:rsidRDefault="00000000">
            <w:r>
              <w:rPr>
                <w:sz w:val="17"/>
                <w:szCs w:val="17"/>
              </w:rPr>
              <w:t>Tamizaje Ca colon: 5=Negativo</w:t>
            </w:r>
          </w:p>
        </w:tc>
      </w:tr>
      <w:tr w:rsidR="001977CF" w14:paraId="05672940"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23175CDF" w14:textId="77777777" w:rsidR="001977CF" w:rsidRDefault="00000000">
            <w:pPr>
              <w:jc w:val="center"/>
            </w:pPr>
            <w:r>
              <w:rPr>
                <w:rFonts w:ascii="Courier New" w:eastAsia="Courier New" w:hAnsi="Courier New" w:cs="Courier New"/>
                <w:b/>
                <w:bCs/>
                <w:color w:val="0066CC"/>
                <w:sz w:val="19"/>
                <w:szCs w:val="19"/>
              </w:rPr>
              <w:t>29-32</w:t>
            </w:r>
          </w:p>
        </w:tc>
        <w:tc>
          <w:tcPr>
            <w:tcW w:w="0" w:type="auto"/>
            <w:tcBorders>
              <w:top w:val="single" w:sz="1" w:space="0" w:color="CCCCCC"/>
              <w:left w:val="single" w:sz="1" w:space="0" w:color="CCCCCC"/>
              <w:bottom w:val="single" w:sz="1" w:space="0" w:color="CCCCCC"/>
              <w:right w:val="single" w:sz="1" w:space="0" w:color="CCCCCC"/>
            </w:tcBorders>
          </w:tcPr>
          <w:p w14:paraId="525298B9" w14:textId="77777777" w:rsidR="001977CF" w:rsidRDefault="00000000">
            <w:r>
              <w:rPr>
                <w:sz w:val="17"/>
                <w:szCs w:val="17"/>
              </w:rPr>
              <w:t>Peso y Talla</w:t>
            </w:r>
          </w:p>
        </w:tc>
        <w:tc>
          <w:tcPr>
            <w:tcW w:w="0" w:type="auto"/>
            <w:tcBorders>
              <w:top w:val="single" w:sz="1" w:space="0" w:color="CCCCCC"/>
              <w:left w:val="single" w:sz="1" w:space="0" w:color="CCCCCC"/>
              <w:bottom w:val="single" w:sz="1" w:space="0" w:color="CCCCCC"/>
              <w:right w:val="single" w:sz="1" w:space="0" w:color="CCCCCC"/>
            </w:tcBorders>
          </w:tcPr>
          <w:p w14:paraId="45B9D683" w14:textId="77777777" w:rsidR="001977CF" w:rsidRDefault="00000000">
            <w:r>
              <w:rPr>
                <w:sz w:val="17"/>
                <w:szCs w:val="17"/>
              </w:rPr>
              <w:t>Para calcular IMC y riesgo CV</w:t>
            </w:r>
          </w:p>
        </w:tc>
      </w:tr>
      <w:tr w:rsidR="001977CF" w14:paraId="2EBFBBCD"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61A61E91" w14:textId="77777777" w:rsidR="001977CF" w:rsidRDefault="00000000">
            <w:pPr>
              <w:jc w:val="center"/>
            </w:pPr>
            <w:r>
              <w:rPr>
                <w:rFonts w:ascii="Courier New" w:eastAsia="Courier New" w:hAnsi="Courier New" w:cs="Courier New"/>
                <w:b/>
                <w:bCs/>
                <w:color w:val="0066CC"/>
                <w:sz w:val="19"/>
                <w:szCs w:val="19"/>
              </w:rPr>
              <w:t>64</w:t>
            </w:r>
          </w:p>
        </w:tc>
        <w:tc>
          <w:tcPr>
            <w:tcW w:w="0" w:type="auto"/>
            <w:tcBorders>
              <w:top w:val="single" w:sz="1" w:space="0" w:color="CCCCCC"/>
              <w:left w:val="single" w:sz="1" w:space="0" w:color="CCCCCC"/>
              <w:bottom w:val="single" w:sz="1" w:space="0" w:color="CCCCCC"/>
              <w:right w:val="single" w:sz="1" w:space="0" w:color="CCCCCC"/>
            </w:tcBorders>
          </w:tcPr>
          <w:p w14:paraId="3CEF81DC" w14:textId="77777777" w:rsidR="001977CF" w:rsidRDefault="00000000">
            <w:r>
              <w:rPr>
                <w:sz w:val="17"/>
                <w:szCs w:val="17"/>
              </w:rPr>
              <w:t>Fecha tacto rectal</w:t>
            </w:r>
          </w:p>
        </w:tc>
        <w:tc>
          <w:tcPr>
            <w:tcW w:w="0" w:type="auto"/>
            <w:tcBorders>
              <w:top w:val="single" w:sz="1" w:space="0" w:color="CCCCCC"/>
              <w:left w:val="single" w:sz="1" w:space="0" w:color="CCCCCC"/>
              <w:bottom w:val="single" w:sz="1" w:space="0" w:color="CCCCCC"/>
              <w:right w:val="single" w:sz="1" w:space="0" w:color="CCCCCC"/>
            </w:tcBorders>
          </w:tcPr>
          <w:p w14:paraId="4B559EF3" w14:textId="77777777" w:rsidR="001977CF" w:rsidRDefault="00000000">
            <w:r>
              <w:rPr>
                <w:sz w:val="17"/>
                <w:szCs w:val="17"/>
              </w:rPr>
              <w:t>2025-10-20</w:t>
            </w:r>
          </w:p>
        </w:tc>
      </w:tr>
      <w:tr w:rsidR="001977CF" w14:paraId="2746CE46"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0C94740E" w14:textId="77777777" w:rsidR="001977CF" w:rsidRDefault="00000000">
            <w:pPr>
              <w:jc w:val="center"/>
            </w:pPr>
            <w:r>
              <w:rPr>
                <w:rFonts w:ascii="Courier New" w:eastAsia="Courier New" w:hAnsi="Courier New" w:cs="Courier New"/>
                <w:b/>
                <w:bCs/>
                <w:color w:val="0066CC"/>
                <w:sz w:val="19"/>
                <w:szCs w:val="19"/>
              </w:rPr>
              <w:t>67</w:t>
            </w:r>
          </w:p>
        </w:tc>
        <w:tc>
          <w:tcPr>
            <w:tcW w:w="0" w:type="auto"/>
            <w:tcBorders>
              <w:top w:val="single" w:sz="1" w:space="0" w:color="CCCCCC"/>
              <w:left w:val="single" w:sz="1" w:space="0" w:color="CCCCCC"/>
              <w:bottom w:val="single" w:sz="1" w:space="0" w:color="CCCCCC"/>
              <w:right w:val="single" w:sz="1" w:space="0" w:color="CCCCCC"/>
            </w:tcBorders>
          </w:tcPr>
          <w:p w14:paraId="3634E2A0" w14:textId="77777777" w:rsidR="001977CF" w:rsidRDefault="00000000">
            <w:r>
              <w:rPr>
                <w:sz w:val="17"/>
                <w:szCs w:val="17"/>
              </w:rPr>
              <w:t>Fecha sangre oculta heces</w:t>
            </w:r>
          </w:p>
        </w:tc>
        <w:tc>
          <w:tcPr>
            <w:tcW w:w="0" w:type="auto"/>
            <w:tcBorders>
              <w:top w:val="single" w:sz="1" w:space="0" w:color="CCCCCC"/>
              <w:left w:val="single" w:sz="1" w:space="0" w:color="CCCCCC"/>
              <w:bottom w:val="single" w:sz="1" w:space="0" w:color="CCCCCC"/>
              <w:right w:val="single" w:sz="1" w:space="0" w:color="CCCCCC"/>
            </w:tcBorders>
          </w:tcPr>
          <w:p w14:paraId="25E6EE0A" w14:textId="77777777" w:rsidR="001977CF" w:rsidRDefault="00000000">
            <w:r>
              <w:rPr>
                <w:sz w:val="17"/>
                <w:szCs w:val="17"/>
              </w:rPr>
              <w:t>2025-10-20</w:t>
            </w:r>
          </w:p>
        </w:tc>
      </w:tr>
      <w:tr w:rsidR="001977CF" w14:paraId="482FE994"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626428B2" w14:textId="77777777" w:rsidR="001977CF" w:rsidRDefault="00000000">
            <w:pPr>
              <w:jc w:val="center"/>
            </w:pPr>
            <w:r>
              <w:rPr>
                <w:rFonts w:ascii="Courier New" w:eastAsia="Courier New" w:hAnsi="Courier New" w:cs="Courier New"/>
                <w:b/>
                <w:bCs/>
                <w:color w:val="0066CC"/>
                <w:sz w:val="19"/>
                <w:szCs w:val="19"/>
              </w:rPr>
              <w:t>72-73</w:t>
            </w:r>
          </w:p>
        </w:tc>
        <w:tc>
          <w:tcPr>
            <w:tcW w:w="0" w:type="auto"/>
            <w:tcBorders>
              <w:top w:val="single" w:sz="1" w:space="0" w:color="CCCCCC"/>
              <w:left w:val="single" w:sz="1" w:space="0" w:color="CCCCCC"/>
              <w:bottom w:val="single" w:sz="1" w:space="0" w:color="CCCCCC"/>
              <w:right w:val="single" w:sz="1" w:space="0" w:color="CCCCCC"/>
            </w:tcBorders>
          </w:tcPr>
          <w:p w14:paraId="377A29A1" w14:textId="77777777" w:rsidR="001977CF" w:rsidRDefault="00000000">
            <w:r>
              <w:rPr>
                <w:sz w:val="17"/>
                <w:szCs w:val="17"/>
              </w:rPr>
              <w:t>LDL + Fecha toma</w:t>
            </w:r>
          </w:p>
        </w:tc>
        <w:tc>
          <w:tcPr>
            <w:tcW w:w="0" w:type="auto"/>
            <w:tcBorders>
              <w:top w:val="single" w:sz="1" w:space="0" w:color="CCCCCC"/>
              <w:left w:val="single" w:sz="1" w:space="0" w:color="CCCCCC"/>
              <w:bottom w:val="single" w:sz="1" w:space="0" w:color="CCCCCC"/>
              <w:right w:val="single" w:sz="1" w:space="0" w:color="CCCCCC"/>
            </w:tcBorders>
          </w:tcPr>
          <w:p w14:paraId="649BCDB8" w14:textId="376FFFCF" w:rsidR="001977CF" w:rsidRDefault="00000000">
            <w:r>
              <w:rPr>
                <w:sz w:val="17"/>
                <w:szCs w:val="17"/>
              </w:rPr>
              <w:t>Fecha: 2025-10-20, Resultado: 135 mg</w:t>
            </w:r>
            <w:r w:rsidR="00B56F2A">
              <w:rPr>
                <w:sz w:val="17"/>
                <w:szCs w:val="17"/>
              </w:rPr>
              <w:t>-</w:t>
            </w:r>
            <w:proofErr w:type="spellStart"/>
            <w:r>
              <w:rPr>
                <w:sz w:val="17"/>
                <w:szCs w:val="17"/>
              </w:rPr>
              <w:t>dL</w:t>
            </w:r>
            <w:proofErr w:type="spellEnd"/>
          </w:p>
        </w:tc>
      </w:tr>
      <w:tr w:rsidR="001977CF" w14:paraId="22E6DAA1"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7120B585" w14:textId="77777777" w:rsidR="001977CF" w:rsidRDefault="00000000">
            <w:pPr>
              <w:jc w:val="center"/>
            </w:pPr>
            <w:r>
              <w:rPr>
                <w:rFonts w:ascii="Courier New" w:eastAsia="Courier New" w:hAnsi="Courier New" w:cs="Courier New"/>
                <w:b/>
                <w:bCs/>
                <w:color w:val="0066CC"/>
                <w:sz w:val="19"/>
                <w:szCs w:val="19"/>
              </w:rPr>
              <w:t>95</w:t>
            </w:r>
          </w:p>
        </w:tc>
        <w:tc>
          <w:tcPr>
            <w:tcW w:w="0" w:type="auto"/>
            <w:tcBorders>
              <w:top w:val="single" w:sz="1" w:space="0" w:color="CCCCCC"/>
              <w:left w:val="single" w:sz="1" w:space="0" w:color="CCCCCC"/>
              <w:bottom w:val="single" w:sz="1" w:space="0" w:color="CCCCCC"/>
              <w:right w:val="single" w:sz="1" w:space="0" w:color="CCCCCC"/>
            </w:tcBorders>
          </w:tcPr>
          <w:p w14:paraId="0EE09898" w14:textId="77777777" w:rsidR="001977CF" w:rsidRDefault="00000000">
            <w:r>
              <w:rPr>
                <w:sz w:val="17"/>
                <w:szCs w:val="17"/>
              </w:rPr>
              <w:t>Resultado HDL</w:t>
            </w:r>
          </w:p>
        </w:tc>
        <w:tc>
          <w:tcPr>
            <w:tcW w:w="0" w:type="auto"/>
            <w:tcBorders>
              <w:top w:val="single" w:sz="1" w:space="0" w:color="CCCCCC"/>
              <w:left w:val="single" w:sz="1" w:space="0" w:color="CCCCCC"/>
              <w:bottom w:val="single" w:sz="1" w:space="0" w:color="CCCCCC"/>
              <w:right w:val="single" w:sz="1" w:space="0" w:color="CCCCCC"/>
            </w:tcBorders>
          </w:tcPr>
          <w:p w14:paraId="594ABAA3" w14:textId="73E30FF5" w:rsidR="001977CF" w:rsidRDefault="00000000">
            <w:r>
              <w:rPr>
                <w:sz w:val="17"/>
                <w:szCs w:val="17"/>
              </w:rPr>
              <w:t>Ejemplo: 45 mg</w:t>
            </w:r>
            <w:r w:rsidR="00B56F2A">
              <w:rPr>
                <w:sz w:val="17"/>
                <w:szCs w:val="17"/>
              </w:rPr>
              <w:t>-</w:t>
            </w:r>
            <w:proofErr w:type="spellStart"/>
            <w:r>
              <w:rPr>
                <w:sz w:val="17"/>
                <w:szCs w:val="17"/>
              </w:rPr>
              <w:t>dL</w:t>
            </w:r>
            <w:proofErr w:type="spellEnd"/>
          </w:p>
        </w:tc>
      </w:tr>
      <w:tr w:rsidR="001977CF" w14:paraId="0411CFF5"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0D5E1D0C" w14:textId="77777777" w:rsidR="001977CF" w:rsidRDefault="00000000">
            <w:pPr>
              <w:jc w:val="center"/>
            </w:pPr>
            <w:r>
              <w:rPr>
                <w:rFonts w:ascii="Courier New" w:eastAsia="Courier New" w:hAnsi="Courier New" w:cs="Courier New"/>
                <w:b/>
                <w:bCs/>
                <w:color w:val="0066CC"/>
                <w:sz w:val="19"/>
                <w:szCs w:val="19"/>
              </w:rPr>
              <w:t>98</w:t>
            </w:r>
          </w:p>
        </w:tc>
        <w:tc>
          <w:tcPr>
            <w:tcW w:w="0" w:type="auto"/>
            <w:tcBorders>
              <w:top w:val="single" w:sz="1" w:space="0" w:color="CCCCCC"/>
              <w:left w:val="single" w:sz="1" w:space="0" w:color="CCCCCC"/>
              <w:bottom w:val="single" w:sz="1" w:space="0" w:color="CCCCCC"/>
              <w:right w:val="single" w:sz="1" w:space="0" w:color="CCCCCC"/>
            </w:tcBorders>
          </w:tcPr>
          <w:p w14:paraId="6E8CFE91" w14:textId="77777777" w:rsidR="001977CF" w:rsidRDefault="00000000">
            <w:r>
              <w:rPr>
                <w:sz w:val="17"/>
                <w:szCs w:val="17"/>
              </w:rPr>
              <w:t>Resultado triglicéridos</w:t>
            </w:r>
          </w:p>
        </w:tc>
        <w:tc>
          <w:tcPr>
            <w:tcW w:w="0" w:type="auto"/>
            <w:tcBorders>
              <w:top w:val="single" w:sz="1" w:space="0" w:color="CCCCCC"/>
              <w:left w:val="single" w:sz="1" w:space="0" w:color="CCCCCC"/>
              <w:bottom w:val="single" w:sz="1" w:space="0" w:color="CCCCCC"/>
              <w:right w:val="single" w:sz="1" w:space="0" w:color="CCCCCC"/>
            </w:tcBorders>
          </w:tcPr>
          <w:p w14:paraId="320EFD22" w14:textId="2CD34E93" w:rsidR="001977CF" w:rsidRDefault="00000000">
            <w:r>
              <w:rPr>
                <w:sz w:val="17"/>
                <w:szCs w:val="17"/>
              </w:rPr>
              <w:t>Ejemplo: 150 mg</w:t>
            </w:r>
            <w:r w:rsidR="00B56F2A">
              <w:rPr>
                <w:sz w:val="17"/>
                <w:szCs w:val="17"/>
              </w:rPr>
              <w:t>-</w:t>
            </w:r>
            <w:proofErr w:type="spellStart"/>
            <w:r>
              <w:rPr>
                <w:sz w:val="17"/>
                <w:szCs w:val="17"/>
              </w:rPr>
              <w:t>dL</w:t>
            </w:r>
            <w:proofErr w:type="spellEnd"/>
          </w:p>
        </w:tc>
      </w:tr>
      <w:tr w:rsidR="001977CF" w14:paraId="567AC75A"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3A638BDF" w14:textId="77777777" w:rsidR="001977CF" w:rsidRDefault="00000000">
            <w:pPr>
              <w:jc w:val="center"/>
            </w:pPr>
            <w:r>
              <w:rPr>
                <w:rFonts w:ascii="Courier New" w:eastAsia="Courier New" w:hAnsi="Courier New" w:cs="Courier New"/>
                <w:b/>
                <w:bCs/>
                <w:color w:val="0066CC"/>
                <w:sz w:val="19"/>
                <w:szCs w:val="19"/>
              </w:rPr>
              <w:t>103-105</w:t>
            </w:r>
          </w:p>
        </w:tc>
        <w:tc>
          <w:tcPr>
            <w:tcW w:w="0" w:type="auto"/>
            <w:tcBorders>
              <w:top w:val="single" w:sz="1" w:space="0" w:color="CCCCCC"/>
              <w:left w:val="single" w:sz="1" w:space="0" w:color="CCCCCC"/>
              <w:bottom w:val="single" w:sz="1" w:space="0" w:color="CCCCCC"/>
              <w:right w:val="single" w:sz="1" w:space="0" w:color="CCCCCC"/>
            </w:tcBorders>
          </w:tcPr>
          <w:p w14:paraId="17F9C7C0" w14:textId="77777777" w:rsidR="001977CF" w:rsidRDefault="00000000">
            <w:r>
              <w:rPr>
                <w:sz w:val="17"/>
                <w:szCs w:val="17"/>
              </w:rPr>
              <w:t>Hemoglobina + Glicemia</w:t>
            </w:r>
          </w:p>
        </w:tc>
        <w:tc>
          <w:tcPr>
            <w:tcW w:w="0" w:type="auto"/>
            <w:tcBorders>
              <w:top w:val="single" w:sz="1" w:space="0" w:color="CCCCCC"/>
              <w:left w:val="single" w:sz="1" w:space="0" w:color="CCCCCC"/>
              <w:bottom w:val="single" w:sz="1" w:space="0" w:color="CCCCCC"/>
              <w:right w:val="single" w:sz="1" w:space="0" w:color="CCCCCC"/>
            </w:tcBorders>
          </w:tcPr>
          <w:p w14:paraId="6470CD24" w14:textId="77777777" w:rsidR="001977CF" w:rsidRDefault="00000000">
            <w:r>
              <w:rPr>
                <w:sz w:val="17"/>
                <w:szCs w:val="17"/>
              </w:rPr>
              <w:t>Para perfil metabólico completo</w:t>
            </w:r>
          </w:p>
        </w:tc>
      </w:tr>
      <w:tr w:rsidR="001977CF" w14:paraId="6AD15090"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3F3EA967" w14:textId="77777777" w:rsidR="001977CF" w:rsidRDefault="00000000">
            <w:pPr>
              <w:jc w:val="center"/>
            </w:pPr>
            <w:r>
              <w:rPr>
                <w:rFonts w:ascii="Courier New" w:eastAsia="Courier New" w:hAnsi="Courier New" w:cs="Courier New"/>
                <w:b/>
                <w:bCs/>
                <w:color w:val="0066CC"/>
                <w:sz w:val="19"/>
                <w:szCs w:val="19"/>
              </w:rPr>
              <w:t>109</w:t>
            </w:r>
          </w:p>
        </w:tc>
        <w:tc>
          <w:tcPr>
            <w:tcW w:w="0" w:type="auto"/>
            <w:tcBorders>
              <w:top w:val="single" w:sz="1" w:space="0" w:color="CCCCCC"/>
              <w:left w:val="single" w:sz="1" w:space="0" w:color="CCCCCC"/>
              <w:bottom w:val="single" w:sz="1" w:space="0" w:color="CCCCCC"/>
              <w:right w:val="single" w:sz="1" w:space="0" w:color="CCCCCC"/>
            </w:tcBorders>
          </w:tcPr>
          <w:p w14:paraId="61F5A8DC" w14:textId="77777777" w:rsidR="001977CF" w:rsidRDefault="00000000">
            <w:r>
              <w:rPr>
                <w:sz w:val="17"/>
                <w:szCs w:val="17"/>
              </w:rPr>
              <w:t>Resultado PSA</w:t>
            </w:r>
          </w:p>
        </w:tc>
        <w:tc>
          <w:tcPr>
            <w:tcW w:w="0" w:type="auto"/>
            <w:tcBorders>
              <w:top w:val="single" w:sz="1" w:space="0" w:color="CCCCCC"/>
              <w:left w:val="single" w:sz="1" w:space="0" w:color="CCCCCC"/>
              <w:bottom w:val="single" w:sz="1" w:space="0" w:color="CCCCCC"/>
              <w:right w:val="single" w:sz="1" w:space="0" w:color="CCCCCC"/>
            </w:tcBorders>
          </w:tcPr>
          <w:p w14:paraId="285BF4F6" w14:textId="0395B186" w:rsidR="001977CF" w:rsidRDefault="00000000">
            <w:r>
              <w:rPr>
                <w:sz w:val="17"/>
                <w:szCs w:val="17"/>
              </w:rPr>
              <w:t>Ejemplo: 2.5 ng</w:t>
            </w:r>
            <w:r w:rsidR="00B56F2A">
              <w:rPr>
                <w:sz w:val="17"/>
                <w:szCs w:val="17"/>
              </w:rPr>
              <w:t>-</w:t>
            </w:r>
            <w:proofErr w:type="spellStart"/>
            <w:r>
              <w:rPr>
                <w:sz w:val="17"/>
                <w:szCs w:val="17"/>
              </w:rPr>
              <w:t>mL</w:t>
            </w:r>
            <w:proofErr w:type="spellEnd"/>
            <w:r>
              <w:rPr>
                <w:sz w:val="17"/>
                <w:szCs w:val="17"/>
              </w:rPr>
              <w:t xml:space="preserve"> - Detección Ca próstata</w:t>
            </w:r>
          </w:p>
        </w:tc>
      </w:tr>
      <w:tr w:rsidR="001977CF" w14:paraId="5CDD8170"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7B0CA449" w14:textId="77777777" w:rsidR="001977CF" w:rsidRDefault="00000000">
            <w:pPr>
              <w:jc w:val="center"/>
            </w:pPr>
            <w:r>
              <w:rPr>
                <w:rFonts w:ascii="Courier New" w:eastAsia="Courier New" w:hAnsi="Courier New" w:cs="Courier New"/>
                <w:b/>
                <w:bCs/>
                <w:color w:val="0066CC"/>
                <w:sz w:val="19"/>
                <w:szCs w:val="19"/>
              </w:rPr>
              <w:t>111</w:t>
            </w:r>
          </w:p>
        </w:tc>
        <w:tc>
          <w:tcPr>
            <w:tcW w:w="0" w:type="auto"/>
            <w:tcBorders>
              <w:top w:val="single" w:sz="1" w:space="0" w:color="CCCCCC"/>
              <w:left w:val="single" w:sz="1" w:space="0" w:color="CCCCCC"/>
              <w:bottom w:val="single" w:sz="1" w:space="0" w:color="CCCCCC"/>
              <w:right w:val="single" w:sz="1" w:space="0" w:color="CCCCCC"/>
            </w:tcBorders>
          </w:tcPr>
          <w:p w14:paraId="2F078E04" w14:textId="77777777" w:rsidR="001977CF" w:rsidRDefault="00000000">
            <w:r>
              <w:rPr>
                <w:sz w:val="17"/>
                <w:szCs w:val="17"/>
              </w:rPr>
              <w:t>Fecha toma HDL</w:t>
            </w:r>
          </w:p>
        </w:tc>
        <w:tc>
          <w:tcPr>
            <w:tcW w:w="0" w:type="auto"/>
            <w:tcBorders>
              <w:top w:val="single" w:sz="1" w:space="0" w:color="CCCCCC"/>
              <w:left w:val="single" w:sz="1" w:space="0" w:color="CCCCCC"/>
              <w:bottom w:val="single" w:sz="1" w:space="0" w:color="CCCCCC"/>
              <w:right w:val="single" w:sz="1" w:space="0" w:color="CCCCCC"/>
            </w:tcBorders>
          </w:tcPr>
          <w:p w14:paraId="4FDFEEEB" w14:textId="77777777" w:rsidR="001977CF" w:rsidRDefault="00000000">
            <w:r>
              <w:rPr>
                <w:sz w:val="17"/>
                <w:szCs w:val="17"/>
              </w:rPr>
              <w:t>2025-10-20</w:t>
            </w:r>
          </w:p>
        </w:tc>
      </w:tr>
      <w:tr w:rsidR="001977CF" w14:paraId="25F5A45F"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38BB9E3F" w14:textId="77777777" w:rsidR="001977CF" w:rsidRDefault="00000000">
            <w:pPr>
              <w:jc w:val="center"/>
            </w:pPr>
            <w:r>
              <w:rPr>
                <w:rFonts w:ascii="Courier New" w:eastAsia="Courier New" w:hAnsi="Courier New" w:cs="Courier New"/>
                <w:b/>
                <w:bCs/>
                <w:color w:val="0066CC"/>
                <w:sz w:val="19"/>
                <w:szCs w:val="19"/>
              </w:rPr>
              <w:t>114</w:t>
            </w:r>
          </w:p>
        </w:tc>
        <w:tc>
          <w:tcPr>
            <w:tcW w:w="0" w:type="auto"/>
            <w:tcBorders>
              <w:top w:val="single" w:sz="1" w:space="0" w:color="CCCCCC"/>
              <w:left w:val="single" w:sz="1" w:space="0" w:color="CCCCCC"/>
              <w:bottom w:val="single" w:sz="1" w:space="0" w:color="CCCCCC"/>
              <w:right w:val="single" w:sz="1" w:space="0" w:color="CCCCCC"/>
            </w:tcBorders>
          </w:tcPr>
          <w:p w14:paraId="10B2BAB2" w14:textId="77777777" w:rsidR="001977CF" w:rsidRDefault="00000000">
            <w:r>
              <w:rPr>
                <w:sz w:val="17"/>
                <w:szCs w:val="17"/>
              </w:rPr>
              <w:t>Clasificación riesgo CV</w:t>
            </w:r>
          </w:p>
        </w:tc>
        <w:tc>
          <w:tcPr>
            <w:tcW w:w="0" w:type="auto"/>
            <w:tcBorders>
              <w:top w:val="single" w:sz="1" w:space="0" w:color="CCCCCC"/>
              <w:left w:val="single" w:sz="1" w:space="0" w:color="CCCCCC"/>
              <w:bottom w:val="single" w:sz="1" w:space="0" w:color="CCCCCC"/>
              <w:right w:val="single" w:sz="1" w:space="0" w:color="CCCCCC"/>
            </w:tcBorders>
          </w:tcPr>
          <w:p w14:paraId="33B0F00B" w14:textId="77777777" w:rsidR="001977CF" w:rsidRDefault="00000000">
            <w:r>
              <w:rPr>
                <w:sz w:val="17"/>
                <w:szCs w:val="17"/>
              </w:rPr>
              <w:t>4=Alto, 5=Bajo, 6=Moderado - CRÍTICO</w:t>
            </w:r>
          </w:p>
        </w:tc>
      </w:tr>
      <w:tr w:rsidR="001977CF" w14:paraId="77473F06"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5BAFAA33" w14:textId="77777777" w:rsidR="001977CF" w:rsidRDefault="00000000">
            <w:pPr>
              <w:jc w:val="center"/>
            </w:pPr>
            <w:r>
              <w:rPr>
                <w:rFonts w:ascii="Courier New" w:eastAsia="Courier New" w:hAnsi="Courier New" w:cs="Courier New"/>
                <w:b/>
                <w:bCs/>
                <w:color w:val="0066CC"/>
                <w:sz w:val="19"/>
                <w:szCs w:val="19"/>
              </w:rPr>
              <w:t>117</w:t>
            </w:r>
          </w:p>
        </w:tc>
        <w:tc>
          <w:tcPr>
            <w:tcW w:w="0" w:type="auto"/>
            <w:tcBorders>
              <w:top w:val="single" w:sz="1" w:space="0" w:color="CCCCCC"/>
              <w:left w:val="single" w:sz="1" w:space="0" w:color="CCCCCC"/>
              <w:bottom w:val="single" w:sz="1" w:space="0" w:color="CCCCCC"/>
              <w:right w:val="single" w:sz="1" w:space="0" w:color="CCCCCC"/>
            </w:tcBorders>
          </w:tcPr>
          <w:p w14:paraId="7D21509F" w14:textId="77777777" w:rsidR="001977CF" w:rsidRDefault="00000000">
            <w:r>
              <w:rPr>
                <w:sz w:val="17"/>
                <w:szCs w:val="17"/>
              </w:rPr>
              <w:t>Clasificación riesgo metabólico</w:t>
            </w:r>
          </w:p>
        </w:tc>
        <w:tc>
          <w:tcPr>
            <w:tcW w:w="0" w:type="auto"/>
            <w:tcBorders>
              <w:top w:val="single" w:sz="1" w:space="0" w:color="CCCCCC"/>
              <w:left w:val="single" w:sz="1" w:space="0" w:color="CCCCCC"/>
              <w:bottom w:val="single" w:sz="1" w:space="0" w:color="CCCCCC"/>
              <w:right w:val="single" w:sz="1" w:space="0" w:color="CCCCCC"/>
            </w:tcBorders>
          </w:tcPr>
          <w:p w14:paraId="021EEBC3" w14:textId="77777777" w:rsidR="001977CF" w:rsidRDefault="00000000">
            <w:r>
              <w:rPr>
                <w:sz w:val="17"/>
                <w:szCs w:val="17"/>
              </w:rPr>
              <w:t>4=Alto, 5=Bajo, 6=Moderado</w:t>
            </w:r>
          </w:p>
        </w:tc>
      </w:tr>
      <w:tr w:rsidR="001977CF" w14:paraId="4923E7A3"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0349C950" w14:textId="77777777" w:rsidR="001977CF" w:rsidRDefault="00000000">
            <w:pPr>
              <w:jc w:val="center"/>
            </w:pPr>
            <w:r>
              <w:rPr>
                <w:rFonts w:ascii="Courier New" w:eastAsia="Courier New" w:hAnsi="Courier New" w:cs="Courier New"/>
                <w:b/>
                <w:bCs/>
                <w:color w:val="0066CC"/>
                <w:sz w:val="19"/>
                <w:szCs w:val="19"/>
              </w:rPr>
              <w:t>118</w:t>
            </w:r>
          </w:p>
        </w:tc>
        <w:tc>
          <w:tcPr>
            <w:tcW w:w="0" w:type="auto"/>
            <w:tcBorders>
              <w:top w:val="single" w:sz="1" w:space="0" w:color="CCCCCC"/>
              <w:left w:val="single" w:sz="1" w:space="0" w:color="CCCCCC"/>
              <w:bottom w:val="single" w:sz="1" w:space="0" w:color="CCCCCC"/>
              <w:right w:val="single" w:sz="1" w:space="0" w:color="CCCCCC"/>
            </w:tcBorders>
          </w:tcPr>
          <w:p w14:paraId="40BCBD7B" w14:textId="77777777" w:rsidR="001977CF" w:rsidRDefault="00000000">
            <w:r>
              <w:rPr>
                <w:sz w:val="17"/>
                <w:szCs w:val="17"/>
              </w:rPr>
              <w:t>Fecha toma triglicéridos</w:t>
            </w:r>
          </w:p>
        </w:tc>
        <w:tc>
          <w:tcPr>
            <w:tcW w:w="0" w:type="auto"/>
            <w:tcBorders>
              <w:top w:val="single" w:sz="1" w:space="0" w:color="CCCCCC"/>
              <w:left w:val="single" w:sz="1" w:space="0" w:color="CCCCCC"/>
              <w:bottom w:val="single" w:sz="1" w:space="0" w:color="CCCCCC"/>
              <w:right w:val="single" w:sz="1" w:space="0" w:color="CCCCCC"/>
            </w:tcBorders>
          </w:tcPr>
          <w:p w14:paraId="23BDF31A" w14:textId="77777777" w:rsidR="001977CF" w:rsidRDefault="00000000">
            <w:r>
              <w:rPr>
                <w:sz w:val="17"/>
                <w:szCs w:val="17"/>
              </w:rPr>
              <w:t>2025-10-20</w:t>
            </w:r>
          </w:p>
        </w:tc>
      </w:tr>
    </w:tbl>
    <w:p w14:paraId="017A4517" w14:textId="77777777" w:rsidR="001977CF" w:rsidRDefault="00000000">
      <w:r>
        <w:br w:type="page"/>
      </w:r>
    </w:p>
    <w:p w14:paraId="4AB933E9" w14:textId="77777777" w:rsidR="001977CF" w:rsidRDefault="00000000">
      <w:pPr>
        <w:pStyle w:val="Ttulo2"/>
      </w:pPr>
      <w:bookmarkStart w:id="25" w:name="_Toc212474407"/>
      <w:r>
        <w:lastRenderedPageBreak/>
        <w:t>3.5 VEJEZ (60+ años)</w:t>
      </w:r>
      <w:bookmarkEnd w:id="25"/>
    </w:p>
    <w:p w14:paraId="3E094019" w14:textId="77777777" w:rsidR="001977CF" w:rsidRDefault="00000000">
      <w:pPr>
        <w:pStyle w:val="Ttulo3"/>
      </w:pPr>
      <w:bookmarkStart w:id="26" w:name="_Toc212474408"/>
      <w:r>
        <w:t>Caso: Adulto Mayor 72 años - Valoración Integral</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9"/>
        <w:gridCol w:w="2090"/>
        <w:gridCol w:w="2619"/>
        <w:gridCol w:w="1932"/>
      </w:tblGrid>
      <w:tr w:rsidR="001977CF" w14:paraId="6316E47A" w14:textId="77777777" w:rsidTr="005223A9">
        <w:trPr>
          <w:tblHeader/>
          <w:jc w:val="center"/>
        </w:trPr>
        <w:tc>
          <w:tcPr>
            <w:tcW w:w="0" w:type="auto"/>
            <w:tcBorders>
              <w:top w:val="single" w:sz="1" w:space="0" w:color="CCCCCC"/>
              <w:left w:val="single" w:sz="1" w:space="0" w:color="CCCCCC"/>
              <w:bottom w:val="single" w:sz="1" w:space="0" w:color="CCCCCC"/>
              <w:right w:val="single" w:sz="1" w:space="0" w:color="CCCCCC"/>
            </w:tcBorders>
            <w:shd w:val="clear" w:color="auto" w:fill="A6A6A6"/>
          </w:tcPr>
          <w:p w14:paraId="03ECC4D8" w14:textId="77777777" w:rsidR="001977CF" w:rsidRDefault="00000000">
            <w:pPr>
              <w:jc w:val="center"/>
            </w:pPr>
            <w:r>
              <w:rPr>
                <w:b/>
                <w:bCs/>
                <w:color w:val="FFFFFF"/>
                <w:sz w:val="18"/>
                <w:szCs w:val="18"/>
              </w:rPr>
              <w:t>Col#</w:t>
            </w:r>
          </w:p>
        </w:tc>
        <w:tc>
          <w:tcPr>
            <w:tcW w:w="0" w:type="auto"/>
            <w:tcBorders>
              <w:top w:val="single" w:sz="1" w:space="0" w:color="CCCCCC"/>
              <w:left w:val="single" w:sz="1" w:space="0" w:color="CCCCCC"/>
              <w:bottom w:val="single" w:sz="1" w:space="0" w:color="CCCCCC"/>
              <w:right w:val="single" w:sz="1" w:space="0" w:color="CCCCCC"/>
            </w:tcBorders>
            <w:shd w:val="clear" w:color="auto" w:fill="A6A6A6"/>
          </w:tcPr>
          <w:p w14:paraId="2D484A11" w14:textId="77777777" w:rsidR="001977CF" w:rsidRDefault="00000000">
            <w:pPr>
              <w:jc w:val="center"/>
            </w:pPr>
            <w:r>
              <w:rPr>
                <w:b/>
                <w:bCs/>
                <w:color w:val="FFFFFF"/>
                <w:sz w:val="18"/>
                <w:szCs w:val="18"/>
              </w:rPr>
              <w:t>Campo</w:t>
            </w:r>
          </w:p>
        </w:tc>
        <w:tc>
          <w:tcPr>
            <w:tcW w:w="0" w:type="auto"/>
            <w:tcBorders>
              <w:top w:val="single" w:sz="1" w:space="0" w:color="CCCCCC"/>
              <w:left w:val="single" w:sz="1" w:space="0" w:color="CCCCCC"/>
              <w:bottom w:val="single" w:sz="1" w:space="0" w:color="CCCCCC"/>
              <w:right w:val="single" w:sz="1" w:space="0" w:color="CCCCCC"/>
            </w:tcBorders>
            <w:shd w:val="clear" w:color="auto" w:fill="A6A6A6"/>
          </w:tcPr>
          <w:p w14:paraId="494E3F79" w14:textId="77777777" w:rsidR="001977CF" w:rsidRDefault="00000000">
            <w:pPr>
              <w:jc w:val="center"/>
            </w:pPr>
            <w:r>
              <w:rPr>
                <w:b/>
                <w:bCs/>
                <w:color w:val="FFFFFF"/>
                <w:sz w:val="18"/>
                <w:szCs w:val="18"/>
              </w:rPr>
              <w:t>Valor</w:t>
            </w:r>
          </w:p>
        </w:tc>
        <w:tc>
          <w:tcPr>
            <w:tcW w:w="0" w:type="auto"/>
            <w:tcBorders>
              <w:top w:val="single" w:sz="1" w:space="0" w:color="CCCCCC"/>
              <w:left w:val="single" w:sz="1" w:space="0" w:color="CCCCCC"/>
              <w:bottom w:val="single" w:sz="1" w:space="0" w:color="CCCCCC"/>
              <w:right w:val="single" w:sz="1" w:space="0" w:color="CCCCCC"/>
            </w:tcBorders>
            <w:shd w:val="clear" w:color="auto" w:fill="A6A6A6"/>
          </w:tcPr>
          <w:p w14:paraId="59E5E1DE" w14:textId="77777777" w:rsidR="001977CF" w:rsidRDefault="00000000">
            <w:pPr>
              <w:jc w:val="center"/>
            </w:pPr>
            <w:r>
              <w:rPr>
                <w:b/>
                <w:bCs/>
                <w:color w:val="FFFFFF"/>
                <w:sz w:val="18"/>
                <w:szCs w:val="18"/>
              </w:rPr>
              <w:t>Especial Vejez</w:t>
            </w:r>
          </w:p>
        </w:tc>
      </w:tr>
      <w:tr w:rsidR="001977CF" w14:paraId="40C237BF"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00480C91" w14:textId="77777777" w:rsidR="001977CF" w:rsidRDefault="00000000">
            <w:pPr>
              <w:jc w:val="center"/>
            </w:pPr>
            <w:r>
              <w:rPr>
                <w:rFonts w:ascii="Courier New" w:eastAsia="Courier New" w:hAnsi="Courier New" w:cs="Courier New"/>
                <w:b/>
                <w:bCs/>
                <w:color w:val="0066CC"/>
                <w:sz w:val="19"/>
                <w:szCs w:val="19"/>
              </w:rPr>
              <w:t>16</w:t>
            </w:r>
          </w:p>
        </w:tc>
        <w:tc>
          <w:tcPr>
            <w:tcW w:w="0" w:type="auto"/>
            <w:tcBorders>
              <w:top w:val="single" w:sz="1" w:space="0" w:color="CCCCCC"/>
              <w:left w:val="single" w:sz="1" w:space="0" w:color="CCCCCC"/>
              <w:bottom w:val="single" w:sz="1" w:space="0" w:color="CCCCCC"/>
              <w:right w:val="single" w:sz="1" w:space="0" w:color="CCCCCC"/>
            </w:tcBorders>
          </w:tcPr>
          <w:p w14:paraId="6716CDE5" w14:textId="77777777" w:rsidR="001977CF" w:rsidRDefault="00000000">
            <w:r>
              <w:rPr>
                <w:sz w:val="17"/>
                <w:szCs w:val="17"/>
              </w:rPr>
              <w:t xml:space="preserve">Mini-Mental </w:t>
            </w:r>
            <w:proofErr w:type="spellStart"/>
            <w:r>
              <w:rPr>
                <w:sz w:val="17"/>
                <w:szCs w:val="17"/>
              </w:rPr>
              <w:t>State</w:t>
            </w:r>
            <w:proofErr w:type="spellEnd"/>
          </w:p>
        </w:tc>
        <w:tc>
          <w:tcPr>
            <w:tcW w:w="0" w:type="auto"/>
            <w:tcBorders>
              <w:top w:val="single" w:sz="1" w:space="0" w:color="CCCCCC"/>
              <w:left w:val="single" w:sz="1" w:space="0" w:color="CCCCCC"/>
              <w:bottom w:val="single" w:sz="1" w:space="0" w:color="CCCCCC"/>
              <w:right w:val="single" w:sz="1" w:space="0" w:color="CCCCCC"/>
            </w:tcBorders>
          </w:tcPr>
          <w:p w14:paraId="70E5C55F" w14:textId="77777777" w:rsidR="001977CF" w:rsidRDefault="00000000">
            <w:r>
              <w:rPr>
                <w:sz w:val="17"/>
                <w:szCs w:val="17"/>
              </w:rPr>
              <w:t>5=Normal o 4=Sospecha deterioro</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39D1CD6A" w14:textId="77777777" w:rsidR="001977CF" w:rsidRDefault="00000000">
            <w:r>
              <w:rPr>
                <w:i/>
                <w:iCs/>
                <w:sz w:val="16"/>
                <w:szCs w:val="16"/>
              </w:rPr>
              <w:t>OBLIGATORIO en vejez</w:t>
            </w:r>
          </w:p>
        </w:tc>
      </w:tr>
      <w:tr w:rsidR="001977CF" w14:paraId="46E17B4C"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75E164DD" w14:textId="77777777" w:rsidR="001977CF" w:rsidRDefault="00000000">
            <w:pPr>
              <w:jc w:val="center"/>
            </w:pPr>
            <w:r>
              <w:rPr>
                <w:rFonts w:ascii="Courier New" w:eastAsia="Courier New" w:hAnsi="Courier New" w:cs="Courier New"/>
                <w:b/>
                <w:bCs/>
                <w:color w:val="0066CC"/>
                <w:sz w:val="19"/>
                <w:szCs w:val="19"/>
              </w:rPr>
              <w:t>18</w:t>
            </w:r>
          </w:p>
        </w:tc>
        <w:tc>
          <w:tcPr>
            <w:tcW w:w="0" w:type="auto"/>
            <w:tcBorders>
              <w:top w:val="single" w:sz="1" w:space="0" w:color="CCCCCC"/>
              <w:left w:val="single" w:sz="1" w:space="0" w:color="CCCCCC"/>
              <w:bottom w:val="single" w:sz="1" w:space="0" w:color="CCCCCC"/>
              <w:right w:val="single" w:sz="1" w:space="0" w:color="CCCCCC"/>
            </w:tcBorders>
          </w:tcPr>
          <w:p w14:paraId="62E76141" w14:textId="77777777" w:rsidR="001977CF" w:rsidRDefault="00000000">
            <w:r>
              <w:rPr>
                <w:sz w:val="17"/>
                <w:szCs w:val="17"/>
              </w:rPr>
              <w:t>Sintomático respiratorio</w:t>
            </w:r>
          </w:p>
        </w:tc>
        <w:tc>
          <w:tcPr>
            <w:tcW w:w="0" w:type="auto"/>
            <w:tcBorders>
              <w:top w:val="single" w:sz="1" w:space="0" w:color="CCCCCC"/>
              <w:left w:val="single" w:sz="1" w:space="0" w:color="CCCCCC"/>
              <w:bottom w:val="single" w:sz="1" w:space="0" w:color="CCCCCC"/>
              <w:right w:val="single" w:sz="1" w:space="0" w:color="CCCCCC"/>
            </w:tcBorders>
          </w:tcPr>
          <w:p w14:paraId="618AD4E6" w14:textId="77777777" w:rsidR="001977CF" w:rsidRDefault="00000000">
            <w:r>
              <w:rPr>
                <w:sz w:val="17"/>
                <w:szCs w:val="17"/>
              </w:rPr>
              <w:t>Evaluar síntomas TB</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2616770A" w14:textId="77777777" w:rsidR="001977CF" w:rsidRDefault="00000000">
            <w:r>
              <w:rPr>
                <w:i/>
                <w:iCs/>
                <w:sz w:val="16"/>
                <w:szCs w:val="16"/>
              </w:rPr>
              <w:t>Alto riesgo en vejez</w:t>
            </w:r>
          </w:p>
        </w:tc>
      </w:tr>
      <w:tr w:rsidR="001977CF" w14:paraId="42417476"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5343E315" w14:textId="77777777" w:rsidR="001977CF" w:rsidRDefault="00000000">
            <w:pPr>
              <w:jc w:val="center"/>
            </w:pPr>
            <w:r>
              <w:rPr>
                <w:rFonts w:ascii="Courier New" w:eastAsia="Courier New" w:hAnsi="Courier New" w:cs="Courier New"/>
                <w:b/>
                <w:bCs/>
                <w:color w:val="0066CC"/>
                <w:sz w:val="19"/>
                <w:szCs w:val="19"/>
              </w:rPr>
              <w:t>19</w:t>
            </w:r>
          </w:p>
        </w:tc>
        <w:tc>
          <w:tcPr>
            <w:tcW w:w="0" w:type="auto"/>
            <w:tcBorders>
              <w:top w:val="single" w:sz="1" w:space="0" w:color="CCCCCC"/>
              <w:left w:val="single" w:sz="1" w:space="0" w:color="CCCCCC"/>
              <w:bottom w:val="single" w:sz="1" w:space="0" w:color="CCCCCC"/>
              <w:right w:val="single" w:sz="1" w:space="0" w:color="CCCCCC"/>
            </w:tcBorders>
          </w:tcPr>
          <w:p w14:paraId="6E6B799D" w14:textId="77777777" w:rsidR="001977CF" w:rsidRDefault="00000000">
            <w:r>
              <w:rPr>
                <w:sz w:val="17"/>
                <w:szCs w:val="17"/>
              </w:rPr>
              <w:t>Consumo tabaco</w:t>
            </w:r>
          </w:p>
        </w:tc>
        <w:tc>
          <w:tcPr>
            <w:tcW w:w="0" w:type="auto"/>
            <w:tcBorders>
              <w:top w:val="single" w:sz="1" w:space="0" w:color="CCCCCC"/>
              <w:left w:val="single" w:sz="1" w:space="0" w:color="CCCCCC"/>
              <w:bottom w:val="single" w:sz="1" w:space="0" w:color="CCCCCC"/>
              <w:right w:val="single" w:sz="1" w:space="0" w:color="CCCCCC"/>
            </w:tcBorders>
          </w:tcPr>
          <w:p w14:paraId="2C2565D6" w14:textId="77777777" w:rsidR="001977CF" w:rsidRDefault="00000000">
            <w:r>
              <w:rPr>
                <w:sz w:val="17"/>
                <w:szCs w:val="17"/>
              </w:rPr>
              <w:t>IPA o 97=Exfumador</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31C08880" w14:textId="77777777" w:rsidR="001977CF" w:rsidRDefault="00000000">
            <w:r>
              <w:rPr>
                <w:i/>
                <w:iCs/>
                <w:sz w:val="16"/>
                <w:szCs w:val="16"/>
              </w:rPr>
              <w:t>Historia tabáquica</w:t>
            </w:r>
          </w:p>
        </w:tc>
      </w:tr>
      <w:tr w:rsidR="001977CF" w14:paraId="428B3967"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641DA42A" w14:textId="77777777" w:rsidR="001977CF" w:rsidRDefault="00000000">
            <w:pPr>
              <w:jc w:val="center"/>
            </w:pPr>
            <w:r>
              <w:rPr>
                <w:rFonts w:ascii="Courier New" w:eastAsia="Courier New" w:hAnsi="Courier New" w:cs="Courier New"/>
                <w:b/>
                <w:bCs/>
                <w:color w:val="0066CC"/>
                <w:sz w:val="19"/>
                <w:szCs w:val="19"/>
              </w:rPr>
              <w:t>22</w:t>
            </w:r>
          </w:p>
        </w:tc>
        <w:tc>
          <w:tcPr>
            <w:tcW w:w="0" w:type="auto"/>
            <w:tcBorders>
              <w:top w:val="single" w:sz="1" w:space="0" w:color="CCCCCC"/>
              <w:left w:val="single" w:sz="1" w:space="0" w:color="CCCCCC"/>
              <w:bottom w:val="single" w:sz="1" w:space="0" w:color="CCCCCC"/>
              <w:right w:val="single" w:sz="1" w:space="0" w:color="CCCCCC"/>
            </w:tcBorders>
          </w:tcPr>
          <w:p w14:paraId="602FBC2B" w14:textId="77777777" w:rsidR="001977CF" w:rsidRDefault="00000000">
            <w:r>
              <w:rPr>
                <w:sz w:val="17"/>
                <w:szCs w:val="17"/>
              </w:rPr>
              <w:t>Tacto rectal (hombres)</w:t>
            </w:r>
          </w:p>
        </w:tc>
        <w:tc>
          <w:tcPr>
            <w:tcW w:w="0" w:type="auto"/>
            <w:tcBorders>
              <w:top w:val="single" w:sz="1" w:space="0" w:color="CCCCCC"/>
              <w:left w:val="single" w:sz="1" w:space="0" w:color="CCCCCC"/>
              <w:bottom w:val="single" w:sz="1" w:space="0" w:color="CCCCCC"/>
              <w:right w:val="single" w:sz="1" w:space="0" w:color="CCCCCC"/>
            </w:tcBorders>
          </w:tcPr>
          <w:p w14:paraId="2252A074" w14:textId="77777777" w:rsidR="001977CF" w:rsidRDefault="00000000">
            <w:r>
              <w:rPr>
                <w:sz w:val="17"/>
                <w:szCs w:val="17"/>
              </w:rPr>
              <w:t>4=Anormal o 5=Normal</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56E24C05" w14:textId="77777777" w:rsidR="001977CF" w:rsidRDefault="00000000">
            <w:r>
              <w:rPr>
                <w:i/>
                <w:iCs/>
                <w:sz w:val="16"/>
                <w:szCs w:val="16"/>
              </w:rPr>
              <w:t>Si hombre 60+</w:t>
            </w:r>
          </w:p>
        </w:tc>
      </w:tr>
      <w:tr w:rsidR="001977CF" w14:paraId="66137CBF"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7225F93C" w14:textId="77777777" w:rsidR="001977CF" w:rsidRDefault="00000000">
            <w:pPr>
              <w:jc w:val="center"/>
            </w:pPr>
            <w:r>
              <w:rPr>
                <w:rFonts w:ascii="Courier New" w:eastAsia="Courier New" w:hAnsi="Courier New" w:cs="Courier New"/>
                <w:b/>
                <w:bCs/>
                <w:color w:val="0066CC"/>
                <w:sz w:val="19"/>
                <w:szCs w:val="19"/>
              </w:rPr>
              <w:t>27-28</w:t>
            </w:r>
          </w:p>
        </w:tc>
        <w:tc>
          <w:tcPr>
            <w:tcW w:w="0" w:type="auto"/>
            <w:tcBorders>
              <w:top w:val="single" w:sz="1" w:space="0" w:color="CCCCCC"/>
              <w:left w:val="single" w:sz="1" w:space="0" w:color="CCCCCC"/>
              <w:bottom w:val="single" w:sz="1" w:space="0" w:color="CCCCCC"/>
              <w:right w:val="single" w:sz="1" w:space="0" w:color="CCCCCC"/>
            </w:tcBorders>
          </w:tcPr>
          <w:p w14:paraId="35D76450" w14:textId="77777777" w:rsidR="001977CF" w:rsidRDefault="00000000">
            <w:r>
              <w:rPr>
                <w:sz w:val="17"/>
                <w:szCs w:val="17"/>
              </w:rPr>
              <w:t>Agudeza visual ambos ojos</w:t>
            </w:r>
          </w:p>
        </w:tc>
        <w:tc>
          <w:tcPr>
            <w:tcW w:w="0" w:type="auto"/>
            <w:tcBorders>
              <w:top w:val="single" w:sz="1" w:space="0" w:color="CCCCCC"/>
              <w:left w:val="single" w:sz="1" w:space="0" w:color="CCCCCC"/>
              <w:bottom w:val="single" w:sz="1" w:space="0" w:color="CCCCCC"/>
              <w:right w:val="single" w:sz="1" w:space="0" w:color="CCCCCC"/>
            </w:tcBorders>
          </w:tcPr>
          <w:p w14:paraId="23303219" w14:textId="77777777" w:rsidR="001977CF" w:rsidRDefault="00000000">
            <w:r>
              <w:rPr>
                <w:sz w:val="17"/>
                <w:szCs w:val="17"/>
              </w:rPr>
              <w:t>Valoración completa</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0AFEA52E" w14:textId="77777777" w:rsidR="001977CF" w:rsidRDefault="00000000">
            <w:r>
              <w:rPr>
                <w:i/>
                <w:iCs/>
                <w:sz w:val="16"/>
                <w:szCs w:val="16"/>
              </w:rPr>
              <w:t>CRÍTICO - Prevenir caídas</w:t>
            </w:r>
          </w:p>
        </w:tc>
      </w:tr>
      <w:tr w:rsidR="001977CF" w14:paraId="3281D3F9"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14A59D95" w14:textId="77777777" w:rsidR="001977CF" w:rsidRDefault="00000000">
            <w:pPr>
              <w:jc w:val="center"/>
            </w:pPr>
            <w:r>
              <w:rPr>
                <w:rFonts w:ascii="Courier New" w:eastAsia="Courier New" w:hAnsi="Courier New" w:cs="Courier New"/>
                <w:b/>
                <w:bCs/>
                <w:color w:val="0066CC"/>
                <w:sz w:val="19"/>
                <w:szCs w:val="19"/>
              </w:rPr>
              <w:t>29-32</w:t>
            </w:r>
          </w:p>
        </w:tc>
        <w:tc>
          <w:tcPr>
            <w:tcW w:w="0" w:type="auto"/>
            <w:tcBorders>
              <w:top w:val="single" w:sz="1" w:space="0" w:color="CCCCCC"/>
              <w:left w:val="single" w:sz="1" w:space="0" w:color="CCCCCC"/>
              <w:bottom w:val="single" w:sz="1" w:space="0" w:color="CCCCCC"/>
              <w:right w:val="single" w:sz="1" w:space="0" w:color="CCCCCC"/>
            </w:tcBorders>
          </w:tcPr>
          <w:p w14:paraId="309B09B6" w14:textId="77777777" w:rsidR="001977CF" w:rsidRDefault="00000000">
            <w:r>
              <w:rPr>
                <w:sz w:val="17"/>
                <w:szCs w:val="17"/>
              </w:rPr>
              <w:t>Antropometría</w:t>
            </w:r>
          </w:p>
        </w:tc>
        <w:tc>
          <w:tcPr>
            <w:tcW w:w="0" w:type="auto"/>
            <w:tcBorders>
              <w:top w:val="single" w:sz="1" w:space="0" w:color="CCCCCC"/>
              <w:left w:val="single" w:sz="1" w:space="0" w:color="CCCCCC"/>
              <w:bottom w:val="single" w:sz="1" w:space="0" w:color="CCCCCC"/>
              <w:right w:val="single" w:sz="1" w:space="0" w:color="CCCCCC"/>
            </w:tcBorders>
          </w:tcPr>
          <w:p w14:paraId="46D067E1" w14:textId="77777777" w:rsidR="001977CF" w:rsidRDefault="00000000">
            <w:r>
              <w:rPr>
                <w:sz w:val="17"/>
                <w:szCs w:val="17"/>
              </w:rPr>
              <w:t>Peso + Talla + Fechas</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442DF7A2" w14:textId="77777777" w:rsidR="001977CF" w:rsidRDefault="00000000">
            <w:r>
              <w:rPr>
                <w:i/>
                <w:iCs/>
                <w:sz w:val="16"/>
                <w:szCs w:val="16"/>
              </w:rPr>
              <w:t>Estado nutricional</w:t>
            </w:r>
          </w:p>
        </w:tc>
      </w:tr>
      <w:tr w:rsidR="001977CF" w14:paraId="1F136882"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39ADD44B" w14:textId="77777777" w:rsidR="001977CF" w:rsidRDefault="00000000">
            <w:pPr>
              <w:jc w:val="center"/>
            </w:pPr>
            <w:r>
              <w:rPr>
                <w:rFonts w:ascii="Courier New" w:eastAsia="Courier New" w:hAnsi="Courier New" w:cs="Courier New"/>
                <w:b/>
                <w:bCs/>
                <w:color w:val="0066CC"/>
                <w:sz w:val="19"/>
                <w:szCs w:val="19"/>
              </w:rPr>
              <w:t>52</w:t>
            </w:r>
          </w:p>
        </w:tc>
        <w:tc>
          <w:tcPr>
            <w:tcW w:w="0" w:type="auto"/>
            <w:tcBorders>
              <w:top w:val="single" w:sz="1" w:space="0" w:color="CCCCCC"/>
              <w:left w:val="single" w:sz="1" w:space="0" w:color="CCCCCC"/>
              <w:bottom w:val="single" w:sz="1" w:space="0" w:color="CCCCCC"/>
              <w:right w:val="single" w:sz="1" w:space="0" w:color="CCCCCC"/>
            </w:tcBorders>
          </w:tcPr>
          <w:p w14:paraId="5CB61D1B" w14:textId="77777777" w:rsidR="001977CF" w:rsidRDefault="00000000">
            <w:r>
              <w:rPr>
                <w:sz w:val="17"/>
                <w:szCs w:val="17"/>
              </w:rPr>
              <w:t>Valoración integral</w:t>
            </w:r>
          </w:p>
        </w:tc>
        <w:tc>
          <w:tcPr>
            <w:tcW w:w="0" w:type="auto"/>
            <w:tcBorders>
              <w:top w:val="single" w:sz="1" w:space="0" w:color="CCCCCC"/>
              <w:left w:val="single" w:sz="1" w:space="0" w:color="CCCCCC"/>
              <w:bottom w:val="single" w:sz="1" w:space="0" w:color="CCCCCC"/>
              <w:right w:val="single" w:sz="1" w:space="0" w:color="CCCCCC"/>
            </w:tcBorders>
          </w:tcPr>
          <w:p w14:paraId="5187892C" w14:textId="77777777" w:rsidR="001977CF" w:rsidRDefault="00000000">
            <w:r>
              <w:rPr>
                <w:sz w:val="17"/>
                <w:szCs w:val="17"/>
              </w:rPr>
              <w:t>Fecha de consulta</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57A63A32" w14:textId="77777777" w:rsidR="001977CF" w:rsidRDefault="00000000">
            <w:r>
              <w:rPr>
                <w:i/>
                <w:iCs/>
                <w:sz w:val="16"/>
                <w:szCs w:val="16"/>
              </w:rPr>
              <w:t>Anual obligatorio</w:t>
            </w:r>
          </w:p>
        </w:tc>
      </w:tr>
      <w:tr w:rsidR="001977CF" w14:paraId="09DE99CE"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469CFC9F" w14:textId="77777777" w:rsidR="001977CF" w:rsidRDefault="00000000">
            <w:pPr>
              <w:jc w:val="center"/>
            </w:pPr>
            <w:r>
              <w:rPr>
                <w:rFonts w:ascii="Courier New" w:eastAsia="Courier New" w:hAnsi="Courier New" w:cs="Courier New"/>
                <w:b/>
                <w:bCs/>
                <w:color w:val="0066CC"/>
                <w:sz w:val="19"/>
                <w:szCs w:val="19"/>
              </w:rPr>
              <w:t>76</w:t>
            </w:r>
          </w:p>
        </w:tc>
        <w:tc>
          <w:tcPr>
            <w:tcW w:w="0" w:type="auto"/>
            <w:tcBorders>
              <w:top w:val="single" w:sz="1" w:space="0" w:color="CCCCCC"/>
              <w:left w:val="single" w:sz="1" w:space="0" w:color="CCCCCC"/>
              <w:bottom w:val="single" w:sz="1" w:space="0" w:color="CCCCCC"/>
              <w:right w:val="single" w:sz="1" w:space="0" w:color="CCCCCC"/>
            </w:tcBorders>
          </w:tcPr>
          <w:p w14:paraId="0F943ED9" w14:textId="77777777" w:rsidR="001977CF" w:rsidRDefault="00000000">
            <w:r>
              <w:rPr>
                <w:sz w:val="17"/>
                <w:szCs w:val="17"/>
              </w:rPr>
              <w:t>Atención odontológica</w:t>
            </w:r>
          </w:p>
        </w:tc>
        <w:tc>
          <w:tcPr>
            <w:tcW w:w="0" w:type="auto"/>
            <w:tcBorders>
              <w:top w:val="single" w:sz="1" w:space="0" w:color="CCCCCC"/>
              <w:left w:val="single" w:sz="1" w:space="0" w:color="CCCCCC"/>
              <w:bottom w:val="single" w:sz="1" w:space="0" w:color="CCCCCC"/>
              <w:right w:val="single" w:sz="1" w:space="0" w:color="CCCCCC"/>
            </w:tcBorders>
          </w:tcPr>
          <w:p w14:paraId="453BD190" w14:textId="77777777" w:rsidR="001977CF" w:rsidRDefault="00000000">
            <w:r>
              <w:rPr>
                <w:sz w:val="17"/>
                <w:szCs w:val="17"/>
              </w:rPr>
              <w:t>Fecha si aplica</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22E36D23" w14:textId="77777777" w:rsidR="001977CF" w:rsidRDefault="00000000">
            <w:r>
              <w:rPr>
                <w:i/>
                <w:iCs/>
                <w:sz w:val="16"/>
                <w:szCs w:val="16"/>
              </w:rPr>
              <w:t>Salud bucal</w:t>
            </w:r>
          </w:p>
        </w:tc>
      </w:tr>
      <w:tr w:rsidR="001977CF" w14:paraId="20CDC447"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3BBF2F41" w14:textId="77777777" w:rsidR="001977CF" w:rsidRDefault="00000000">
            <w:pPr>
              <w:jc w:val="center"/>
            </w:pPr>
            <w:r>
              <w:rPr>
                <w:rFonts w:ascii="Courier New" w:eastAsia="Courier New" w:hAnsi="Courier New" w:cs="Courier New"/>
                <w:b/>
                <w:bCs/>
                <w:color w:val="0066CC"/>
                <w:sz w:val="19"/>
                <w:szCs w:val="19"/>
              </w:rPr>
              <w:t>103-109</w:t>
            </w:r>
          </w:p>
        </w:tc>
        <w:tc>
          <w:tcPr>
            <w:tcW w:w="0" w:type="auto"/>
            <w:tcBorders>
              <w:top w:val="single" w:sz="1" w:space="0" w:color="CCCCCC"/>
              <w:left w:val="single" w:sz="1" w:space="0" w:color="CCCCCC"/>
              <w:bottom w:val="single" w:sz="1" w:space="0" w:color="CCCCCC"/>
              <w:right w:val="single" w:sz="1" w:space="0" w:color="CCCCCC"/>
            </w:tcBorders>
          </w:tcPr>
          <w:p w14:paraId="3084AC07" w14:textId="77777777" w:rsidR="001977CF" w:rsidRDefault="00000000">
            <w:r>
              <w:rPr>
                <w:sz w:val="17"/>
                <w:szCs w:val="17"/>
              </w:rPr>
              <w:t>Laboratorios completos</w:t>
            </w:r>
          </w:p>
        </w:tc>
        <w:tc>
          <w:tcPr>
            <w:tcW w:w="0" w:type="auto"/>
            <w:tcBorders>
              <w:top w:val="single" w:sz="1" w:space="0" w:color="CCCCCC"/>
              <w:left w:val="single" w:sz="1" w:space="0" w:color="CCCCCC"/>
              <w:bottom w:val="single" w:sz="1" w:space="0" w:color="CCCCCC"/>
              <w:right w:val="single" w:sz="1" w:space="0" w:color="CCCCCC"/>
            </w:tcBorders>
          </w:tcPr>
          <w:p w14:paraId="6CC85318" w14:textId="77777777" w:rsidR="001977CF" w:rsidRDefault="00000000">
            <w:r>
              <w:rPr>
                <w:sz w:val="17"/>
                <w:szCs w:val="17"/>
              </w:rPr>
              <w:t>Hemoglobina, Glicemia, PSA</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5C28B5A8" w14:textId="77777777" w:rsidR="001977CF" w:rsidRDefault="00000000">
            <w:r>
              <w:rPr>
                <w:i/>
                <w:iCs/>
                <w:sz w:val="16"/>
                <w:szCs w:val="16"/>
              </w:rPr>
              <w:t>Perfil metabólico</w:t>
            </w:r>
          </w:p>
        </w:tc>
      </w:tr>
      <w:tr w:rsidR="001977CF" w14:paraId="400B36F2"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10EF8DE5" w14:textId="77777777" w:rsidR="001977CF" w:rsidRDefault="00000000">
            <w:pPr>
              <w:jc w:val="center"/>
            </w:pPr>
            <w:r>
              <w:rPr>
                <w:rFonts w:ascii="Courier New" w:eastAsia="Courier New" w:hAnsi="Courier New" w:cs="Courier New"/>
                <w:b/>
                <w:bCs/>
                <w:color w:val="0066CC"/>
                <w:sz w:val="19"/>
                <w:szCs w:val="19"/>
              </w:rPr>
              <w:t>114</w:t>
            </w:r>
          </w:p>
        </w:tc>
        <w:tc>
          <w:tcPr>
            <w:tcW w:w="0" w:type="auto"/>
            <w:tcBorders>
              <w:top w:val="single" w:sz="1" w:space="0" w:color="CCCCCC"/>
              <w:left w:val="single" w:sz="1" w:space="0" w:color="CCCCCC"/>
              <w:bottom w:val="single" w:sz="1" w:space="0" w:color="CCCCCC"/>
              <w:right w:val="single" w:sz="1" w:space="0" w:color="CCCCCC"/>
            </w:tcBorders>
          </w:tcPr>
          <w:p w14:paraId="51234336" w14:textId="77777777" w:rsidR="001977CF" w:rsidRDefault="00000000">
            <w:r>
              <w:rPr>
                <w:sz w:val="17"/>
                <w:szCs w:val="17"/>
              </w:rPr>
              <w:t>Riesgo cardiovascular</w:t>
            </w:r>
          </w:p>
        </w:tc>
        <w:tc>
          <w:tcPr>
            <w:tcW w:w="0" w:type="auto"/>
            <w:tcBorders>
              <w:top w:val="single" w:sz="1" w:space="0" w:color="CCCCCC"/>
              <w:left w:val="single" w:sz="1" w:space="0" w:color="CCCCCC"/>
              <w:bottom w:val="single" w:sz="1" w:space="0" w:color="CCCCCC"/>
              <w:right w:val="single" w:sz="1" w:space="0" w:color="CCCCCC"/>
            </w:tcBorders>
          </w:tcPr>
          <w:p w14:paraId="50D65139" w14:textId="77777777" w:rsidR="001977CF" w:rsidRDefault="00000000">
            <w:r>
              <w:rPr>
                <w:sz w:val="17"/>
                <w:szCs w:val="17"/>
              </w:rPr>
              <w:t>4=Alto, 5=Bajo, 6=Moderado</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48F6D30B" w14:textId="77777777" w:rsidR="001977CF" w:rsidRDefault="00000000">
            <w:r>
              <w:rPr>
                <w:i/>
                <w:iCs/>
                <w:sz w:val="16"/>
                <w:szCs w:val="16"/>
              </w:rPr>
              <w:t>CRÍTICO en vejez</w:t>
            </w:r>
          </w:p>
        </w:tc>
      </w:tr>
      <w:tr w:rsidR="001977CF" w14:paraId="618A4201" w14:textId="77777777" w:rsidTr="005223A9">
        <w:trPr>
          <w:jc w:val="center"/>
        </w:trPr>
        <w:tc>
          <w:tcPr>
            <w:tcW w:w="0" w:type="auto"/>
            <w:tcBorders>
              <w:top w:val="single" w:sz="1" w:space="0" w:color="CCCCCC"/>
              <w:left w:val="single" w:sz="1" w:space="0" w:color="CCCCCC"/>
              <w:bottom w:val="single" w:sz="1" w:space="0" w:color="CCCCCC"/>
              <w:right w:val="single" w:sz="1" w:space="0" w:color="CCCCCC"/>
            </w:tcBorders>
          </w:tcPr>
          <w:p w14:paraId="0947B59D" w14:textId="77777777" w:rsidR="001977CF" w:rsidRDefault="00000000">
            <w:pPr>
              <w:jc w:val="center"/>
            </w:pPr>
            <w:r>
              <w:rPr>
                <w:rFonts w:ascii="Courier New" w:eastAsia="Courier New" w:hAnsi="Courier New" w:cs="Courier New"/>
                <w:b/>
                <w:bCs/>
                <w:color w:val="0066CC"/>
                <w:sz w:val="19"/>
                <w:szCs w:val="19"/>
              </w:rPr>
              <w:t>117</w:t>
            </w:r>
          </w:p>
        </w:tc>
        <w:tc>
          <w:tcPr>
            <w:tcW w:w="0" w:type="auto"/>
            <w:tcBorders>
              <w:top w:val="single" w:sz="1" w:space="0" w:color="CCCCCC"/>
              <w:left w:val="single" w:sz="1" w:space="0" w:color="CCCCCC"/>
              <w:bottom w:val="single" w:sz="1" w:space="0" w:color="CCCCCC"/>
              <w:right w:val="single" w:sz="1" w:space="0" w:color="CCCCCC"/>
            </w:tcBorders>
          </w:tcPr>
          <w:p w14:paraId="1F0EF764" w14:textId="77777777" w:rsidR="001977CF" w:rsidRDefault="00000000">
            <w:r>
              <w:rPr>
                <w:sz w:val="17"/>
                <w:szCs w:val="17"/>
              </w:rPr>
              <w:t>Riesgo metabólico</w:t>
            </w:r>
          </w:p>
        </w:tc>
        <w:tc>
          <w:tcPr>
            <w:tcW w:w="0" w:type="auto"/>
            <w:tcBorders>
              <w:top w:val="single" w:sz="1" w:space="0" w:color="CCCCCC"/>
              <w:left w:val="single" w:sz="1" w:space="0" w:color="CCCCCC"/>
              <w:bottom w:val="single" w:sz="1" w:space="0" w:color="CCCCCC"/>
              <w:right w:val="single" w:sz="1" w:space="0" w:color="CCCCCC"/>
            </w:tcBorders>
          </w:tcPr>
          <w:p w14:paraId="1C358961" w14:textId="77777777" w:rsidR="001977CF" w:rsidRDefault="00000000">
            <w:r>
              <w:rPr>
                <w:sz w:val="17"/>
                <w:szCs w:val="17"/>
              </w:rPr>
              <w:t>4=Alto, 5=Bajo, 6=Moderado</w:t>
            </w:r>
          </w:p>
        </w:tc>
        <w:tc>
          <w:tcPr>
            <w:tcW w:w="0" w:type="auto"/>
            <w:tcBorders>
              <w:top w:val="single" w:sz="1" w:space="0" w:color="CCCCCC"/>
              <w:left w:val="single" w:sz="1" w:space="0" w:color="CCCCCC"/>
              <w:bottom w:val="single" w:sz="1" w:space="0" w:color="CCCCCC"/>
              <w:right w:val="single" w:sz="1" w:space="0" w:color="CCCCCC"/>
            </w:tcBorders>
            <w:shd w:val="clear" w:color="auto" w:fill="F2F2F2"/>
          </w:tcPr>
          <w:p w14:paraId="4CE3FDBE" w14:textId="77777777" w:rsidR="001977CF" w:rsidRDefault="00000000">
            <w:r>
              <w:rPr>
                <w:i/>
                <w:iCs/>
                <w:sz w:val="16"/>
                <w:szCs w:val="16"/>
              </w:rPr>
              <w:t>Diabetes, HTA</w:t>
            </w:r>
          </w:p>
        </w:tc>
      </w:tr>
    </w:tbl>
    <w:p w14:paraId="078DF34C" w14:textId="77777777" w:rsidR="00C94968" w:rsidRDefault="00C94968"/>
    <w:p w14:paraId="0E434199" w14:textId="0C841C05" w:rsidR="00C94968" w:rsidRDefault="00C94968">
      <w:r>
        <w:t>Atenciones por cursos de vida:</w:t>
      </w:r>
    </w:p>
    <w:p w14:paraId="2F58C793" w14:textId="77777777" w:rsidR="00C94968" w:rsidRDefault="00C94968"/>
    <w:p w14:paraId="514C0049" w14:textId="60DB671A" w:rsidR="00C94968" w:rsidRDefault="00C94968">
      <w:hyperlink r:id="rId9" w:history="1">
        <w:r w:rsidRPr="00C94968">
          <w:rPr>
            <w:rStyle w:val="Hipervnculo"/>
          </w:rPr>
          <w:t>Curso de Vida.html</w:t>
        </w:r>
      </w:hyperlink>
    </w:p>
    <w:p w14:paraId="1B440505" w14:textId="77777777" w:rsidR="00C94968" w:rsidRDefault="00C94968"/>
    <w:p w14:paraId="1013145B" w14:textId="4538488C" w:rsidR="001977CF" w:rsidRDefault="00000000">
      <w:r>
        <w:br w:type="page"/>
      </w:r>
    </w:p>
    <w:p w14:paraId="4700A16D" w14:textId="77777777" w:rsidR="001977CF" w:rsidRDefault="00000000">
      <w:pPr>
        <w:pStyle w:val="Ttulo1"/>
      </w:pPr>
      <w:bookmarkStart w:id="27" w:name="_Toc212474409"/>
      <w:r>
        <w:lastRenderedPageBreak/>
        <w:t>4. REFERENCIA RÁPIDA POR GÉNERO</w:t>
      </w:r>
      <w:bookmarkEnd w:id="27"/>
    </w:p>
    <w:p w14:paraId="7E3DBF8A" w14:textId="77777777" w:rsidR="001977CF" w:rsidRDefault="00000000">
      <w:pPr>
        <w:pStyle w:val="Ttulo2"/>
      </w:pPr>
      <w:bookmarkStart w:id="28" w:name="_Toc212474410"/>
      <w:r>
        <w:t>4.1 Columnas Específicas para MUJERES</w:t>
      </w:r>
      <w:bookmarkEnd w:id="28"/>
    </w:p>
    <w:p w14:paraId="21EA1562" w14:textId="77777777" w:rsidR="001977CF" w:rsidRPr="0057454E" w:rsidRDefault="00000000">
      <w:pPr>
        <w:pStyle w:val="Prrafodelista"/>
        <w:numPr>
          <w:ilvl w:val="0"/>
          <w:numId w:val="2"/>
        </w:numPr>
      </w:pPr>
      <w:r w:rsidRPr="0057454E">
        <w:rPr>
          <w:rFonts w:eastAsia="Courier New"/>
          <w:b/>
          <w:bCs/>
        </w:rPr>
        <w:t xml:space="preserve">Col 14: </w:t>
      </w:r>
      <w:r w:rsidRPr="0057454E">
        <w:t>Gestante (12-49 años) - SIEMPRE evaluar</w:t>
      </w:r>
    </w:p>
    <w:p w14:paraId="2C431B02" w14:textId="77777777" w:rsidR="001977CF" w:rsidRPr="0057454E" w:rsidRDefault="00000000">
      <w:pPr>
        <w:pStyle w:val="Prrafodelista"/>
        <w:numPr>
          <w:ilvl w:val="0"/>
          <w:numId w:val="2"/>
        </w:numPr>
      </w:pPr>
      <w:r w:rsidRPr="0057454E">
        <w:rPr>
          <w:rFonts w:eastAsia="Courier New"/>
          <w:b/>
          <w:bCs/>
        </w:rPr>
        <w:t xml:space="preserve">Col 15: </w:t>
      </w:r>
      <w:r w:rsidRPr="0057454E">
        <w:t>Sífilis gestacional (si gestante)</w:t>
      </w:r>
    </w:p>
    <w:p w14:paraId="256FDD5E" w14:textId="77777777" w:rsidR="001977CF" w:rsidRPr="0057454E" w:rsidRDefault="00000000">
      <w:pPr>
        <w:pStyle w:val="Prrafodelista"/>
        <w:numPr>
          <w:ilvl w:val="0"/>
          <w:numId w:val="2"/>
        </w:numPr>
      </w:pPr>
      <w:r w:rsidRPr="0057454E">
        <w:rPr>
          <w:rFonts w:eastAsia="Courier New"/>
          <w:b/>
          <w:bCs/>
        </w:rPr>
        <w:t xml:space="preserve">Col 23: </w:t>
      </w:r>
      <w:r w:rsidRPr="0057454E">
        <w:t>Ácido fólico preconcepcional (edad fértil)</w:t>
      </w:r>
    </w:p>
    <w:p w14:paraId="4F8C171F" w14:textId="77777777" w:rsidR="001977CF" w:rsidRPr="0057454E" w:rsidRDefault="00000000">
      <w:pPr>
        <w:pStyle w:val="Prrafodelista"/>
        <w:numPr>
          <w:ilvl w:val="0"/>
          <w:numId w:val="2"/>
        </w:numPr>
      </w:pPr>
      <w:r w:rsidRPr="0057454E">
        <w:rPr>
          <w:rFonts w:eastAsia="Courier New"/>
          <w:b/>
          <w:bCs/>
        </w:rPr>
        <w:t xml:space="preserve">Col 26: </w:t>
      </w:r>
      <w:r w:rsidRPr="0057454E">
        <w:t>Cáncer de cérvix (25-69 años)</w:t>
      </w:r>
    </w:p>
    <w:p w14:paraId="4C5FCE09" w14:textId="77777777" w:rsidR="001977CF" w:rsidRPr="0057454E" w:rsidRDefault="00000000">
      <w:pPr>
        <w:pStyle w:val="Prrafodelista"/>
        <w:numPr>
          <w:ilvl w:val="0"/>
          <w:numId w:val="2"/>
        </w:numPr>
      </w:pPr>
      <w:r w:rsidRPr="0057454E">
        <w:rPr>
          <w:rFonts w:eastAsia="Courier New"/>
          <w:b/>
          <w:bCs/>
        </w:rPr>
        <w:t xml:space="preserve">Col 33-61: </w:t>
      </w:r>
      <w:r w:rsidRPr="0057454E">
        <w:t>Todas las columnas de gestación si aplica</w:t>
      </w:r>
    </w:p>
    <w:p w14:paraId="12701DF1" w14:textId="77777777" w:rsidR="001977CF" w:rsidRPr="0057454E" w:rsidRDefault="00000000">
      <w:pPr>
        <w:pStyle w:val="Prrafodelista"/>
        <w:numPr>
          <w:ilvl w:val="0"/>
          <w:numId w:val="2"/>
        </w:numPr>
      </w:pPr>
      <w:r w:rsidRPr="0057454E">
        <w:rPr>
          <w:rFonts w:eastAsia="Courier New"/>
          <w:b/>
          <w:bCs/>
        </w:rPr>
        <w:t xml:space="preserve">Col 86-94: </w:t>
      </w:r>
      <w:r w:rsidRPr="0057454E">
        <w:t>Tamizaje cáncer cérvix completo</w:t>
      </w:r>
    </w:p>
    <w:p w14:paraId="723964E3" w14:textId="77777777" w:rsidR="001977CF" w:rsidRPr="0057454E" w:rsidRDefault="00000000">
      <w:pPr>
        <w:pStyle w:val="Prrafodelista"/>
        <w:numPr>
          <w:ilvl w:val="0"/>
          <w:numId w:val="2"/>
        </w:numPr>
      </w:pPr>
      <w:r w:rsidRPr="0057454E">
        <w:rPr>
          <w:rFonts w:eastAsia="Courier New"/>
          <w:b/>
          <w:bCs/>
        </w:rPr>
        <w:t xml:space="preserve">Col 96-101: </w:t>
      </w:r>
      <w:r w:rsidRPr="0057454E">
        <w:t>Mamografía y biopsia mama (40+ años)</w:t>
      </w:r>
    </w:p>
    <w:p w14:paraId="1EE05D77" w14:textId="77777777" w:rsidR="001977CF" w:rsidRPr="0057454E" w:rsidRDefault="00000000">
      <w:pPr>
        <w:pStyle w:val="Prrafodelista"/>
        <w:numPr>
          <w:ilvl w:val="0"/>
          <w:numId w:val="2"/>
        </w:numPr>
      </w:pPr>
      <w:r w:rsidRPr="0057454E">
        <w:rPr>
          <w:rFonts w:eastAsia="Courier New"/>
          <w:b/>
          <w:bCs/>
        </w:rPr>
        <w:t xml:space="preserve">Col 103-104: </w:t>
      </w:r>
      <w:r w:rsidRPr="0057454E">
        <w:t>Hemoglobina (tamizaje anemia 10-13 años)</w:t>
      </w:r>
    </w:p>
    <w:p w14:paraId="206E6198" w14:textId="77777777" w:rsidR="001977CF" w:rsidRDefault="00000000">
      <w:pPr>
        <w:pStyle w:val="Ttulo2"/>
      </w:pPr>
      <w:bookmarkStart w:id="29" w:name="_Toc212474411"/>
      <w:r>
        <w:t>4.2 Columnas Específicas para HOMBRES</w:t>
      </w:r>
      <w:bookmarkEnd w:id="29"/>
    </w:p>
    <w:p w14:paraId="45A2C302" w14:textId="77777777" w:rsidR="001977CF" w:rsidRPr="0057454E" w:rsidRDefault="00000000">
      <w:pPr>
        <w:pStyle w:val="Prrafodelista"/>
        <w:numPr>
          <w:ilvl w:val="0"/>
          <w:numId w:val="2"/>
        </w:numPr>
      </w:pPr>
      <w:r w:rsidRPr="0057454E">
        <w:rPr>
          <w:rFonts w:eastAsia="Courier New"/>
          <w:b/>
          <w:bCs/>
        </w:rPr>
        <w:t xml:space="preserve">Col 22: </w:t>
      </w:r>
      <w:r w:rsidRPr="0057454E">
        <w:t>Tacto rectal (45+ años) - OBLIGATORIO</w:t>
      </w:r>
    </w:p>
    <w:p w14:paraId="102005D0" w14:textId="77777777" w:rsidR="001977CF" w:rsidRPr="0057454E" w:rsidRDefault="00000000">
      <w:pPr>
        <w:pStyle w:val="Prrafodelista"/>
        <w:numPr>
          <w:ilvl w:val="0"/>
          <w:numId w:val="2"/>
        </w:numPr>
      </w:pPr>
      <w:r w:rsidRPr="0057454E">
        <w:rPr>
          <w:rFonts w:eastAsia="Courier New"/>
          <w:b/>
          <w:bCs/>
        </w:rPr>
        <w:t xml:space="preserve">Col 64: </w:t>
      </w:r>
      <w:r w:rsidRPr="0057454E">
        <w:t>Fecha del tacto rectal</w:t>
      </w:r>
    </w:p>
    <w:p w14:paraId="378BA71F" w14:textId="77777777" w:rsidR="001977CF" w:rsidRPr="0057454E" w:rsidRDefault="00000000">
      <w:pPr>
        <w:pStyle w:val="Prrafodelista"/>
        <w:numPr>
          <w:ilvl w:val="0"/>
          <w:numId w:val="2"/>
        </w:numPr>
      </w:pPr>
      <w:r w:rsidRPr="0057454E">
        <w:rPr>
          <w:rFonts w:eastAsia="Courier New"/>
          <w:b/>
          <w:bCs/>
        </w:rPr>
        <w:t xml:space="preserve">Col 73: </w:t>
      </w:r>
      <w:r w:rsidRPr="0057454E">
        <w:t>Fecha toma PSA (45+ años)</w:t>
      </w:r>
    </w:p>
    <w:p w14:paraId="039730B3" w14:textId="77777777" w:rsidR="001977CF" w:rsidRPr="0057454E" w:rsidRDefault="00000000">
      <w:pPr>
        <w:pStyle w:val="Prrafodelista"/>
        <w:numPr>
          <w:ilvl w:val="0"/>
          <w:numId w:val="2"/>
        </w:numPr>
      </w:pPr>
      <w:r w:rsidRPr="0057454E">
        <w:rPr>
          <w:rFonts w:eastAsia="Courier New"/>
          <w:b/>
          <w:bCs/>
        </w:rPr>
        <w:t xml:space="preserve">Col 109: </w:t>
      </w:r>
      <w:r w:rsidRPr="0057454E">
        <w:t>Resultado PSA - Detección cáncer próstata</w:t>
      </w:r>
    </w:p>
    <w:p w14:paraId="5A33EDBC" w14:textId="77777777" w:rsidR="001977CF" w:rsidRPr="0057454E" w:rsidRDefault="00000000">
      <w:pPr>
        <w:pStyle w:val="Prrafodelista"/>
        <w:numPr>
          <w:ilvl w:val="0"/>
          <w:numId w:val="2"/>
        </w:numPr>
      </w:pPr>
      <w:r w:rsidRPr="0057454E">
        <w:rPr>
          <w:rFonts w:eastAsia="Courier New"/>
          <w:b/>
          <w:bCs/>
        </w:rPr>
        <w:t xml:space="preserve">Col 19: </w:t>
      </w:r>
      <w:r w:rsidRPr="0057454E">
        <w:t>Consumo tabaco IPA (mayor prevalencia)</w:t>
      </w:r>
    </w:p>
    <w:p w14:paraId="153433AB" w14:textId="77777777" w:rsidR="001977CF" w:rsidRPr="0057454E" w:rsidRDefault="00000000">
      <w:pPr>
        <w:pStyle w:val="Prrafodelista"/>
        <w:numPr>
          <w:ilvl w:val="0"/>
          <w:numId w:val="2"/>
        </w:numPr>
      </w:pPr>
      <w:r w:rsidRPr="0057454E">
        <w:rPr>
          <w:rFonts w:eastAsia="Courier New"/>
          <w:b/>
          <w:bCs/>
        </w:rPr>
        <w:t xml:space="preserve">Col 114: </w:t>
      </w:r>
      <w:r w:rsidRPr="0057454E">
        <w:t>Riesgo cardiovascular (especialmente 40+ años)</w:t>
      </w:r>
    </w:p>
    <w:p w14:paraId="0EAEEFF4" w14:textId="77777777" w:rsidR="001977CF" w:rsidRDefault="00000000">
      <w:r>
        <w:br w:type="page"/>
      </w:r>
    </w:p>
    <w:p w14:paraId="68382C65" w14:textId="77777777" w:rsidR="001977CF" w:rsidRDefault="00000000">
      <w:pPr>
        <w:pStyle w:val="Ttulo1"/>
      </w:pPr>
      <w:bookmarkStart w:id="30" w:name="_Toc212474412"/>
      <w:r>
        <w:lastRenderedPageBreak/>
        <w:t>5. ERRORES FRECUENTES POR CURSO DE VIDA</w:t>
      </w:r>
      <w:bookmarkEnd w:id="30"/>
    </w:p>
    <w:p w14:paraId="738DFCAA" w14:textId="77777777" w:rsidR="000E2CE1" w:rsidRDefault="000E2CE1" w:rsidP="000E2CE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42"/>
        <w:gridCol w:w="3260"/>
        <w:gridCol w:w="851"/>
        <w:gridCol w:w="2693"/>
      </w:tblGrid>
      <w:tr w:rsidR="001977CF" w14:paraId="30199D35" w14:textId="77777777" w:rsidTr="00F36A0D">
        <w:trPr>
          <w:tblHeader/>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C00000"/>
          </w:tcPr>
          <w:p w14:paraId="4E0C06D7" w14:textId="77777777" w:rsidR="001977CF" w:rsidRDefault="00000000">
            <w:pPr>
              <w:jc w:val="center"/>
            </w:pPr>
            <w:r>
              <w:rPr>
                <w:b/>
                <w:bCs/>
                <w:color w:val="FFFFFF"/>
                <w:sz w:val="18"/>
                <w:szCs w:val="18"/>
              </w:rPr>
              <w:t>Curso de Vida</w:t>
            </w:r>
          </w:p>
        </w:tc>
        <w:tc>
          <w:tcPr>
            <w:tcW w:w="3260" w:type="dxa"/>
            <w:tcBorders>
              <w:top w:val="single" w:sz="1" w:space="0" w:color="CCCCCC"/>
              <w:left w:val="single" w:sz="1" w:space="0" w:color="CCCCCC"/>
              <w:bottom w:val="single" w:sz="1" w:space="0" w:color="CCCCCC"/>
              <w:right w:val="single" w:sz="1" w:space="0" w:color="CCCCCC"/>
            </w:tcBorders>
            <w:shd w:val="clear" w:color="auto" w:fill="C00000"/>
          </w:tcPr>
          <w:p w14:paraId="3E6F5261" w14:textId="77777777" w:rsidR="001977CF" w:rsidRDefault="00000000">
            <w:pPr>
              <w:jc w:val="center"/>
            </w:pPr>
            <w:r>
              <w:rPr>
                <w:b/>
                <w:bCs/>
                <w:color w:val="FFFFFF"/>
                <w:sz w:val="18"/>
                <w:szCs w:val="18"/>
              </w:rPr>
              <w:t>Error Frecuente</w:t>
            </w:r>
          </w:p>
        </w:tc>
        <w:tc>
          <w:tcPr>
            <w:tcW w:w="851" w:type="dxa"/>
            <w:tcBorders>
              <w:top w:val="single" w:sz="1" w:space="0" w:color="CCCCCC"/>
              <w:left w:val="single" w:sz="1" w:space="0" w:color="CCCCCC"/>
              <w:bottom w:val="single" w:sz="1" w:space="0" w:color="CCCCCC"/>
              <w:right w:val="single" w:sz="1" w:space="0" w:color="CCCCCC"/>
            </w:tcBorders>
            <w:shd w:val="clear" w:color="auto" w:fill="C00000"/>
          </w:tcPr>
          <w:p w14:paraId="4FB818C5" w14:textId="77777777" w:rsidR="001977CF" w:rsidRDefault="00000000">
            <w:pPr>
              <w:jc w:val="center"/>
            </w:pPr>
            <w:r>
              <w:rPr>
                <w:b/>
                <w:bCs/>
                <w:color w:val="FFFFFF"/>
                <w:sz w:val="18"/>
                <w:szCs w:val="18"/>
              </w:rPr>
              <w:t>Impacto</w:t>
            </w:r>
          </w:p>
        </w:tc>
        <w:tc>
          <w:tcPr>
            <w:tcW w:w="2693" w:type="dxa"/>
            <w:tcBorders>
              <w:top w:val="single" w:sz="1" w:space="0" w:color="CCCCCC"/>
              <w:left w:val="single" w:sz="1" w:space="0" w:color="CCCCCC"/>
              <w:bottom w:val="single" w:sz="1" w:space="0" w:color="CCCCCC"/>
              <w:right w:val="single" w:sz="1" w:space="0" w:color="CCCCCC"/>
            </w:tcBorders>
            <w:shd w:val="clear" w:color="auto" w:fill="C00000"/>
          </w:tcPr>
          <w:p w14:paraId="649B2CFC" w14:textId="77777777" w:rsidR="001977CF" w:rsidRDefault="00000000">
            <w:pPr>
              <w:jc w:val="center"/>
            </w:pPr>
            <w:r>
              <w:rPr>
                <w:b/>
                <w:bCs/>
                <w:color w:val="FFFFFF"/>
                <w:sz w:val="18"/>
                <w:szCs w:val="18"/>
              </w:rPr>
              <w:t>Solución</w:t>
            </w:r>
          </w:p>
        </w:tc>
      </w:tr>
      <w:tr w:rsidR="001977CF" w14:paraId="025CFE0A" w14:textId="77777777" w:rsidTr="00F36A0D">
        <w:trPr>
          <w:trHeight w:val="283"/>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FFE699"/>
          </w:tcPr>
          <w:p w14:paraId="61B0D60A" w14:textId="77777777" w:rsidR="001977CF" w:rsidRDefault="00000000">
            <w:r>
              <w:rPr>
                <w:b/>
                <w:bCs/>
                <w:sz w:val="17"/>
                <w:szCs w:val="17"/>
              </w:rPr>
              <w:t>PRIMERA INFANCIA</w:t>
            </w:r>
          </w:p>
        </w:tc>
        <w:tc>
          <w:tcPr>
            <w:tcW w:w="3260" w:type="dxa"/>
            <w:tcBorders>
              <w:top w:val="single" w:sz="1" w:space="0" w:color="CCCCCC"/>
              <w:left w:val="single" w:sz="1" w:space="0" w:color="CCCCCC"/>
              <w:bottom w:val="single" w:sz="1" w:space="0" w:color="CCCCCC"/>
              <w:right w:val="single" w:sz="1" w:space="0" w:color="CCCCCC"/>
            </w:tcBorders>
          </w:tcPr>
          <w:p w14:paraId="58102B07" w14:textId="77777777" w:rsidR="001977CF" w:rsidRDefault="00000000">
            <w:r>
              <w:rPr>
                <w:sz w:val="17"/>
                <w:szCs w:val="17"/>
              </w:rPr>
              <w:t>No registrar Col 70 fortificación (6-23m)</w:t>
            </w:r>
          </w:p>
        </w:tc>
        <w:tc>
          <w:tcPr>
            <w:tcW w:w="851" w:type="dxa"/>
            <w:tcBorders>
              <w:top w:val="single" w:sz="1" w:space="0" w:color="CCCCCC"/>
              <w:left w:val="single" w:sz="1" w:space="0" w:color="CCCCCC"/>
              <w:bottom w:val="single" w:sz="1" w:space="0" w:color="CCCCCC"/>
              <w:right w:val="single" w:sz="1" w:space="0" w:color="CCCCCC"/>
            </w:tcBorders>
            <w:shd w:val="clear" w:color="auto" w:fill="FFE699"/>
          </w:tcPr>
          <w:p w14:paraId="7F4F8CDF" w14:textId="77777777" w:rsidR="001977CF" w:rsidRDefault="00000000">
            <w:pPr>
              <w:jc w:val="center"/>
            </w:pPr>
            <w:r>
              <w:rPr>
                <w:b/>
                <w:bCs/>
                <w:sz w:val="17"/>
                <w:szCs w:val="17"/>
              </w:rPr>
              <w:t>Alto</w:t>
            </w:r>
          </w:p>
        </w:tc>
        <w:tc>
          <w:tcPr>
            <w:tcW w:w="2693" w:type="dxa"/>
            <w:tcBorders>
              <w:top w:val="single" w:sz="1" w:space="0" w:color="CCCCCC"/>
              <w:left w:val="single" w:sz="1" w:space="0" w:color="CCCCCC"/>
              <w:bottom w:val="single" w:sz="1" w:space="0" w:color="CCCCCC"/>
              <w:right w:val="single" w:sz="1" w:space="0" w:color="CCCCCC"/>
            </w:tcBorders>
          </w:tcPr>
          <w:p w14:paraId="29DC4558" w14:textId="77777777" w:rsidR="001977CF" w:rsidRDefault="00000000">
            <w:r>
              <w:rPr>
                <w:sz w:val="17"/>
                <w:szCs w:val="17"/>
              </w:rPr>
              <w:t>1=Sí se suministra</w:t>
            </w:r>
          </w:p>
        </w:tc>
      </w:tr>
      <w:tr w:rsidR="001977CF" w14:paraId="59FC6B26" w14:textId="77777777" w:rsidTr="00F36A0D">
        <w:trPr>
          <w:trHeight w:val="283"/>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FFE699"/>
          </w:tcPr>
          <w:p w14:paraId="448A7A88" w14:textId="77777777" w:rsidR="001977CF" w:rsidRDefault="00000000">
            <w:r>
              <w:rPr>
                <w:b/>
                <w:bCs/>
                <w:sz w:val="17"/>
                <w:szCs w:val="17"/>
              </w:rPr>
              <w:t>PRIMERA INFANCIA</w:t>
            </w:r>
          </w:p>
        </w:tc>
        <w:tc>
          <w:tcPr>
            <w:tcW w:w="3260" w:type="dxa"/>
            <w:tcBorders>
              <w:top w:val="single" w:sz="1" w:space="0" w:color="CCCCCC"/>
              <w:left w:val="single" w:sz="1" w:space="0" w:color="CCCCCC"/>
              <w:bottom w:val="single" w:sz="1" w:space="0" w:color="CCCCCC"/>
              <w:right w:val="single" w:sz="1" w:space="0" w:color="CCCCCC"/>
            </w:tcBorders>
          </w:tcPr>
          <w:p w14:paraId="0F8B9664" w14:textId="77777777" w:rsidR="001977CF" w:rsidRDefault="00000000">
            <w:r>
              <w:rPr>
                <w:sz w:val="17"/>
                <w:szCs w:val="17"/>
              </w:rPr>
              <w:t>Omitir Col 43-46 escala desarrollo</w:t>
            </w:r>
          </w:p>
        </w:tc>
        <w:tc>
          <w:tcPr>
            <w:tcW w:w="851" w:type="dxa"/>
            <w:tcBorders>
              <w:top w:val="single" w:sz="1" w:space="0" w:color="CCCCCC"/>
              <w:left w:val="single" w:sz="1" w:space="0" w:color="CCCCCC"/>
              <w:bottom w:val="single" w:sz="1" w:space="0" w:color="CCCCCC"/>
              <w:right w:val="single" w:sz="1" w:space="0" w:color="CCCCCC"/>
            </w:tcBorders>
            <w:shd w:val="clear" w:color="auto" w:fill="FFE699"/>
          </w:tcPr>
          <w:p w14:paraId="791542C8" w14:textId="77777777" w:rsidR="001977CF" w:rsidRDefault="00000000">
            <w:pPr>
              <w:jc w:val="center"/>
            </w:pPr>
            <w:r>
              <w:rPr>
                <w:b/>
                <w:bCs/>
                <w:sz w:val="17"/>
                <w:szCs w:val="17"/>
              </w:rPr>
              <w:t>Alto</w:t>
            </w:r>
          </w:p>
        </w:tc>
        <w:tc>
          <w:tcPr>
            <w:tcW w:w="2693" w:type="dxa"/>
            <w:tcBorders>
              <w:top w:val="single" w:sz="1" w:space="0" w:color="CCCCCC"/>
              <w:left w:val="single" w:sz="1" w:space="0" w:color="CCCCCC"/>
              <w:bottom w:val="single" w:sz="1" w:space="0" w:color="CCCCCC"/>
              <w:right w:val="single" w:sz="1" w:space="0" w:color="CCCCCC"/>
            </w:tcBorders>
          </w:tcPr>
          <w:p w14:paraId="3FAFE54C" w14:textId="77777777" w:rsidR="001977CF" w:rsidRDefault="00000000">
            <w:r>
              <w:rPr>
                <w:sz w:val="17"/>
                <w:szCs w:val="17"/>
              </w:rPr>
              <w:t>Evaluar las 4 áreas</w:t>
            </w:r>
          </w:p>
        </w:tc>
      </w:tr>
      <w:tr w:rsidR="001977CF" w14:paraId="60C12996" w14:textId="77777777" w:rsidTr="00F36A0D">
        <w:trPr>
          <w:trHeight w:val="283"/>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FFF2CC"/>
          </w:tcPr>
          <w:p w14:paraId="43A78924" w14:textId="77777777" w:rsidR="001977CF" w:rsidRDefault="00000000">
            <w:r>
              <w:rPr>
                <w:b/>
                <w:bCs/>
                <w:sz w:val="17"/>
                <w:szCs w:val="17"/>
              </w:rPr>
              <w:t>INFANCIA</w:t>
            </w:r>
          </w:p>
        </w:tc>
        <w:tc>
          <w:tcPr>
            <w:tcW w:w="3260" w:type="dxa"/>
            <w:tcBorders>
              <w:top w:val="single" w:sz="1" w:space="0" w:color="CCCCCC"/>
              <w:left w:val="single" w:sz="1" w:space="0" w:color="CCCCCC"/>
              <w:bottom w:val="single" w:sz="1" w:space="0" w:color="CCCCCC"/>
              <w:right w:val="single" w:sz="1" w:space="0" w:color="CCCCCC"/>
            </w:tcBorders>
          </w:tcPr>
          <w:p w14:paraId="0D44F8FB" w14:textId="77777777" w:rsidR="001977CF" w:rsidRDefault="00000000">
            <w:r>
              <w:rPr>
                <w:sz w:val="17"/>
                <w:szCs w:val="17"/>
              </w:rPr>
              <w:t>No hacer tamizaje visual Col 62</w:t>
            </w:r>
          </w:p>
        </w:tc>
        <w:tc>
          <w:tcPr>
            <w:tcW w:w="851" w:type="dxa"/>
            <w:tcBorders>
              <w:top w:val="single" w:sz="1" w:space="0" w:color="CCCCCC"/>
              <w:left w:val="single" w:sz="1" w:space="0" w:color="CCCCCC"/>
              <w:bottom w:val="single" w:sz="1" w:space="0" w:color="CCCCCC"/>
              <w:right w:val="single" w:sz="1" w:space="0" w:color="CCCCCC"/>
            </w:tcBorders>
            <w:shd w:val="clear" w:color="auto" w:fill="FFF2CC"/>
          </w:tcPr>
          <w:p w14:paraId="2A1072ED" w14:textId="77777777" w:rsidR="001977CF" w:rsidRDefault="00000000">
            <w:pPr>
              <w:jc w:val="center"/>
            </w:pPr>
            <w:r>
              <w:rPr>
                <w:b/>
                <w:bCs/>
                <w:sz w:val="17"/>
                <w:szCs w:val="17"/>
              </w:rPr>
              <w:t>Medio</w:t>
            </w:r>
          </w:p>
        </w:tc>
        <w:tc>
          <w:tcPr>
            <w:tcW w:w="2693" w:type="dxa"/>
            <w:tcBorders>
              <w:top w:val="single" w:sz="1" w:space="0" w:color="CCCCCC"/>
              <w:left w:val="single" w:sz="1" w:space="0" w:color="CCCCCC"/>
              <w:bottom w:val="single" w:sz="1" w:space="0" w:color="CCCCCC"/>
              <w:right w:val="single" w:sz="1" w:space="0" w:color="CCCCCC"/>
            </w:tcBorders>
          </w:tcPr>
          <w:p w14:paraId="5415BB59" w14:textId="77777777" w:rsidR="001977CF" w:rsidRDefault="00000000">
            <w:r>
              <w:rPr>
                <w:sz w:val="17"/>
                <w:szCs w:val="17"/>
              </w:rPr>
              <w:t>Obligatorio 6-11 años</w:t>
            </w:r>
          </w:p>
        </w:tc>
      </w:tr>
      <w:tr w:rsidR="001977CF" w14:paraId="6E7874BB" w14:textId="77777777" w:rsidTr="00F36A0D">
        <w:trPr>
          <w:trHeight w:val="283"/>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E2EFDA"/>
          </w:tcPr>
          <w:p w14:paraId="6D653AAD" w14:textId="77777777" w:rsidR="001977CF" w:rsidRDefault="00000000">
            <w:r>
              <w:rPr>
                <w:b/>
                <w:bCs/>
                <w:sz w:val="17"/>
                <w:szCs w:val="17"/>
              </w:rPr>
              <w:t>ADOLESCENCIA</w:t>
            </w:r>
          </w:p>
        </w:tc>
        <w:tc>
          <w:tcPr>
            <w:tcW w:w="3260" w:type="dxa"/>
            <w:tcBorders>
              <w:top w:val="single" w:sz="1" w:space="0" w:color="CCCCCC"/>
              <w:left w:val="single" w:sz="1" w:space="0" w:color="CCCCCC"/>
              <w:bottom w:val="single" w:sz="1" w:space="0" w:color="CCCCCC"/>
              <w:right w:val="single" w:sz="1" w:space="0" w:color="CCCCCC"/>
            </w:tcBorders>
          </w:tcPr>
          <w:p w14:paraId="5F890139" w14:textId="77777777" w:rsidR="001977CF" w:rsidRDefault="00000000">
            <w:r>
              <w:rPr>
                <w:sz w:val="17"/>
                <w:szCs w:val="17"/>
              </w:rPr>
              <w:t>No preguntar Col 14 Gestante</w:t>
            </w:r>
          </w:p>
        </w:tc>
        <w:tc>
          <w:tcPr>
            <w:tcW w:w="851" w:type="dxa"/>
            <w:tcBorders>
              <w:top w:val="single" w:sz="1" w:space="0" w:color="CCCCCC"/>
              <w:left w:val="single" w:sz="1" w:space="0" w:color="CCCCCC"/>
              <w:bottom w:val="single" w:sz="1" w:space="0" w:color="CCCCCC"/>
              <w:right w:val="single" w:sz="1" w:space="0" w:color="CCCCCC"/>
            </w:tcBorders>
            <w:shd w:val="clear" w:color="auto" w:fill="FFC7CE"/>
          </w:tcPr>
          <w:p w14:paraId="2600C3A5" w14:textId="77777777" w:rsidR="001977CF" w:rsidRDefault="00000000">
            <w:pPr>
              <w:jc w:val="center"/>
            </w:pPr>
            <w:r>
              <w:rPr>
                <w:b/>
                <w:bCs/>
                <w:sz w:val="17"/>
                <w:szCs w:val="17"/>
              </w:rPr>
              <w:t>Crítico</w:t>
            </w:r>
          </w:p>
        </w:tc>
        <w:tc>
          <w:tcPr>
            <w:tcW w:w="2693" w:type="dxa"/>
            <w:tcBorders>
              <w:top w:val="single" w:sz="1" w:space="0" w:color="CCCCCC"/>
              <w:left w:val="single" w:sz="1" w:space="0" w:color="CCCCCC"/>
              <w:bottom w:val="single" w:sz="1" w:space="0" w:color="CCCCCC"/>
              <w:right w:val="single" w:sz="1" w:space="0" w:color="CCCCCC"/>
            </w:tcBorders>
          </w:tcPr>
          <w:p w14:paraId="065E65EA" w14:textId="77777777" w:rsidR="001977CF" w:rsidRDefault="00000000">
            <w:r>
              <w:rPr>
                <w:sz w:val="17"/>
                <w:szCs w:val="17"/>
              </w:rPr>
              <w:t>SIEMPRE evaluar 12-17 años</w:t>
            </w:r>
          </w:p>
        </w:tc>
      </w:tr>
      <w:tr w:rsidR="001977CF" w14:paraId="1B712BBD" w14:textId="77777777" w:rsidTr="00F36A0D">
        <w:trPr>
          <w:trHeight w:val="283"/>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E2EFDA"/>
          </w:tcPr>
          <w:p w14:paraId="1E232904" w14:textId="77777777" w:rsidR="001977CF" w:rsidRDefault="00000000">
            <w:r>
              <w:rPr>
                <w:b/>
                <w:bCs/>
                <w:sz w:val="17"/>
                <w:szCs w:val="17"/>
              </w:rPr>
              <w:t>ADOLESCENCIA</w:t>
            </w:r>
          </w:p>
        </w:tc>
        <w:tc>
          <w:tcPr>
            <w:tcW w:w="3260" w:type="dxa"/>
            <w:tcBorders>
              <w:top w:val="single" w:sz="1" w:space="0" w:color="CCCCCC"/>
              <w:left w:val="single" w:sz="1" w:space="0" w:color="CCCCCC"/>
              <w:bottom w:val="single" w:sz="1" w:space="0" w:color="CCCCCC"/>
              <w:right w:val="single" w:sz="1" w:space="0" w:color="CCCCCC"/>
            </w:tcBorders>
          </w:tcPr>
          <w:p w14:paraId="45E93454" w14:textId="77777777" w:rsidR="001977CF" w:rsidRDefault="00000000">
            <w:r>
              <w:rPr>
                <w:sz w:val="17"/>
                <w:szCs w:val="17"/>
              </w:rPr>
              <w:t>Omitir educación anticoncepción Col 53</w:t>
            </w:r>
          </w:p>
        </w:tc>
        <w:tc>
          <w:tcPr>
            <w:tcW w:w="851" w:type="dxa"/>
            <w:tcBorders>
              <w:top w:val="single" w:sz="1" w:space="0" w:color="CCCCCC"/>
              <w:left w:val="single" w:sz="1" w:space="0" w:color="CCCCCC"/>
              <w:bottom w:val="single" w:sz="1" w:space="0" w:color="CCCCCC"/>
              <w:right w:val="single" w:sz="1" w:space="0" w:color="CCCCCC"/>
            </w:tcBorders>
            <w:shd w:val="clear" w:color="auto" w:fill="FFE699"/>
          </w:tcPr>
          <w:p w14:paraId="1E8944FF" w14:textId="77777777" w:rsidR="001977CF" w:rsidRDefault="00000000">
            <w:pPr>
              <w:jc w:val="center"/>
            </w:pPr>
            <w:r>
              <w:rPr>
                <w:b/>
                <w:bCs/>
                <w:sz w:val="17"/>
                <w:szCs w:val="17"/>
              </w:rPr>
              <w:t>Alto</w:t>
            </w:r>
          </w:p>
        </w:tc>
        <w:tc>
          <w:tcPr>
            <w:tcW w:w="2693" w:type="dxa"/>
            <w:tcBorders>
              <w:top w:val="single" w:sz="1" w:space="0" w:color="CCCCCC"/>
              <w:left w:val="single" w:sz="1" w:space="0" w:color="CCCCCC"/>
              <w:bottom w:val="single" w:sz="1" w:space="0" w:color="CCCCCC"/>
              <w:right w:val="single" w:sz="1" w:space="0" w:color="CCCCCC"/>
            </w:tcBorders>
          </w:tcPr>
          <w:p w14:paraId="1328B33F" w14:textId="77777777" w:rsidR="001977CF" w:rsidRDefault="00000000">
            <w:r>
              <w:rPr>
                <w:sz w:val="17"/>
                <w:szCs w:val="17"/>
              </w:rPr>
              <w:t>Prevención embarazo</w:t>
            </w:r>
          </w:p>
        </w:tc>
      </w:tr>
      <w:tr w:rsidR="001977CF" w14:paraId="612EB4A2" w14:textId="77777777" w:rsidTr="00F36A0D">
        <w:trPr>
          <w:trHeight w:val="283"/>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DEEBF7"/>
          </w:tcPr>
          <w:p w14:paraId="5FA7BFCF" w14:textId="77777777" w:rsidR="001977CF" w:rsidRDefault="00000000">
            <w:r>
              <w:rPr>
                <w:b/>
                <w:bCs/>
                <w:sz w:val="17"/>
                <w:szCs w:val="17"/>
              </w:rPr>
              <w:t>JUVENTUD</w:t>
            </w:r>
          </w:p>
        </w:tc>
        <w:tc>
          <w:tcPr>
            <w:tcW w:w="3260" w:type="dxa"/>
            <w:tcBorders>
              <w:top w:val="single" w:sz="1" w:space="0" w:color="CCCCCC"/>
              <w:left w:val="single" w:sz="1" w:space="0" w:color="CCCCCC"/>
              <w:bottom w:val="single" w:sz="1" w:space="0" w:color="CCCCCC"/>
              <w:right w:val="single" w:sz="1" w:space="0" w:color="CCCCCC"/>
            </w:tcBorders>
          </w:tcPr>
          <w:p w14:paraId="41765359" w14:textId="77777777" w:rsidR="001977CF" w:rsidRDefault="00000000">
            <w:r>
              <w:rPr>
                <w:sz w:val="17"/>
                <w:szCs w:val="17"/>
              </w:rPr>
              <w:t>No calcular riesgo CV Col 114</w:t>
            </w:r>
          </w:p>
        </w:tc>
        <w:tc>
          <w:tcPr>
            <w:tcW w:w="851" w:type="dxa"/>
            <w:tcBorders>
              <w:top w:val="single" w:sz="1" w:space="0" w:color="CCCCCC"/>
              <w:left w:val="single" w:sz="1" w:space="0" w:color="CCCCCC"/>
              <w:bottom w:val="single" w:sz="1" w:space="0" w:color="CCCCCC"/>
              <w:right w:val="single" w:sz="1" w:space="0" w:color="CCCCCC"/>
            </w:tcBorders>
            <w:shd w:val="clear" w:color="auto" w:fill="FFF2CC"/>
          </w:tcPr>
          <w:p w14:paraId="73684D6D" w14:textId="77777777" w:rsidR="001977CF" w:rsidRDefault="00000000">
            <w:pPr>
              <w:jc w:val="center"/>
            </w:pPr>
            <w:r>
              <w:rPr>
                <w:b/>
                <w:bCs/>
                <w:sz w:val="17"/>
                <w:szCs w:val="17"/>
              </w:rPr>
              <w:t>Medio</w:t>
            </w:r>
          </w:p>
        </w:tc>
        <w:tc>
          <w:tcPr>
            <w:tcW w:w="2693" w:type="dxa"/>
            <w:tcBorders>
              <w:top w:val="single" w:sz="1" w:space="0" w:color="CCCCCC"/>
              <w:left w:val="single" w:sz="1" w:space="0" w:color="CCCCCC"/>
              <w:bottom w:val="single" w:sz="1" w:space="0" w:color="CCCCCC"/>
              <w:right w:val="single" w:sz="1" w:space="0" w:color="CCCCCC"/>
            </w:tcBorders>
          </w:tcPr>
          <w:p w14:paraId="036F5579" w14:textId="77777777" w:rsidR="001977CF" w:rsidRDefault="00000000">
            <w:r>
              <w:rPr>
                <w:sz w:val="17"/>
                <w:szCs w:val="17"/>
              </w:rPr>
              <w:t>Iniciar prevención</w:t>
            </w:r>
          </w:p>
        </w:tc>
      </w:tr>
      <w:tr w:rsidR="001977CF" w14:paraId="08701817" w14:textId="77777777" w:rsidTr="00F36A0D">
        <w:trPr>
          <w:trHeight w:val="283"/>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FCE4D6"/>
          </w:tcPr>
          <w:p w14:paraId="57D49519" w14:textId="77777777" w:rsidR="001977CF" w:rsidRDefault="00000000">
            <w:r>
              <w:rPr>
                <w:b/>
                <w:bCs/>
                <w:sz w:val="17"/>
                <w:szCs w:val="17"/>
              </w:rPr>
              <w:t>ADULTEZ Mujer</w:t>
            </w:r>
          </w:p>
        </w:tc>
        <w:tc>
          <w:tcPr>
            <w:tcW w:w="3260" w:type="dxa"/>
            <w:tcBorders>
              <w:top w:val="single" w:sz="1" w:space="0" w:color="CCCCCC"/>
              <w:left w:val="single" w:sz="1" w:space="0" w:color="CCCCCC"/>
              <w:bottom w:val="single" w:sz="1" w:space="0" w:color="CCCCCC"/>
              <w:right w:val="single" w:sz="1" w:space="0" w:color="CCCCCC"/>
            </w:tcBorders>
          </w:tcPr>
          <w:p w14:paraId="1168CFA7" w14:textId="77777777" w:rsidR="001977CF" w:rsidRDefault="00000000">
            <w:r>
              <w:rPr>
                <w:sz w:val="17"/>
                <w:szCs w:val="17"/>
              </w:rPr>
              <w:t>Registrar gestante sin FPP Col 33</w:t>
            </w:r>
          </w:p>
        </w:tc>
        <w:tc>
          <w:tcPr>
            <w:tcW w:w="851" w:type="dxa"/>
            <w:tcBorders>
              <w:top w:val="single" w:sz="1" w:space="0" w:color="CCCCCC"/>
              <w:left w:val="single" w:sz="1" w:space="0" w:color="CCCCCC"/>
              <w:bottom w:val="single" w:sz="1" w:space="0" w:color="CCCCCC"/>
              <w:right w:val="single" w:sz="1" w:space="0" w:color="CCCCCC"/>
            </w:tcBorders>
            <w:shd w:val="clear" w:color="auto" w:fill="FFC7CE"/>
          </w:tcPr>
          <w:p w14:paraId="7CF2FEE6" w14:textId="77777777" w:rsidR="001977CF" w:rsidRDefault="00000000">
            <w:pPr>
              <w:jc w:val="center"/>
            </w:pPr>
            <w:r>
              <w:rPr>
                <w:b/>
                <w:bCs/>
                <w:sz w:val="17"/>
                <w:szCs w:val="17"/>
              </w:rPr>
              <w:t>Crítico</w:t>
            </w:r>
          </w:p>
        </w:tc>
        <w:tc>
          <w:tcPr>
            <w:tcW w:w="2693" w:type="dxa"/>
            <w:tcBorders>
              <w:top w:val="single" w:sz="1" w:space="0" w:color="CCCCCC"/>
              <w:left w:val="single" w:sz="1" w:space="0" w:color="CCCCCC"/>
              <w:bottom w:val="single" w:sz="1" w:space="0" w:color="CCCCCC"/>
              <w:right w:val="single" w:sz="1" w:space="0" w:color="CCCCCC"/>
            </w:tcBorders>
          </w:tcPr>
          <w:p w14:paraId="1129B777" w14:textId="77777777" w:rsidR="001977CF" w:rsidRDefault="00000000">
            <w:r>
              <w:rPr>
                <w:sz w:val="17"/>
                <w:szCs w:val="17"/>
              </w:rPr>
              <w:t>FPP es obligatoria</w:t>
            </w:r>
          </w:p>
        </w:tc>
      </w:tr>
      <w:tr w:rsidR="001977CF" w14:paraId="5675661F" w14:textId="77777777" w:rsidTr="00F36A0D">
        <w:trPr>
          <w:trHeight w:val="283"/>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FCE4D6"/>
          </w:tcPr>
          <w:p w14:paraId="4F58E540" w14:textId="77777777" w:rsidR="001977CF" w:rsidRDefault="00000000">
            <w:r>
              <w:rPr>
                <w:b/>
                <w:bCs/>
                <w:sz w:val="17"/>
                <w:szCs w:val="17"/>
              </w:rPr>
              <w:t>ADULTEZ Mujer</w:t>
            </w:r>
          </w:p>
        </w:tc>
        <w:tc>
          <w:tcPr>
            <w:tcW w:w="3260" w:type="dxa"/>
            <w:tcBorders>
              <w:top w:val="single" w:sz="1" w:space="0" w:color="CCCCCC"/>
              <w:left w:val="single" w:sz="1" w:space="0" w:color="CCCCCC"/>
              <w:bottom w:val="single" w:sz="1" w:space="0" w:color="CCCCCC"/>
              <w:right w:val="single" w:sz="1" w:space="0" w:color="CCCCCC"/>
            </w:tcBorders>
          </w:tcPr>
          <w:p w14:paraId="205F9940" w14:textId="77777777" w:rsidR="001977CF" w:rsidRDefault="00000000">
            <w:r>
              <w:rPr>
                <w:sz w:val="17"/>
                <w:szCs w:val="17"/>
              </w:rPr>
              <w:t>No tamizar cáncer cérvix Col 86</w:t>
            </w:r>
          </w:p>
        </w:tc>
        <w:tc>
          <w:tcPr>
            <w:tcW w:w="851" w:type="dxa"/>
            <w:tcBorders>
              <w:top w:val="single" w:sz="1" w:space="0" w:color="CCCCCC"/>
              <w:left w:val="single" w:sz="1" w:space="0" w:color="CCCCCC"/>
              <w:bottom w:val="single" w:sz="1" w:space="0" w:color="CCCCCC"/>
              <w:right w:val="single" w:sz="1" w:space="0" w:color="CCCCCC"/>
            </w:tcBorders>
            <w:shd w:val="clear" w:color="auto" w:fill="FFE699"/>
          </w:tcPr>
          <w:p w14:paraId="0E86ED4B" w14:textId="77777777" w:rsidR="001977CF" w:rsidRDefault="00000000">
            <w:pPr>
              <w:jc w:val="center"/>
            </w:pPr>
            <w:r>
              <w:rPr>
                <w:b/>
                <w:bCs/>
                <w:sz w:val="17"/>
                <w:szCs w:val="17"/>
              </w:rPr>
              <w:t>Alto</w:t>
            </w:r>
          </w:p>
        </w:tc>
        <w:tc>
          <w:tcPr>
            <w:tcW w:w="2693" w:type="dxa"/>
            <w:tcBorders>
              <w:top w:val="single" w:sz="1" w:space="0" w:color="CCCCCC"/>
              <w:left w:val="single" w:sz="1" w:space="0" w:color="CCCCCC"/>
              <w:bottom w:val="single" w:sz="1" w:space="0" w:color="CCCCCC"/>
              <w:right w:val="single" w:sz="1" w:space="0" w:color="CCCCCC"/>
            </w:tcBorders>
          </w:tcPr>
          <w:p w14:paraId="6949FCD5" w14:textId="77777777" w:rsidR="001977CF" w:rsidRDefault="00000000">
            <w:r>
              <w:rPr>
                <w:sz w:val="17"/>
                <w:szCs w:val="17"/>
              </w:rPr>
              <w:t>Obligatorio 25-69 años</w:t>
            </w:r>
          </w:p>
        </w:tc>
      </w:tr>
      <w:tr w:rsidR="001977CF" w14:paraId="632030BE" w14:textId="77777777" w:rsidTr="00F36A0D">
        <w:trPr>
          <w:trHeight w:val="283"/>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FCE4D6"/>
          </w:tcPr>
          <w:p w14:paraId="70DB9EEE" w14:textId="77777777" w:rsidR="001977CF" w:rsidRDefault="00000000">
            <w:r>
              <w:rPr>
                <w:b/>
                <w:bCs/>
                <w:sz w:val="17"/>
                <w:szCs w:val="17"/>
              </w:rPr>
              <w:t>ADULTEZ Hombre</w:t>
            </w:r>
          </w:p>
        </w:tc>
        <w:tc>
          <w:tcPr>
            <w:tcW w:w="3260" w:type="dxa"/>
            <w:tcBorders>
              <w:top w:val="single" w:sz="1" w:space="0" w:color="CCCCCC"/>
              <w:left w:val="single" w:sz="1" w:space="0" w:color="CCCCCC"/>
              <w:bottom w:val="single" w:sz="1" w:space="0" w:color="CCCCCC"/>
              <w:right w:val="single" w:sz="1" w:space="0" w:color="CCCCCC"/>
            </w:tcBorders>
          </w:tcPr>
          <w:p w14:paraId="346D1157" w14:textId="77777777" w:rsidR="001977CF" w:rsidRDefault="00000000">
            <w:r>
              <w:rPr>
                <w:sz w:val="17"/>
                <w:szCs w:val="17"/>
              </w:rPr>
              <w:t>No hacer tacto rectal Col 22 (45+)</w:t>
            </w:r>
          </w:p>
        </w:tc>
        <w:tc>
          <w:tcPr>
            <w:tcW w:w="851" w:type="dxa"/>
            <w:tcBorders>
              <w:top w:val="single" w:sz="1" w:space="0" w:color="CCCCCC"/>
              <w:left w:val="single" w:sz="1" w:space="0" w:color="CCCCCC"/>
              <w:bottom w:val="single" w:sz="1" w:space="0" w:color="CCCCCC"/>
              <w:right w:val="single" w:sz="1" w:space="0" w:color="CCCCCC"/>
            </w:tcBorders>
            <w:shd w:val="clear" w:color="auto" w:fill="FFE699"/>
          </w:tcPr>
          <w:p w14:paraId="573EFA44" w14:textId="77777777" w:rsidR="001977CF" w:rsidRDefault="00000000">
            <w:pPr>
              <w:jc w:val="center"/>
            </w:pPr>
            <w:r>
              <w:rPr>
                <w:b/>
                <w:bCs/>
                <w:sz w:val="17"/>
                <w:szCs w:val="17"/>
              </w:rPr>
              <w:t>Alto</w:t>
            </w:r>
          </w:p>
        </w:tc>
        <w:tc>
          <w:tcPr>
            <w:tcW w:w="2693" w:type="dxa"/>
            <w:tcBorders>
              <w:top w:val="single" w:sz="1" w:space="0" w:color="CCCCCC"/>
              <w:left w:val="single" w:sz="1" w:space="0" w:color="CCCCCC"/>
              <w:bottom w:val="single" w:sz="1" w:space="0" w:color="CCCCCC"/>
              <w:right w:val="single" w:sz="1" w:space="0" w:color="CCCCCC"/>
            </w:tcBorders>
          </w:tcPr>
          <w:p w14:paraId="2613DD5E" w14:textId="77777777" w:rsidR="001977CF" w:rsidRDefault="00000000">
            <w:r>
              <w:rPr>
                <w:sz w:val="17"/>
                <w:szCs w:val="17"/>
              </w:rPr>
              <w:t>Obligatorio 45+ años</w:t>
            </w:r>
          </w:p>
        </w:tc>
      </w:tr>
      <w:tr w:rsidR="001977CF" w14:paraId="290FC385" w14:textId="77777777" w:rsidTr="00F36A0D">
        <w:trPr>
          <w:trHeight w:val="283"/>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FCE4D6"/>
          </w:tcPr>
          <w:p w14:paraId="64FAE1CE" w14:textId="77777777" w:rsidR="001977CF" w:rsidRDefault="00000000">
            <w:r>
              <w:rPr>
                <w:b/>
                <w:bCs/>
                <w:sz w:val="17"/>
                <w:szCs w:val="17"/>
              </w:rPr>
              <w:t>ADULTEZ Hombre</w:t>
            </w:r>
          </w:p>
        </w:tc>
        <w:tc>
          <w:tcPr>
            <w:tcW w:w="3260" w:type="dxa"/>
            <w:tcBorders>
              <w:top w:val="single" w:sz="1" w:space="0" w:color="CCCCCC"/>
              <w:left w:val="single" w:sz="1" w:space="0" w:color="CCCCCC"/>
              <w:bottom w:val="single" w:sz="1" w:space="0" w:color="CCCCCC"/>
              <w:right w:val="single" w:sz="1" w:space="0" w:color="CCCCCC"/>
            </w:tcBorders>
          </w:tcPr>
          <w:p w14:paraId="07B5948D" w14:textId="77777777" w:rsidR="001977CF" w:rsidRDefault="00000000">
            <w:r>
              <w:rPr>
                <w:sz w:val="17"/>
                <w:szCs w:val="17"/>
              </w:rPr>
              <w:t>No tomar PSA Col 109 (45+)</w:t>
            </w:r>
          </w:p>
        </w:tc>
        <w:tc>
          <w:tcPr>
            <w:tcW w:w="851" w:type="dxa"/>
            <w:tcBorders>
              <w:top w:val="single" w:sz="1" w:space="0" w:color="CCCCCC"/>
              <w:left w:val="single" w:sz="1" w:space="0" w:color="CCCCCC"/>
              <w:bottom w:val="single" w:sz="1" w:space="0" w:color="CCCCCC"/>
              <w:right w:val="single" w:sz="1" w:space="0" w:color="CCCCCC"/>
            </w:tcBorders>
            <w:shd w:val="clear" w:color="auto" w:fill="FFE699"/>
          </w:tcPr>
          <w:p w14:paraId="5C108A3C" w14:textId="77777777" w:rsidR="001977CF" w:rsidRDefault="00000000">
            <w:pPr>
              <w:jc w:val="center"/>
            </w:pPr>
            <w:r>
              <w:rPr>
                <w:b/>
                <w:bCs/>
                <w:sz w:val="17"/>
                <w:szCs w:val="17"/>
              </w:rPr>
              <w:t>Alto</w:t>
            </w:r>
          </w:p>
        </w:tc>
        <w:tc>
          <w:tcPr>
            <w:tcW w:w="2693" w:type="dxa"/>
            <w:tcBorders>
              <w:top w:val="single" w:sz="1" w:space="0" w:color="CCCCCC"/>
              <w:left w:val="single" w:sz="1" w:space="0" w:color="CCCCCC"/>
              <w:bottom w:val="single" w:sz="1" w:space="0" w:color="CCCCCC"/>
              <w:right w:val="single" w:sz="1" w:space="0" w:color="CCCCCC"/>
            </w:tcBorders>
          </w:tcPr>
          <w:p w14:paraId="019415AA" w14:textId="77777777" w:rsidR="001977CF" w:rsidRDefault="00000000">
            <w:r>
              <w:rPr>
                <w:sz w:val="17"/>
                <w:szCs w:val="17"/>
              </w:rPr>
              <w:t>Detección Ca próstata</w:t>
            </w:r>
          </w:p>
        </w:tc>
      </w:tr>
      <w:tr w:rsidR="001977CF" w14:paraId="7739752F" w14:textId="77777777" w:rsidTr="00F36A0D">
        <w:trPr>
          <w:trHeight w:val="283"/>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E7E6E6"/>
          </w:tcPr>
          <w:p w14:paraId="5CCC97F6" w14:textId="77777777" w:rsidR="001977CF" w:rsidRDefault="00000000">
            <w:r>
              <w:rPr>
                <w:b/>
                <w:bCs/>
                <w:sz w:val="17"/>
                <w:szCs w:val="17"/>
              </w:rPr>
              <w:t>VEJEZ</w:t>
            </w:r>
          </w:p>
        </w:tc>
        <w:tc>
          <w:tcPr>
            <w:tcW w:w="3260" w:type="dxa"/>
            <w:tcBorders>
              <w:top w:val="single" w:sz="1" w:space="0" w:color="CCCCCC"/>
              <w:left w:val="single" w:sz="1" w:space="0" w:color="CCCCCC"/>
              <w:bottom w:val="single" w:sz="1" w:space="0" w:color="CCCCCC"/>
              <w:right w:val="single" w:sz="1" w:space="0" w:color="CCCCCC"/>
            </w:tcBorders>
          </w:tcPr>
          <w:p w14:paraId="2FEEAB1F" w14:textId="77777777" w:rsidR="001977CF" w:rsidRDefault="00000000">
            <w:r>
              <w:rPr>
                <w:sz w:val="17"/>
                <w:szCs w:val="17"/>
              </w:rPr>
              <w:t>No aplicar Mini-Mental Col 16</w:t>
            </w:r>
          </w:p>
        </w:tc>
        <w:tc>
          <w:tcPr>
            <w:tcW w:w="851" w:type="dxa"/>
            <w:tcBorders>
              <w:top w:val="single" w:sz="1" w:space="0" w:color="CCCCCC"/>
              <w:left w:val="single" w:sz="1" w:space="0" w:color="CCCCCC"/>
              <w:bottom w:val="single" w:sz="1" w:space="0" w:color="CCCCCC"/>
              <w:right w:val="single" w:sz="1" w:space="0" w:color="CCCCCC"/>
            </w:tcBorders>
            <w:shd w:val="clear" w:color="auto" w:fill="FFC7CE"/>
          </w:tcPr>
          <w:p w14:paraId="722791E2" w14:textId="77777777" w:rsidR="001977CF" w:rsidRDefault="00000000">
            <w:pPr>
              <w:jc w:val="center"/>
            </w:pPr>
            <w:r>
              <w:rPr>
                <w:b/>
                <w:bCs/>
                <w:sz w:val="17"/>
                <w:szCs w:val="17"/>
              </w:rPr>
              <w:t>Crítico</w:t>
            </w:r>
          </w:p>
        </w:tc>
        <w:tc>
          <w:tcPr>
            <w:tcW w:w="2693" w:type="dxa"/>
            <w:tcBorders>
              <w:top w:val="single" w:sz="1" w:space="0" w:color="CCCCCC"/>
              <w:left w:val="single" w:sz="1" w:space="0" w:color="CCCCCC"/>
              <w:bottom w:val="single" w:sz="1" w:space="0" w:color="CCCCCC"/>
              <w:right w:val="single" w:sz="1" w:space="0" w:color="CCCCCC"/>
            </w:tcBorders>
          </w:tcPr>
          <w:p w14:paraId="73149232" w14:textId="77777777" w:rsidR="001977CF" w:rsidRDefault="00000000">
            <w:r>
              <w:rPr>
                <w:sz w:val="17"/>
                <w:szCs w:val="17"/>
              </w:rPr>
              <w:t>Obligatorio en vejez</w:t>
            </w:r>
          </w:p>
        </w:tc>
      </w:tr>
      <w:tr w:rsidR="001977CF" w14:paraId="1D98E572" w14:textId="77777777" w:rsidTr="00F36A0D">
        <w:trPr>
          <w:trHeight w:val="283"/>
          <w:jc w:val="center"/>
        </w:trPr>
        <w:tc>
          <w:tcPr>
            <w:tcW w:w="1842" w:type="dxa"/>
            <w:tcBorders>
              <w:top w:val="single" w:sz="1" w:space="0" w:color="CCCCCC"/>
              <w:left w:val="single" w:sz="1" w:space="0" w:color="CCCCCC"/>
              <w:bottom w:val="single" w:sz="1" w:space="0" w:color="CCCCCC"/>
              <w:right w:val="single" w:sz="1" w:space="0" w:color="CCCCCC"/>
            </w:tcBorders>
            <w:shd w:val="clear" w:color="auto" w:fill="E7E6E6"/>
          </w:tcPr>
          <w:p w14:paraId="72517100" w14:textId="77777777" w:rsidR="001977CF" w:rsidRDefault="00000000">
            <w:r>
              <w:rPr>
                <w:b/>
                <w:bCs/>
                <w:sz w:val="17"/>
                <w:szCs w:val="17"/>
              </w:rPr>
              <w:t>VEJEZ</w:t>
            </w:r>
          </w:p>
        </w:tc>
        <w:tc>
          <w:tcPr>
            <w:tcW w:w="3260" w:type="dxa"/>
            <w:tcBorders>
              <w:top w:val="single" w:sz="1" w:space="0" w:color="CCCCCC"/>
              <w:left w:val="single" w:sz="1" w:space="0" w:color="CCCCCC"/>
              <w:bottom w:val="single" w:sz="1" w:space="0" w:color="CCCCCC"/>
              <w:right w:val="single" w:sz="1" w:space="0" w:color="CCCCCC"/>
            </w:tcBorders>
          </w:tcPr>
          <w:p w14:paraId="3969009D" w14:textId="77777777" w:rsidR="001977CF" w:rsidRDefault="00000000">
            <w:r>
              <w:rPr>
                <w:sz w:val="17"/>
                <w:szCs w:val="17"/>
              </w:rPr>
              <w:t>No clasificar riesgo CV Col 114</w:t>
            </w:r>
          </w:p>
        </w:tc>
        <w:tc>
          <w:tcPr>
            <w:tcW w:w="851" w:type="dxa"/>
            <w:tcBorders>
              <w:top w:val="single" w:sz="1" w:space="0" w:color="CCCCCC"/>
              <w:left w:val="single" w:sz="1" w:space="0" w:color="CCCCCC"/>
              <w:bottom w:val="single" w:sz="1" w:space="0" w:color="CCCCCC"/>
              <w:right w:val="single" w:sz="1" w:space="0" w:color="CCCCCC"/>
            </w:tcBorders>
            <w:shd w:val="clear" w:color="auto" w:fill="FFC7CE"/>
          </w:tcPr>
          <w:p w14:paraId="0C496B5E" w14:textId="77777777" w:rsidR="001977CF" w:rsidRDefault="00000000">
            <w:pPr>
              <w:jc w:val="center"/>
            </w:pPr>
            <w:r>
              <w:rPr>
                <w:b/>
                <w:bCs/>
                <w:sz w:val="17"/>
                <w:szCs w:val="17"/>
              </w:rPr>
              <w:t>Crítico</w:t>
            </w:r>
          </w:p>
        </w:tc>
        <w:tc>
          <w:tcPr>
            <w:tcW w:w="2693" w:type="dxa"/>
            <w:tcBorders>
              <w:top w:val="single" w:sz="1" w:space="0" w:color="CCCCCC"/>
              <w:left w:val="single" w:sz="1" w:space="0" w:color="CCCCCC"/>
              <w:bottom w:val="single" w:sz="1" w:space="0" w:color="CCCCCC"/>
              <w:right w:val="single" w:sz="1" w:space="0" w:color="CCCCCC"/>
            </w:tcBorders>
          </w:tcPr>
          <w:p w14:paraId="77A8B0F0" w14:textId="77777777" w:rsidR="001977CF" w:rsidRDefault="00000000">
            <w:r>
              <w:rPr>
                <w:sz w:val="17"/>
                <w:szCs w:val="17"/>
              </w:rPr>
              <w:t>Muy alto riesgo</w:t>
            </w:r>
          </w:p>
        </w:tc>
      </w:tr>
    </w:tbl>
    <w:p w14:paraId="0DA6FC71" w14:textId="77777777" w:rsidR="001977CF" w:rsidRDefault="00000000">
      <w:r>
        <w:br w:type="page"/>
      </w:r>
    </w:p>
    <w:p w14:paraId="5A2F2D1A" w14:textId="77777777" w:rsidR="001977CF" w:rsidRDefault="00000000">
      <w:pPr>
        <w:pStyle w:val="Ttulo1"/>
      </w:pPr>
      <w:bookmarkStart w:id="31" w:name="_Toc212474413"/>
      <w:r>
        <w:lastRenderedPageBreak/>
        <w:t>6. MAPA COMPLETO DE COLUMNAS POR CATEGORÍA</w:t>
      </w:r>
      <w:bookmarkEnd w:id="31"/>
    </w:p>
    <w:p w14:paraId="5EE2252C" w14:textId="6F26CB79" w:rsidR="001977CF" w:rsidRDefault="00000000">
      <w:pPr>
        <w:spacing w:before="120" w:after="120"/>
      </w:pPr>
      <w:r>
        <w:t>Referencia rápida de todas las 119 columnas organizadas por tema: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87"/>
        <w:gridCol w:w="3556"/>
        <w:gridCol w:w="1343"/>
      </w:tblGrid>
      <w:tr w:rsidR="001977CF" w14:paraId="086034C4" w14:textId="77777777" w:rsidTr="00783EC2">
        <w:trPr>
          <w:tblHeader/>
          <w:jc w:val="center"/>
        </w:trPr>
        <w:tc>
          <w:tcPr>
            <w:tcW w:w="0" w:type="auto"/>
            <w:tcBorders>
              <w:top w:val="single" w:sz="1" w:space="0" w:color="CCCCCC"/>
              <w:left w:val="single" w:sz="1" w:space="0" w:color="CCCCCC"/>
              <w:bottom w:val="single" w:sz="1" w:space="0" w:color="CCCCCC"/>
              <w:right w:val="single" w:sz="1" w:space="0" w:color="CCCCCC"/>
            </w:tcBorders>
            <w:shd w:val="clear" w:color="auto" w:fill="1F4E78"/>
          </w:tcPr>
          <w:p w14:paraId="24B8E3F3" w14:textId="77777777" w:rsidR="001977CF" w:rsidRDefault="00000000">
            <w:pPr>
              <w:jc w:val="center"/>
            </w:pPr>
            <w:r>
              <w:rPr>
                <w:b/>
                <w:bCs/>
                <w:color w:val="FFFFFF"/>
                <w:sz w:val="20"/>
                <w:szCs w:val="20"/>
              </w:rPr>
              <w:t>Columnas</w:t>
            </w:r>
          </w:p>
        </w:tc>
        <w:tc>
          <w:tcPr>
            <w:tcW w:w="0" w:type="auto"/>
            <w:tcBorders>
              <w:top w:val="single" w:sz="1" w:space="0" w:color="CCCCCC"/>
              <w:left w:val="single" w:sz="1" w:space="0" w:color="CCCCCC"/>
              <w:bottom w:val="single" w:sz="1" w:space="0" w:color="CCCCCC"/>
              <w:right w:val="single" w:sz="1" w:space="0" w:color="CCCCCC"/>
            </w:tcBorders>
            <w:shd w:val="clear" w:color="auto" w:fill="1F4E78"/>
          </w:tcPr>
          <w:p w14:paraId="640DA862" w14:textId="77777777" w:rsidR="001977CF" w:rsidRDefault="00000000">
            <w:pPr>
              <w:jc w:val="center"/>
            </w:pPr>
            <w:r>
              <w:rPr>
                <w:b/>
                <w:bCs/>
                <w:color w:val="FFFFFF"/>
                <w:sz w:val="20"/>
                <w:szCs w:val="20"/>
              </w:rPr>
              <w:t>Categoría</w:t>
            </w:r>
          </w:p>
        </w:tc>
        <w:tc>
          <w:tcPr>
            <w:tcW w:w="0" w:type="auto"/>
            <w:tcBorders>
              <w:top w:val="single" w:sz="1" w:space="0" w:color="CCCCCC"/>
              <w:left w:val="single" w:sz="1" w:space="0" w:color="CCCCCC"/>
              <w:bottom w:val="single" w:sz="1" w:space="0" w:color="CCCCCC"/>
              <w:right w:val="single" w:sz="1" w:space="0" w:color="CCCCCC"/>
            </w:tcBorders>
            <w:shd w:val="clear" w:color="auto" w:fill="1F4E78"/>
          </w:tcPr>
          <w:p w14:paraId="7B019FE6" w14:textId="77777777" w:rsidR="001977CF" w:rsidRDefault="00000000">
            <w:pPr>
              <w:jc w:val="center"/>
            </w:pPr>
            <w:r>
              <w:rPr>
                <w:b/>
                <w:bCs/>
                <w:color w:val="FFFFFF"/>
                <w:sz w:val="20"/>
                <w:szCs w:val="20"/>
              </w:rPr>
              <w:t>Total Campos</w:t>
            </w:r>
          </w:p>
        </w:tc>
      </w:tr>
      <w:tr w:rsidR="001977CF" w14:paraId="08D71782" w14:textId="77777777" w:rsidTr="00783EC2">
        <w:trPr>
          <w:jc w:val="center"/>
        </w:trPr>
        <w:tc>
          <w:tcPr>
            <w:tcW w:w="0" w:type="auto"/>
            <w:tcBorders>
              <w:top w:val="single" w:sz="1" w:space="0" w:color="CCCCCC"/>
              <w:left w:val="single" w:sz="1" w:space="0" w:color="CCCCCC"/>
              <w:bottom w:val="single" w:sz="1" w:space="0" w:color="CCCCCC"/>
              <w:right w:val="single" w:sz="1" w:space="0" w:color="CCCCCC"/>
            </w:tcBorders>
          </w:tcPr>
          <w:p w14:paraId="6DD50091" w14:textId="77777777" w:rsidR="001977CF" w:rsidRDefault="00000000">
            <w:pPr>
              <w:jc w:val="center"/>
            </w:pPr>
            <w:r>
              <w:rPr>
                <w:rFonts w:ascii="Courier New" w:eastAsia="Courier New" w:hAnsi="Courier New" w:cs="Courier New"/>
                <w:b/>
                <w:bCs/>
                <w:color w:val="0066CC"/>
              </w:rPr>
              <w:t>0-13</w:t>
            </w:r>
          </w:p>
        </w:tc>
        <w:tc>
          <w:tcPr>
            <w:tcW w:w="0" w:type="auto"/>
            <w:tcBorders>
              <w:top w:val="single" w:sz="1" w:space="0" w:color="CCCCCC"/>
              <w:left w:val="single" w:sz="1" w:space="0" w:color="CCCCCC"/>
              <w:bottom w:val="single" w:sz="1" w:space="0" w:color="CCCCCC"/>
              <w:right w:val="single" w:sz="1" w:space="0" w:color="CCCCCC"/>
            </w:tcBorders>
            <w:shd w:val="clear" w:color="auto" w:fill="F0F0F0"/>
          </w:tcPr>
          <w:p w14:paraId="1F83B1D0" w14:textId="77777777" w:rsidR="001977CF" w:rsidRDefault="00000000">
            <w:r>
              <w:rPr>
                <w:sz w:val="20"/>
                <w:szCs w:val="20"/>
              </w:rPr>
              <w:t>Identificación y datos básicos</w:t>
            </w:r>
          </w:p>
        </w:tc>
        <w:tc>
          <w:tcPr>
            <w:tcW w:w="0" w:type="auto"/>
            <w:tcBorders>
              <w:top w:val="single" w:sz="1" w:space="0" w:color="CCCCCC"/>
              <w:left w:val="single" w:sz="1" w:space="0" w:color="CCCCCC"/>
              <w:bottom w:val="single" w:sz="1" w:space="0" w:color="CCCCCC"/>
              <w:right w:val="single" w:sz="1" w:space="0" w:color="CCCCCC"/>
            </w:tcBorders>
          </w:tcPr>
          <w:p w14:paraId="1A494B36" w14:textId="77777777" w:rsidR="001977CF" w:rsidRDefault="00000000">
            <w:pPr>
              <w:jc w:val="center"/>
            </w:pPr>
            <w:r>
              <w:rPr>
                <w:b/>
                <w:bCs/>
                <w:sz w:val="20"/>
                <w:szCs w:val="20"/>
              </w:rPr>
              <w:t>14 campos</w:t>
            </w:r>
          </w:p>
        </w:tc>
      </w:tr>
      <w:tr w:rsidR="001977CF" w14:paraId="0E69CB58" w14:textId="77777777" w:rsidTr="00783EC2">
        <w:trPr>
          <w:jc w:val="center"/>
        </w:trPr>
        <w:tc>
          <w:tcPr>
            <w:tcW w:w="0" w:type="auto"/>
            <w:tcBorders>
              <w:top w:val="single" w:sz="1" w:space="0" w:color="CCCCCC"/>
              <w:left w:val="single" w:sz="1" w:space="0" w:color="CCCCCC"/>
              <w:bottom w:val="single" w:sz="1" w:space="0" w:color="CCCCCC"/>
              <w:right w:val="single" w:sz="1" w:space="0" w:color="CCCCCC"/>
            </w:tcBorders>
          </w:tcPr>
          <w:p w14:paraId="3EAD953E" w14:textId="77777777" w:rsidR="001977CF" w:rsidRDefault="00000000">
            <w:pPr>
              <w:jc w:val="center"/>
            </w:pPr>
            <w:r>
              <w:rPr>
                <w:rFonts w:ascii="Courier New" w:eastAsia="Courier New" w:hAnsi="Courier New" w:cs="Courier New"/>
                <w:b/>
                <w:bCs/>
                <w:color w:val="0066CC"/>
              </w:rPr>
              <w:t>14-28</w:t>
            </w:r>
          </w:p>
        </w:tc>
        <w:tc>
          <w:tcPr>
            <w:tcW w:w="0" w:type="auto"/>
            <w:tcBorders>
              <w:top w:val="single" w:sz="1" w:space="0" w:color="CCCCCC"/>
              <w:left w:val="single" w:sz="1" w:space="0" w:color="CCCCCC"/>
              <w:bottom w:val="single" w:sz="1" w:space="0" w:color="CCCCCC"/>
              <w:right w:val="single" w:sz="1" w:space="0" w:color="CCCCCC"/>
            </w:tcBorders>
            <w:shd w:val="clear" w:color="auto" w:fill="F0F0F0"/>
          </w:tcPr>
          <w:p w14:paraId="24433C26" w14:textId="77777777" w:rsidR="001977CF" w:rsidRDefault="00000000">
            <w:r>
              <w:rPr>
                <w:sz w:val="20"/>
                <w:szCs w:val="20"/>
              </w:rPr>
              <w:t>Tamizajes y riesgos generales</w:t>
            </w:r>
          </w:p>
        </w:tc>
        <w:tc>
          <w:tcPr>
            <w:tcW w:w="0" w:type="auto"/>
            <w:tcBorders>
              <w:top w:val="single" w:sz="1" w:space="0" w:color="CCCCCC"/>
              <w:left w:val="single" w:sz="1" w:space="0" w:color="CCCCCC"/>
              <w:bottom w:val="single" w:sz="1" w:space="0" w:color="CCCCCC"/>
              <w:right w:val="single" w:sz="1" w:space="0" w:color="CCCCCC"/>
            </w:tcBorders>
          </w:tcPr>
          <w:p w14:paraId="4267425D" w14:textId="77777777" w:rsidR="001977CF" w:rsidRDefault="00000000">
            <w:pPr>
              <w:jc w:val="center"/>
            </w:pPr>
            <w:r>
              <w:rPr>
                <w:b/>
                <w:bCs/>
                <w:sz w:val="20"/>
                <w:szCs w:val="20"/>
              </w:rPr>
              <w:t>15 campos</w:t>
            </w:r>
          </w:p>
        </w:tc>
      </w:tr>
      <w:tr w:rsidR="001977CF" w14:paraId="61190B54" w14:textId="77777777" w:rsidTr="00783EC2">
        <w:trPr>
          <w:jc w:val="center"/>
        </w:trPr>
        <w:tc>
          <w:tcPr>
            <w:tcW w:w="0" w:type="auto"/>
            <w:tcBorders>
              <w:top w:val="single" w:sz="1" w:space="0" w:color="CCCCCC"/>
              <w:left w:val="single" w:sz="1" w:space="0" w:color="CCCCCC"/>
              <w:bottom w:val="single" w:sz="1" w:space="0" w:color="CCCCCC"/>
              <w:right w:val="single" w:sz="1" w:space="0" w:color="CCCCCC"/>
            </w:tcBorders>
          </w:tcPr>
          <w:p w14:paraId="0BAAB57B" w14:textId="77777777" w:rsidR="001977CF" w:rsidRDefault="00000000">
            <w:pPr>
              <w:jc w:val="center"/>
            </w:pPr>
            <w:r>
              <w:rPr>
                <w:rFonts w:ascii="Courier New" w:eastAsia="Courier New" w:hAnsi="Courier New" w:cs="Courier New"/>
                <w:b/>
                <w:bCs/>
                <w:color w:val="0066CC"/>
              </w:rPr>
              <w:t>29-33</w:t>
            </w:r>
          </w:p>
        </w:tc>
        <w:tc>
          <w:tcPr>
            <w:tcW w:w="0" w:type="auto"/>
            <w:tcBorders>
              <w:top w:val="single" w:sz="1" w:space="0" w:color="CCCCCC"/>
              <w:left w:val="single" w:sz="1" w:space="0" w:color="CCCCCC"/>
              <w:bottom w:val="single" w:sz="1" w:space="0" w:color="CCCCCC"/>
              <w:right w:val="single" w:sz="1" w:space="0" w:color="CCCCCC"/>
            </w:tcBorders>
            <w:shd w:val="clear" w:color="auto" w:fill="F0F0F0"/>
          </w:tcPr>
          <w:p w14:paraId="2F00E03D" w14:textId="77777777" w:rsidR="001977CF" w:rsidRDefault="00000000">
            <w:r>
              <w:rPr>
                <w:sz w:val="20"/>
                <w:szCs w:val="20"/>
              </w:rPr>
              <w:t>Antropometría y datos obstétricos</w:t>
            </w:r>
          </w:p>
        </w:tc>
        <w:tc>
          <w:tcPr>
            <w:tcW w:w="0" w:type="auto"/>
            <w:tcBorders>
              <w:top w:val="single" w:sz="1" w:space="0" w:color="CCCCCC"/>
              <w:left w:val="single" w:sz="1" w:space="0" w:color="CCCCCC"/>
              <w:bottom w:val="single" w:sz="1" w:space="0" w:color="CCCCCC"/>
              <w:right w:val="single" w:sz="1" w:space="0" w:color="CCCCCC"/>
            </w:tcBorders>
          </w:tcPr>
          <w:p w14:paraId="4FA7529C" w14:textId="77777777" w:rsidR="001977CF" w:rsidRDefault="00000000">
            <w:pPr>
              <w:jc w:val="center"/>
            </w:pPr>
            <w:r>
              <w:rPr>
                <w:b/>
                <w:bCs/>
                <w:sz w:val="20"/>
                <w:szCs w:val="20"/>
              </w:rPr>
              <w:t>5 campos</w:t>
            </w:r>
          </w:p>
        </w:tc>
      </w:tr>
      <w:tr w:rsidR="001977CF" w14:paraId="6B9E4139" w14:textId="77777777" w:rsidTr="00783EC2">
        <w:trPr>
          <w:jc w:val="center"/>
        </w:trPr>
        <w:tc>
          <w:tcPr>
            <w:tcW w:w="0" w:type="auto"/>
            <w:tcBorders>
              <w:top w:val="single" w:sz="1" w:space="0" w:color="CCCCCC"/>
              <w:left w:val="single" w:sz="1" w:space="0" w:color="CCCCCC"/>
              <w:bottom w:val="single" w:sz="1" w:space="0" w:color="CCCCCC"/>
              <w:right w:val="single" w:sz="1" w:space="0" w:color="CCCCCC"/>
            </w:tcBorders>
          </w:tcPr>
          <w:p w14:paraId="18D47B7F" w14:textId="77777777" w:rsidR="001977CF" w:rsidRDefault="00000000">
            <w:pPr>
              <w:jc w:val="center"/>
            </w:pPr>
            <w:r>
              <w:rPr>
                <w:rFonts w:ascii="Courier New" w:eastAsia="Courier New" w:hAnsi="Courier New" w:cs="Courier New"/>
                <w:b/>
                <w:bCs/>
                <w:color w:val="0066CC"/>
              </w:rPr>
              <w:t>34-61</w:t>
            </w:r>
          </w:p>
        </w:tc>
        <w:tc>
          <w:tcPr>
            <w:tcW w:w="0" w:type="auto"/>
            <w:tcBorders>
              <w:top w:val="single" w:sz="1" w:space="0" w:color="CCCCCC"/>
              <w:left w:val="single" w:sz="1" w:space="0" w:color="CCCCCC"/>
              <w:bottom w:val="single" w:sz="1" w:space="0" w:color="CCCCCC"/>
              <w:right w:val="single" w:sz="1" w:space="0" w:color="CCCCCC"/>
            </w:tcBorders>
            <w:shd w:val="clear" w:color="auto" w:fill="F0F0F0"/>
          </w:tcPr>
          <w:p w14:paraId="2A9272C8" w14:textId="77777777" w:rsidR="001977CF" w:rsidRDefault="00000000">
            <w:r>
              <w:rPr>
                <w:sz w:val="20"/>
                <w:szCs w:val="20"/>
              </w:rPr>
              <w:t>Gestación y atención materno-perinatal</w:t>
            </w:r>
          </w:p>
        </w:tc>
        <w:tc>
          <w:tcPr>
            <w:tcW w:w="0" w:type="auto"/>
            <w:tcBorders>
              <w:top w:val="single" w:sz="1" w:space="0" w:color="CCCCCC"/>
              <w:left w:val="single" w:sz="1" w:space="0" w:color="CCCCCC"/>
              <w:bottom w:val="single" w:sz="1" w:space="0" w:color="CCCCCC"/>
              <w:right w:val="single" w:sz="1" w:space="0" w:color="CCCCCC"/>
            </w:tcBorders>
          </w:tcPr>
          <w:p w14:paraId="4F4A2C9C" w14:textId="77777777" w:rsidR="001977CF" w:rsidRDefault="00000000">
            <w:pPr>
              <w:jc w:val="center"/>
            </w:pPr>
            <w:r>
              <w:rPr>
                <w:b/>
                <w:bCs/>
                <w:sz w:val="20"/>
                <w:szCs w:val="20"/>
              </w:rPr>
              <w:t>28 campos</w:t>
            </w:r>
          </w:p>
        </w:tc>
      </w:tr>
      <w:tr w:rsidR="001977CF" w14:paraId="206C3C4E" w14:textId="77777777" w:rsidTr="00783EC2">
        <w:trPr>
          <w:jc w:val="center"/>
        </w:trPr>
        <w:tc>
          <w:tcPr>
            <w:tcW w:w="0" w:type="auto"/>
            <w:tcBorders>
              <w:top w:val="single" w:sz="1" w:space="0" w:color="CCCCCC"/>
              <w:left w:val="single" w:sz="1" w:space="0" w:color="CCCCCC"/>
              <w:bottom w:val="single" w:sz="1" w:space="0" w:color="CCCCCC"/>
              <w:right w:val="single" w:sz="1" w:space="0" w:color="CCCCCC"/>
            </w:tcBorders>
          </w:tcPr>
          <w:p w14:paraId="31391EC5" w14:textId="77777777" w:rsidR="001977CF" w:rsidRDefault="00000000">
            <w:pPr>
              <w:jc w:val="center"/>
            </w:pPr>
            <w:r>
              <w:rPr>
                <w:rFonts w:ascii="Courier New" w:eastAsia="Courier New" w:hAnsi="Courier New" w:cs="Courier New"/>
                <w:b/>
                <w:bCs/>
                <w:color w:val="0066CC"/>
              </w:rPr>
              <w:t>62-77</w:t>
            </w:r>
          </w:p>
        </w:tc>
        <w:tc>
          <w:tcPr>
            <w:tcW w:w="0" w:type="auto"/>
            <w:tcBorders>
              <w:top w:val="single" w:sz="1" w:space="0" w:color="CCCCCC"/>
              <w:left w:val="single" w:sz="1" w:space="0" w:color="CCCCCC"/>
              <w:bottom w:val="single" w:sz="1" w:space="0" w:color="CCCCCC"/>
              <w:right w:val="single" w:sz="1" w:space="0" w:color="CCCCCC"/>
            </w:tcBorders>
            <w:shd w:val="clear" w:color="auto" w:fill="F0F0F0"/>
          </w:tcPr>
          <w:p w14:paraId="775E372A" w14:textId="77777777" w:rsidR="001977CF" w:rsidRDefault="00000000">
            <w:r>
              <w:rPr>
                <w:sz w:val="20"/>
                <w:szCs w:val="20"/>
              </w:rPr>
              <w:t>Fechas de tamizajes y atenciones</w:t>
            </w:r>
          </w:p>
        </w:tc>
        <w:tc>
          <w:tcPr>
            <w:tcW w:w="0" w:type="auto"/>
            <w:tcBorders>
              <w:top w:val="single" w:sz="1" w:space="0" w:color="CCCCCC"/>
              <w:left w:val="single" w:sz="1" w:space="0" w:color="CCCCCC"/>
              <w:bottom w:val="single" w:sz="1" w:space="0" w:color="CCCCCC"/>
              <w:right w:val="single" w:sz="1" w:space="0" w:color="CCCCCC"/>
            </w:tcBorders>
          </w:tcPr>
          <w:p w14:paraId="74775106" w14:textId="77777777" w:rsidR="001977CF" w:rsidRDefault="00000000">
            <w:pPr>
              <w:jc w:val="center"/>
            </w:pPr>
            <w:r>
              <w:rPr>
                <w:b/>
                <w:bCs/>
                <w:sz w:val="20"/>
                <w:szCs w:val="20"/>
              </w:rPr>
              <w:t>16 campos</w:t>
            </w:r>
          </w:p>
        </w:tc>
      </w:tr>
      <w:tr w:rsidR="001977CF" w14:paraId="055FC201" w14:textId="77777777" w:rsidTr="00783EC2">
        <w:trPr>
          <w:jc w:val="center"/>
        </w:trPr>
        <w:tc>
          <w:tcPr>
            <w:tcW w:w="0" w:type="auto"/>
            <w:tcBorders>
              <w:top w:val="single" w:sz="1" w:space="0" w:color="CCCCCC"/>
              <w:left w:val="single" w:sz="1" w:space="0" w:color="CCCCCC"/>
              <w:bottom w:val="single" w:sz="1" w:space="0" w:color="CCCCCC"/>
              <w:right w:val="single" w:sz="1" w:space="0" w:color="CCCCCC"/>
            </w:tcBorders>
          </w:tcPr>
          <w:p w14:paraId="7352502E" w14:textId="77777777" w:rsidR="001977CF" w:rsidRDefault="00000000">
            <w:pPr>
              <w:jc w:val="center"/>
            </w:pPr>
            <w:r>
              <w:rPr>
                <w:rFonts w:ascii="Courier New" w:eastAsia="Courier New" w:hAnsi="Courier New" w:cs="Courier New"/>
                <w:b/>
                <w:bCs/>
                <w:color w:val="0066CC"/>
              </w:rPr>
              <w:t>78-94</w:t>
            </w:r>
          </w:p>
        </w:tc>
        <w:tc>
          <w:tcPr>
            <w:tcW w:w="0" w:type="auto"/>
            <w:tcBorders>
              <w:top w:val="single" w:sz="1" w:space="0" w:color="CCCCCC"/>
              <w:left w:val="single" w:sz="1" w:space="0" w:color="CCCCCC"/>
              <w:bottom w:val="single" w:sz="1" w:space="0" w:color="CCCCCC"/>
              <w:right w:val="single" w:sz="1" w:space="0" w:color="CCCCCC"/>
            </w:tcBorders>
            <w:shd w:val="clear" w:color="auto" w:fill="F0F0F0"/>
          </w:tcPr>
          <w:p w14:paraId="37DAD85E" w14:textId="77777777" w:rsidR="001977CF" w:rsidRDefault="00000000">
            <w:r>
              <w:rPr>
                <w:sz w:val="20"/>
                <w:szCs w:val="20"/>
              </w:rPr>
              <w:t>Laboratorios y resultados diagnósticos</w:t>
            </w:r>
          </w:p>
        </w:tc>
        <w:tc>
          <w:tcPr>
            <w:tcW w:w="0" w:type="auto"/>
            <w:tcBorders>
              <w:top w:val="single" w:sz="1" w:space="0" w:color="CCCCCC"/>
              <w:left w:val="single" w:sz="1" w:space="0" w:color="CCCCCC"/>
              <w:bottom w:val="single" w:sz="1" w:space="0" w:color="CCCCCC"/>
              <w:right w:val="single" w:sz="1" w:space="0" w:color="CCCCCC"/>
            </w:tcBorders>
          </w:tcPr>
          <w:p w14:paraId="61AB581A" w14:textId="77777777" w:rsidR="001977CF" w:rsidRDefault="00000000">
            <w:pPr>
              <w:jc w:val="center"/>
            </w:pPr>
            <w:r>
              <w:rPr>
                <w:b/>
                <w:bCs/>
                <w:sz w:val="20"/>
                <w:szCs w:val="20"/>
              </w:rPr>
              <w:t>17 campos</w:t>
            </w:r>
          </w:p>
        </w:tc>
      </w:tr>
      <w:tr w:rsidR="001977CF" w14:paraId="1FAF9E24" w14:textId="77777777" w:rsidTr="00783EC2">
        <w:trPr>
          <w:jc w:val="center"/>
        </w:trPr>
        <w:tc>
          <w:tcPr>
            <w:tcW w:w="0" w:type="auto"/>
            <w:tcBorders>
              <w:top w:val="single" w:sz="1" w:space="0" w:color="CCCCCC"/>
              <w:left w:val="single" w:sz="1" w:space="0" w:color="CCCCCC"/>
              <w:bottom w:val="single" w:sz="1" w:space="0" w:color="CCCCCC"/>
              <w:right w:val="single" w:sz="1" w:space="0" w:color="CCCCCC"/>
            </w:tcBorders>
          </w:tcPr>
          <w:p w14:paraId="45A24AB3" w14:textId="77777777" w:rsidR="001977CF" w:rsidRDefault="00000000">
            <w:pPr>
              <w:jc w:val="center"/>
            </w:pPr>
            <w:r>
              <w:rPr>
                <w:rFonts w:ascii="Courier New" w:eastAsia="Courier New" w:hAnsi="Courier New" w:cs="Courier New"/>
                <w:b/>
                <w:bCs/>
                <w:color w:val="0066CC"/>
              </w:rPr>
              <w:t>95-109</w:t>
            </w:r>
          </w:p>
        </w:tc>
        <w:tc>
          <w:tcPr>
            <w:tcW w:w="0" w:type="auto"/>
            <w:tcBorders>
              <w:top w:val="single" w:sz="1" w:space="0" w:color="CCCCCC"/>
              <w:left w:val="single" w:sz="1" w:space="0" w:color="CCCCCC"/>
              <w:bottom w:val="single" w:sz="1" w:space="0" w:color="CCCCCC"/>
              <w:right w:val="single" w:sz="1" w:space="0" w:color="CCCCCC"/>
            </w:tcBorders>
            <w:shd w:val="clear" w:color="auto" w:fill="F0F0F0"/>
          </w:tcPr>
          <w:p w14:paraId="7E18808D" w14:textId="77777777" w:rsidR="001977CF" w:rsidRDefault="00000000">
            <w:r>
              <w:rPr>
                <w:sz w:val="20"/>
                <w:szCs w:val="20"/>
              </w:rPr>
              <w:t>Perfil lipídico y marcadores específicos</w:t>
            </w:r>
          </w:p>
        </w:tc>
        <w:tc>
          <w:tcPr>
            <w:tcW w:w="0" w:type="auto"/>
            <w:tcBorders>
              <w:top w:val="single" w:sz="1" w:space="0" w:color="CCCCCC"/>
              <w:left w:val="single" w:sz="1" w:space="0" w:color="CCCCCC"/>
              <w:bottom w:val="single" w:sz="1" w:space="0" w:color="CCCCCC"/>
              <w:right w:val="single" w:sz="1" w:space="0" w:color="CCCCCC"/>
            </w:tcBorders>
          </w:tcPr>
          <w:p w14:paraId="0D08A506" w14:textId="77777777" w:rsidR="001977CF" w:rsidRDefault="00000000">
            <w:pPr>
              <w:jc w:val="center"/>
            </w:pPr>
            <w:r>
              <w:rPr>
                <w:b/>
                <w:bCs/>
                <w:sz w:val="20"/>
                <w:szCs w:val="20"/>
              </w:rPr>
              <w:t>15 campos</w:t>
            </w:r>
          </w:p>
        </w:tc>
      </w:tr>
      <w:tr w:rsidR="001977CF" w14:paraId="43C8D5CB" w14:textId="77777777" w:rsidTr="00783EC2">
        <w:trPr>
          <w:jc w:val="center"/>
        </w:trPr>
        <w:tc>
          <w:tcPr>
            <w:tcW w:w="0" w:type="auto"/>
            <w:tcBorders>
              <w:top w:val="single" w:sz="1" w:space="0" w:color="CCCCCC"/>
              <w:left w:val="single" w:sz="1" w:space="0" w:color="CCCCCC"/>
              <w:bottom w:val="single" w:sz="1" w:space="0" w:color="CCCCCC"/>
              <w:right w:val="single" w:sz="1" w:space="0" w:color="CCCCCC"/>
            </w:tcBorders>
          </w:tcPr>
          <w:p w14:paraId="2F527F14" w14:textId="77777777" w:rsidR="001977CF" w:rsidRDefault="00000000">
            <w:pPr>
              <w:jc w:val="center"/>
            </w:pPr>
            <w:r>
              <w:rPr>
                <w:rFonts w:ascii="Courier New" w:eastAsia="Courier New" w:hAnsi="Courier New" w:cs="Courier New"/>
                <w:b/>
                <w:bCs/>
                <w:color w:val="0066CC"/>
              </w:rPr>
              <w:t>110-113</w:t>
            </w:r>
          </w:p>
        </w:tc>
        <w:tc>
          <w:tcPr>
            <w:tcW w:w="0" w:type="auto"/>
            <w:tcBorders>
              <w:top w:val="single" w:sz="1" w:space="0" w:color="CCCCCC"/>
              <w:left w:val="single" w:sz="1" w:space="0" w:color="CCCCCC"/>
              <w:bottom w:val="single" w:sz="1" w:space="0" w:color="CCCCCC"/>
              <w:right w:val="single" w:sz="1" w:space="0" w:color="CCCCCC"/>
            </w:tcBorders>
            <w:shd w:val="clear" w:color="auto" w:fill="F0F0F0"/>
          </w:tcPr>
          <w:p w14:paraId="0AE1FE5B" w14:textId="77777777" w:rsidR="001977CF" w:rsidRDefault="00000000">
            <w:r>
              <w:rPr>
                <w:sz w:val="20"/>
                <w:szCs w:val="20"/>
              </w:rPr>
              <w:t>Laboratorios adicionales y baciloscopia</w:t>
            </w:r>
          </w:p>
        </w:tc>
        <w:tc>
          <w:tcPr>
            <w:tcW w:w="0" w:type="auto"/>
            <w:tcBorders>
              <w:top w:val="single" w:sz="1" w:space="0" w:color="CCCCCC"/>
              <w:left w:val="single" w:sz="1" w:space="0" w:color="CCCCCC"/>
              <w:bottom w:val="single" w:sz="1" w:space="0" w:color="CCCCCC"/>
              <w:right w:val="single" w:sz="1" w:space="0" w:color="CCCCCC"/>
            </w:tcBorders>
          </w:tcPr>
          <w:p w14:paraId="1AE7A59A" w14:textId="77777777" w:rsidR="001977CF" w:rsidRDefault="00000000">
            <w:pPr>
              <w:jc w:val="center"/>
            </w:pPr>
            <w:r>
              <w:rPr>
                <w:b/>
                <w:bCs/>
                <w:sz w:val="20"/>
                <w:szCs w:val="20"/>
              </w:rPr>
              <w:t>4 campos</w:t>
            </w:r>
          </w:p>
        </w:tc>
      </w:tr>
      <w:tr w:rsidR="001977CF" w14:paraId="43301B84" w14:textId="77777777" w:rsidTr="00783EC2">
        <w:trPr>
          <w:jc w:val="center"/>
        </w:trPr>
        <w:tc>
          <w:tcPr>
            <w:tcW w:w="0" w:type="auto"/>
            <w:tcBorders>
              <w:top w:val="single" w:sz="1" w:space="0" w:color="CCCCCC"/>
              <w:left w:val="single" w:sz="1" w:space="0" w:color="CCCCCC"/>
              <w:bottom w:val="single" w:sz="1" w:space="0" w:color="CCCCCC"/>
              <w:right w:val="single" w:sz="1" w:space="0" w:color="CCCCCC"/>
            </w:tcBorders>
          </w:tcPr>
          <w:p w14:paraId="0ABEA637" w14:textId="77777777" w:rsidR="001977CF" w:rsidRDefault="00000000">
            <w:pPr>
              <w:jc w:val="center"/>
            </w:pPr>
            <w:r>
              <w:rPr>
                <w:rFonts w:ascii="Courier New" w:eastAsia="Courier New" w:hAnsi="Courier New" w:cs="Courier New"/>
                <w:b/>
                <w:bCs/>
                <w:color w:val="0066CC"/>
              </w:rPr>
              <w:t>114-118</w:t>
            </w:r>
          </w:p>
        </w:tc>
        <w:tc>
          <w:tcPr>
            <w:tcW w:w="0" w:type="auto"/>
            <w:tcBorders>
              <w:top w:val="single" w:sz="1" w:space="0" w:color="CCCCCC"/>
              <w:left w:val="single" w:sz="1" w:space="0" w:color="CCCCCC"/>
              <w:bottom w:val="single" w:sz="1" w:space="0" w:color="CCCCCC"/>
              <w:right w:val="single" w:sz="1" w:space="0" w:color="CCCCCC"/>
            </w:tcBorders>
            <w:shd w:val="clear" w:color="auto" w:fill="F0F0F0"/>
          </w:tcPr>
          <w:p w14:paraId="4EFB3ACF" w14:textId="77777777" w:rsidR="001977CF" w:rsidRDefault="00000000">
            <w:r>
              <w:rPr>
                <w:sz w:val="20"/>
                <w:szCs w:val="20"/>
              </w:rPr>
              <w:t>Clasificación de riesgos y fechas finales</w:t>
            </w:r>
          </w:p>
        </w:tc>
        <w:tc>
          <w:tcPr>
            <w:tcW w:w="0" w:type="auto"/>
            <w:tcBorders>
              <w:top w:val="single" w:sz="1" w:space="0" w:color="CCCCCC"/>
              <w:left w:val="single" w:sz="1" w:space="0" w:color="CCCCCC"/>
              <w:bottom w:val="single" w:sz="1" w:space="0" w:color="CCCCCC"/>
              <w:right w:val="single" w:sz="1" w:space="0" w:color="CCCCCC"/>
            </w:tcBorders>
          </w:tcPr>
          <w:p w14:paraId="170C0532" w14:textId="77777777" w:rsidR="001977CF" w:rsidRDefault="00000000">
            <w:pPr>
              <w:jc w:val="center"/>
            </w:pPr>
            <w:r>
              <w:rPr>
                <w:b/>
                <w:bCs/>
                <w:sz w:val="20"/>
                <w:szCs w:val="20"/>
              </w:rPr>
              <w:t>5 campos</w:t>
            </w:r>
          </w:p>
        </w:tc>
      </w:tr>
    </w:tbl>
    <w:p w14:paraId="279C7451" w14:textId="77777777" w:rsidR="001977CF" w:rsidRDefault="00000000">
      <w:r>
        <w:br w:type="page"/>
      </w:r>
    </w:p>
    <w:p w14:paraId="38270757" w14:textId="589FB67D" w:rsidR="001977CF" w:rsidRDefault="00DD0C42" w:rsidP="00DD0C42">
      <w:pPr>
        <w:pStyle w:val="Ttulo1"/>
        <w:jc w:val="both"/>
      </w:pPr>
      <w:bookmarkStart w:id="32" w:name="_Toc212474414"/>
      <w:r>
        <w:rPr>
          <w:sz w:val="36"/>
          <w:szCs w:val="36"/>
        </w:rPr>
        <w:lastRenderedPageBreak/>
        <w:t xml:space="preserve">7. </w:t>
      </w:r>
      <w:r w:rsidR="00000000">
        <w:rPr>
          <w:sz w:val="36"/>
          <w:szCs w:val="36"/>
        </w:rPr>
        <w:t>APÉNDICE</w:t>
      </w:r>
      <w:bookmarkEnd w:id="32"/>
    </w:p>
    <w:p w14:paraId="4C516C1F" w14:textId="77777777" w:rsidR="001977CF" w:rsidRDefault="00000000">
      <w:pPr>
        <w:spacing w:before="240" w:after="120"/>
      </w:pPr>
      <w:r>
        <w:rPr>
          <w:b/>
          <w:bCs/>
          <w:sz w:val="24"/>
          <w:szCs w:val="24"/>
        </w:rPr>
        <w:t>Este manual debe usarse junto con:</w:t>
      </w:r>
    </w:p>
    <w:p w14:paraId="6AADC118" w14:textId="1A2E49CC" w:rsidR="001977CF" w:rsidRDefault="00000000">
      <w:pPr>
        <w:pStyle w:val="Prrafodelista"/>
        <w:numPr>
          <w:ilvl w:val="0"/>
          <w:numId w:val="2"/>
        </w:numPr>
      </w:pPr>
      <w:r>
        <w:rPr>
          <w:b/>
          <w:bCs/>
        </w:rPr>
        <w:t xml:space="preserve">Archivo Excel </w:t>
      </w:r>
      <w:hyperlink r:id="rId10" w:history="1">
        <w:r w:rsidR="001977CF" w:rsidRPr="001273DC">
          <w:rPr>
            <w:rStyle w:val="Hipervnculo"/>
            <w:b/>
            <w:bCs/>
          </w:rPr>
          <w:t>Ejemplos_Resolucion_202_2021_Mejorado_v3.xlsx</w:t>
        </w:r>
      </w:hyperlink>
    </w:p>
    <w:p w14:paraId="26D59BC6" w14:textId="77777777" w:rsidR="001977CF" w:rsidRDefault="00000000">
      <w:pPr>
        <w:pStyle w:val="Prrafodelista"/>
        <w:numPr>
          <w:ilvl w:val="0"/>
          <w:numId w:val="2"/>
        </w:numPr>
      </w:pPr>
      <w:r>
        <w:t>Resolución 202 de 2021 completa (PDF oficial)</w:t>
      </w:r>
    </w:p>
    <w:p w14:paraId="6BC5BD8A" w14:textId="77777777" w:rsidR="001977CF" w:rsidRDefault="00000000">
      <w:pPr>
        <w:pStyle w:val="Prrafodelista"/>
        <w:numPr>
          <w:ilvl w:val="0"/>
          <w:numId w:val="2"/>
        </w:numPr>
      </w:pPr>
      <w:r>
        <w:t>Resolución 3280 de 2018 - RIAS (PDF oficial)</w:t>
      </w:r>
    </w:p>
    <w:p w14:paraId="3D05574E" w14:textId="22A1FEB7" w:rsidR="00E3582A" w:rsidRPr="00665271" w:rsidRDefault="00000000" w:rsidP="00665271">
      <w:pPr>
        <w:pStyle w:val="Prrafodelista"/>
        <w:numPr>
          <w:ilvl w:val="0"/>
          <w:numId w:val="2"/>
        </w:numPr>
      </w:pPr>
      <w:r>
        <w:t>Tablas de referencia en web.sispro.gov.co</w:t>
      </w:r>
    </w:p>
    <w:p w14:paraId="62D39663" w14:textId="566A09C3" w:rsidR="001977CF" w:rsidRDefault="00000000">
      <w:r>
        <w:br w:type="page"/>
      </w:r>
    </w:p>
    <w:p w14:paraId="6A3D2F9A" w14:textId="0F235F3F" w:rsidR="001977CF" w:rsidRDefault="005F7B7C" w:rsidP="00C92820">
      <w:pPr>
        <w:pStyle w:val="Ttulo1"/>
      </w:pPr>
      <w:bookmarkStart w:id="33" w:name="_Toc212474415"/>
      <w:r>
        <w:rPr>
          <w:color w:val="203764"/>
          <w:sz w:val="36"/>
        </w:rPr>
        <w:lastRenderedPageBreak/>
        <w:t xml:space="preserve">8. </w:t>
      </w:r>
      <w:r w:rsidR="00000000">
        <w:rPr>
          <w:color w:val="203764"/>
          <w:sz w:val="36"/>
        </w:rPr>
        <w:t>INTERVENCIONES POR CURSO DE VIDA - RESOLUCIÓN 3280</w:t>
      </w:r>
      <w:r w:rsidR="00B56F2A">
        <w:rPr>
          <w:color w:val="203764"/>
          <w:sz w:val="36"/>
        </w:rPr>
        <w:t>-</w:t>
      </w:r>
      <w:r w:rsidR="00000000">
        <w:rPr>
          <w:color w:val="203764"/>
          <w:sz w:val="36"/>
        </w:rPr>
        <w:t>2018</w:t>
      </w:r>
      <w:bookmarkEnd w:id="33"/>
    </w:p>
    <w:p w14:paraId="48580667" w14:textId="21CB8762" w:rsidR="001977CF" w:rsidRDefault="00000000">
      <w:pPr>
        <w:spacing w:after="240"/>
      </w:pPr>
      <w:r>
        <w:t xml:space="preserve">La Resolución 3280 de 2018 establece las directrices de obligatorio cumplimiento para la operación de la Ruta Integral de Atención para la Promoción y Mantenimiento de la Salud (RPMS). A </w:t>
      </w:r>
      <w:r w:rsidR="00704888">
        <w:t>continuación,</w:t>
      </w:r>
      <w:r>
        <w:t xml:space="preserve"> se describen las intervenciones específicas por momento del curso de vida y cómo registrarlas correctamente.</w:t>
      </w:r>
    </w:p>
    <w:p w14:paraId="73FA86FD" w14:textId="29282EAE" w:rsidR="001977CF" w:rsidRDefault="001649A5" w:rsidP="001A4009">
      <w:pPr>
        <w:pStyle w:val="Ttulo2"/>
      </w:pPr>
      <w:bookmarkStart w:id="34" w:name="_Toc212474416"/>
      <w:r>
        <w:rPr>
          <w:color w:val="4472C4"/>
        </w:rPr>
        <w:t>8.1 Primera infancia</w:t>
      </w:r>
      <w:r w:rsidR="00000000">
        <w:rPr>
          <w:color w:val="4472C4"/>
        </w:rPr>
        <w:t xml:space="preserve"> (0-5 años)</w:t>
      </w:r>
      <w:bookmarkEnd w:id="34"/>
    </w:p>
    <w:p w14:paraId="6D19957D" w14:textId="1A9D0867" w:rsidR="001977CF" w:rsidRDefault="00000000">
      <w:r>
        <w:rPr>
          <w:b/>
        </w:rPr>
        <w:t xml:space="preserve">Población: </w:t>
      </w:r>
      <w:r w:rsidR="001273DC">
        <w:t>Niños</w:t>
      </w:r>
      <w:r>
        <w:t xml:space="preserve"> desde 8 días hasta 5 años, 11 meses y 29 días de edad.</w:t>
      </w:r>
    </w:p>
    <w:p w14:paraId="3952B3D0" w14:textId="77777777" w:rsidR="0079622C" w:rsidRDefault="0079622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2253"/>
        <w:gridCol w:w="2253"/>
        <w:gridCol w:w="2255"/>
        <w:gridCol w:w="2255"/>
      </w:tblGrid>
      <w:tr w:rsidR="001977CF" w14:paraId="07CA3E55" w14:textId="77777777" w:rsidTr="000E1C6B">
        <w:trPr>
          <w:jc w:val="center"/>
        </w:trPr>
        <w:tc>
          <w:tcPr>
            <w:tcW w:w="2256" w:type="dxa"/>
            <w:shd w:val="clear" w:color="auto" w:fill="4472C4"/>
          </w:tcPr>
          <w:p w14:paraId="0988C6BD" w14:textId="77777777" w:rsidR="001977CF" w:rsidRDefault="00000000">
            <w:pPr>
              <w:jc w:val="center"/>
            </w:pPr>
            <w:r>
              <w:rPr>
                <w:b/>
                <w:color w:val="FFFFFF"/>
              </w:rPr>
              <w:t>Intervención</w:t>
            </w:r>
          </w:p>
        </w:tc>
        <w:tc>
          <w:tcPr>
            <w:tcW w:w="2256" w:type="dxa"/>
            <w:shd w:val="clear" w:color="auto" w:fill="4472C4"/>
          </w:tcPr>
          <w:p w14:paraId="5F3CEA8B" w14:textId="77777777" w:rsidR="001977CF" w:rsidRDefault="00000000">
            <w:pPr>
              <w:jc w:val="center"/>
            </w:pPr>
            <w:r>
              <w:rPr>
                <w:b/>
                <w:color w:val="FFFFFF"/>
              </w:rPr>
              <w:t>Columnas</w:t>
            </w:r>
          </w:p>
        </w:tc>
        <w:tc>
          <w:tcPr>
            <w:tcW w:w="2256" w:type="dxa"/>
            <w:shd w:val="clear" w:color="auto" w:fill="4472C4"/>
          </w:tcPr>
          <w:p w14:paraId="3EFEC4F1" w14:textId="77777777" w:rsidR="001977CF" w:rsidRDefault="00000000">
            <w:pPr>
              <w:jc w:val="center"/>
            </w:pPr>
            <w:r>
              <w:rPr>
                <w:b/>
                <w:color w:val="FFFFFF"/>
              </w:rPr>
              <w:t>Ejemplo</w:t>
            </w:r>
          </w:p>
        </w:tc>
        <w:tc>
          <w:tcPr>
            <w:tcW w:w="2256" w:type="dxa"/>
            <w:shd w:val="clear" w:color="auto" w:fill="4472C4"/>
          </w:tcPr>
          <w:p w14:paraId="4ED62159" w14:textId="77777777" w:rsidR="001977CF" w:rsidRDefault="00000000">
            <w:pPr>
              <w:jc w:val="center"/>
            </w:pPr>
            <w:r>
              <w:rPr>
                <w:b/>
                <w:color w:val="FFFFFF"/>
              </w:rPr>
              <w:t>Consideraciones</w:t>
            </w:r>
          </w:p>
        </w:tc>
      </w:tr>
      <w:tr w:rsidR="001977CF" w14:paraId="0CA5A3F8" w14:textId="77777777" w:rsidTr="0079622C">
        <w:trPr>
          <w:jc w:val="center"/>
        </w:trPr>
        <w:tc>
          <w:tcPr>
            <w:tcW w:w="2256" w:type="dxa"/>
            <w:vAlign w:val="center"/>
          </w:tcPr>
          <w:p w14:paraId="74C6050A" w14:textId="77777777" w:rsidR="001977CF" w:rsidRDefault="00000000" w:rsidP="0079622C">
            <w:pPr>
              <w:jc w:val="center"/>
            </w:pPr>
            <w:r>
              <w:rPr>
                <w:b/>
                <w:sz w:val="20"/>
              </w:rPr>
              <w:t>Crecimiento y desarrollo</w:t>
            </w:r>
          </w:p>
        </w:tc>
        <w:tc>
          <w:tcPr>
            <w:tcW w:w="2256" w:type="dxa"/>
            <w:vAlign w:val="center"/>
          </w:tcPr>
          <w:p w14:paraId="6BBC3961" w14:textId="77777777" w:rsidR="001977CF" w:rsidRDefault="00000000" w:rsidP="0079622C">
            <w:pPr>
              <w:jc w:val="center"/>
            </w:pPr>
            <w:r>
              <w:t>29-32</w:t>
            </w:r>
            <w:r>
              <w:br/>
              <w:t>37-41</w:t>
            </w:r>
          </w:p>
        </w:tc>
        <w:tc>
          <w:tcPr>
            <w:tcW w:w="2256" w:type="dxa"/>
          </w:tcPr>
          <w:p w14:paraId="2EF23C0B" w14:textId="77777777" w:rsidR="001977CF" w:rsidRDefault="00000000">
            <w:r>
              <w:t>Talla: 85cm</w:t>
            </w:r>
            <w:r>
              <w:br/>
              <w:t>Peso: 12kg</w:t>
            </w:r>
            <w:r>
              <w:br/>
              <w:t>PC: 47cm</w:t>
            </w:r>
            <w:r>
              <w:br/>
              <w:t>IMC: 16.6</w:t>
            </w:r>
            <w:r>
              <w:br/>
              <w:t>Desarrollo: Adecuado</w:t>
            </w:r>
          </w:p>
        </w:tc>
        <w:tc>
          <w:tcPr>
            <w:tcW w:w="2256" w:type="dxa"/>
          </w:tcPr>
          <w:p w14:paraId="1DF64AF0" w14:textId="77777777" w:rsidR="001977CF" w:rsidRDefault="00000000">
            <w:r>
              <w:t>PC obligatorio &lt;2 años. Valoración desarrollo en cada control. Verificar signos de alarma</w:t>
            </w:r>
          </w:p>
        </w:tc>
      </w:tr>
      <w:tr w:rsidR="001977CF" w14:paraId="5FB34E4A" w14:textId="77777777" w:rsidTr="0079622C">
        <w:trPr>
          <w:jc w:val="center"/>
        </w:trPr>
        <w:tc>
          <w:tcPr>
            <w:tcW w:w="2256" w:type="dxa"/>
            <w:vAlign w:val="center"/>
          </w:tcPr>
          <w:p w14:paraId="49901F36" w14:textId="77777777" w:rsidR="001977CF" w:rsidRDefault="00000000" w:rsidP="0079622C">
            <w:pPr>
              <w:jc w:val="center"/>
            </w:pPr>
            <w:r>
              <w:rPr>
                <w:b/>
                <w:sz w:val="20"/>
              </w:rPr>
              <w:t>Estado nutricional</w:t>
            </w:r>
          </w:p>
        </w:tc>
        <w:tc>
          <w:tcPr>
            <w:tcW w:w="2256" w:type="dxa"/>
            <w:vAlign w:val="center"/>
          </w:tcPr>
          <w:p w14:paraId="390A2459" w14:textId="77777777" w:rsidR="001977CF" w:rsidRDefault="00000000" w:rsidP="0079622C">
            <w:pPr>
              <w:jc w:val="center"/>
            </w:pPr>
            <w:r>
              <w:t>32-33</w:t>
            </w:r>
          </w:p>
        </w:tc>
        <w:tc>
          <w:tcPr>
            <w:tcW w:w="2256" w:type="dxa"/>
          </w:tcPr>
          <w:p w14:paraId="552139FB" w14:textId="77777777" w:rsidR="001977CF" w:rsidRDefault="00000000">
            <w:r>
              <w:t>IMC: 16.6</w:t>
            </w:r>
            <w:r>
              <w:br/>
              <w:t>Clasificación: 2 (Normal)</w:t>
            </w:r>
          </w:p>
        </w:tc>
        <w:tc>
          <w:tcPr>
            <w:tcW w:w="2256" w:type="dxa"/>
          </w:tcPr>
          <w:p w14:paraId="76BA2F3E" w14:textId="7A0EC298" w:rsidR="001977CF" w:rsidRDefault="00000000">
            <w:r>
              <w:t>Clasificar según tablas OMS por edad</w:t>
            </w:r>
            <w:r w:rsidR="00B56F2A">
              <w:t>-</w:t>
            </w:r>
            <w:r>
              <w:t>sexo. Verificar coherencia IMC-clasificación</w:t>
            </w:r>
          </w:p>
        </w:tc>
      </w:tr>
      <w:tr w:rsidR="001977CF" w14:paraId="620152D7" w14:textId="77777777" w:rsidTr="0079622C">
        <w:trPr>
          <w:jc w:val="center"/>
        </w:trPr>
        <w:tc>
          <w:tcPr>
            <w:tcW w:w="2256" w:type="dxa"/>
            <w:vAlign w:val="center"/>
          </w:tcPr>
          <w:p w14:paraId="7CCF54F4" w14:textId="77777777" w:rsidR="001977CF" w:rsidRDefault="00000000" w:rsidP="0079622C">
            <w:pPr>
              <w:jc w:val="center"/>
            </w:pPr>
            <w:r>
              <w:rPr>
                <w:b/>
                <w:sz w:val="20"/>
              </w:rPr>
              <w:t>Prácticas alimentarias</w:t>
            </w:r>
          </w:p>
        </w:tc>
        <w:tc>
          <w:tcPr>
            <w:tcW w:w="2256" w:type="dxa"/>
            <w:vAlign w:val="center"/>
          </w:tcPr>
          <w:p w14:paraId="38FB204F" w14:textId="77777777" w:rsidR="001977CF" w:rsidRDefault="00000000" w:rsidP="0079622C">
            <w:pPr>
              <w:jc w:val="center"/>
            </w:pPr>
            <w:r>
              <w:t>34</w:t>
            </w:r>
          </w:p>
        </w:tc>
        <w:tc>
          <w:tcPr>
            <w:tcW w:w="2256" w:type="dxa"/>
          </w:tcPr>
          <w:p w14:paraId="1513405B" w14:textId="77777777" w:rsidR="001977CF" w:rsidRDefault="00000000">
            <w:r>
              <w:t>Lactancia: 1 (Exclusiva) si &lt;6m</w:t>
            </w:r>
            <w:r>
              <w:br/>
              <w:t>Lactancia: 2 (Complementaria) 6-24m</w:t>
            </w:r>
          </w:p>
        </w:tc>
        <w:tc>
          <w:tcPr>
            <w:tcW w:w="2256" w:type="dxa"/>
          </w:tcPr>
          <w:p w14:paraId="1E98ABBE" w14:textId="77777777" w:rsidR="001977CF" w:rsidRDefault="00000000">
            <w:r>
              <w:t>Solo diligenciar &lt;2 años. Vacío si &gt;2 años. Promover lactancia exclusiva</w:t>
            </w:r>
          </w:p>
        </w:tc>
      </w:tr>
      <w:tr w:rsidR="001977CF" w14:paraId="14267757" w14:textId="77777777" w:rsidTr="0079622C">
        <w:trPr>
          <w:jc w:val="center"/>
        </w:trPr>
        <w:tc>
          <w:tcPr>
            <w:tcW w:w="2256" w:type="dxa"/>
            <w:vAlign w:val="center"/>
          </w:tcPr>
          <w:p w14:paraId="67D3F27F" w14:textId="77777777" w:rsidR="001977CF" w:rsidRDefault="00000000" w:rsidP="0079622C">
            <w:pPr>
              <w:jc w:val="center"/>
            </w:pPr>
            <w:r>
              <w:rPr>
                <w:b/>
                <w:sz w:val="20"/>
              </w:rPr>
              <w:t>Salud bucal</w:t>
            </w:r>
          </w:p>
        </w:tc>
        <w:tc>
          <w:tcPr>
            <w:tcW w:w="2256" w:type="dxa"/>
            <w:vAlign w:val="center"/>
          </w:tcPr>
          <w:p w14:paraId="490ADDA9" w14:textId="77777777" w:rsidR="001977CF" w:rsidRDefault="00000000" w:rsidP="0079622C">
            <w:pPr>
              <w:jc w:val="center"/>
            </w:pPr>
            <w:r>
              <w:t>62</w:t>
            </w:r>
            <w:r>
              <w:br/>
              <w:t>76-77</w:t>
            </w:r>
          </w:p>
        </w:tc>
        <w:tc>
          <w:tcPr>
            <w:tcW w:w="2256" w:type="dxa"/>
          </w:tcPr>
          <w:p w14:paraId="40E668F9" w14:textId="77777777" w:rsidR="001977CF" w:rsidRDefault="00000000">
            <w:r>
              <w:t>Tipo: 1 (1ª vez)</w:t>
            </w:r>
            <w:r>
              <w:br/>
              <w:t>Fecha 1ª: 2024-10-15</w:t>
            </w:r>
          </w:p>
        </w:tc>
        <w:tc>
          <w:tcPr>
            <w:tcW w:w="2256" w:type="dxa"/>
          </w:tcPr>
          <w:p w14:paraId="6255E45C" w14:textId="77777777" w:rsidR="001977CF" w:rsidRDefault="00000000">
            <w:r>
              <w:t>Primera consulta antes del año. Controles semestrales. Educación higiene</w:t>
            </w:r>
          </w:p>
        </w:tc>
      </w:tr>
      <w:tr w:rsidR="001977CF" w14:paraId="1F7DD4F1" w14:textId="77777777" w:rsidTr="0079622C">
        <w:trPr>
          <w:jc w:val="center"/>
        </w:trPr>
        <w:tc>
          <w:tcPr>
            <w:tcW w:w="2256" w:type="dxa"/>
            <w:vAlign w:val="center"/>
          </w:tcPr>
          <w:p w14:paraId="22BCF6E2" w14:textId="77777777" w:rsidR="001977CF" w:rsidRDefault="00000000" w:rsidP="0079622C">
            <w:pPr>
              <w:jc w:val="center"/>
            </w:pPr>
            <w:r>
              <w:rPr>
                <w:b/>
                <w:sz w:val="20"/>
              </w:rPr>
              <w:t>Salud auditiva</w:t>
            </w:r>
          </w:p>
        </w:tc>
        <w:tc>
          <w:tcPr>
            <w:tcW w:w="2256" w:type="dxa"/>
            <w:vAlign w:val="center"/>
          </w:tcPr>
          <w:p w14:paraId="4658115F" w14:textId="77777777" w:rsidR="001977CF" w:rsidRDefault="00000000" w:rsidP="0079622C">
            <w:pPr>
              <w:jc w:val="center"/>
            </w:pPr>
            <w:r>
              <w:t>39</w:t>
            </w:r>
          </w:p>
        </w:tc>
        <w:tc>
          <w:tcPr>
            <w:tcW w:w="2256" w:type="dxa"/>
          </w:tcPr>
          <w:p w14:paraId="3B9F381D" w14:textId="77777777" w:rsidR="001977CF" w:rsidRDefault="00000000">
            <w:r>
              <w:t>Tamiz: 2 (Normal)</w:t>
            </w:r>
          </w:p>
        </w:tc>
        <w:tc>
          <w:tcPr>
            <w:tcW w:w="2256" w:type="dxa"/>
          </w:tcPr>
          <w:p w14:paraId="663878C4" w14:textId="77777777" w:rsidR="001977CF" w:rsidRDefault="00000000">
            <w:r>
              <w:t>SOLO &lt;1 año. Si alterado (3), referencia ORL inmediata. Vacío si &gt;1 año</w:t>
            </w:r>
          </w:p>
        </w:tc>
      </w:tr>
      <w:tr w:rsidR="001977CF" w14:paraId="7F9A2752" w14:textId="77777777" w:rsidTr="0079622C">
        <w:trPr>
          <w:jc w:val="center"/>
        </w:trPr>
        <w:tc>
          <w:tcPr>
            <w:tcW w:w="2256" w:type="dxa"/>
            <w:vAlign w:val="center"/>
          </w:tcPr>
          <w:p w14:paraId="395EDDF2" w14:textId="77777777" w:rsidR="001977CF" w:rsidRDefault="00000000" w:rsidP="0079622C">
            <w:pPr>
              <w:jc w:val="center"/>
            </w:pPr>
            <w:r>
              <w:rPr>
                <w:b/>
                <w:sz w:val="20"/>
              </w:rPr>
              <w:t>Salud visual</w:t>
            </w:r>
          </w:p>
        </w:tc>
        <w:tc>
          <w:tcPr>
            <w:tcW w:w="2256" w:type="dxa"/>
            <w:vAlign w:val="center"/>
          </w:tcPr>
          <w:p w14:paraId="07754FD4" w14:textId="77777777" w:rsidR="001977CF" w:rsidRDefault="00000000" w:rsidP="0079622C">
            <w:pPr>
              <w:jc w:val="center"/>
            </w:pPr>
            <w:r>
              <w:t>40-41</w:t>
            </w:r>
          </w:p>
        </w:tc>
        <w:tc>
          <w:tcPr>
            <w:tcW w:w="2256" w:type="dxa"/>
          </w:tcPr>
          <w:p w14:paraId="3A84335C" w14:textId="77777777" w:rsidR="001977CF" w:rsidRDefault="00000000">
            <w:r>
              <w:t>Agudeza: 1 (Realizada)</w:t>
            </w:r>
            <w:r>
              <w:br/>
              <w:t>Resultado: 1 (Normal)</w:t>
            </w:r>
          </w:p>
        </w:tc>
        <w:tc>
          <w:tcPr>
            <w:tcW w:w="2256" w:type="dxa"/>
          </w:tcPr>
          <w:p w14:paraId="7CB324DD" w14:textId="77777777" w:rsidR="001977CF" w:rsidRDefault="00000000">
            <w:r>
              <w:t>Iniciar a los 4 años. Anual si normal. Si alterado, oftalmología</w:t>
            </w:r>
          </w:p>
        </w:tc>
      </w:tr>
      <w:tr w:rsidR="001977CF" w14:paraId="372F8C9C" w14:textId="77777777" w:rsidTr="0079622C">
        <w:trPr>
          <w:jc w:val="center"/>
        </w:trPr>
        <w:tc>
          <w:tcPr>
            <w:tcW w:w="2256" w:type="dxa"/>
            <w:vAlign w:val="center"/>
          </w:tcPr>
          <w:p w14:paraId="57E36A80" w14:textId="77777777" w:rsidR="001977CF" w:rsidRDefault="00000000" w:rsidP="0079622C">
            <w:pPr>
              <w:jc w:val="center"/>
            </w:pPr>
            <w:r>
              <w:rPr>
                <w:b/>
                <w:sz w:val="20"/>
              </w:rPr>
              <w:t>Salud sexual</w:t>
            </w:r>
          </w:p>
        </w:tc>
        <w:tc>
          <w:tcPr>
            <w:tcW w:w="2256" w:type="dxa"/>
            <w:vAlign w:val="center"/>
          </w:tcPr>
          <w:p w14:paraId="4A799820" w14:textId="77777777" w:rsidR="001977CF" w:rsidRDefault="00000000" w:rsidP="0079622C">
            <w:pPr>
              <w:jc w:val="center"/>
            </w:pPr>
            <w:r>
              <w:t>35-36</w:t>
            </w:r>
            <w:r>
              <w:br/>
              <w:t>44-46</w:t>
            </w:r>
          </w:p>
        </w:tc>
        <w:tc>
          <w:tcPr>
            <w:tcW w:w="2256" w:type="dxa"/>
          </w:tcPr>
          <w:p w14:paraId="35CDE57B" w14:textId="77777777" w:rsidR="001977CF" w:rsidRDefault="00000000">
            <w:r>
              <w:t>Educación apropiada para edad</w:t>
            </w:r>
            <w:r>
              <w:br/>
              <w:t>Campos vacíos en primera infancia</w:t>
            </w:r>
          </w:p>
        </w:tc>
        <w:tc>
          <w:tcPr>
            <w:tcW w:w="2256" w:type="dxa"/>
          </w:tcPr>
          <w:p w14:paraId="36E98211" w14:textId="77777777" w:rsidR="001977CF" w:rsidRDefault="00000000">
            <w:r>
              <w:t>Solo diligenciar si hay situación particular que amerite registro</w:t>
            </w:r>
          </w:p>
        </w:tc>
      </w:tr>
      <w:tr w:rsidR="001977CF" w14:paraId="753857F0" w14:textId="77777777" w:rsidTr="0079622C">
        <w:trPr>
          <w:jc w:val="center"/>
        </w:trPr>
        <w:tc>
          <w:tcPr>
            <w:tcW w:w="2256" w:type="dxa"/>
            <w:vAlign w:val="center"/>
          </w:tcPr>
          <w:p w14:paraId="36320C9F" w14:textId="77777777" w:rsidR="001977CF" w:rsidRDefault="00000000" w:rsidP="0079622C">
            <w:pPr>
              <w:jc w:val="center"/>
            </w:pPr>
            <w:r>
              <w:rPr>
                <w:b/>
                <w:sz w:val="20"/>
              </w:rPr>
              <w:t>Salud mental</w:t>
            </w:r>
          </w:p>
        </w:tc>
        <w:tc>
          <w:tcPr>
            <w:tcW w:w="2256" w:type="dxa"/>
            <w:vAlign w:val="center"/>
          </w:tcPr>
          <w:p w14:paraId="391B0255" w14:textId="77777777" w:rsidR="001977CF" w:rsidRDefault="00000000" w:rsidP="0079622C">
            <w:pPr>
              <w:jc w:val="center"/>
            </w:pPr>
            <w:r>
              <w:t>22-27</w:t>
            </w:r>
          </w:p>
        </w:tc>
        <w:tc>
          <w:tcPr>
            <w:tcW w:w="2256" w:type="dxa"/>
          </w:tcPr>
          <w:p w14:paraId="5C355729" w14:textId="77777777" w:rsidR="001977CF" w:rsidRDefault="00000000">
            <w:r>
              <w:t>Evaluación desarrollo socioemocional</w:t>
            </w:r>
            <w:r>
              <w:br/>
              <w:t>Riesgo maltrato</w:t>
            </w:r>
          </w:p>
        </w:tc>
        <w:tc>
          <w:tcPr>
            <w:tcW w:w="2256" w:type="dxa"/>
          </w:tcPr>
          <w:p w14:paraId="055DA966" w14:textId="77777777" w:rsidR="001977CF" w:rsidRDefault="00000000">
            <w:r>
              <w:t>Detectar maltrato, violencia. Si riesgo (Col 27=1), activar ruta protección</w:t>
            </w:r>
          </w:p>
        </w:tc>
      </w:tr>
      <w:tr w:rsidR="001977CF" w14:paraId="70154C4A" w14:textId="77777777" w:rsidTr="0079622C">
        <w:trPr>
          <w:jc w:val="center"/>
        </w:trPr>
        <w:tc>
          <w:tcPr>
            <w:tcW w:w="2256" w:type="dxa"/>
            <w:vAlign w:val="center"/>
          </w:tcPr>
          <w:p w14:paraId="0D9280A3" w14:textId="77777777" w:rsidR="001977CF" w:rsidRDefault="00000000" w:rsidP="0079622C">
            <w:pPr>
              <w:jc w:val="center"/>
            </w:pPr>
            <w:r>
              <w:rPr>
                <w:b/>
                <w:sz w:val="20"/>
              </w:rPr>
              <w:t>Vacunación</w:t>
            </w:r>
          </w:p>
        </w:tc>
        <w:tc>
          <w:tcPr>
            <w:tcW w:w="2256" w:type="dxa"/>
            <w:vAlign w:val="center"/>
          </w:tcPr>
          <w:p w14:paraId="485D96CD" w14:textId="77777777" w:rsidR="001977CF" w:rsidRDefault="00000000" w:rsidP="0079622C">
            <w:pPr>
              <w:jc w:val="center"/>
            </w:pPr>
            <w:r>
              <w:t>70</w:t>
            </w:r>
          </w:p>
        </w:tc>
        <w:tc>
          <w:tcPr>
            <w:tcW w:w="2256" w:type="dxa"/>
          </w:tcPr>
          <w:p w14:paraId="496F090B" w14:textId="77777777" w:rsidR="001977CF" w:rsidRDefault="00000000">
            <w:r>
              <w:t>Carné: 1 (Completo)</w:t>
            </w:r>
          </w:p>
        </w:tc>
        <w:tc>
          <w:tcPr>
            <w:tcW w:w="2256" w:type="dxa"/>
          </w:tcPr>
          <w:p w14:paraId="43BACB47" w14:textId="77777777" w:rsidR="001977CF" w:rsidRDefault="00000000">
            <w:r>
              <w:t>Verificar esquema PAI: BCG, Penta, Rotavirus, Neumococo, SRP, Varicela</w:t>
            </w:r>
          </w:p>
        </w:tc>
      </w:tr>
      <w:tr w:rsidR="001977CF" w14:paraId="1EBA4865" w14:textId="77777777" w:rsidTr="0079622C">
        <w:trPr>
          <w:jc w:val="center"/>
        </w:trPr>
        <w:tc>
          <w:tcPr>
            <w:tcW w:w="2256" w:type="dxa"/>
            <w:vAlign w:val="center"/>
          </w:tcPr>
          <w:p w14:paraId="7C1CA97E" w14:textId="77777777" w:rsidR="001977CF" w:rsidRDefault="00000000" w:rsidP="0079622C">
            <w:pPr>
              <w:jc w:val="center"/>
            </w:pPr>
            <w:r>
              <w:rPr>
                <w:b/>
                <w:sz w:val="20"/>
              </w:rPr>
              <w:lastRenderedPageBreak/>
              <w:t>Micronutrientes</w:t>
            </w:r>
          </w:p>
        </w:tc>
        <w:tc>
          <w:tcPr>
            <w:tcW w:w="2256" w:type="dxa"/>
            <w:vAlign w:val="center"/>
          </w:tcPr>
          <w:p w14:paraId="729F354A" w14:textId="77777777" w:rsidR="001977CF" w:rsidRDefault="00000000" w:rsidP="0079622C">
            <w:pPr>
              <w:jc w:val="center"/>
            </w:pPr>
            <w:r>
              <w:t>71</w:t>
            </w:r>
          </w:p>
        </w:tc>
        <w:tc>
          <w:tcPr>
            <w:tcW w:w="2256" w:type="dxa"/>
          </w:tcPr>
          <w:p w14:paraId="60CC5516" w14:textId="77777777" w:rsidR="001977CF" w:rsidRDefault="00000000">
            <w:r>
              <w:t>Suplementación: 1 (Sí)</w:t>
            </w:r>
          </w:p>
        </w:tc>
        <w:tc>
          <w:tcPr>
            <w:tcW w:w="2256" w:type="dxa"/>
          </w:tcPr>
          <w:p w14:paraId="19E91AEA" w14:textId="77777777" w:rsidR="001977CF" w:rsidRDefault="00000000">
            <w:r>
              <w:t>Hierro desde 6 meses, zinc, vitamina A según edad. Prevención anemia</w:t>
            </w:r>
          </w:p>
        </w:tc>
      </w:tr>
      <w:tr w:rsidR="001977CF" w14:paraId="2B86CC50" w14:textId="77777777" w:rsidTr="0079622C">
        <w:trPr>
          <w:jc w:val="center"/>
        </w:trPr>
        <w:tc>
          <w:tcPr>
            <w:tcW w:w="2256" w:type="dxa"/>
            <w:vAlign w:val="center"/>
          </w:tcPr>
          <w:p w14:paraId="6B7805CF" w14:textId="77777777" w:rsidR="001977CF" w:rsidRDefault="00000000" w:rsidP="0079622C">
            <w:pPr>
              <w:jc w:val="center"/>
            </w:pPr>
            <w:r>
              <w:rPr>
                <w:b/>
                <w:sz w:val="20"/>
              </w:rPr>
              <w:t>Desparasitación</w:t>
            </w:r>
          </w:p>
        </w:tc>
        <w:tc>
          <w:tcPr>
            <w:tcW w:w="2256" w:type="dxa"/>
            <w:vAlign w:val="center"/>
          </w:tcPr>
          <w:p w14:paraId="7683BC19" w14:textId="77777777" w:rsidR="001977CF" w:rsidRDefault="00000000" w:rsidP="0079622C">
            <w:pPr>
              <w:jc w:val="center"/>
            </w:pPr>
            <w:r>
              <w:t>72</w:t>
            </w:r>
          </w:p>
        </w:tc>
        <w:tc>
          <w:tcPr>
            <w:tcW w:w="2256" w:type="dxa"/>
          </w:tcPr>
          <w:p w14:paraId="36D40C7C" w14:textId="77777777" w:rsidR="001977CF" w:rsidRDefault="00000000">
            <w:r>
              <w:t>Desparasitación: 1 (Realizada)</w:t>
            </w:r>
          </w:p>
        </w:tc>
        <w:tc>
          <w:tcPr>
            <w:tcW w:w="2256" w:type="dxa"/>
          </w:tcPr>
          <w:p w14:paraId="7FEFBF32" w14:textId="77777777" w:rsidR="001977CF" w:rsidRDefault="00000000">
            <w:r>
              <w:t>Iniciar al año. Cada 6 meses &lt;12 años. Albendazol dosis única</w:t>
            </w:r>
          </w:p>
        </w:tc>
      </w:tr>
    </w:tbl>
    <w:p w14:paraId="6D58E94F" w14:textId="77777777" w:rsidR="001977CF" w:rsidRDefault="00000000">
      <w:r>
        <w:br w:type="page"/>
      </w:r>
    </w:p>
    <w:p w14:paraId="06FB6A26" w14:textId="541003CC" w:rsidR="001977CF" w:rsidRDefault="001649A5" w:rsidP="001A4009">
      <w:pPr>
        <w:pStyle w:val="Ttulo2"/>
      </w:pPr>
      <w:bookmarkStart w:id="35" w:name="_Toc212474417"/>
      <w:r>
        <w:rPr>
          <w:color w:val="4472C4"/>
        </w:rPr>
        <w:lastRenderedPageBreak/>
        <w:t>8.2 Infancia</w:t>
      </w:r>
      <w:r w:rsidR="00000000">
        <w:rPr>
          <w:color w:val="4472C4"/>
        </w:rPr>
        <w:t xml:space="preserve"> (6-11 años)</w:t>
      </w:r>
      <w:bookmarkEnd w:id="35"/>
    </w:p>
    <w:p w14:paraId="61015228" w14:textId="77777777" w:rsidR="0079622C" w:rsidRDefault="0079622C">
      <w:pPr>
        <w:rPr>
          <w:b/>
        </w:rPr>
      </w:pPr>
    </w:p>
    <w:p w14:paraId="7623DD63" w14:textId="60636AB3" w:rsidR="001977CF" w:rsidRDefault="00000000">
      <w:r>
        <w:rPr>
          <w:b/>
        </w:rPr>
        <w:t xml:space="preserve">Población: </w:t>
      </w:r>
      <w:r>
        <w:t>Niños y niñas de 6 a 11 años, 11 meses y 29 días de edad.</w:t>
      </w:r>
    </w:p>
    <w:p w14:paraId="108B11AF" w14:textId="77777777" w:rsidR="0079622C" w:rsidRDefault="0079622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2254"/>
        <w:gridCol w:w="2253"/>
        <w:gridCol w:w="2254"/>
        <w:gridCol w:w="2255"/>
      </w:tblGrid>
      <w:tr w:rsidR="001977CF" w14:paraId="4740137E" w14:textId="77777777" w:rsidTr="000E1C6B">
        <w:trPr>
          <w:jc w:val="center"/>
        </w:trPr>
        <w:tc>
          <w:tcPr>
            <w:tcW w:w="2256" w:type="dxa"/>
            <w:shd w:val="clear" w:color="auto" w:fill="4472C4"/>
          </w:tcPr>
          <w:p w14:paraId="58F117E6" w14:textId="77777777" w:rsidR="001977CF" w:rsidRDefault="00000000">
            <w:pPr>
              <w:jc w:val="center"/>
            </w:pPr>
            <w:r>
              <w:rPr>
                <w:b/>
                <w:color w:val="FFFFFF"/>
              </w:rPr>
              <w:t>Intervención</w:t>
            </w:r>
          </w:p>
        </w:tc>
        <w:tc>
          <w:tcPr>
            <w:tcW w:w="2256" w:type="dxa"/>
            <w:shd w:val="clear" w:color="auto" w:fill="4472C4"/>
          </w:tcPr>
          <w:p w14:paraId="342EB2FD" w14:textId="77777777" w:rsidR="001977CF" w:rsidRDefault="00000000">
            <w:pPr>
              <w:jc w:val="center"/>
            </w:pPr>
            <w:r>
              <w:rPr>
                <w:b/>
                <w:color w:val="FFFFFF"/>
              </w:rPr>
              <w:t>Columnas</w:t>
            </w:r>
          </w:p>
        </w:tc>
        <w:tc>
          <w:tcPr>
            <w:tcW w:w="2256" w:type="dxa"/>
            <w:shd w:val="clear" w:color="auto" w:fill="4472C4"/>
          </w:tcPr>
          <w:p w14:paraId="7E9564FB" w14:textId="77777777" w:rsidR="001977CF" w:rsidRDefault="00000000">
            <w:pPr>
              <w:jc w:val="center"/>
            </w:pPr>
            <w:r>
              <w:rPr>
                <w:b/>
                <w:color w:val="FFFFFF"/>
              </w:rPr>
              <w:t>Ejemplo</w:t>
            </w:r>
          </w:p>
        </w:tc>
        <w:tc>
          <w:tcPr>
            <w:tcW w:w="2256" w:type="dxa"/>
            <w:shd w:val="clear" w:color="auto" w:fill="4472C4"/>
          </w:tcPr>
          <w:p w14:paraId="444FDF8E" w14:textId="77777777" w:rsidR="001977CF" w:rsidRDefault="00000000">
            <w:pPr>
              <w:jc w:val="center"/>
            </w:pPr>
            <w:r>
              <w:rPr>
                <w:b/>
                <w:color w:val="FFFFFF"/>
              </w:rPr>
              <w:t>Consideraciones</w:t>
            </w:r>
          </w:p>
        </w:tc>
      </w:tr>
      <w:tr w:rsidR="001977CF" w14:paraId="7573D842" w14:textId="77777777" w:rsidTr="0079622C">
        <w:trPr>
          <w:jc w:val="center"/>
        </w:trPr>
        <w:tc>
          <w:tcPr>
            <w:tcW w:w="2256" w:type="dxa"/>
            <w:vAlign w:val="center"/>
          </w:tcPr>
          <w:p w14:paraId="00389880" w14:textId="77777777" w:rsidR="001977CF" w:rsidRDefault="00000000" w:rsidP="0079622C">
            <w:pPr>
              <w:jc w:val="center"/>
            </w:pPr>
            <w:r>
              <w:rPr>
                <w:b/>
                <w:sz w:val="20"/>
              </w:rPr>
              <w:t>Crecimiento y desarrollo</w:t>
            </w:r>
          </w:p>
        </w:tc>
        <w:tc>
          <w:tcPr>
            <w:tcW w:w="2256" w:type="dxa"/>
            <w:vAlign w:val="center"/>
          </w:tcPr>
          <w:p w14:paraId="163F242B" w14:textId="77777777" w:rsidR="001977CF" w:rsidRDefault="00000000" w:rsidP="0079622C">
            <w:pPr>
              <w:jc w:val="center"/>
            </w:pPr>
            <w:r>
              <w:t>29-32</w:t>
            </w:r>
          </w:p>
        </w:tc>
        <w:tc>
          <w:tcPr>
            <w:tcW w:w="2256" w:type="dxa"/>
          </w:tcPr>
          <w:p w14:paraId="0F5B4BE9" w14:textId="77777777" w:rsidR="001977CF" w:rsidRDefault="00000000">
            <w:r>
              <w:t>Talla: 130cm</w:t>
            </w:r>
            <w:r>
              <w:br/>
              <w:t>Peso: 28kg</w:t>
            </w:r>
            <w:r>
              <w:br/>
              <w:t>IMC: 16.6</w:t>
            </w:r>
          </w:p>
        </w:tc>
        <w:tc>
          <w:tcPr>
            <w:tcW w:w="2256" w:type="dxa"/>
          </w:tcPr>
          <w:p w14:paraId="3C7BD3A9" w14:textId="77777777" w:rsidR="001977CF" w:rsidRDefault="00000000">
            <w:r>
              <w:t>NO diligenciar PC. Evaluación desarrollo escolar, rendimiento académico</w:t>
            </w:r>
          </w:p>
        </w:tc>
      </w:tr>
      <w:tr w:rsidR="001977CF" w14:paraId="4CEEFCB5" w14:textId="77777777" w:rsidTr="0079622C">
        <w:trPr>
          <w:jc w:val="center"/>
        </w:trPr>
        <w:tc>
          <w:tcPr>
            <w:tcW w:w="2256" w:type="dxa"/>
            <w:vAlign w:val="center"/>
          </w:tcPr>
          <w:p w14:paraId="783C5488" w14:textId="77777777" w:rsidR="001977CF" w:rsidRDefault="00000000" w:rsidP="0079622C">
            <w:pPr>
              <w:jc w:val="center"/>
            </w:pPr>
            <w:r>
              <w:rPr>
                <w:b/>
                <w:sz w:val="20"/>
              </w:rPr>
              <w:t>Estado nutricional</w:t>
            </w:r>
          </w:p>
        </w:tc>
        <w:tc>
          <w:tcPr>
            <w:tcW w:w="2256" w:type="dxa"/>
            <w:vAlign w:val="center"/>
          </w:tcPr>
          <w:p w14:paraId="3D83EFA6" w14:textId="77777777" w:rsidR="001977CF" w:rsidRDefault="00000000" w:rsidP="0079622C">
            <w:pPr>
              <w:jc w:val="center"/>
            </w:pPr>
            <w:r>
              <w:t>32-33</w:t>
            </w:r>
          </w:p>
        </w:tc>
        <w:tc>
          <w:tcPr>
            <w:tcW w:w="2256" w:type="dxa"/>
          </w:tcPr>
          <w:p w14:paraId="098D9218" w14:textId="77777777" w:rsidR="001977CF" w:rsidRDefault="00000000">
            <w:r>
              <w:t>IMC: 16.6</w:t>
            </w:r>
            <w:r>
              <w:br/>
              <w:t>Clasificación: 2</w:t>
            </w:r>
          </w:p>
        </w:tc>
        <w:tc>
          <w:tcPr>
            <w:tcW w:w="2256" w:type="dxa"/>
          </w:tcPr>
          <w:p w14:paraId="172A4D95" w14:textId="40653353" w:rsidR="001977CF" w:rsidRDefault="00000000">
            <w:r>
              <w:t>Detección temprana sobrepeso</w:t>
            </w:r>
            <w:r w:rsidR="00B56F2A">
              <w:t>-</w:t>
            </w:r>
            <w:r>
              <w:t>obesidad. Intervención nutricional oportuna</w:t>
            </w:r>
          </w:p>
        </w:tc>
      </w:tr>
      <w:tr w:rsidR="001977CF" w14:paraId="2AA5C15E" w14:textId="77777777" w:rsidTr="0079622C">
        <w:trPr>
          <w:jc w:val="center"/>
        </w:trPr>
        <w:tc>
          <w:tcPr>
            <w:tcW w:w="2256" w:type="dxa"/>
            <w:vAlign w:val="center"/>
          </w:tcPr>
          <w:p w14:paraId="076192B6" w14:textId="77777777" w:rsidR="001977CF" w:rsidRDefault="00000000" w:rsidP="0079622C">
            <w:pPr>
              <w:jc w:val="center"/>
            </w:pPr>
            <w:r>
              <w:rPr>
                <w:b/>
                <w:sz w:val="20"/>
              </w:rPr>
              <w:t>Salud visual y auditiva</w:t>
            </w:r>
          </w:p>
        </w:tc>
        <w:tc>
          <w:tcPr>
            <w:tcW w:w="2256" w:type="dxa"/>
            <w:vAlign w:val="center"/>
          </w:tcPr>
          <w:p w14:paraId="4545F342" w14:textId="77777777" w:rsidR="001977CF" w:rsidRDefault="00000000" w:rsidP="0079622C">
            <w:pPr>
              <w:jc w:val="center"/>
            </w:pPr>
            <w:r>
              <w:t>39-41</w:t>
            </w:r>
          </w:p>
        </w:tc>
        <w:tc>
          <w:tcPr>
            <w:tcW w:w="2256" w:type="dxa"/>
          </w:tcPr>
          <w:p w14:paraId="27920C16" w14:textId="77777777" w:rsidR="001977CF" w:rsidRDefault="00000000">
            <w:r>
              <w:t>Agudeza visual: anual</w:t>
            </w:r>
          </w:p>
        </w:tc>
        <w:tc>
          <w:tcPr>
            <w:tcW w:w="2256" w:type="dxa"/>
          </w:tcPr>
          <w:p w14:paraId="28E66B0E" w14:textId="77777777" w:rsidR="001977CF" w:rsidRDefault="00000000">
            <w:r>
              <w:t>Fundamental para rendimiento escolar. Detectar miopía, astigmatismo</w:t>
            </w:r>
          </w:p>
        </w:tc>
      </w:tr>
      <w:tr w:rsidR="001977CF" w14:paraId="7AD79717" w14:textId="77777777" w:rsidTr="0079622C">
        <w:trPr>
          <w:jc w:val="center"/>
        </w:trPr>
        <w:tc>
          <w:tcPr>
            <w:tcW w:w="2256" w:type="dxa"/>
            <w:vAlign w:val="center"/>
          </w:tcPr>
          <w:p w14:paraId="33F7FF5A" w14:textId="77777777" w:rsidR="001977CF" w:rsidRDefault="00000000" w:rsidP="0079622C">
            <w:pPr>
              <w:jc w:val="center"/>
            </w:pPr>
            <w:r>
              <w:rPr>
                <w:b/>
                <w:sz w:val="20"/>
              </w:rPr>
              <w:t>Salud bucal</w:t>
            </w:r>
          </w:p>
        </w:tc>
        <w:tc>
          <w:tcPr>
            <w:tcW w:w="2256" w:type="dxa"/>
            <w:vAlign w:val="center"/>
          </w:tcPr>
          <w:p w14:paraId="4C0BEF1E" w14:textId="77777777" w:rsidR="001977CF" w:rsidRDefault="00000000" w:rsidP="0079622C">
            <w:pPr>
              <w:jc w:val="center"/>
            </w:pPr>
            <w:r>
              <w:t>62, 76-77</w:t>
            </w:r>
          </w:p>
        </w:tc>
        <w:tc>
          <w:tcPr>
            <w:tcW w:w="2256" w:type="dxa"/>
          </w:tcPr>
          <w:p w14:paraId="00E1406C" w14:textId="77777777" w:rsidR="001977CF" w:rsidRDefault="00000000">
            <w:r>
              <w:t>Control semestral</w:t>
            </w:r>
          </w:p>
        </w:tc>
        <w:tc>
          <w:tcPr>
            <w:tcW w:w="2256" w:type="dxa"/>
          </w:tcPr>
          <w:p w14:paraId="5C711FA3" w14:textId="77777777" w:rsidR="001977CF" w:rsidRDefault="00000000">
            <w:r>
              <w:t>Prevención caries. Sellantes. Educación higiene. Fluorización</w:t>
            </w:r>
          </w:p>
        </w:tc>
      </w:tr>
      <w:tr w:rsidR="001977CF" w14:paraId="72BB8D58" w14:textId="77777777" w:rsidTr="0079622C">
        <w:trPr>
          <w:jc w:val="center"/>
        </w:trPr>
        <w:tc>
          <w:tcPr>
            <w:tcW w:w="2256" w:type="dxa"/>
            <w:vAlign w:val="center"/>
          </w:tcPr>
          <w:p w14:paraId="3BCC41B8" w14:textId="77777777" w:rsidR="001977CF" w:rsidRDefault="00000000" w:rsidP="0079622C">
            <w:pPr>
              <w:jc w:val="center"/>
            </w:pPr>
            <w:r>
              <w:rPr>
                <w:b/>
                <w:sz w:val="20"/>
              </w:rPr>
              <w:t>Salud sexual</w:t>
            </w:r>
          </w:p>
        </w:tc>
        <w:tc>
          <w:tcPr>
            <w:tcW w:w="2256" w:type="dxa"/>
            <w:vAlign w:val="center"/>
          </w:tcPr>
          <w:p w14:paraId="26020D22" w14:textId="77777777" w:rsidR="001977CF" w:rsidRDefault="00000000" w:rsidP="0079622C">
            <w:pPr>
              <w:jc w:val="center"/>
            </w:pPr>
            <w:r>
              <w:t>35-36</w:t>
            </w:r>
            <w:r>
              <w:br/>
              <w:t>44-46</w:t>
            </w:r>
          </w:p>
        </w:tc>
        <w:tc>
          <w:tcPr>
            <w:tcW w:w="2256" w:type="dxa"/>
          </w:tcPr>
          <w:p w14:paraId="37BE8A4C" w14:textId="77777777" w:rsidR="001977CF" w:rsidRDefault="00000000">
            <w:r>
              <w:t>Educación sexual edad apropiada</w:t>
            </w:r>
          </w:p>
        </w:tc>
        <w:tc>
          <w:tcPr>
            <w:tcW w:w="2256" w:type="dxa"/>
          </w:tcPr>
          <w:p w14:paraId="23CC6140" w14:textId="0415B753" w:rsidR="001977CF" w:rsidRDefault="00000000">
            <w:r>
              <w:t xml:space="preserve">Prevención abuso sexual. Educación </w:t>
            </w:r>
            <w:proofErr w:type="spellStart"/>
            <w:r>
              <w:t>corpor</w:t>
            </w:r>
            <w:proofErr w:type="spellEnd"/>
            <w:r>
              <w:t xml:space="preserve"> </w:t>
            </w:r>
            <w:proofErr w:type="spellStart"/>
            <w:r>
              <w:t>alidad</w:t>
            </w:r>
            <w:proofErr w:type="spellEnd"/>
            <w:r>
              <w:t>. Campos vacíos si N</w:t>
            </w:r>
            <w:r w:rsidR="00B56F2A">
              <w:t>-</w:t>
            </w:r>
            <w:r>
              <w:t>A</w:t>
            </w:r>
          </w:p>
        </w:tc>
      </w:tr>
      <w:tr w:rsidR="001977CF" w14:paraId="00531E64" w14:textId="77777777" w:rsidTr="0079622C">
        <w:trPr>
          <w:jc w:val="center"/>
        </w:trPr>
        <w:tc>
          <w:tcPr>
            <w:tcW w:w="2256" w:type="dxa"/>
            <w:vAlign w:val="center"/>
          </w:tcPr>
          <w:p w14:paraId="202A528C" w14:textId="77777777" w:rsidR="001977CF" w:rsidRDefault="00000000" w:rsidP="0079622C">
            <w:pPr>
              <w:jc w:val="center"/>
            </w:pPr>
            <w:r>
              <w:rPr>
                <w:b/>
                <w:sz w:val="20"/>
              </w:rPr>
              <w:t>Salud mental</w:t>
            </w:r>
          </w:p>
        </w:tc>
        <w:tc>
          <w:tcPr>
            <w:tcW w:w="2256" w:type="dxa"/>
            <w:vAlign w:val="center"/>
          </w:tcPr>
          <w:p w14:paraId="12AD75CA" w14:textId="77777777" w:rsidR="001977CF" w:rsidRDefault="00000000" w:rsidP="0079622C">
            <w:pPr>
              <w:jc w:val="center"/>
            </w:pPr>
            <w:r>
              <w:t>22-27</w:t>
            </w:r>
          </w:p>
        </w:tc>
        <w:tc>
          <w:tcPr>
            <w:tcW w:w="2256" w:type="dxa"/>
          </w:tcPr>
          <w:p w14:paraId="238C9150" w14:textId="77777777" w:rsidR="001977CF" w:rsidRDefault="00000000">
            <w:r>
              <w:t>Evaluación riesgos escolares</w:t>
            </w:r>
            <w:r>
              <w:br/>
            </w:r>
            <w:proofErr w:type="spellStart"/>
            <w:r>
              <w:t>Bullying</w:t>
            </w:r>
            <w:proofErr w:type="spellEnd"/>
            <w:r>
              <w:t>, integración</w:t>
            </w:r>
          </w:p>
        </w:tc>
        <w:tc>
          <w:tcPr>
            <w:tcW w:w="2256" w:type="dxa"/>
          </w:tcPr>
          <w:p w14:paraId="62AF761D" w14:textId="77777777" w:rsidR="001977CF" w:rsidRDefault="00000000">
            <w:r>
              <w:t xml:space="preserve">Detectar: </w:t>
            </w:r>
            <w:proofErr w:type="spellStart"/>
            <w:r>
              <w:t>bullying</w:t>
            </w:r>
            <w:proofErr w:type="spellEnd"/>
            <w:r>
              <w:t>, bajo rendimiento, problemas conducta, TDAH</w:t>
            </w:r>
          </w:p>
        </w:tc>
      </w:tr>
      <w:tr w:rsidR="001977CF" w14:paraId="27794DF0" w14:textId="77777777" w:rsidTr="0079622C">
        <w:trPr>
          <w:jc w:val="center"/>
        </w:trPr>
        <w:tc>
          <w:tcPr>
            <w:tcW w:w="2256" w:type="dxa"/>
            <w:vAlign w:val="center"/>
          </w:tcPr>
          <w:p w14:paraId="0FC18C5E" w14:textId="77777777" w:rsidR="001977CF" w:rsidRDefault="00000000" w:rsidP="0079622C">
            <w:pPr>
              <w:jc w:val="center"/>
            </w:pPr>
            <w:r>
              <w:rPr>
                <w:b/>
                <w:sz w:val="20"/>
              </w:rPr>
              <w:t>Vacunación</w:t>
            </w:r>
          </w:p>
        </w:tc>
        <w:tc>
          <w:tcPr>
            <w:tcW w:w="2256" w:type="dxa"/>
            <w:vAlign w:val="center"/>
          </w:tcPr>
          <w:p w14:paraId="0F32A1CF" w14:textId="77777777" w:rsidR="001977CF" w:rsidRDefault="00000000" w:rsidP="0079622C">
            <w:pPr>
              <w:jc w:val="center"/>
            </w:pPr>
            <w:r>
              <w:t>70</w:t>
            </w:r>
          </w:p>
        </w:tc>
        <w:tc>
          <w:tcPr>
            <w:tcW w:w="2256" w:type="dxa"/>
          </w:tcPr>
          <w:p w14:paraId="247631C3" w14:textId="77777777" w:rsidR="001977CF" w:rsidRDefault="00000000">
            <w:r>
              <w:t>Verificar refuerzos: VPH (niñas 9 años), DPT</w:t>
            </w:r>
          </w:p>
        </w:tc>
        <w:tc>
          <w:tcPr>
            <w:tcW w:w="2256" w:type="dxa"/>
          </w:tcPr>
          <w:p w14:paraId="655FCE46" w14:textId="77777777" w:rsidR="001977CF" w:rsidRDefault="00000000">
            <w:r>
              <w:t>Refuerzo escolar obligatorio. VPH 2 dosis niñas 9-13 años</w:t>
            </w:r>
          </w:p>
        </w:tc>
      </w:tr>
    </w:tbl>
    <w:p w14:paraId="73AFC959" w14:textId="77777777" w:rsidR="001977CF" w:rsidRDefault="00000000">
      <w:r>
        <w:br w:type="page"/>
      </w:r>
    </w:p>
    <w:p w14:paraId="39CC6161" w14:textId="7E79EED6" w:rsidR="001977CF" w:rsidRDefault="00D711C7" w:rsidP="00DD7743">
      <w:pPr>
        <w:pStyle w:val="Ttulo2"/>
      </w:pPr>
      <w:bookmarkStart w:id="36" w:name="_Toc212474418"/>
      <w:r>
        <w:rPr>
          <w:color w:val="4472C4"/>
        </w:rPr>
        <w:lastRenderedPageBreak/>
        <w:t>8.3 Adolescencia</w:t>
      </w:r>
      <w:r w:rsidR="00000000">
        <w:rPr>
          <w:color w:val="4472C4"/>
        </w:rPr>
        <w:t xml:space="preserve"> (12-17 años)</w:t>
      </w:r>
      <w:bookmarkEnd w:id="36"/>
    </w:p>
    <w:p w14:paraId="18D322BD" w14:textId="77777777" w:rsidR="0079622C" w:rsidRDefault="0079622C">
      <w:pPr>
        <w:rPr>
          <w:b/>
        </w:rPr>
      </w:pPr>
    </w:p>
    <w:p w14:paraId="70C09E6D" w14:textId="42322570" w:rsidR="001977CF" w:rsidRDefault="00000000">
      <w:r>
        <w:rPr>
          <w:b/>
        </w:rPr>
        <w:t xml:space="preserve">Población: </w:t>
      </w:r>
      <w:r>
        <w:t>Adolescentes de 12 a 17 años, 11 meses y 29 días de edad.</w:t>
      </w:r>
    </w:p>
    <w:p w14:paraId="4F8884AD" w14:textId="77777777" w:rsidR="0079622C" w:rsidRDefault="0079622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2254"/>
        <w:gridCol w:w="2253"/>
        <w:gridCol w:w="2254"/>
        <w:gridCol w:w="2255"/>
      </w:tblGrid>
      <w:tr w:rsidR="001977CF" w14:paraId="5E12D752" w14:textId="77777777" w:rsidTr="00E022A3">
        <w:trPr>
          <w:jc w:val="center"/>
        </w:trPr>
        <w:tc>
          <w:tcPr>
            <w:tcW w:w="2256" w:type="dxa"/>
            <w:shd w:val="clear" w:color="auto" w:fill="4472C4"/>
          </w:tcPr>
          <w:p w14:paraId="288AB3C9" w14:textId="77777777" w:rsidR="001977CF" w:rsidRDefault="00000000">
            <w:pPr>
              <w:jc w:val="center"/>
            </w:pPr>
            <w:r>
              <w:rPr>
                <w:b/>
                <w:color w:val="FFFFFF"/>
              </w:rPr>
              <w:t>Intervención</w:t>
            </w:r>
          </w:p>
        </w:tc>
        <w:tc>
          <w:tcPr>
            <w:tcW w:w="2256" w:type="dxa"/>
            <w:shd w:val="clear" w:color="auto" w:fill="4472C4"/>
          </w:tcPr>
          <w:p w14:paraId="6C1FE6FB" w14:textId="77777777" w:rsidR="001977CF" w:rsidRDefault="00000000">
            <w:pPr>
              <w:jc w:val="center"/>
            </w:pPr>
            <w:r>
              <w:rPr>
                <w:b/>
                <w:color w:val="FFFFFF"/>
              </w:rPr>
              <w:t>Columnas</w:t>
            </w:r>
          </w:p>
        </w:tc>
        <w:tc>
          <w:tcPr>
            <w:tcW w:w="2256" w:type="dxa"/>
            <w:shd w:val="clear" w:color="auto" w:fill="4472C4"/>
          </w:tcPr>
          <w:p w14:paraId="1EED1788" w14:textId="77777777" w:rsidR="001977CF" w:rsidRDefault="00000000">
            <w:pPr>
              <w:jc w:val="center"/>
            </w:pPr>
            <w:r>
              <w:rPr>
                <w:b/>
                <w:color w:val="FFFFFF"/>
              </w:rPr>
              <w:t>Ejemplo</w:t>
            </w:r>
          </w:p>
        </w:tc>
        <w:tc>
          <w:tcPr>
            <w:tcW w:w="2256" w:type="dxa"/>
            <w:shd w:val="clear" w:color="auto" w:fill="4472C4"/>
          </w:tcPr>
          <w:p w14:paraId="08AC8910" w14:textId="77777777" w:rsidR="001977CF" w:rsidRDefault="00000000">
            <w:pPr>
              <w:jc w:val="center"/>
            </w:pPr>
            <w:r>
              <w:rPr>
                <w:b/>
                <w:color w:val="FFFFFF"/>
              </w:rPr>
              <w:t>Consideraciones</w:t>
            </w:r>
          </w:p>
        </w:tc>
      </w:tr>
      <w:tr w:rsidR="001977CF" w14:paraId="6337C936" w14:textId="77777777" w:rsidTr="0079622C">
        <w:trPr>
          <w:jc w:val="center"/>
        </w:trPr>
        <w:tc>
          <w:tcPr>
            <w:tcW w:w="2256" w:type="dxa"/>
            <w:vAlign w:val="center"/>
          </w:tcPr>
          <w:p w14:paraId="13DB3A96" w14:textId="77777777" w:rsidR="001977CF" w:rsidRDefault="00000000" w:rsidP="0079622C">
            <w:pPr>
              <w:jc w:val="center"/>
            </w:pPr>
            <w:r>
              <w:rPr>
                <w:b/>
                <w:sz w:val="20"/>
              </w:rPr>
              <w:t>Crecimiento y desarrollo</w:t>
            </w:r>
          </w:p>
        </w:tc>
        <w:tc>
          <w:tcPr>
            <w:tcW w:w="2256" w:type="dxa"/>
            <w:vAlign w:val="center"/>
          </w:tcPr>
          <w:p w14:paraId="5C633F24" w14:textId="77777777" w:rsidR="001977CF" w:rsidRDefault="00000000" w:rsidP="0079622C">
            <w:pPr>
              <w:jc w:val="center"/>
            </w:pPr>
            <w:r>
              <w:t>29-32</w:t>
            </w:r>
            <w:r>
              <w:br/>
              <w:t>37-38</w:t>
            </w:r>
          </w:p>
        </w:tc>
        <w:tc>
          <w:tcPr>
            <w:tcW w:w="2256" w:type="dxa"/>
          </w:tcPr>
          <w:p w14:paraId="667A4030" w14:textId="77777777" w:rsidR="001977CF" w:rsidRDefault="00000000">
            <w:r>
              <w:t>Talla final</w:t>
            </w:r>
            <w:r>
              <w:br/>
              <w:t>Desarrollo puberal</w:t>
            </w:r>
            <w:r>
              <w:br/>
            </w:r>
            <w:proofErr w:type="spellStart"/>
            <w:r>
              <w:t>Tanner</w:t>
            </w:r>
            <w:proofErr w:type="spellEnd"/>
          </w:p>
        </w:tc>
        <w:tc>
          <w:tcPr>
            <w:tcW w:w="2256" w:type="dxa"/>
          </w:tcPr>
          <w:p w14:paraId="7AFD51CB" w14:textId="77777777" w:rsidR="001977CF" w:rsidRDefault="00000000">
            <w:r>
              <w:t>Evaluación maduración sexual. Detectar trastornos desarrollo puberal</w:t>
            </w:r>
          </w:p>
        </w:tc>
      </w:tr>
      <w:tr w:rsidR="001977CF" w14:paraId="064A36FD" w14:textId="77777777" w:rsidTr="0079622C">
        <w:trPr>
          <w:jc w:val="center"/>
        </w:trPr>
        <w:tc>
          <w:tcPr>
            <w:tcW w:w="2256" w:type="dxa"/>
            <w:vAlign w:val="center"/>
          </w:tcPr>
          <w:p w14:paraId="6E2F0F2E" w14:textId="77777777" w:rsidR="001977CF" w:rsidRDefault="00000000" w:rsidP="0079622C">
            <w:pPr>
              <w:jc w:val="center"/>
            </w:pPr>
            <w:r>
              <w:rPr>
                <w:b/>
                <w:sz w:val="20"/>
              </w:rPr>
              <w:t>Desarrollo de autonomía</w:t>
            </w:r>
          </w:p>
        </w:tc>
        <w:tc>
          <w:tcPr>
            <w:tcW w:w="2256" w:type="dxa"/>
            <w:vAlign w:val="center"/>
          </w:tcPr>
          <w:p w14:paraId="1E664D80" w14:textId="77777777" w:rsidR="001977CF" w:rsidRDefault="00000000" w:rsidP="0079622C">
            <w:pPr>
              <w:jc w:val="center"/>
            </w:pPr>
            <w:r>
              <w:t>Consulta</w:t>
            </w:r>
          </w:p>
        </w:tc>
        <w:tc>
          <w:tcPr>
            <w:tcW w:w="2256" w:type="dxa"/>
          </w:tcPr>
          <w:p w14:paraId="55B7EFA8" w14:textId="77777777" w:rsidR="001977CF" w:rsidRDefault="00000000">
            <w:r>
              <w:t>Toma de decisiones</w:t>
            </w:r>
            <w:r>
              <w:br/>
              <w:t>Proyecto de vida</w:t>
            </w:r>
          </w:p>
        </w:tc>
        <w:tc>
          <w:tcPr>
            <w:tcW w:w="2256" w:type="dxa"/>
          </w:tcPr>
          <w:p w14:paraId="0C71D6CD" w14:textId="77777777" w:rsidR="001977CF" w:rsidRDefault="00000000">
            <w:r>
              <w:t>Evaluar independencia, identidad, metas. Orientación vocacional</w:t>
            </w:r>
          </w:p>
        </w:tc>
      </w:tr>
      <w:tr w:rsidR="001977CF" w14:paraId="127EB8B1" w14:textId="77777777" w:rsidTr="0079622C">
        <w:trPr>
          <w:jc w:val="center"/>
        </w:trPr>
        <w:tc>
          <w:tcPr>
            <w:tcW w:w="2256" w:type="dxa"/>
            <w:vAlign w:val="center"/>
          </w:tcPr>
          <w:p w14:paraId="682C4A72" w14:textId="77777777" w:rsidR="001977CF" w:rsidRDefault="00000000" w:rsidP="0079622C">
            <w:pPr>
              <w:jc w:val="center"/>
            </w:pPr>
            <w:r>
              <w:rPr>
                <w:b/>
                <w:sz w:val="20"/>
              </w:rPr>
              <w:t>Estado nutricional</w:t>
            </w:r>
          </w:p>
        </w:tc>
        <w:tc>
          <w:tcPr>
            <w:tcW w:w="2256" w:type="dxa"/>
            <w:vAlign w:val="center"/>
          </w:tcPr>
          <w:p w14:paraId="0630DCA5" w14:textId="77777777" w:rsidR="001977CF" w:rsidRDefault="00000000" w:rsidP="0079622C">
            <w:pPr>
              <w:jc w:val="center"/>
            </w:pPr>
            <w:r>
              <w:t>32-33</w:t>
            </w:r>
          </w:p>
        </w:tc>
        <w:tc>
          <w:tcPr>
            <w:tcW w:w="2256" w:type="dxa"/>
          </w:tcPr>
          <w:p w14:paraId="1B8D68A1" w14:textId="77777777" w:rsidR="001977CF" w:rsidRDefault="00000000">
            <w:r>
              <w:t>IMC para edad</w:t>
            </w:r>
            <w:r>
              <w:br/>
              <w:t>Detección TCA</w:t>
            </w:r>
          </w:p>
        </w:tc>
        <w:tc>
          <w:tcPr>
            <w:tcW w:w="2256" w:type="dxa"/>
          </w:tcPr>
          <w:p w14:paraId="1AF3B54B" w14:textId="77777777" w:rsidR="001977CF" w:rsidRDefault="00000000">
            <w:r>
              <w:t>Alto riesgo TCA (anorexia, bulimia). Imagen corporal. Dietas extremas</w:t>
            </w:r>
          </w:p>
        </w:tc>
      </w:tr>
      <w:tr w:rsidR="001977CF" w14:paraId="190EA793" w14:textId="77777777" w:rsidTr="0079622C">
        <w:trPr>
          <w:jc w:val="center"/>
        </w:trPr>
        <w:tc>
          <w:tcPr>
            <w:tcW w:w="2256" w:type="dxa"/>
            <w:vAlign w:val="center"/>
          </w:tcPr>
          <w:p w14:paraId="22802BDB" w14:textId="77777777" w:rsidR="001977CF" w:rsidRDefault="00000000" w:rsidP="0079622C">
            <w:pPr>
              <w:jc w:val="center"/>
            </w:pPr>
            <w:r>
              <w:rPr>
                <w:b/>
                <w:sz w:val="20"/>
              </w:rPr>
              <w:t>Salud sexual y reproductiva</w:t>
            </w:r>
          </w:p>
        </w:tc>
        <w:tc>
          <w:tcPr>
            <w:tcW w:w="2256" w:type="dxa"/>
            <w:vAlign w:val="center"/>
          </w:tcPr>
          <w:p w14:paraId="2A1F23F6" w14:textId="77777777" w:rsidR="001977CF" w:rsidRDefault="00000000" w:rsidP="0079622C">
            <w:pPr>
              <w:jc w:val="center"/>
            </w:pPr>
            <w:r>
              <w:t>35-36</w:t>
            </w:r>
            <w:r>
              <w:br/>
              <w:t>44-46</w:t>
            </w:r>
          </w:p>
        </w:tc>
        <w:tc>
          <w:tcPr>
            <w:tcW w:w="2256" w:type="dxa"/>
          </w:tcPr>
          <w:p w14:paraId="07B35F13" w14:textId="77777777" w:rsidR="001977CF" w:rsidRDefault="00000000">
            <w:r>
              <w:t>Edad 1ª relación (Col 44)</w:t>
            </w:r>
            <w:r>
              <w:br/>
              <w:t>Método anticonceptivo (Col 45-46)</w:t>
            </w:r>
          </w:p>
        </w:tc>
        <w:tc>
          <w:tcPr>
            <w:tcW w:w="2256" w:type="dxa"/>
          </w:tcPr>
          <w:p w14:paraId="0753130E" w14:textId="77777777" w:rsidR="001977CF" w:rsidRDefault="00000000">
            <w:r>
              <w:t>CRÍTICO: Educación sexual integral. Prevención embarazo adolescente. DSR</w:t>
            </w:r>
          </w:p>
        </w:tc>
      </w:tr>
      <w:tr w:rsidR="001977CF" w14:paraId="37CC205D" w14:textId="77777777" w:rsidTr="0079622C">
        <w:trPr>
          <w:jc w:val="center"/>
        </w:trPr>
        <w:tc>
          <w:tcPr>
            <w:tcW w:w="2256" w:type="dxa"/>
            <w:vAlign w:val="center"/>
          </w:tcPr>
          <w:p w14:paraId="623F81AD" w14:textId="77777777" w:rsidR="001977CF" w:rsidRDefault="00000000" w:rsidP="0079622C">
            <w:pPr>
              <w:jc w:val="center"/>
            </w:pPr>
            <w:r>
              <w:rPr>
                <w:b/>
                <w:sz w:val="20"/>
              </w:rPr>
              <w:t>Salud mental</w:t>
            </w:r>
          </w:p>
        </w:tc>
        <w:tc>
          <w:tcPr>
            <w:tcW w:w="2256" w:type="dxa"/>
            <w:vAlign w:val="center"/>
          </w:tcPr>
          <w:p w14:paraId="395EAA6E" w14:textId="77777777" w:rsidR="001977CF" w:rsidRDefault="00000000" w:rsidP="0079622C">
            <w:pPr>
              <w:jc w:val="center"/>
            </w:pPr>
            <w:r>
              <w:t>22-27</w:t>
            </w:r>
          </w:p>
        </w:tc>
        <w:tc>
          <w:tcPr>
            <w:tcW w:w="2256" w:type="dxa"/>
          </w:tcPr>
          <w:p w14:paraId="7FBD1CF7" w14:textId="77777777" w:rsidR="001977CF" w:rsidRDefault="00000000">
            <w:r>
              <w:t>Depresión, ansiedad</w:t>
            </w:r>
            <w:r>
              <w:br/>
              <w:t>Consumo SPA (Col 23-26)</w:t>
            </w:r>
            <w:r>
              <w:br/>
              <w:t>Riesgo suicidio</w:t>
            </w:r>
          </w:p>
        </w:tc>
        <w:tc>
          <w:tcPr>
            <w:tcW w:w="2256" w:type="dxa"/>
          </w:tcPr>
          <w:p w14:paraId="150D3C39" w14:textId="77777777" w:rsidR="001977CF" w:rsidRDefault="00000000">
            <w:r>
              <w:t>ALTA PRIORIDAD: Tamiz depresión, ideación suicida, consumo drogas</w:t>
            </w:r>
          </w:p>
        </w:tc>
      </w:tr>
      <w:tr w:rsidR="001977CF" w14:paraId="6DEB42D2" w14:textId="77777777" w:rsidTr="0079622C">
        <w:trPr>
          <w:jc w:val="center"/>
        </w:trPr>
        <w:tc>
          <w:tcPr>
            <w:tcW w:w="2256" w:type="dxa"/>
            <w:vAlign w:val="center"/>
          </w:tcPr>
          <w:p w14:paraId="2D025878" w14:textId="77777777" w:rsidR="001977CF" w:rsidRDefault="00000000" w:rsidP="0079622C">
            <w:pPr>
              <w:jc w:val="center"/>
            </w:pPr>
            <w:r>
              <w:rPr>
                <w:b/>
                <w:sz w:val="20"/>
              </w:rPr>
              <w:t>Salud bucal</w:t>
            </w:r>
          </w:p>
        </w:tc>
        <w:tc>
          <w:tcPr>
            <w:tcW w:w="2256" w:type="dxa"/>
            <w:vAlign w:val="center"/>
          </w:tcPr>
          <w:p w14:paraId="4E08AE69" w14:textId="77777777" w:rsidR="001977CF" w:rsidRDefault="00000000" w:rsidP="0079622C">
            <w:pPr>
              <w:jc w:val="center"/>
            </w:pPr>
            <w:r>
              <w:t>62, 76-77</w:t>
            </w:r>
          </w:p>
        </w:tc>
        <w:tc>
          <w:tcPr>
            <w:tcW w:w="2256" w:type="dxa"/>
          </w:tcPr>
          <w:p w14:paraId="3E17E28A" w14:textId="77777777" w:rsidR="001977CF" w:rsidRDefault="00000000">
            <w:r>
              <w:t>Ortodoncia si requiere</w:t>
            </w:r>
          </w:p>
        </w:tc>
        <w:tc>
          <w:tcPr>
            <w:tcW w:w="2256" w:type="dxa"/>
          </w:tcPr>
          <w:p w14:paraId="355A8D4B" w14:textId="77777777" w:rsidR="001977CF" w:rsidRDefault="00000000">
            <w:r>
              <w:t>Salud oral y estética. Hábitos higiene. Prevención gingivitis</w:t>
            </w:r>
          </w:p>
        </w:tc>
      </w:tr>
      <w:tr w:rsidR="001977CF" w14:paraId="56D7B906" w14:textId="77777777" w:rsidTr="0079622C">
        <w:trPr>
          <w:jc w:val="center"/>
        </w:trPr>
        <w:tc>
          <w:tcPr>
            <w:tcW w:w="2256" w:type="dxa"/>
            <w:vAlign w:val="center"/>
          </w:tcPr>
          <w:p w14:paraId="756F648D" w14:textId="77777777" w:rsidR="001977CF" w:rsidRDefault="00000000" w:rsidP="0079622C">
            <w:pPr>
              <w:jc w:val="center"/>
            </w:pPr>
            <w:r>
              <w:rPr>
                <w:b/>
                <w:sz w:val="20"/>
              </w:rPr>
              <w:t>Vacunación</w:t>
            </w:r>
          </w:p>
        </w:tc>
        <w:tc>
          <w:tcPr>
            <w:tcW w:w="2256" w:type="dxa"/>
            <w:vAlign w:val="center"/>
          </w:tcPr>
          <w:p w14:paraId="4D717593" w14:textId="77777777" w:rsidR="001977CF" w:rsidRDefault="00000000" w:rsidP="0079622C">
            <w:pPr>
              <w:jc w:val="center"/>
            </w:pPr>
            <w:r>
              <w:t>70</w:t>
            </w:r>
          </w:p>
        </w:tc>
        <w:tc>
          <w:tcPr>
            <w:tcW w:w="2256" w:type="dxa"/>
          </w:tcPr>
          <w:p w14:paraId="14B86817" w14:textId="74D135F5" w:rsidR="001977CF" w:rsidRDefault="00000000">
            <w:r>
              <w:t xml:space="preserve">VPH (niñas), refuerzo </w:t>
            </w:r>
            <w:proofErr w:type="spellStart"/>
            <w:r>
              <w:t>Td</w:t>
            </w:r>
            <w:r w:rsidR="00B56F2A">
              <w:t>-</w:t>
            </w:r>
            <w:r>
              <w:t>Tdap</w:t>
            </w:r>
            <w:proofErr w:type="spellEnd"/>
          </w:p>
        </w:tc>
        <w:tc>
          <w:tcPr>
            <w:tcW w:w="2256" w:type="dxa"/>
          </w:tcPr>
          <w:p w14:paraId="017DEC1D" w14:textId="77777777" w:rsidR="001977CF" w:rsidRDefault="00000000">
            <w:r>
              <w:t xml:space="preserve">VPH: 2 dosis &lt;15 años, 3 dosis ≥15 años. </w:t>
            </w:r>
            <w:proofErr w:type="spellStart"/>
            <w:r>
              <w:t>Td</w:t>
            </w:r>
            <w:proofErr w:type="spellEnd"/>
            <w:r>
              <w:t xml:space="preserve"> cada 10 años</w:t>
            </w:r>
          </w:p>
        </w:tc>
      </w:tr>
    </w:tbl>
    <w:p w14:paraId="2CE206A1" w14:textId="77777777" w:rsidR="001977CF" w:rsidRDefault="00000000">
      <w:r>
        <w:br w:type="page"/>
      </w:r>
    </w:p>
    <w:p w14:paraId="76251F8F" w14:textId="1CBD213B" w:rsidR="001977CF" w:rsidRDefault="00B80B2B" w:rsidP="00DD7743">
      <w:pPr>
        <w:pStyle w:val="Ttulo2"/>
      </w:pPr>
      <w:bookmarkStart w:id="37" w:name="_Toc212474419"/>
      <w:r>
        <w:rPr>
          <w:color w:val="4472C4"/>
        </w:rPr>
        <w:lastRenderedPageBreak/>
        <w:t>8.4 Juventud</w:t>
      </w:r>
      <w:r w:rsidR="00000000">
        <w:rPr>
          <w:color w:val="4472C4"/>
        </w:rPr>
        <w:t xml:space="preserve"> (18-28 años)</w:t>
      </w:r>
      <w:bookmarkEnd w:id="37"/>
    </w:p>
    <w:p w14:paraId="470FDCFC" w14:textId="77777777" w:rsidR="00080765" w:rsidRDefault="00080765">
      <w:pPr>
        <w:rPr>
          <w:b/>
        </w:rPr>
      </w:pPr>
    </w:p>
    <w:p w14:paraId="09389F53" w14:textId="569902DE" w:rsidR="001977CF" w:rsidRDefault="00000000">
      <w:r>
        <w:rPr>
          <w:b/>
        </w:rPr>
        <w:t xml:space="preserve">Población: </w:t>
      </w:r>
      <w:r>
        <w:t>Jóvenes de 18 a 28 años, 11 meses y 29 días de edad.</w:t>
      </w:r>
    </w:p>
    <w:p w14:paraId="22DDA176" w14:textId="77777777" w:rsidR="00080765" w:rsidRDefault="0008076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2254"/>
        <w:gridCol w:w="2253"/>
        <w:gridCol w:w="2254"/>
        <w:gridCol w:w="2255"/>
      </w:tblGrid>
      <w:tr w:rsidR="001977CF" w14:paraId="10013DC0" w14:textId="77777777" w:rsidTr="00E022A3">
        <w:trPr>
          <w:jc w:val="center"/>
        </w:trPr>
        <w:tc>
          <w:tcPr>
            <w:tcW w:w="2256" w:type="dxa"/>
            <w:shd w:val="clear" w:color="auto" w:fill="4472C4"/>
          </w:tcPr>
          <w:p w14:paraId="5C44D5B1" w14:textId="77777777" w:rsidR="001977CF" w:rsidRDefault="00000000">
            <w:pPr>
              <w:jc w:val="center"/>
            </w:pPr>
            <w:r>
              <w:rPr>
                <w:b/>
                <w:color w:val="FFFFFF"/>
              </w:rPr>
              <w:t>Intervención</w:t>
            </w:r>
          </w:p>
        </w:tc>
        <w:tc>
          <w:tcPr>
            <w:tcW w:w="2256" w:type="dxa"/>
            <w:shd w:val="clear" w:color="auto" w:fill="4472C4"/>
          </w:tcPr>
          <w:p w14:paraId="57C6DD63" w14:textId="77777777" w:rsidR="001977CF" w:rsidRDefault="00000000">
            <w:pPr>
              <w:jc w:val="center"/>
            </w:pPr>
            <w:r>
              <w:rPr>
                <w:b/>
                <w:color w:val="FFFFFF"/>
              </w:rPr>
              <w:t>Columnas</w:t>
            </w:r>
          </w:p>
        </w:tc>
        <w:tc>
          <w:tcPr>
            <w:tcW w:w="2256" w:type="dxa"/>
            <w:shd w:val="clear" w:color="auto" w:fill="4472C4"/>
          </w:tcPr>
          <w:p w14:paraId="03280300" w14:textId="77777777" w:rsidR="001977CF" w:rsidRDefault="00000000">
            <w:pPr>
              <w:jc w:val="center"/>
            </w:pPr>
            <w:r>
              <w:rPr>
                <w:b/>
                <w:color w:val="FFFFFF"/>
              </w:rPr>
              <w:t>Ejemplo</w:t>
            </w:r>
          </w:p>
        </w:tc>
        <w:tc>
          <w:tcPr>
            <w:tcW w:w="2256" w:type="dxa"/>
            <w:shd w:val="clear" w:color="auto" w:fill="4472C4"/>
          </w:tcPr>
          <w:p w14:paraId="3107B6EC" w14:textId="77777777" w:rsidR="001977CF" w:rsidRDefault="00000000">
            <w:pPr>
              <w:jc w:val="center"/>
            </w:pPr>
            <w:r>
              <w:rPr>
                <w:b/>
                <w:color w:val="FFFFFF"/>
              </w:rPr>
              <w:t>Consideraciones</w:t>
            </w:r>
          </w:p>
        </w:tc>
      </w:tr>
      <w:tr w:rsidR="001977CF" w14:paraId="2A354C21" w14:textId="77777777" w:rsidTr="00080765">
        <w:trPr>
          <w:jc w:val="center"/>
        </w:trPr>
        <w:tc>
          <w:tcPr>
            <w:tcW w:w="2256" w:type="dxa"/>
            <w:vAlign w:val="center"/>
          </w:tcPr>
          <w:p w14:paraId="1AAABA35" w14:textId="77777777" w:rsidR="001977CF" w:rsidRDefault="00000000" w:rsidP="00080765">
            <w:pPr>
              <w:jc w:val="center"/>
            </w:pPr>
            <w:r>
              <w:rPr>
                <w:b/>
                <w:sz w:val="20"/>
              </w:rPr>
              <w:t>Estado nutricional</w:t>
            </w:r>
          </w:p>
        </w:tc>
        <w:tc>
          <w:tcPr>
            <w:tcW w:w="2256" w:type="dxa"/>
            <w:vAlign w:val="center"/>
          </w:tcPr>
          <w:p w14:paraId="22B6335C" w14:textId="77777777" w:rsidR="001977CF" w:rsidRDefault="00000000" w:rsidP="00080765">
            <w:pPr>
              <w:jc w:val="center"/>
            </w:pPr>
            <w:r>
              <w:t>29-32</w:t>
            </w:r>
          </w:p>
        </w:tc>
        <w:tc>
          <w:tcPr>
            <w:tcW w:w="2256" w:type="dxa"/>
          </w:tcPr>
          <w:p w14:paraId="42DD1B6D" w14:textId="77777777" w:rsidR="001977CF" w:rsidRDefault="00000000">
            <w:r>
              <w:t>IMC adulto</w:t>
            </w:r>
            <w:r>
              <w:br/>
              <w:t>Composición corporal</w:t>
            </w:r>
          </w:p>
        </w:tc>
        <w:tc>
          <w:tcPr>
            <w:tcW w:w="2256" w:type="dxa"/>
          </w:tcPr>
          <w:p w14:paraId="3771F79E" w14:textId="77777777" w:rsidR="001977CF" w:rsidRDefault="00000000">
            <w:r>
              <w:t>Establecer peso saludable. Prevenir obesidad. Hábitos vida saludable</w:t>
            </w:r>
          </w:p>
        </w:tc>
      </w:tr>
      <w:tr w:rsidR="001977CF" w14:paraId="647F9333" w14:textId="77777777" w:rsidTr="00080765">
        <w:trPr>
          <w:jc w:val="center"/>
        </w:trPr>
        <w:tc>
          <w:tcPr>
            <w:tcW w:w="2256" w:type="dxa"/>
            <w:vAlign w:val="center"/>
          </w:tcPr>
          <w:p w14:paraId="59B65EC2" w14:textId="77777777" w:rsidR="001977CF" w:rsidRDefault="00000000" w:rsidP="00080765">
            <w:pPr>
              <w:jc w:val="center"/>
            </w:pPr>
            <w:r>
              <w:rPr>
                <w:b/>
                <w:sz w:val="20"/>
              </w:rPr>
              <w:t>Salud sexual y reproductiva</w:t>
            </w:r>
          </w:p>
        </w:tc>
        <w:tc>
          <w:tcPr>
            <w:tcW w:w="2256" w:type="dxa"/>
            <w:vAlign w:val="center"/>
          </w:tcPr>
          <w:p w14:paraId="445E3156" w14:textId="77777777" w:rsidR="001977CF" w:rsidRDefault="00000000" w:rsidP="00080765">
            <w:pPr>
              <w:jc w:val="center"/>
            </w:pPr>
            <w:r>
              <w:t>35-36</w:t>
            </w:r>
            <w:r>
              <w:br/>
              <w:t>44-46</w:t>
            </w:r>
            <w:r>
              <w:br/>
              <w:t>73-75</w:t>
            </w:r>
          </w:p>
        </w:tc>
        <w:tc>
          <w:tcPr>
            <w:tcW w:w="2256" w:type="dxa"/>
          </w:tcPr>
          <w:p w14:paraId="6C97898E" w14:textId="77777777" w:rsidR="001977CF" w:rsidRDefault="00000000">
            <w:r>
              <w:t>Planificación familiar completa</w:t>
            </w:r>
            <w:r>
              <w:br/>
              <w:t>Asesoría anticonceptiva</w:t>
            </w:r>
          </w:p>
        </w:tc>
        <w:tc>
          <w:tcPr>
            <w:tcW w:w="2256" w:type="dxa"/>
          </w:tcPr>
          <w:p w14:paraId="0C84FA36" w14:textId="77777777" w:rsidR="001977CF" w:rsidRDefault="00000000">
            <w:r>
              <w:t xml:space="preserve">OBLIGATORIO: </w:t>
            </w:r>
            <w:proofErr w:type="spellStart"/>
            <w:r>
              <w:t>Cols</w:t>
            </w:r>
            <w:proofErr w:type="spellEnd"/>
            <w:r>
              <w:t xml:space="preserve"> 73-75 si edad fértil. Anticoncepción efectiva. ITS</w:t>
            </w:r>
          </w:p>
        </w:tc>
      </w:tr>
      <w:tr w:rsidR="001977CF" w14:paraId="28738493" w14:textId="77777777" w:rsidTr="00080765">
        <w:trPr>
          <w:jc w:val="center"/>
        </w:trPr>
        <w:tc>
          <w:tcPr>
            <w:tcW w:w="2256" w:type="dxa"/>
            <w:vAlign w:val="center"/>
          </w:tcPr>
          <w:p w14:paraId="0D3F0477" w14:textId="77777777" w:rsidR="001977CF" w:rsidRDefault="00000000" w:rsidP="00080765">
            <w:pPr>
              <w:jc w:val="center"/>
            </w:pPr>
            <w:r>
              <w:rPr>
                <w:b/>
                <w:sz w:val="20"/>
              </w:rPr>
              <w:t>Función mental y emocional</w:t>
            </w:r>
          </w:p>
        </w:tc>
        <w:tc>
          <w:tcPr>
            <w:tcW w:w="2256" w:type="dxa"/>
            <w:vAlign w:val="center"/>
          </w:tcPr>
          <w:p w14:paraId="459B0326" w14:textId="77777777" w:rsidR="001977CF" w:rsidRDefault="00000000" w:rsidP="00080765">
            <w:pPr>
              <w:jc w:val="center"/>
            </w:pPr>
            <w:r>
              <w:t>22-27</w:t>
            </w:r>
          </w:p>
        </w:tc>
        <w:tc>
          <w:tcPr>
            <w:tcW w:w="2256" w:type="dxa"/>
          </w:tcPr>
          <w:p w14:paraId="66D4B24D" w14:textId="77777777" w:rsidR="001977CF" w:rsidRDefault="00000000">
            <w:r>
              <w:t>Salud mental integral</w:t>
            </w:r>
            <w:r>
              <w:br/>
              <w:t>Consumo SPA (Col 23-26)</w:t>
            </w:r>
          </w:p>
        </w:tc>
        <w:tc>
          <w:tcPr>
            <w:tcW w:w="2256" w:type="dxa"/>
          </w:tcPr>
          <w:p w14:paraId="08C92A96" w14:textId="4B60513F" w:rsidR="001977CF" w:rsidRDefault="00000000">
            <w:r>
              <w:t>Estrés académico</w:t>
            </w:r>
            <w:r w:rsidR="00B56F2A">
              <w:t>-</w:t>
            </w:r>
            <w:r>
              <w:t>laboral. Ansiedad. Depresión. Consumo alcohol</w:t>
            </w:r>
            <w:r w:rsidR="00B56F2A">
              <w:t>-</w:t>
            </w:r>
            <w:r>
              <w:t>drogas</w:t>
            </w:r>
          </w:p>
        </w:tc>
      </w:tr>
      <w:tr w:rsidR="001977CF" w14:paraId="6EDE9CDE" w14:textId="77777777" w:rsidTr="00080765">
        <w:trPr>
          <w:jc w:val="center"/>
        </w:trPr>
        <w:tc>
          <w:tcPr>
            <w:tcW w:w="2256" w:type="dxa"/>
            <w:vAlign w:val="center"/>
          </w:tcPr>
          <w:p w14:paraId="72B1CB33" w14:textId="77777777" w:rsidR="001977CF" w:rsidRDefault="00000000" w:rsidP="00080765">
            <w:pPr>
              <w:jc w:val="center"/>
            </w:pPr>
            <w:r>
              <w:rPr>
                <w:b/>
                <w:sz w:val="20"/>
              </w:rPr>
              <w:t>Salud en relación al trabajo</w:t>
            </w:r>
          </w:p>
        </w:tc>
        <w:tc>
          <w:tcPr>
            <w:tcW w:w="2256" w:type="dxa"/>
            <w:vAlign w:val="center"/>
          </w:tcPr>
          <w:p w14:paraId="29CD4E87" w14:textId="77777777" w:rsidR="001977CF" w:rsidRDefault="00000000" w:rsidP="00080765">
            <w:pPr>
              <w:jc w:val="center"/>
            </w:pPr>
            <w:r>
              <w:t>12</w:t>
            </w:r>
          </w:p>
        </w:tc>
        <w:tc>
          <w:tcPr>
            <w:tcW w:w="2256" w:type="dxa"/>
          </w:tcPr>
          <w:p w14:paraId="444A5334" w14:textId="77777777" w:rsidR="001977CF" w:rsidRDefault="00000000">
            <w:r>
              <w:t>Ocupación (Col 12)</w:t>
            </w:r>
            <w:r>
              <w:br/>
              <w:t>Riesgos laborales</w:t>
            </w:r>
          </w:p>
        </w:tc>
        <w:tc>
          <w:tcPr>
            <w:tcW w:w="2256" w:type="dxa"/>
          </w:tcPr>
          <w:p w14:paraId="7266DAA3" w14:textId="77777777" w:rsidR="001977CF" w:rsidRDefault="00000000">
            <w:r>
              <w:t>Identificar exposiciones ocupacionales. Prevención accidentes trabajo</w:t>
            </w:r>
          </w:p>
        </w:tc>
      </w:tr>
      <w:tr w:rsidR="001977CF" w14:paraId="5EE0CDB5" w14:textId="77777777" w:rsidTr="00080765">
        <w:trPr>
          <w:jc w:val="center"/>
        </w:trPr>
        <w:tc>
          <w:tcPr>
            <w:tcW w:w="2256" w:type="dxa"/>
            <w:vAlign w:val="center"/>
          </w:tcPr>
          <w:p w14:paraId="6D34E203" w14:textId="77777777" w:rsidR="001977CF" w:rsidRDefault="00000000" w:rsidP="00080765">
            <w:pPr>
              <w:jc w:val="center"/>
            </w:pPr>
            <w:r>
              <w:rPr>
                <w:b/>
                <w:sz w:val="20"/>
              </w:rPr>
              <w:t>Pruebas tamiz</w:t>
            </w:r>
          </w:p>
        </w:tc>
        <w:tc>
          <w:tcPr>
            <w:tcW w:w="2256" w:type="dxa"/>
            <w:vAlign w:val="center"/>
          </w:tcPr>
          <w:p w14:paraId="20CF868D" w14:textId="77777777" w:rsidR="001977CF" w:rsidRDefault="00000000" w:rsidP="00080765">
            <w:pPr>
              <w:jc w:val="center"/>
            </w:pPr>
            <w:r>
              <w:t>48-63</w:t>
            </w:r>
          </w:p>
        </w:tc>
        <w:tc>
          <w:tcPr>
            <w:tcW w:w="2256" w:type="dxa"/>
          </w:tcPr>
          <w:p w14:paraId="546993A2" w14:textId="7ADB0A0A" w:rsidR="001977CF" w:rsidRDefault="00000000">
            <w:r>
              <w:t>Según edad</w:t>
            </w:r>
            <w:r w:rsidR="00B56F2A">
              <w:t>-</w:t>
            </w:r>
            <w:r>
              <w:t>sexo:</w:t>
            </w:r>
            <w:r>
              <w:br/>
              <w:t>PAP ≥25 años (Col 48-49)</w:t>
            </w:r>
            <w:r>
              <w:br/>
              <w:t>Mamografía inicio ≥40</w:t>
            </w:r>
          </w:p>
        </w:tc>
        <w:tc>
          <w:tcPr>
            <w:tcW w:w="2256" w:type="dxa"/>
          </w:tcPr>
          <w:p w14:paraId="71518178" w14:textId="77777777" w:rsidR="001977CF" w:rsidRDefault="00000000">
            <w:r>
              <w:t>Mujeres: PAP cada 3 años si normal. Hombres: evaluar factores riesgo</w:t>
            </w:r>
          </w:p>
        </w:tc>
      </w:tr>
      <w:tr w:rsidR="001977CF" w14:paraId="017176DE" w14:textId="77777777" w:rsidTr="00080765">
        <w:trPr>
          <w:jc w:val="center"/>
        </w:trPr>
        <w:tc>
          <w:tcPr>
            <w:tcW w:w="2256" w:type="dxa"/>
            <w:vAlign w:val="center"/>
          </w:tcPr>
          <w:p w14:paraId="71406EFE" w14:textId="77777777" w:rsidR="001977CF" w:rsidRDefault="00000000" w:rsidP="00080765">
            <w:pPr>
              <w:jc w:val="center"/>
            </w:pPr>
            <w:r>
              <w:rPr>
                <w:b/>
                <w:sz w:val="20"/>
              </w:rPr>
              <w:t>Vacunación</w:t>
            </w:r>
          </w:p>
        </w:tc>
        <w:tc>
          <w:tcPr>
            <w:tcW w:w="2256" w:type="dxa"/>
            <w:vAlign w:val="center"/>
          </w:tcPr>
          <w:p w14:paraId="4FEF0919" w14:textId="77777777" w:rsidR="001977CF" w:rsidRDefault="00000000" w:rsidP="00080765">
            <w:pPr>
              <w:jc w:val="center"/>
            </w:pPr>
            <w:r>
              <w:t>70</w:t>
            </w:r>
          </w:p>
        </w:tc>
        <w:tc>
          <w:tcPr>
            <w:tcW w:w="2256" w:type="dxa"/>
          </w:tcPr>
          <w:p w14:paraId="203CE39E" w14:textId="77777777" w:rsidR="001977CF" w:rsidRDefault="00000000">
            <w:r>
              <w:t>Influenza anual</w:t>
            </w:r>
            <w:r>
              <w:br/>
            </w:r>
            <w:proofErr w:type="spellStart"/>
            <w:r>
              <w:t>Td</w:t>
            </w:r>
            <w:proofErr w:type="spellEnd"/>
            <w:r>
              <w:t xml:space="preserve"> cada 10 años</w:t>
            </w:r>
          </w:p>
        </w:tc>
        <w:tc>
          <w:tcPr>
            <w:tcW w:w="2256" w:type="dxa"/>
          </w:tcPr>
          <w:p w14:paraId="5AF4EE93" w14:textId="77777777" w:rsidR="001977CF" w:rsidRDefault="00000000">
            <w:r>
              <w:t>Verificar esquema completo. Refuerzos según ocupación (salud)</w:t>
            </w:r>
          </w:p>
        </w:tc>
      </w:tr>
    </w:tbl>
    <w:p w14:paraId="78E9C09E" w14:textId="77777777" w:rsidR="001977CF" w:rsidRDefault="00000000">
      <w:r>
        <w:br w:type="page"/>
      </w:r>
    </w:p>
    <w:p w14:paraId="3A8F606A" w14:textId="73A543A1" w:rsidR="001977CF" w:rsidRDefault="002D5F72" w:rsidP="00DD7743">
      <w:pPr>
        <w:pStyle w:val="Ttulo2"/>
      </w:pPr>
      <w:bookmarkStart w:id="38" w:name="_Toc212474420"/>
      <w:r>
        <w:rPr>
          <w:color w:val="4472C4"/>
        </w:rPr>
        <w:lastRenderedPageBreak/>
        <w:t>8.5 Adultez</w:t>
      </w:r>
      <w:r w:rsidR="00000000">
        <w:rPr>
          <w:color w:val="4472C4"/>
        </w:rPr>
        <w:t xml:space="preserve"> (29-59 años)</w:t>
      </w:r>
      <w:bookmarkEnd w:id="38"/>
    </w:p>
    <w:p w14:paraId="1830D1E4" w14:textId="77777777" w:rsidR="00080765" w:rsidRDefault="00080765">
      <w:pPr>
        <w:rPr>
          <w:b/>
        </w:rPr>
      </w:pPr>
    </w:p>
    <w:p w14:paraId="2972A0FE" w14:textId="2B87EA36" w:rsidR="001977CF" w:rsidRDefault="00000000">
      <w:r>
        <w:rPr>
          <w:b/>
        </w:rPr>
        <w:t xml:space="preserve">Población: </w:t>
      </w:r>
      <w:r>
        <w:t>Adultos de 29 a 59 años, 11 meses y 29 días de edad.</w:t>
      </w:r>
    </w:p>
    <w:p w14:paraId="6A12C5B8" w14:textId="77777777" w:rsidR="00080765" w:rsidRDefault="0008076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2254"/>
        <w:gridCol w:w="2253"/>
        <w:gridCol w:w="2254"/>
        <w:gridCol w:w="2255"/>
      </w:tblGrid>
      <w:tr w:rsidR="001977CF" w14:paraId="4D8A4399" w14:textId="77777777" w:rsidTr="00E022A3">
        <w:trPr>
          <w:jc w:val="center"/>
        </w:trPr>
        <w:tc>
          <w:tcPr>
            <w:tcW w:w="2256" w:type="dxa"/>
            <w:shd w:val="clear" w:color="auto" w:fill="4472C4"/>
          </w:tcPr>
          <w:p w14:paraId="2D970BFD" w14:textId="77777777" w:rsidR="001977CF" w:rsidRDefault="00000000">
            <w:pPr>
              <w:jc w:val="center"/>
            </w:pPr>
            <w:r>
              <w:rPr>
                <w:b/>
                <w:color w:val="FFFFFF"/>
              </w:rPr>
              <w:t>Intervención</w:t>
            </w:r>
          </w:p>
        </w:tc>
        <w:tc>
          <w:tcPr>
            <w:tcW w:w="2256" w:type="dxa"/>
            <w:shd w:val="clear" w:color="auto" w:fill="4472C4"/>
          </w:tcPr>
          <w:p w14:paraId="16B3A8FA" w14:textId="77777777" w:rsidR="001977CF" w:rsidRDefault="00000000">
            <w:pPr>
              <w:jc w:val="center"/>
            </w:pPr>
            <w:r>
              <w:rPr>
                <w:b/>
                <w:color w:val="FFFFFF"/>
              </w:rPr>
              <w:t>Columnas</w:t>
            </w:r>
          </w:p>
        </w:tc>
        <w:tc>
          <w:tcPr>
            <w:tcW w:w="2256" w:type="dxa"/>
            <w:shd w:val="clear" w:color="auto" w:fill="4472C4"/>
          </w:tcPr>
          <w:p w14:paraId="05663DEA" w14:textId="77777777" w:rsidR="001977CF" w:rsidRDefault="00000000">
            <w:pPr>
              <w:jc w:val="center"/>
            </w:pPr>
            <w:r>
              <w:rPr>
                <w:b/>
                <w:color w:val="FFFFFF"/>
              </w:rPr>
              <w:t>Ejemplo</w:t>
            </w:r>
          </w:p>
        </w:tc>
        <w:tc>
          <w:tcPr>
            <w:tcW w:w="2256" w:type="dxa"/>
            <w:shd w:val="clear" w:color="auto" w:fill="4472C4"/>
          </w:tcPr>
          <w:p w14:paraId="3E61EB3C" w14:textId="77777777" w:rsidR="001977CF" w:rsidRDefault="00000000">
            <w:pPr>
              <w:jc w:val="center"/>
            </w:pPr>
            <w:r>
              <w:rPr>
                <w:b/>
                <w:color w:val="FFFFFF"/>
              </w:rPr>
              <w:t>Consideraciones</w:t>
            </w:r>
          </w:p>
        </w:tc>
      </w:tr>
      <w:tr w:rsidR="001977CF" w14:paraId="195574B9" w14:textId="77777777" w:rsidTr="00080765">
        <w:trPr>
          <w:jc w:val="center"/>
        </w:trPr>
        <w:tc>
          <w:tcPr>
            <w:tcW w:w="2256" w:type="dxa"/>
            <w:vAlign w:val="center"/>
          </w:tcPr>
          <w:p w14:paraId="4C502683" w14:textId="77777777" w:rsidR="001977CF" w:rsidRDefault="00000000" w:rsidP="00080765">
            <w:pPr>
              <w:jc w:val="center"/>
            </w:pPr>
            <w:r>
              <w:rPr>
                <w:b/>
                <w:sz w:val="20"/>
              </w:rPr>
              <w:t>Estado nutricional</w:t>
            </w:r>
          </w:p>
        </w:tc>
        <w:tc>
          <w:tcPr>
            <w:tcW w:w="2256" w:type="dxa"/>
            <w:vAlign w:val="center"/>
          </w:tcPr>
          <w:p w14:paraId="39E258F1" w14:textId="77777777" w:rsidR="001977CF" w:rsidRDefault="00000000" w:rsidP="00080765">
            <w:pPr>
              <w:jc w:val="center"/>
            </w:pPr>
            <w:r>
              <w:t>29-32</w:t>
            </w:r>
          </w:p>
        </w:tc>
        <w:tc>
          <w:tcPr>
            <w:tcW w:w="2256" w:type="dxa"/>
          </w:tcPr>
          <w:p w14:paraId="3B7AD7DD" w14:textId="77777777" w:rsidR="001977CF" w:rsidRDefault="00000000">
            <w:r>
              <w:t>Peso, Talla, IMC</w:t>
            </w:r>
            <w:r>
              <w:br/>
              <w:t>Perímetro abdominal</w:t>
            </w:r>
          </w:p>
        </w:tc>
        <w:tc>
          <w:tcPr>
            <w:tcW w:w="2256" w:type="dxa"/>
          </w:tcPr>
          <w:p w14:paraId="72B8099B" w14:textId="77777777" w:rsidR="001977CF" w:rsidRDefault="00000000">
            <w:r>
              <w:t>Prevención síndrome metabólico. PA &gt;88cm mujeres, &gt;102cm hombres</w:t>
            </w:r>
          </w:p>
        </w:tc>
      </w:tr>
      <w:tr w:rsidR="001977CF" w14:paraId="32D954FC" w14:textId="77777777" w:rsidTr="00080765">
        <w:trPr>
          <w:jc w:val="center"/>
        </w:trPr>
        <w:tc>
          <w:tcPr>
            <w:tcW w:w="2256" w:type="dxa"/>
            <w:vAlign w:val="center"/>
          </w:tcPr>
          <w:p w14:paraId="7E6BA8F5" w14:textId="77777777" w:rsidR="001977CF" w:rsidRDefault="00000000" w:rsidP="00080765">
            <w:pPr>
              <w:jc w:val="center"/>
            </w:pPr>
            <w:r>
              <w:rPr>
                <w:b/>
                <w:sz w:val="20"/>
              </w:rPr>
              <w:t>Salud sexual y reproductiva</w:t>
            </w:r>
          </w:p>
        </w:tc>
        <w:tc>
          <w:tcPr>
            <w:tcW w:w="2256" w:type="dxa"/>
            <w:vAlign w:val="center"/>
          </w:tcPr>
          <w:p w14:paraId="033DB159" w14:textId="77777777" w:rsidR="001977CF" w:rsidRDefault="00000000" w:rsidP="00080765">
            <w:pPr>
              <w:jc w:val="center"/>
            </w:pPr>
            <w:r>
              <w:t>35-36</w:t>
            </w:r>
            <w:r>
              <w:br/>
              <w:t>44-46</w:t>
            </w:r>
            <w:r>
              <w:br/>
              <w:t>73-75</w:t>
            </w:r>
          </w:p>
        </w:tc>
        <w:tc>
          <w:tcPr>
            <w:tcW w:w="2256" w:type="dxa"/>
          </w:tcPr>
          <w:p w14:paraId="70C95E00" w14:textId="77777777" w:rsidR="001977CF" w:rsidRDefault="00000000">
            <w:r>
              <w:t>Climaterio, menopausia</w:t>
            </w:r>
            <w:r>
              <w:br/>
              <w:t>Disfunciones sexuales</w:t>
            </w:r>
          </w:p>
        </w:tc>
        <w:tc>
          <w:tcPr>
            <w:tcW w:w="2256" w:type="dxa"/>
          </w:tcPr>
          <w:p w14:paraId="78280874" w14:textId="77777777" w:rsidR="001977CF" w:rsidRDefault="00000000">
            <w:r>
              <w:t>Mujeres: manejo síntomas menopáusicos. Hombres: disfunción eréctil</w:t>
            </w:r>
          </w:p>
        </w:tc>
      </w:tr>
      <w:tr w:rsidR="001977CF" w14:paraId="12485C8F" w14:textId="77777777" w:rsidTr="00080765">
        <w:trPr>
          <w:jc w:val="center"/>
        </w:trPr>
        <w:tc>
          <w:tcPr>
            <w:tcW w:w="2256" w:type="dxa"/>
            <w:vAlign w:val="center"/>
          </w:tcPr>
          <w:p w14:paraId="569E115A" w14:textId="77777777" w:rsidR="001977CF" w:rsidRDefault="00000000" w:rsidP="00080765">
            <w:pPr>
              <w:jc w:val="center"/>
            </w:pPr>
            <w:r>
              <w:rPr>
                <w:b/>
                <w:sz w:val="20"/>
              </w:rPr>
              <w:t>Función mental y emocional</w:t>
            </w:r>
          </w:p>
        </w:tc>
        <w:tc>
          <w:tcPr>
            <w:tcW w:w="2256" w:type="dxa"/>
            <w:vAlign w:val="center"/>
          </w:tcPr>
          <w:p w14:paraId="090C8051" w14:textId="77777777" w:rsidR="001977CF" w:rsidRDefault="00000000" w:rsidP="00080765">
            <w:pPr>
              <w:jc w:val="center"/>
            </w:pPr>
            <w:r>
              <w:t>22-27</w:t>
            </w:r>
          </w:p>
        </w:tc>
        <w:tc>
          <w:tcPr>
            <w:tcW w:w="2256" w:type="dxa"/>
          </w:tcPr>
          <w:p w14:paraId="3FA35601" w14:textId="77777777" w:rsidR="001977CF" w:rsidRDefault="00000000">
            <w:r>
              <w:t>Estrés laboral</w:t>
            </w:r>
            <w:r>
              <w:br/>
              <w:t>Depresión, ansiedad</w:t>
            </w:r>
          </w:p>
        </w:tc>
        <w:tc>
          <w:tcPr>
            <w:tcW w:w="2256" w:type="dxa"/>
          </w:tcPr>
          <w:p w14:paraId="78272F23" w14:textId="399675D5" w:rsidR="001977CF" w:rsidRDefault="00000000">
            <w:r>
              <w:t>Burnout. Crisis media edad. Consumo tabaco</w:t>
            </w:r>
            <w:r w:rsidR="00B56F2A">
              <w:t>-</w:t>
            </w:r>
            <w:r>
              <w:t>alcohol (Col 23-24)</w:t>
            </w:r>
          </w:p>
        </w:tc>
      </w:tr>
      <w:tr w:rsidR="001977CF" w14:paraId="6E8F3397" w14:textId="77777777" w:rsidTr="00080765">
        <w:trPr>
          <w:jc w:val="center"/>
        </w:trPr>
        <w:tc>
          <w:tcPr>
            <w:tcW w:w="2256" w:type="dxa"/>
            <w:vAlign w:val="center"/>
          </w:tcPr>
          <w:p w14:paraId="7D13A3C0" w14:textId="77777777" w:rsidR="001977CF" w:rsidRDefault="00000000" w:rsidP="00080765">
            <w:pPr>
              <w:jc w:val="center"/>
            </w:pPr>
            <w:r>
              <w:rPr>
                <w:b/>
                <w:sz w:val="20"/>
              </w:rPr>
              <w:t>Salud en relación al trabajo</w:t>
            </w:r>
          </w:p>
        </w:tc>
        <w:tc>
          <w:tcPr>
            <w:tcW w:w="2256" w:type="dxa"/>
            <w:vAlign w:val="center"/>
          </w:tcPr>
          <w:p w14:paraId="757DF9BA" w14:textId="77777777" w:rsidR="001977CF" w:rsidRDefault="00000000" w:rsidP="00080765">
            <w:pPr>
              <w:jc w:val="center"/>
            </w:pPr>
            <w:r>
              <w:t>12</w:t>
            </w:r>
          </w:p>
        </w:tc>
        <w:tc>
          <w:tcPr>
            <w:tcW w:w="2256" w:type="dxa"/>
          </w:tcPr>
          <w:p w14:paraId="7CE253DF" w14:textId="77777777" w:rsidR="001977CF" w:rsidRDefault="00000000">
            <w:r>
              <w:t>Examen médico ocupacional</w:t>
            </w:r>
            <w:r>
              <w:br/>
              <w:t>Según riesgo</w:t>
            </w:r>
          </w:p>
        </w:tc>
        <w:tc>
          <w:tcPr>
            <w:tcW w:w="2256" w:type="dxa"/>
          </w:tcPr>
          <w:p w14:paraId="11B8833B" w14:textId="77777777" w:rsidR="001977CF" w:rsidRDefault="00000000">
            <w:r>
              <w:t>Identificar enfermedades laborales. Adaptar puesto trabajo si necesario</w:t>
            </w:r>
          </w:p>
        </w:tc>
      </w:tr>
      <w:tr w:rsidR="001977CF" w14:paraId="4F01C409" w14:textId="77777777" w:rsidTr="00080765">
        <w:trPr>
          <w:jc w:val="center"/>
        </w:trPr>
        <w:tc>
          <w:tcPr>
            <w:tcW w:w="2256" w:type="dxa"/>
            <w:vAlign w:val="center"/>
          </w:tcPr>
          <w:p w14:paraId="06BB1ACD" w14:textId="77777777" w:rsidR="001977CF" w:rsidRDefault="00000000" w:rsidP="00080765">
            <w:pPr>
              <w:jc w:val="center"/>
            </w:pPr>
            <w:r>
              <w:rPr>
                <w:b/>
                <w:sz w:val="20"/>
              </w:rPr>
              <w:t>Tamiz cáncer cuello uterino</w:t>
            </w:r>
          </w:p>
        </w:tc>
        <w:tc>
          <w:tcPr>
            <w:tcW w:w="2256" w:type="dxa"/>
            <w:vAlign w:val="center"/>
          </w:tcPr>
          <w:p w14:paraId="52FFD029" w14:textId="77777777" w:rsidR="001977CF" w:rsidRDefault="00000000" w:rsidP="00080765">
            <w:pPr>
              <w:jc w:val="center"/>
            </w:pPr>
            <w:r>
              <w:t>48-49</w:t>
            </w:r>
          </w:p>
        </w:tc>
        <w:tc>
          <w:tcPr>
            <w:tcW w:w="2256" w:type="dxa"/>
          </w:tcPr>
          <w:p w14:paraId="3AE19CBF" w14:textId="77777777" w:rsidR="001977CF" w:rsidRDefault="00000000">
            <w:r>
              <w:t>PAP cada 3 años 25-69 años</w:t>
            </w:r>
            <w:r>
              <w:br/>
              <w:t>Fecha última: AAAA-MM-DD</w:t>
            </w:r>
          </w:p>
        </w:tc>
        <w:tc>
          <w:tcPr>
            <w:tcW w:w="2256" w:type="dxa"/>
          </w:tcPr>
          <w:p w14:paraId="7C471BC8" w14:textId="77777777" w:rsidR="001977CF" w:rsidRDefault="00000000">
            <w:r>
              <w:t>⚠⚠⚠ OBLIGATORIO mujeres. Si anormal, colposcopia. ADN-VPH ≥30 años</w:t>
            </w:r>
          </w:p>
        </w:tc>
      </w:tr>
      <w:tr w:rsidR="001977CF" w14:paraId="17F03773" w14:textId="77777777" w:rsidTr="00080765">
        <w:trPr>
          <w:jc w:val="center"/>
        </w:trPr>
        <w:tc>
          <w:tcPr>
            <w:tcW w:w="2256" w:type="dxa"/>
            <w:vAlign w:val="center"/>
          </w:tcPr>
          <w:p w14:paraId="11CA7B31" w14:textId="77777777" w:rsidR="001977CF" w:rsidRDefault="00000000" w:rsidP="00080765">
            <w:pPr>
              <w:jc w:val="center"/>
            </w:pPr>
            <w:r>
              <w:rPr>
                <w:b/>
                <w:sz w:val="20"/>
              </w:rPr>
              <w:t>Tamiz cáncer mama</w:t>
            </w:r>
          </w:p>
        </w:tc>
        <w:tc>
          <w:tcPr>
            <w:tcW w:w="2256" w:type="dxa"/>
            <w:vAlign w:val="center"/>
          </w:tcPr>
          <w:p w14:paraId="1FE4CC30" w14:textId="77777777" w:rsidR="001977CF" w:rsidRDefault="00000000" w:rsidP="00080765">
            <w:pPr>
              <w:jc w:val="center"/>
            </w:pPr>
            <w:r>
              <w:t>50-51</w:t>
            </w:r>
          </w:p>
        </w:tc>
        <w:tc>
          <w:tcPr>
            <w:tcW w:w="2256" w:type="dxa"/>
          </w:tcPr>
          <w:p w14:paraId="277A088F" w14:textId="77777777" w:rsidR="001977CF" w:rsidRDefault="00000000">
            <w:r>
              <w:t>Mamografía ≥40 años</w:t>
            </w:r>
            <w:r>
              <w:br/>
              <w:t>Bienal si bajo riesgo</w:t>
            </w:r>
          </w:p>
        </w:tc>
        <w:tc>
          <w:tcPr>
            <w:tcW w:w="2256" w:type="dxa"/>
          </w:tcPr>
          <w:p w14:paraId="0FA7157E" w14:textId="77777777" w:rsidR="001977CF" w:rsidRDefault="00000000">
            <w:r>
              <w:t>⚠⚠⚠ Anual si alto riesgo. BIRADS. Si alterada, biopsia urgente</w:t>
            </w:r>
          </w:p>
        </w:tc>
      </w:tr>
      <w:tr w:rsidR="001977CF" w14:paraId="02BFC6A7" w14:textId="77777777" w:rsidTr="00080765">
        <w:trPr>
          <w:jc w:val="center"/>
        </w:trPr>
        <w:tc>
          <w:tcPr>
            <w:tcW w:w="2256" w:type="dxa"/>
            <w:vAlign w:val="center"/>
          </w:tcPr>
          <w:p w14:paraId="758C04DA" w14:textId="77777777" w:rsidR="001977CF" w:rsidRDefault="00000000" w:rsidP="00080765">
            <w:pPr>
              <w:jc w:val="center"/>
            </w:pPr>
            <w:r>
              <w:rPr>
                <w:b/>
                <w:sz w:val="20"/>
              </w:rPr>
              <w:t>Tamiz cáncer próstata</w:t>
            </w:r>
          </w:p>
        </w:tc>
        <w:tc>
          <w:tcPr>
            <w:tcW w:w="2256" w:type="dxa"/>
            <w:vAlign w:val="center"/>
          </w:tcPr>
          <w:p w14:paraId="17A30361" w14:textId="77777777" w:rsidR="001977CF" w:rsidRDefault="00000000" w:rsidP="00080765">
            <w:pPr>
              <w:jc w:val="center"/>
            </w:pPr>
            <w:r>
              <w:t>52-53</w:t>
            </w:r>
          </w:p>
        </w:tc>
        <w:tc>
          <w:tcPr>
            <w:tcW w:w="2256" w:type="dxa"/>
          </w:tcPr>
          <w:p w14:paraId="63C54E2B" w14:textId="32DAE964" w:rsidR="001977CF" w:rsidRDefault="00000000">
            <w:r>
              <w:t>PSA ≥45 años (hombres)</w:t>
            </w:r>
            <w:r>
              <w:br/>
              <w:t>Valor en ng</w:t>
            </w:r>
            <w:r w:rsidR="00B56F2A">
              <w:t>-</w:t>
            </w:r>
            <w:r>
              <w:t>ml</w:t>
            </w:r>
          </w:p>
        </w:tc>
        <w:tc>
          <w:tcPr>
            <w:tcW w:w="2256" w:type="dxa"/>
          </w:tcPr>
          <w:p w14:paraId="2354AEB9" w14:textId="790AD017" w:rsidR="001977CF" w:rsidRDefault="00000000">
            <w:r>
              <w:t>Discutir riesgos-beneficios. Si &gt;4 ng</w:t>
            </w:r>
            <w:r w:rsidR="00B56F2A">
              <w:t>-</w:t>
            </w:r>
            <w:r>
              <w:t>ml, tacto rectal + urología</w:t>
            </w:r>
          </w:p>
        </w:tc>
      </w:tr>
      <w:tr w:rsidR="001977CF" w14:paraId="245E848B" w14:textId="77777777" w:rsidTr="00080765">
        <w:trPr>
          <w:jc w:val="center"/>
        </w:trPr>
        <w:tc>
          <w:tcPr>
            <w:tcW w:w="2256" w:type="dxa"/>
            <w:vAlign w:val="center"/>
          </w:tcPr>
          <w:p w14:paraId="1234A72C" w14:textId="77777777" w:rsidR="001977CF" w:rsidRDefault="00000000" w:rsidP="00080765">
            <w:pPr>
              <w:jc w:val="center"/>
            </w:pPr>
            <w:r>
              <w:rPr>
                <w:b/>
                <w:sz w:val="20"/>
              </w:rPr>
              <w:t>Tamiz cáncer colon</w:t>
            </w:r>
          </w:p>
        </w:tc>
        <w:tc>
          <w:tcPr>
            <w:tcW w:w="2256" w:type="dxa"/>
            <w:vAlign w:val="center"/>
          </w:tcPr>
          <w:p w14:paraId="08FE06CD" w14:textId="77777777" w:rsidR="001977CF" w:rsidRDefault="00000000" w:rsidP="00080765">
            <w:pPr>
              <w:jc w:val="center"/>
            </w:pPr>
            <w:r>
              <w:t>54-56</w:t>
            </w:r>
          </w:p>
        </w:tc>
        <w:tc>
          <w:tcPr>
            <w:tcW w:w="2256" w:type="dxa"/>
          </w:tcPr>
          <w:p w14:paraId="1457995A" w14:textId="77777777" w:rsidR="001977CF" w:rsidRDefault="00000000">
            <w:r>
              <w:t>Sangre oculta ≥50 años</w:t>
            </w:r>
            <w:r>
              <w:br/>
              <w:t>Colonoscopia cada 10 años</w:t>
            </w:r>
          </w:p>
        </w:tc>
        <w:tc>
          <w:tcPr>
            <w:tcW w:w="2256" w:type="dxa"/>
          </w:tcPr>
          <w:p w14:paraId="7FA2D1FB" w14:textId="77777777" w:rsidR="001977CF" w:rsidRDefault="00000000">
            <w:r>
              <w:t>Si +sangre oculta, colonoscopia urgente. Si pólipos, seguimiento 3-5 años</w:t>
            </w:r>
          </w:p>
        </w:tc>
      </w:tr>
      <w:tr w:rsidR="001977CF" w14:paraId="20453B53" w14:textId="77777777" w:rsidTr="00080765">
        <w:trPr>
          <w:jc w:val="center"/>
        </w:trPr>
        <w:tc>
          <w:tcPr>
            <w:tcW w:w="2256" w:type="dxa"/>
            <w:vAlign w:val="center"/>
          </w:tcPr>
          <w:p w14:paraId="590F93CC" w14:textId="77777777" w:rsidR="001977CF" w:rsidRDefault="00000000" w:rsidP="00080765">
            <w:pPr>
              <w:jc w:val="center"/>
            </w:pPr>
            <w:r>
              <w:rPr>
                <w:b/>
                <w:sz w:val="20"/>
              </w:rPr>
              <w:t>Tamiz diabetes</w:t>
            </w:r>
          </w:p>
        </w:tc>
        <w:tc>
          <w:tcPr>
            <w:tcW w:w="2256" w:type="dxa"/>
            <w:vAlign w:val="center"/>
          </w:tcPr>
          <w:p w14:paraId="45A5E801" w14:textId="77777777" w:rsidR="001977CF" w:rsidRDefault="00000000" w:rsidP="00080765">
            <w:pPr>
              <w:jc w:val="center"/>
            </w:pPr>
            <w:r>
              <w:t>57-58</w:t>
            </w:r>
          </w:p>
        </w:tc>
        <w:tc>
          <w:tcPr>
            <w:tcW w:w="2256" w:type="dxa"/>
          </w:tcPr>
          <w:p w14:paraId="08C2419D" w14:textId="17038F0A" w:rsidR="001977CF" w:rsidRDefault="00000000">
            <w:r>
              <w:t>Glicemia ayunas</w:t>
            </w:r>
            <w:r>
              <w:br/>
              <w:t>Valor en mg</w:t>
            </w:r>
            <w:r w:rsidR="00B56F2A">
              <w:t>-</w:t>
            </w:r>
            <w:r>
              <w:t>dl</w:t>
            </w:r>
          </w:p>
        </w:tc>
        <w:tc>
          <w:tcPr>
            <w:tcW w:w="2256" w:type="dxa"/>
          </w:tcPr>
          <w:p w14:paraId="1F5BCFF2" w14:textId="77777777" w:rsidR="001977CF" w:rsidRDefault="00000000">
            <w:r>
              <w:t>&lt;100=Normal, 100-125=Prediabetes, ≥126=Diabetes. HbA1c complemento</w:t>
            </w:r>
          </w:p>
        </w:tc>
      </w:tr>
      <w:tr w:rsidR="001977CF" w14:paraId="26C4B471" w14:textId="77777777" w:rsidTr="00080765">
        <w:trPr>
          <w:jc w:val="center"/>
        </w:trPr>
        <w:tc>
          <w:tcPr>
            <w:tcW w:w="2256" w:type="dxa"/>
            <w:vAlign w:val="center"/>
          </w:tcPr>
          <w:p w14:paraId="1B01B2C6" w14:textId="77777777" w:rsidR="001977CF" w:rsidRDefault="00000000" w:rsidP="00080765">
            <w:pPr>
              <w:jc w:val="center"/>
            </w:pPr>
            <w:r>
              <w:rPr>
                <w:b/>
                <w:sz w:val="20"/>
              </w:rPr>
              <w:t>Tamiz dislipidemia</w:t>
            </w:r>
          </w:p>
        </w:tc>
        <w:tc>
          <w:tcPr>
            <w:tcW w:w="2256" w:type="dxa"/>
            <w:vAlign w:val="center"/>
          </w:tcPr>
          <w:p w14:paraId="2B3424AE" w14:textId="77777777" w:rsidR="001977CF" w:rsidRDefault="00000000" w:rsidP="00080765">
            <w:pPr>
              <w:jc w:val="center"/>
            </w:pPr>
            <w:r>
              <w:t>59-61, 63</w:t>
            </w:r>
          </w:p>
        </w:tc>
        <w:tc>
          <w:tcPr>
            <w:tcW w:w="2256" w:type="dxa"/>
          </w:tcPr>
          <w:p w14:paraId="0A6FFD62" w14:textId="77777777" w:rsidR="001977CF" w:rsidRDefault="00000000">
            <w:r>
              <w:t>Perfil lipídico completo</w:t>
            </w:r>
            <w:r>
              <w:br/>
              <w:t>CT, HDL, LDL, TG</w:t>
            </w:r>
          </w:p>
        </w:tc>
        <w:tc>
          <w:tcPr>
            <w:tcW w:w="2256" w:type="dxa"/>
          </w:tcPr>
          <w:p w14:paraId="055847BC" w14:textId="70AAD500" w:rsidR="001977CF" w:rsidRDefault="00000000">
            <w:r>
              <w:t>Riesgo cardiovascular. LDL &lt;100 meta. HDL &gt;40♂</w:t>
            </w:r>
            <w:r w:rsidR="00B56F2A">
              <w:t>-</w:t>
            </w:r>
            <w:r>
              <w:t>&gt;50♀. TG &lt;150</w:t>
            </w:r>
          </w:p>
        </w:tc>
      </w:tr>
      <w:tr w:rsidR="001977CF" w14:paraId="02F32D3F" w14:textId="77777777" w:rsidTr="00080765">
        <w:trPr>
          <w:jc w:val="center"/>
        </w:trPr>
        <w:tc>
          <w:tcPr>
            <w:tcW w:w="2256" w:type="dxa"/>
            <w:vAlign w:val="center"/>
          </w:tcPr>
          <w:p w14:paraId="634B0EEB" w14:textId="77777777" w:rsidR="001977CF" w:rsidRDefault="00000000" w:rsidP="00080765">
            <w:pPr>
              <w:jc w:val="center"/>
            </w:pPr>
            <w:r>
              <w:rPr>
                <w:b/>
                <w:sz w:val="20"/>
              </w:rPr>
              <w:t>Tamiz riesgo cardiovascular</w:t>
            </w:r>
          </w:p>
        </w:tc>
        <w:tc>
          <w:tcPr>
            <w:tcW w:w="2256" w:type="dxa"/>
            <w:vAlign w:val="center"/>
          </w:tcPr>
          <w:p w14:paraId="51882C3B" w14:textId="77777777" w:rsidR="001977CF" w:rsidRDefault="00000000" w:rsidP="00080765">
            <w:pPr>
              <w:jc w:val="center"/>
            </w:pPr>
            <w:r>
              <w:t>19-21</w:t>
            </w:r>
          </w:p>
        </w:tc>
        <w:tc>
          <w:tcPr>
            <w:tcW w:w="2256" w:type="dxa"/>
          </w:tcPr>
          <w:p w14:paraId="7015AB9F" w14:textId="77777777" w:rsidR="001977CF" w:rsidRDefault="00000000">
            <w:r>
              <w:t>PA, perímetro abdominal</w:t>
            </w:r>
            <w:r>
              <w:br/>
              <w:t>IPA (Col 24)</w:t>
            </w:r>
          </w:p>
        </w:tc>
        <w:tc>
          <w:tcPr>
            <w:tcW w:w="2256" w:type="dxa"/>
          </w:tcPr>
          <w:p w14:paraId="0A65EAF3" w14:textId="77777777" w:rsidR="001977CF" w:rsidRDefault="00000000">
            <w:r>
              <w:t>Calcular riesgo Framingham. Intervención factores modificables</w:t>
            </w:r>
          </w:p>
        </w:tc>
      </w:tr>
      <w:tr w:rsidR="001977CF" w14:paraId="60481E46" w14:textId="77777777" w:rsidTr="00080765">
        <w:trPr>
          <w:jc w:val="center"/>
        </w:trPr>
        <w:tc>
          <w:tcPr>
            <w:tcW w:w="2256" w:type="dxa"/>
            <w:vAlign w:val="center"/>
          </w:tcPr>
          <w:p w14:paraId="461B6982" w14:textId="77777777" w:rsidR="001977CF" w:rsidRDefault="00000000" w:rsidP="00080765">
            <w:pPr>
              <w:jc w:val="center"/>
            </w:pPr>
            <w:r>
              <w:rPr>
                <w:b/>
                <w:sz w:val="20"/>
              </w:rPr>
              <w:lastRenderedPageBreak/>
              <w:t>Vacunación</w:t>
            </w:r>
          </w:p>
        </w:tc>
        <w:tc>
          <w:tcPr>
            <w:tcW w:w="2256" w:type="dxa"/>
            <w:vAlign w:val="center"/>
          </w:tcPr>
          <w:p w14:paraId="24AB6CBC" w14:textId="77777777" w:rsidR="001977CF" w:rsidRDefault="00000000" w:rsidP="00080765">
            <w:pPr>
              <w:jc w:val="center"/>
            </w:pPr>
            <w:r>
              <w:t>70</w:t>
            </w:r>
          </w:p>
        </w:tc>
        <w:tc>
          <w:tcPr>
            <w:tcW w:w="2256" w:type="dxa"/>
          </w:tcPr>
          <w:p w14:paraId="5F771DDE" w14:textId="77777777" w:rsidR="001977CF" w:rsidRDefault="00000000">
            <w:r>
              <w:t>Influenza anual</w:t>
            </w:r>
            <w:r>
              <w:br/>
              <w:t>Neumococo si comorbilidades</w:t>
            </w:r>
          </w:p>
        </w:tc>
        <w:tc>
          <w:tcPr>
            <w:tcW w:w="2256" w:type="dxa"/>
          </w:tcPr>
          <w:p w14:paraId="77C1C8FA" w14:textId="77777777" w:rsidR="001977CF" w:rsidRDefault="00000000">
            <w:proofErr w:type="spellStart"/>
            <w:r>
              <w:t>Td</w:t>
            </w:r>
            <w:proofErr w:type="spellEnd"/>
            <w:r>
              <w:t xml:space="preserve"> cada 10 años. Neumococo: diabetes, EPOC, cardiopatía</w:t>
            </w:r>
          </w:p>
        </w:tc>
      </w:tr>
    </w:tbl>
    <w:p w14:paraId="49BE3C38" w14:textId="77777777" w:rsidR="001977CF" w:rsidRDefault="00000000">
      <w:r>
        <w:br w:type="page"/>
      </w:r>
    </w:p>
    <w:p w14:paraId="2219138D" w14:textId="5CAE8726" w:rsidR="001977CF" w:rsidRDefault="00C34DE3" w:rsidP="00DD7743">
      <w:pPr>
        <w:pStyle w:val="Ttulo2"/>
      </w:pPr>
      <w:bookmarkStart w:id="39" w:name="_Toc212474421"/>
      <w:r>
        <w:rPr>
          <w:color w:val="4472C4"/>
        </w:rPr>
        <w:lastRenderedPageBreak/>
        <w:t>8.6 Vejez</w:t>
      </w:r>
      <w:r w:rsidR="00000000">
        <w:rPr>
          <w:color w:val="4472C4"/>
        </w:rPr>
        <w:t xml:space="preserve"> (60+ años)</w:t>
      </w:r>
      <w:bookmarkEnd w:id="39"/>
    </w:p>
    <w:p w14:paraId="139BE3D2" w14:textId="77777777" w:rsidR="00E31282" w:rsidRDefault="00E31282">
      <w:pPr>
        <w:rPr>
          <w:b/>
        </w:rPr>
      </w:pPr>
    </w:p>
    <w:p w14:paraId="370FCE95" w14:textId="27FF98F6" w:rsidR="001977CF" w:rsidRDefault="00000000">
      <w:r>
        <w:rPr>
          <w:b/>
        </w:rPr>
        <w:t xml:space="preserve">Población: </w:t>
      </w:r>
      <w:r>
        <w:t>Adultos mayores de 60 años de edad en adelante.</w:t>
      </w:r>
    </w:p>
    <w:p w14:paraId="62999F1B" w14:textId="77777777" w:rsidR="00E31282" w:rsidRDefault="00E31282"/>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2254"/>
        <w:gridCol w:w="2253"/>
        <w:gridCol w:w="2254"/>
        <w:gridCol w:w="2255"/>
      </w:tblGrid>
      <w:tr w:rsidR="001977CF" w14:paraId="1E5E7409" w14:textId="77777777" w:rsidTr="00E022A3">
        <w:trPr>
          <w:jc w:val="center"/>
        </w:trPr>
        <w:tc>
          <w:tcPr>
            <w:tcW w:w="2256" w:type="dxa"/>
            <w:shd w:val="clear" w:color="auto" w:fill="4472C4"/>
          </w:tcPr>
          <w:p w14:paraId="7474F31B" w14:textId="77777777" w:rsidR="001977CF" w:rsidRDefault="00000000">
            <w:pPr>
              <w:jc w:val="center"/>
            </w:pPr>
            <w:r>
              <w:rPr>
                <w:b/>
                <w:color w:val="FFFFFF"/>
              </w:rPr>
              <w:t>Intervención</w:t>
            </w:r>
          </w:p>
        </w:tc>
        <w:tc>
          <w:tcPr>
            <w:tcW w:w="2256" w:type="dxa"/>
            <w:shd w:val="clear" w:color="auto" w:fill="4472C4"/>
          </w:tcPr>
          <w:p w14:paraId="459F4FDD" w14:textId="77777777" w:rsidR="001977CF" w:rsidRDefault="00000000">
            <w:pPr>
              <w:jc w:val="center"/>
            </w:pPr>
            <w:r>
              <w:rPr>
                <w:b/>
                <w:color w:val="FFFFFF"/>
              </w:rPr>
              <w:t>Columnas</w:t>
            </w:r>
          </w:p>
        </w:tc>
        <w:tc>
          <w:tcPr>
            <w:tcW w:w="2256" w:type="dxa"/>
            <w:shd w:val="clear" w:color="auto" w:fill="4472C4"/>
          </w:tcPr>
          <w:p w14:paraId="0BC7B146" w14:textId="77777777" w:rsidR="001977CF" w:rsidRDefault="00000000">
            <w:pPr>
              <w:jc w:val="center"/>
            </w:pPr>
            <w:r>
              <w:rPr>
                <w:b/>
                <w:color w:val="FFFFFF"/>
              </w:rPr>
              <w:t>Ejemplo</w:t>
            </w:r>
          </w:p>
        </w:tc>
        <w:tc>
          <w:tcPr>
            <w:tcW w:w="2256" w:type="dxa"/>
            <w:shd w:val="clear" w:color="auto" w:fill="4472C4"/>
          </w:tcPr>
          <w:p w14:paraId="06E871B2" w14:textId="77777777" w:rsidR="001977CF" w:rsidRDefault="00000000">
            <w:pPr>
              <w:jc w:val="center"/>
            </w:pPr>
            <w:r>
              <w:rPr>
                <w:b/>
                <w:color w:val="FFFFFF"/>
              </w:rPr>
              <w:t>Consideraciones</w:t>
            </w:r>
          </w:p>
        </w:tc>
      </w:tr>
      <w:tr w:rsidR="001977CF" w14:paraId="2A257ABA" w14:textId="77777777" w:rsidTr="00E31282">
        <w:trPr>
          <w:jc w:val="center"/>
        </w:trPr>
        <w:tc>
          <w:tcPr>
            <w:tcW w:w="2256" w:type="dxa"/>
            <w:vAlign w:val="center"/>
          </w:tcPr>
          <w:p w14:paraId="289643DB" w14:textId="77777777" w:rsidR="001977CF" w:rsidRDefault="00000000" w:rsidP="00E31282">
            <w:pPr>
              <w:jc w:val="center"/>
            </w:pPr>
            <w:r>
              <w:rPr>
                <w:b/>
                <w:sz w:val="20"/>
              </w:rPr>
              <w:t>Capacidad funcional</w:t>
            </w:r>
          </w:p>
        </w:tc>
        <w:tc>
          <w:tcPr>
            <w:tcW w:w="2256" w:type="dxa"/>
            <w:vAlign w:val="center"/>
          </w:tcPr>
          <w:p w14:paraId="27B5E015" w14:textId="77777777" w:rsidR="001977CF" w:rsidRDefault="00000000" w:rsidP="00E31282">
            <w:pPr>
              <w:jc w:val="center"/>
            </w:pPr>
            <w:r>
              <w:t>42-43</w:t>
            </w:r>
          </w:p>
        </w:tc>
        <w:tc>
          <w:tcPr>
            <w:tcW w:w="2256" w:type="dxa"/>
          </w:tcPr>
          <w:p w14:paraId="07624FF6" w14:textId="77777777" w:rsidR="001977CF" w:rsidRDefault="00000000">
            <w:r>
              <w:t>Barthel: 95 (independiente)</w:t>
            </w:r>
            <w:r>
              <w:br/>
              <w:t>Lawton-Brody: 7</w:t>
            </w:r>
          </w:p>
        </w:tc>
        <w:tc>
          <w:tcPr>
            <w:tcW w:w="2256" w:type="dxa"/>
          </w:tcPr>
          <w:p w14:paraId="61A24B09" w14:textId="77777777" w:rsidR="001977CF" w:rsidRDefault="00000000">
            <w:r>
              <w:t>⚠⚠⚠ CRÍTICO: Evaluar actividades básicas (Barthel 0-100) e instrumentales (Lawton 0-8)</w:t>
            </w:r>
          </w:p>
        </w:tc>
      </w:tr>
      <w:tr w:rsidR="001977CF" w14:paraId="12CB372C" w14:textId="77777777" w:rsidTr="00E31282">
        <w:trPr>
          <w:jc w:val="center"/>
        </w:trPr>
        <w:tc>
          <w:tcPr>
            <w:tcW w:w="2256" w:type="dxa"/>
            <w:vAlign w:val="center"/>
          </w:tcPr>
          <w:p w14:paraId="7AE1FEF8" w14:textId="77777777" w:rsidR="001977CF" w:rsidRDefault="00000000" w:rsidP="00E31282">
            <w:pPr>
              <w:jc w:val="center"/>
            </w:pPr>
            <w:r>
              <w:rPr>
                <w:b/>
                <w:sz w:val="20"/>
              </w:rPr>
              <w:t>Estado nutricional</w:t>
            </w:r>
          </w:p>
        </w:tc>
        <w:tc>
          <w:tcPr>
            <w:tcW w:w="2256" w:type="dxa"/>
            <w:vAlign w:val="center"/>
          </w:tcPr>
          <w:p w14:paraId="4AFF6249" w14:textId="77777777" w:rsidR="001977CF" w:rsidRDefault="00000000" w:rsidP="00E31282">
            <w:pPr>
              <w:jc w:val="center"/>
            </w:pPr>
            <w:r>
              <w:t>29-32</w:t>
            </w:r>
          </w:p>
        </w:tc>
        <w:tc>
          <w:tcPr>
            <w:tcW w:w="2256" w:type="dxa"/>
          </w:tcPr>
          <w:p w14:paraId="426A5D77" w14:textId="77777777" w:rsidR="001977CF" w:rsidRDefault="00000000">
            <w:r>
              <w:t>IMC, circunferencia pantorrilla</w:t>
            </w:r>
            <w:r>
              <w:br/>
              <w:t xml:space="preserve">MNA (Mini </w:t>
            </w:r>
            <w:proofErr w:type="spellStart"/>
            <w:r>
              <w:t>Nutritional</w:t>
            </w:r>
            <w:proofErr w:type="spellEnd"/>
            <w:r>
              <w:t xml:space="preserve"> </w:t>
            </w:r>
            <w:proofErr w:type="spellStart"/>
            <w:r>
              <w:t>Assessment</w:t>
            </w:r>
            <w:proofErr w:type="spellEnd"/>
            <w:r>
              <w:t>)</w:t>
            </w:r>
          </w:p>
        </w:tc>
        <w:tc>
          <w:tcPr>
            <w:tcW w:w="2256" w:type="dxa"/>
          </w:tcPr>
          <w:p w14:paraId="05907AFF" w14:textId="77777777" w:rsidR="001977CF" w:rsidRDefault="00000000">
            <w:r>
              <w:t>Riesgo desnutrición alto. IMC &gt;23 protector. Sarcopenia. Disfagia</w:t>
            </w:r>
          </w:p>
        </w:tc>
      </w:tr>
      <w:tr w:rsidR="001977CF" w14:paraId="1200A808" w14:textId="77777777" w:rsidTr="00E31282">
        <w:trPr>
          <w:jc w:val="center"/>
        </w:trPr>
        <w:tc>
          <w:tcPr>
            <w:tcW w:w="2256" w:type="dxa"/>
            <w:vAlign w:val="center"/>
          </w:tcPr>
          <w:p w14:paraId="19103EBF" w14:textId="77777777" w:rsidR="001977CF" w:rsidRDefault="00000000" w:rsidP="00E31282">
            <w:pPr>
              <w:jc w:val="center"/>
            </w:pPr>
            <w:r>
              <w:rPr>
                <w:b/>
                <w:sz w:val="20"/>
              </w:rPr>
              <w:t>Valorar fragilidad</w:t>
            </w:r>
          </w:p>
        </w:tc>
        <w:tc>
          <w:tcPr>
            <w:tcW w:w="2256" w:type="dxa"/>
            <w:vAlign w:val="center"/>
          </w:tcPr>
          <w:p w14:paraId="1F43DBDD" w14:textId="77777777" w:rsidR="001977CF" w:rsidRDefault="00000000" w:rsidP="00E31282">
            <w:pPr>
              <w:jc w:val="center"/>
            </w:pPr>
            <w:r>
              <w:t>42-43</w:t>
            </w:r>
          </w:p>
        </w:tc>
        <w:tc>
          <w:tcPr>
            <w:tcW w:w="2256" w:type="dxa"/>
          </w:tcPr>
          <w:p w14:paraId="095662CA" w14:textId="77777777" w:rsidR="001977CF" w:rsidRDefault="00000000">
            <w:r>
              <w:t xml:space="preserve">Criterios </w:t>
            </w:r>
            <w:proofErr w:type="spellStart"/>
            <w:r>
              <w:t>Fried</w:t>
            </w:r>
            <w:proofErr w:type="spellEnd"/>
            <w:r>
              <w:br/>
              <w:t>Velocidad marcha</w:t>
            </w:r>
          </w:p>
        </w:tc>
        <w:tc>
          <w:tcPr>
            <w:tcW w:w="2256" w:type="dxa"/>
          </w:tcPr>
          <w:p w14:paraId="52188705" w14:textId="77777777" w:rsidR="001977CF" w:rsidRDefault="00000000">
            <w:r>
              <w:t>Fragilidad: pérdida peso, debilidad, lentitud, baja actividad, agotamiento</w:t>
            </w:r>
          </w:p>
        </w:tc>
      </w:tr>
      <w:tr w:rsidR="001977CF" w14:paraId="4D0C6732" w14:textId="77777777" w:rsidTr="00E31282">
        <w:trPr>
          <w:jc w:val="center"/>
        </w:trPr>
        <w:tc>
          <w:tcPr>
            <w:tcW w:w="2256" w:type="dxa"/>
            <w:vAlign w:val="center"/>
          </w:tcPr>
          <w:p w14:paraId="3E3AECE2" w14:textId="77777777" w:rsidR="001977CF" w:rsidRDefault="00000000" w:rsidP="00E31282">
            <w:pPr>
              <w:jc w:val="center"/>
            </w:pPr>
            <w:r>
              <w:rPr>
                <w:b/>
                <w:sz w:val="20"/>
              </w:rPr>
              <w:t>Función mental y cognitiva</w:t>
            </w:r>
          </w:p>
        </w:tc>
        <w:tc>
          <w:tcPr>
            <w:tcW w:w="2256" w:type="dxa"/>
            <w:vAlign w:val="center"/>
          </w:tcPr>
          <w:p w14:paraId="759E79DB" w14:textId="77777777" w:rsidR="001977CF" w:rsidRDefault="00000000" w:rsidP="00E31282">
            <w:pPr>
              <w:jc w:val="center"/>
            </w:pPr>
            <w:r>
              <w:t>22-27</w:t>
            </w:r>
            <w:r>
              <w:br/>
              <w:t>42-43</w:t>
            </w:r>
          </w:p>
        </w:tc>
        <w:tc>
          <w:tcPr>
            <w:tcW w:w="2256" w:type="dxa"/>
          </w:tcPr>
          <w:p w14:paraId="5BB5CC01" w14:textId="77777777" w:rsidR="001977CF" w:rsidRDefault="00000000">
            <w:proofErr w:type="spellStart"/>
            <w:r>
              <w:t>Minimental</w:t>
            </w:r>
            <w:proofErr w:type="spellEnd"/>
            <w:r>
              <w:br/>
              <w:t>Depresión geriátrica</w:t>
            </w:r>
            <w:r>
              <w:br/>
              <w:t>Delirium</w:t>
            </w:r>
          </w:p>
        </w:tc>
        <w:tc>
          <w:tcPr>
            <w:tcW w:w="2256" w:type="dxa"/>
          </w:tcPr>
          <w:p w14:paraId="68602F88" w14:textId="77777777" w:rsidR="001977CF" w:rsidRDefault="00000000">
            <w:r>
              <w:t xml:space="preserve">Tamiz demencia. </w:t>
            </w:r>
            <w:proofErr w:type="spellStart"/>
            <w:r>
              <w:t>Yesavage</w:t>
            </w:r>
            <w:proofErr w:type="spellEnd"/>
            <w:r>
              <w:t xml:space="preserve"> depresión. Detectar delirium (causa reversible)</w:t>
            </w:r>
          </w:p>
        </w:tc>
      </w:tr>
      <w:tr w:rsidR="001977CF" w14:paraId="729D64D3" w14:textId="77777777" w:rsidTr="00E31282">
        <w:trPr>
          <w:jc w:val="center"/>
        </w:trPr>
        <w:tc>
          <w:tcPr>
            <w:tcW w:w="2256" w:type="dxa"/>
            <w:vAlign w:val="center"/>
          </w:tcPr>
          <w:p w14:paraId="6FDFCD7E" w14:textId="77777777" w:rsidR="001977CF" w:rsidRDefault="00000000" w:rsidP="00E31282">
            <w:pPr>
              <w:jc w:val="center"/>
            </w:pPr>
            <w:r>
              <w:rPr>
                <w:b/>
                <w:sz w:val="20"/>
              </w:rPr>
              <w:t>Todas las pruebas tamiz adulto</w:t>
            </w:r>
          </w:p>
        </w:tc>
        <w:tc>
          <w:tcPr>
            <w:tcW w:w="2256" w:type="dxa"/>
            <w:vAlign w:val="center"/>
          </w:tcPr>
          <w:p w14:paraId="77DB3CED" w14:textId="77777777" w:rsidR="001977CF" w:rsidRDefault="00000000" w:rsidP="00E31282">
            <w:pPr>
              <w:jc w:val="center"/>
            </w:pPr>
            <w:r>
              <w:t>48-63</w:t>
            </w:r>
          </w:p>
        </w:tc>
        <w:tc>
          <w:tcPr>
            <w:tcW w:w="2256" w:type="dxa"/>
          </w:tcPr>
          <w:p w14:paraId="30BD4E81" w14:textId="5D63974F" w:rsidR="001977CF" w:rsidRDefault="00000000">
            <w:r>
              <w:t>PAP hasta 69 años</w:t>
            </w:r>
            <w:r>
              <w:br/>
              <w:t>Todos los tamices metabólicos</w:t>
            </w:r>
            <w:r w:rsidR="00B56F2A">
              <w:t>-</w:t>
            </w:r>
            <w:r>
              <w:t>cáncer</w:t>
            </w:r>
          </w:p>
        </w:tc>
        <w:tc>
          <w:tcPr>
            <w:tcW w:w="2256" w:type="dxa"/>
          </w:tcPr>
          <w:p w14:paraId="69796ED2" w14:textId="77777777" w:rsidR="001977CF" w:rsidRDefault="00000000">
            <w:r>
              <w:t>Individualizar según expectativa vida y comorbilidades. Mamografía hasta 75</w:t>
            </w:r>
          </w:p>
        </w:tc>
      </w:tr>
      <w:tr w:rsidR="001977CF" w14:paraId="35A860ED" w14:textId="77777777" w:rsidTr="00E31282">
        <w:trPr>
          <w:jc w:val="center"/>
        </w:trPr>
        <w:tc>
          <w:tcPr>
            <w:tcW w:w="2256" w:type="dxa"/>
            <w:vAlign w:val="center"/>
          </w:tcPr>
          <w:p w14:paraId="1B31DA22" w14:textId="77777777" w:rsidR="001977CF" w:rsidRDefault="00000000" w:rsidP="00E31282">
            <w:pPr>
              <w:jc w:val="center"/>
            </w:pPr>
            <w:r>
              <w:rPr>
                <w:b/>
                <w:sz w:val="20"/>
              </w:rPr>
              <w:t>Evaluación geriátrica integral</w:t>
            </w:r>
          </w:p>
        </w:tc>
        <w:tc>
          <w:tcPr>
            <w:tcW w:w="2256" w:type="dxa"/>
            <w:vAlign w:val="center"/>
          </w:tcPr>
          <w:p w14:paraId="6289F7FB" w14:textId="77777777" w:rsidR="001977CF" w:rsidRDefault="00000000" w:rsidP="00E31282">
            <w:pPr>
              <w:jc w:val="center"/>
            </w:pPr>
            <w:r>
              <w:t>Múltiples</w:t>
            </w:r>
          </w:p>
        </w:tc>
        <w:tc>
          <w:tcPr>
            <w:tcW w:w="2256" w:type="dxa"/>
          </w:tcPr>
          <w:p w14:paraId="61FB49C6" w14:textId="77777777" w:rsidR="001977CF" w:rsidRDefault="00000000">
            <w:r>
              <w:t>Valoración multidimensional</w:t>
            </w:r>
          </w:p>
        </w:tc>
        <w:tc>
          <w:tcPr>
            <w:tcW w:w="2256" w:type="dxa"/>
          </w:tcPr>
          <w:p w14:paraId="004A18DC" w14:textId="77777777" w:rsidR="001977CF" w:rsidRDefault="00000000">
            <w:r>
              <w:t>Incluye: funcional, mental, social, farmacológica, nutricional, sensorial</w:t>
            </w:r>
          </w:p>
        </w:tc>
      </w:tr>
      <w:tr w:rsidR="001977CF" w14:paraId="4CA06974" w14:textId="77777777" w:rsidTr="00E31282">
        <w:trPr>
          <w:jc w:val="center"/>
        </w:trPr>
        <w:tc>
          <w:tcPr>
            <w:tcW w:w="2256" w:type="dxa"/>
            <w:vAlign w:val="center"/>
          </w:tcPr>
          <w:p w14:paraId="179B3600" w14:textId="77777777" w:rsidR="001977CF" w:rsidRDefault="00000000" w:rsidP="00E31282">
            <w:pPr>
              <w:jc w:val="center"/>
            </w:pPr>
            <w:r>
              <w:rPr>
                <w:b/>
                <w:sz w:val="20"/>
              </w:rPr>
              <w:t>Síndromes geriátricos</w:t>
            </w:r>
          </w:p>
        </w:tc>
        <w:tc>
          <w:tcPr>
            <w:tcW w:w="2256" w:type="dxa"/>
            <w:vAlign w:val="center"/>
          </w:tcPr>
          <w:p w14:paraId="38734DF4" w14:textId="77777777" w:rsidR="001977CF" w:rsidRDefault="00000000" w:rsidP="00E31282">
            <w:pPr>
              <w:jc w:val="center"/>
            </w:pPr>
            <w:r>
              <w:t>Consulta</w:t>
            </w:r>
          </w:p>
        </w:tc>
        <w:tc>
          <w:tcPr>
            <w:tcW w:w="2256" w:type="dxa"/>
          </w:tcPr>
          <w:p w14:paraId="3A826D12" w14:textId="77777777" w:rsidR="001977CF" w:rsidRDefault="00000000">
            <w:r>
              <w:t>Caídas, incontinencia, polifarmacia</w:t>
            </w:r>
            <w:r>
              <w:br/>
              <w:t>Delirium, úlceras</w:t>
            </w:r>
          </w:p>
        </w:tc>
        <w:tc>
          <w:tcPr>
            <w:tcW w:w="2256" w:type="dxa"/>
          </w:tcPr>
          <w:p w14:paraId="389F26CD" w14:textId="77777777" w:rsidR="001977CF" w:rsidRDefault="00000000">
            <w:r>
              <w:t xml:space="preserve">Los "gigantes de la geriatría". Prevención caídas prioritaria. </w:t>
            </w:r>
            <w:proofErr w:type="spellStart"/>
            <w:r>
              <w:t>Desprescripción</w:t>
            </w:r>
            <w:proofErr w:type="spellEnd"/>
          </w:p>
        </w:tc>
      </w:tr>
      <w:tr w:rsidR="001977CF" w14:paraId="5BABC1A7" w14:textId="77777777" w:rsidTr="00E31282">
        <w:trPr>
          <w:jc w:val="center"/>
        </w:trPr>
        <w:tc>
          <w:tcPr>
            <w:tcW w:w="2256" w:type="dxa"/>
            <w:vAlign w:val="center"/>
          </w:tcPr>
          <w:p w14:paraId="40FA5EF5" w14:textId="77777777" w:rsidR="001977CF" w:rsidRDefault="00000000" w:rsidP="00E31282">
            <w:pPr>
              <w:jc w:val="center"/>
            </w:pPr>
            <w:r>
              <w:rPr>
                <w:b/>
                <w:sz w:val="20"/>
              </w:rPr>
              <w:t>Vacunación</w:t>
            </w:r>
          </w:p>
        </w:tc>
        <w:tc>
          <w:tcPr>
            <w:tcW w:w="2256" w:type="dxa"/>
            <w:vAlign w:val="center"/>
          </w:tcPr>
          <w:p w14:paraId="6019B258" w14:textId="77777777" w:rsidR="001977CF" w:rsidRDefault="00000000" w:rsidP="00E31282">
            <w:pPr>
              <w:jc w:val="center"/>
            </w:pPr>
            <w:r>
              <w:t>70</w:t>
            </w:r>
          </w:p>
        </w:tc>
        <w:tc>
          <w:tcPr>
            <w:tcW w:w="2256" w:type="dxa"/>
          </w:tcPr>
          <w:p w14:paraId="54DBD5E6" w14:textId="77777777" w:rsidR="001977CF" w:rsidRDefault="00000000">
            <w:r>
              <w:t>Influenza anual OBLIGATORIA</w:t>
            </w:r>
            <w:r>
              <w:br/>
              <w:t>Neumococo, Herpes Zóster</w:t>
            </w:r>
          </w:p>
        </w:tc>
        <w:tc>
          <w:tcPr>
            <w:tcW w:w="2256" w:type="dxa"/>
          </w:tcPr>
          <w:p w14:paraId="10A9C308" w14:textId="77777777" w:rsidR="001977CF" w:rsidRDefault="00000000">
            <w:r>
              <w:t>Influenza: cada año. Neumococo23: una vez. Neumococo13: si inmunosupresión</w:t>
            </w:r>
          </w:p>
        </w:tc>
      </w:tr>
    </w:tbl>
    <w:p w14:paraId="673102E6" w14:textId="77777777" w:rsidR="001977CF" w:rsidRDefault="00000000">
      <w:r>
        <w:br w:type="page"/>
      </w:r>
    </w:p>
    <w:p w14:paraId="5E492C96" w14:textId="7FFB1A1B" w:rsidR="001977CF" w:rsidRDefault="00EC0AC9" w:rsidP="00DD7743">
      <w:pPr>
        <w:pStyle w:val="Ttulo1"/>
      </w:pPr>
      <w:bookmarkStart w:id="40" w:name="_Toc212474422"/>
      <w:r>
        <w:rPr>
          <w:color w:val="C00000"/>
        </w:rPr>
        <w:lastRenderedPageBreak/>
        <w:t xml:space="preserve">9. </w:t>
      </w:r>
      <w:r w:rsidR="00000000">
        <w:rPr>
          <w:color w:val="C00000"/>
        </w:rPr>
        <w:t>ERRORES COMUNES Y CÓMO PREVENIRLOS</w:t>
      </w:r>
      <w:bookmarkEnd w:id="40"/>
    </w:p>
    <w:p w14:paraId="38405A13" w14:textId="3A79B0D1" w:rsidR="001977CF" w:rsidRDefault="00000000">
      <w:pPr>
        <w:spacing w:after="240"/>
      </w:pPr>
      <w:r>
        <w:t>Esta sección presenta los errores más frecuentes en el diligenciamiento de la Resolución 202</w:t>
      </w:r>
      <w:r w:rsidR="00B56F2A">
        <w:t>-</w:t>
      </w:r>
      <w:r>
        <w:t>2021, sus consecuencias y estrategias para prevenirlos.</w:t>
      </w:r>
    </w:p>
    <w:p w14:paraId="17CC4DBE" w14:textId="1D5AE07E" w:rsidR="001977CF" w:rsidRDefault="007C20C4" w:rsidP="00D90C0C">
      <w:pPr>
        <w:pStyle w:val="Ttulo2"/>
        <w:rPr>
          <w:b w:val="0"/>
          <w:color w:val="4472C4"/>
          <w:sz w:val="24"/>
        </w:rPr>
      </w:pPr>
      <w:bookmarkStart w:id="41" w:name="_Toc212474423"/>
      <w:r>
        <w:rPr>
          <w:color w:val="4472C4"/>
          <w:sz w:val="24"/>
        </w:rPr>
        <w:t xml:space="preserve">9.1 </w:t>
      </w:r>
      <w:r w:rsidR="00000000">
        <w:rPr>
          <w:color w:val="4472C4"/>
          <w:sz w:val="24"/>
        </w:rPr>
        <w:t>Errores de Formato</w:t>
      </w:r>
      <w:bookmarkEnd w:id="41"/>
    </w:p>
    <w:p w14:paraId="369F5CF2" w14:textId="77777777" w:rsidR="00E31282" w:rsidRDefault="00E31282" w:rsidP="00E31282"/>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2254"/>
        <w:gridCol w:w="2254"/>
        <w:gridCol w:w="2254"/>
        <w:gridCol w:w="2254"/>
      </w:tblGrid>
      <w:tr w:rsidR="001977CF" w14:paraId="641284A0" w14:textId="77777777" w:rsidTr="00E022A3">
        <w:trPr>
          <w:jc w:val="center"/>
        </w:trPr>
        <w:tc>
          <w:tcPr>
            <w:tcW w:w="2256" w:type="dxa"/>
            <w:shd w:val="clear" w:color="auto" w:fill="C00000"/>
          </w:tcPr>
          <w:p w14:paraId="13CF2667" w14:textId="77777777" w:rsidR="001977CF" w:rsidRDefault="00000000">
            <w:pPr>
              <w:jc w:val="center"/>
            </w:pPr>
            <w:r>
              <w:rPr>
                <w:b/>
                <w:color w:val="FFFFFF"/>
              </w:rPr>
              <w:t>Tipo de Error</w:t>
            </w:r>
          </w:p>
        </w:tc>
        <w:tc>
          <w:tcPr>
            <w:tcW w:w="2256" w:type="dxa"/>
            <w:shd w:val="clear" w:color="auto" w:fill="C00000"/>
          </w:tcPr>
          <w:p w14:paraId="0D00EFA0" w14:textId="77777777" w:rsidR="001977CF" w:rsidRDefault="00000000">
            <w:pPr>
              <w:jc w:val="center"/>
            </w:pPr>
            <w:r>
              <w:rPr>
                <w:b/>
                <w:color w:val="FFFFFF"/>
              </w:rPr>
              <w:t>Ejemplo Incorrecto</w:t>
            </w:r>
          </w:p>
        </w:tc>
        <w:tc>
          <w:tcPr>
            <w:tcW w:w="2256" w:type="dxa"/>
            <w:shd w:val="clear" w:color="auto" w:fill="C00000"/>
          </w:tcPr>
          <w:p w14:paraId="77F5750F" w14:textId="77777777" w:rsidR="001977CF" w:rsidRDefault="00000000">
            <w:pPr>
              <w:jc w:val="center"/>
            </w:pPr>
            <w:r>
              <w:rPr>
                <w:b/>
                <w:color w:val="FFFFFF"/>
              </w:rPr>
              <w:t>Solución Correcta</w:t>
            </w:r>
          </w:p>
        </w:tc>
        <w:tc>
          <w:tcPr>
            <w:tcW w:w="2256" w:type="dxa"/>
            <w:shd w:val="clear" w:color="auto" w:fill="C00000"/>
          </w:tcPr>
          <w:p w14:paraId="1E98B989" w14:textId="77777777" w:rsidR="001977CF" w:rsidRDefault="00000000">
            <w:pPr>
              <w:jc w:val="center"/>
            </w:pPr>
            <w:r>
              <w:rPr>
                <w:b/>
                <w:color w:val="FFFFFF"/>
              </w:rPr>
              <w:t>Impacto</w:t>
            </w:r>
          </w:p>
        </w:tc>
      </w:tr>
      <w:tr w:rsidR="001977CF" w14:paraId="435539E1" w14:textId="77777777" w:rsidTr="00253AE1">
        <w:trPr>
          <w:jc w:val="center"/>
        </w:trPr>
        <w:tc>
          <w:tcPr>
            <w:tcW w:w="2256" w:type="dxa"/>
            <w:vAlign w:val="center"/>
          </w:tcPr>
          <w:p w14:paraId="3576CF62" w14:textId="77777777" w:rsidR="001977CF" w:rsidRDefault="00000000" w:rsidP="00253AE1">
            <w:pPr>
              <w:jc w:val="center"/>
            </w:pPr>
            <w:r>
              <w:rPr>
                <w:color w:val="C00000"/>
              </w:rPr>
              <w:t>❌ FECHAS INCORRECTAS</w:t>
            </w:r>
          </w:p>
        </w:tc>
        <w:tc>
          <w:tcPr>
            <w:tcW w:w="2256" w:type="dxa"/>
          </w:tcPr>
          <w:p w14:paraId="29FEB39A" w14:textId="516AFB50" w:rsidR="001977CF" w:rsidRDefault="00000000">
            <w:r>
              <w:t>Ejemplos incorrectos: 15</w:t>
            </w:r>
            <w:r w:rsidR="00B56F2A">
              <w:t>-</w:t>
            </w:r>
            <w:r>
              <w:t>10</w:t>
            </w:r>
            <w:r w:rsidR="00B56F2A">
              <w:t>-</w:t>
            </w:r>
            <w:r>
              <w:t>2024, 15-10-2024, 20241015</w:t>
            </w:r>
          </w:p>
        </w:tc>
        <w:tc>
          <w:tcPr>
            <w:tcW w:w="2256" w:type="dxa"/>
          </w:tcPr>
          <w:p w14:paraId="2B3CDBFC" w14:textId="77777777" w:rsidR="001977CF" w:rsidRDefault="00000000">
            <w:r>
              <w:rPr>
                <w:color w:val="0070C0"/>
              </w:rPr>
              <w:t>✓ Formato correcto: 2024-10-15 (ISO AAAA-MM-DD). No fechas futuras excepto citas programadas. Validar con fórmula Excel.</w:t>
            </w:r>
          </w:p>
        </w:tc>
        <w:tc>
          <w:tcPr>
            <w:tcW w:w="2256" w:type="dxa"/>
          </w:tcPr>
          <w:p w14:paraId="58D01F7F" w14:textId="77777777" w:rsidR="001977CF" w:rsidRDefault="00000000">
            <w:r>
              <w:t>RECHAZO TOTAL del registro</w:t>
            </w:r>
          </w:p>
        </w:tc>
      </w:tr>
      <w:tr w:rsidR="001977CF" w14:paraId="3DB5B37F" w14:textId="77777777" w:rsidTr="00253AE1">
        <w:trPr>
          <w:jc w:val="center"/>
        </w:trPr>
        <w:tc>
          <w:tcPr>
            <w:tcW w:w="2256" w:type="dxa"/>
            <w:vAlign w:val="center"/>
          </w:tcPr>
          <w:p w14:paraId="379A5869" w14:textId="77777777" w:rsidR="001977CF" w:rsidRDefault="00000000" w:rsidP="00253AE1">
            <w:pPr>
              <w:jc w:val="center"/>
            </w:pPr>
            <w:r>
              <w:rPr>
                <w:color w:val="C00000"/>
              </w:rPr>
              <w:t>❌ DECIMALES CON COMA</w:t>
            </w:r>
          </w:p>
        </w:tc>
        <w:tc>
          <w:tcPr>
            <w:tcW w:w="2256" w:type="dxa"/>
          </w:tcPr>
          <w:p w14:paraId="373E8EA9" w14:textId="77777777" w:rsidR="001977CF" w:rsidRDefault="00000000">
            <w:r>
              <w:t>Peso: 12,5 kg - IMC: 16,6</w:t>
            </w:r>
          </w:p>
        </w:tc>
        <w:tc>
          <w:tcPr>
            <w:tcW w:w="2256" w:type="dxa"/>
          </w:tcPr>
          <w:p w14:paraId="75F3AD0D" w14:textId="77777777" w:rsidR="001977CF" w:rsidRDefault="00000000">
            <w:r>
              <w:rPr>
                <w:color w:val="0070C0"/>
              </w:rPr>
              <w:t>✓ Usar punto decimal: Peso: 12.5 - IMC: 16.6. Configurar Excel para punto decimal en lugar de coma.</w:t>
            </w:r>
          </w:p>
        </w:tc>
        <w:tc>
          <w:tcPr>
            <w:tcW w:w="2256" w:type="dxa"/>
          </w:tcPr>
          <w:p w14:paraId="2042CCC0" w14:textId="77777777" w:rsidR="001977CF" w:rsidRDefault="00000000">
            <w:r>
              <w:t>Error de lectura en el sistema</w:t>
            </w:r>
          </w:p>
        </w:tc>
      </w:tr>
      <w:tr w:rsidR="001977CF" w14:paraId="2F21B3CB" w14:textId="77777777" w:rsidTr="00253AE1">
        <w:trPr>
          <w:jc w:val="center"/>
        </w:trPr>
        <w:tc>
          <w:tcPr>
            <w:tcW w:w="2256" w:type="dxa"/>
            <w:vAlign w:val="center"/>
          </w:tcPr>
          <w:p w14:paraId="7EB3EF7E" w14:textId="77777777" w:rsidR="001977CF" w:rsidRDefault="00000000" w:rsidP="00253AE1">
            <w:pPr>
              <w:jc w:val="center"/>
            </w:pPr>
            <w:r>
              <w:rPr>
                <w:color w:val="C00000"/>
              </w:rPr>
              <w:t>❌ CARACTERES ESPECIALES</w:t>
            </w:r>
          </w:p>
        </w:tc>
        <w:tc>
          <w:tcPr>
            <w:tcW w:w="2256" w:type="dxa"/>
          </w:tcPr>
          <w:p w14:paraId="57F7A53D" w14:textId="77777777" w:rsidR="001977CF" w:rsidRDefault="00000000">
            <w:r>
              <w:t>Nombre: José López (con tildes)</w:t>
            </w:r>
          </w:p>
        </w:tc>
        <w:tc>
          <w:tcPr>
            <w:tcW w:w="2256" w:type="dxa"/>
          </w:tcPr>
          <w:p w14:paraId="528B07BA" w14:textId="77777777" w:rsidR="001977CF" w:rsidRDefault="00000000">
            <w:r>
              <w:rPr>
                <w:color w:val="0070C0"/>
              </w:rPr>
              <w:t xml:space="preserve">✓ JOSE LOPEZ (sin tildes, mayúsculas). Remover: tildes, </w:t>
            </w:r>
            <w:proofErr w:type="spellStart"/>
            <w:r>
              <w:rPr>
                <w:color w:val="0070C0"/>
              </w:rPr>
              <w:t>ñ→N</w:t>
            </w:r>
            <w:proofErr w:type="spellEnd"/>
            <w:r>
              <w:rPr>
                <w:color w:val="0070C0"/>
              </w:rPr>
              <w:t>, caracteres especiales.</w:t>
            </w:r>
          </w:p>
        </w:tc>
        <w:tc>
          <w:tcPr>
            <w:tcW w:w="2256" w:type="dxa"/>
          </w:tcPr>
          <w:p w14:paraId="3AB439FF" w14:textId="77777777" w:rsidR="001977CF" w:rsidRDefault="00000000">
            <w:r>
              <w:t>Error de lectura y búsqueda</w:t>
            </w:r>
          </w:p>
        </w:tc>
      </w:tr>
    </w:tbl>
    <w:p w14:paraId="7575C877" w14:textId="77777777" w:rsidR="00253AE1" w:rsidRDefault="00253AE1" w:rsidP="00253AE1">
      <w:pPr>
        <w:rPr>
          <w:b/>
          <w:color w:val="4472C4"/>
          <w:sz w:val="24"/>
        </w:rPr>
      </w:pPr>
    </w:p>
    <w:p w14:paraId="3AFB4984" w14:textId="0636FD4B" w:rsidR="001977CF" w:rsidRDefault="00100F2A" w:rsidP="00D90C0C">
      <w:pPr>
        <w:pStyle w:val="Ttulo2"/>
        <w:rPr>
          <w:b w:val="0"/>
          <w:color w:val="4472C4"/>
          <w:sz w:val="24"/>
        </w:rPr>
      </w:pPr>
      <w:bookmarkStart w:id="42" w:name="_Toc212474424"/>
      <w:r>
        <w:rPr>
          <w:color w:val="4472C4"/>
          <w:sz w:val="24"/>
        </w:rPr>
        <w:t xml:space="preserve">9.2 </w:t>
      </w:r>
      <w:r w:rsidR="00000000">
        <w:rPr>
          <w:color w:val="4472C4"/>
          <w:sz w:val="24"/>
        </w:rPr>
        <w:t>Errores de Consistencia Lógica</w:t>
      </w:r>
      <w:bookmarkEnd w:id="42"/>
    </w:p>
    <w:p w14:paraId="6B08EB6C" w14:textId="77777777" w:rsidR="00253AE1" w:rsidRDefault="00253AE1" w:rsidP="00253AE1"/>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1937"/>
        <w:gridCol w:w="1833"/>
        <w:gridCol w:w="3457"/>
        <w:gridCol w:w="1789"/>
      </w:tblGrid>
      <w:tr w:rsidR="001977CF" w14:paraId="0FD34CDC" w14:textId="77777777" w:rsidTr="00E022A3">
        <w:trPr>
          <w:jc w:val="center"/>
        </w:trPr>
        <w:tc>
          <w:tcPr>
            <w:tcW w:w="2256" w:type="dxa"/>
            <w:shd w:val="clear" w:color="auto" w:fill="C00000"/>
          </w:tcPr>
          <w:p w14:paraId="55400D77" w14:textId="77777777" w:rsidR="001977CF" w:rsidRDefault="00000000">
            <w:pPr>
              <w:jc w:val="center"/>
            </w:pPr>
            <w:r>
              <w:rPr>
                <w:b/>
                <w:color w:val="FFFFFF"/>
              </w:rPr>
              <w:t>Tipo de Error</w:t>
            </w:r>
          </w:p>
        </w:tc>
        <w:tc>
          <w:tcPr>
            <w:tcW w:w="2256" w:type="dxa"/>
            <w:shd w:val="clear" w:color="auto" w:fill="C00000"/>
          </w:tcPr>
          <w:p w14:paraId="15517722" w14:textId="77777777" w:rsidR="001977CF" w:rsidRDefault="00000000">
            <w:pPr>
              <w:jc w:val="center"/>
            </w:pPr>
            <w:r>
              <w:rPr>
                <w:b/>
                <w:color w:val="FFFFFF"/>
              </w:rPr>
              <w:t>Ejemplo Incorrecto</w:t>
            </w:r>
          </w:p>
        </w:tc>
        <w:tc>
          <w:tcPr>
            <w:tcW w:w="2256" w:type="dxa"/>
            <w:shd w:val="clear" w:color="auto" w:fill="C00000"/>
          </w:tcPr>
          <w:p w14:paraId="71541237" w14:textId="77777777" w:rsidR="001977CF" w:rsidRDefault="00000000">
            <w:pPr>
              <w:jc w:val="center"/>
            </w:pPr>
            <w:r>
              <w:rPr>
                <w:b/>
                <w:color w:val="FFFFFF"/>
              </w:rPr>
              <w:t>Solución Correcta</w:t>
            </w:r>
          </w:p>
        </w:tc>
        <w:tc>
          <w:tcPr>
            <w:tcW w:w="2256" w:type="dxa"/>
            <w:shd w:val="clear" w:color="auto" w:fill="C00000"/>
          </w:tcPr>
          <w:p w14:paraId="414BB108" w14:textId="77777777" w:rsidR="001977CF" w:rsidRDefault="00000000">
            <w:pPr>
              <w:jc w:val="center"/>
            </w:pPr>
            <w:r>
              <w:rPr>
                <w:b/>
                <w:color w:val="FFFFFF"/>
              </w:rPr>
              <w:t>Impacto</w:t>
            </w:r>
          </w:p>
        </w:tc>
      </w:tr>
      <w:tr w:rsidR="001977CF" w14:paraId="140B5B00" w14:textId="77777777" w:rsidTr="00253AE1">
        <w:trPr>
          <w:jc w:val="center"/>
        </w:trPr>
        <w:tc>
          <w:tcPr>
            <w:tcW w:w="2256" w:type="dxa"/>
            <w:vAlign w:val="center"/>
          </w:tcPr>
          <w:p w14:paraId="38385C4E" w14:textId="77777777" w:rsidR="001977CF" w:rsidRDefault="00000000" w:rsidP="00253AE1">
            <w:pPr>
              <w:jc w:val="center"/>
            </w:pPr>
            <w:r>
              <w:rPr>
                <w:color w:val="C00000"/>
              </w:rPr>
              <w:t>❌ GESTANTE SIN DATOS OBLIGATORIOS</w:t>
            </w:r>
          </w:p>
        </w:tc>
        <w:tc>
          <w:tcPr>
            <w:tcW w:w="2256" w:type="dxa"/>
          </w:tcPr>
          <w:p w14:paraId="6539E1A5" w14:textId="77777777" w:rsidR="001977CF" w:rsidRDefault="00000000">
            <w:r>
              <w:t xml:space="preserve">Col 14=1 (gestante) pero </w:t>
            </w:r>
            <w:proofErr w:type="spellStart"/>
            <w:r>
              <w:t>Cols</w:t>
            </w:r>
            <w:proofErr w:type="spellEnd"/>
            <w:r>
              <w:t xml:space="preserve"> 15-18, 68-69 vacías</w:t>
            </w:r>
          </w:p>
        </w:tc>
        <w:tc>
          <w:tcPr>
            <w:tcW w:w="2256" w:type="dxa"/>
          </w:tcPr>
          <w:p w14:paraId="78925174" w14:textId="77777777" w:rsidR="001977CF" w:rsidRDefault="00000000">
            <w:r>
              <w:rPr>
                <w:color w:val="0070C0"/>
              </w:rPr>
              <w:t>✓ Si Col 14=1, TODAS las columnas 15-18 (tamizajes) y 68-69 (edad gestacional, # control) son OBLIGATORIAS.</w:t>
            </w:r>
          </w:p>
        </w:tc>
        <w:tc>
          <w:tcPr>
            <w:tcW w:w="2256" w:type="dxa"/>
          </w:tcPr>
          <w:p w14:paraId="204BB92B" w14:textId="77777777" w:rsidR="001977CF" w:rsidRDefault="00000000">
            <w:r>
              <w:t>RECHAZO 100% - CRÍTICO</w:t>
            </w:r>
          </w:p>
        </w:tc>
      </w:tr>
      <w:tr w:rsidR="001977CF" w14:paraId="3CD1DD07" w14:textId="77777777" w:rsidTr="00253AE1">
        <w:trPr>
          <w:jc w:val="center"/>
        </w:trPr>
        <w:tc>
          <w:tcPr>
            <w:tcW w:w="2256" w:type="dxa"/>
            <w:vAlign w:val="center"/>
          </w:tcPr>
          <w:p w14:paraId="12AEC134" w14:textId="77777777" w:rsidR="001977CF" w:rsidRDefault="00000000" w:rsidP="00253AE1">
            <w:pPr>
              <w:jc w:val="center"/>
            </w:pPr>
            <w:r>
              <w:rPr>
                <w:color w:val="C00000"/>
              </w:rPr>
              <w:t>❌ PARTOS &gt; GESTACIONES</w:t>
            </w:r>
          </w:p>
        </w:tc>
        <w:tc>
          <w:tcPr>
            <w:tcW w:w="2256" w:type="dxa"/>
          </w:tcPr>
          <w:p w14:paraId="5536B631" w14:textId="77777777" w:rsidR="001977CF" w:rsidRDefault="00000000">
            <w:r>
              <w:t>Partos=3 pero Gestaciones=2</w:t>
            </w:r>
          </w:p>
        </w:tc>
        <w:tc>
          <w:tcPr>
            <w:tcW w:w="2256" w:type="dxa"/>
          </w:tcPr>
          <w:p w14:paraId="2EF84886" w14:textId="77777777" w:rsidR="001977CF" w:rsidRDefault="00000000">
            <w:r>
              <w:rPr>
                <w:color w:val="0070C0"/>
              </w:rPr>
              <w:t>✓ Validar: Partos ≤ Gestaciones siempre. Fórmula: Partos + Cesáreas + Abortos = Gestaciones.</w:t>
            </w:r>
          </w:p>
        </w:tc>
        <w:tc>
          <w:tcPr>
            <w:tcW w:w="2256" w:type="dxa"/>
          </w:tcPr>
          <w:p w14:paraId="0603048A" w14:textId="77777777" w:rsidR="001977CF" w:rsidRDefault="00000000">
            <w:r>
              <w:t>GLOSADO - Inconsistencia matemática</w:t>
            </w:r>
          </w:p>
        </w:tc>
      </w:tr>
      <w:tr w:rsidR="001977CF" w14:paraId="1011262B" w14:textId="77777777" w:rsidTr="00253AE1">
        <w:trPr>
          <w:jc w:val="center"/>
        </w:trPr>
        <w:tc>
          <w:tcPr>
            <w:tcW w:w="2256" w:type="dxa"/>
            <w:vAlign w:val="center"/>
          </w:tcPr>
          <w:p w14:paraId="5A19268A" w14:textId="77777777" w:rsidR="001977CF" w:rsidRDefault="00000000" w:rsidP="00253AE1">
            <w:pPr>
              <w:jc w:val="center"/>
            </w:pPr>
            <w:r>
              <w:rPr>
                <w:color w:val="C00000"/>
              </w:rPr>
              <w:t>❌ EDAD INCOHERENTE</w:t>
            </w:r>
          </w:p>
        </w:tc>
        <w:tc>
          <w:tcPr>
            <w:tcW w:w="2256" w:type="dxa"/>
          </w:tcPr>
          <w:p w14:paraId="11E86389" w14:textId="77777777" w:rsidR="001977CF" w:rsidRDefault="00000000">
            <w:r>
              <w:t>1ª Relación Sexual: 16 años, pero paciente tiene 15 años</w:t>
            </w:r>
          </w:p>
        </w:tc>
        <w:tc>
          <w:tcPr>
            <w:tcW w:w="2256" w:type="dxa"/>
          </w:tcPr>
          <w:p w14:paraId="1B3F4BB9" w14:textId="77777777" w:rsidR="001977CF" w:rsidRDefault="00000000">
            <w:r>
              <w:rPr>
                <w:color w:val="0070C0"/>
              </w:rPr>
              <w:t>✓ Validación: Col 44 (edad 1ª relación) &lt; Edad actual. Fórmula Excel: =SI(Col44&gt;=</w:t>
            </w:r>
            <w:proofErr w:type="spellStart"/>
            <w:r>
              <w:rPr>
                <w:color w:val="0070C0"/>
              </w:rPr>
              <w:t>Edad,"ERROR","OK</w:t>
            </w:r>
            <w:proofErr w:type="spellEnd"/>
            <w:r>
              <w:rPr>
                <w:color w:val="0070C0"/>
              </w:rPr>
              <w:t>").</w:t>
            </w:r>
          </w:p>
        </w:tc>
        <w:tc>
          <w:tcPr>
            <w:tcW w:w="2256" w:type="dxa"/>
          </w:tcPr>
          <w:p w14:paraId="6648C096" w14:textId="77777777" w:rsidR="001977CF" w:rsidRDefault="00000000">
            <w:r>
              <w:t>RECHAZO del campo</w:t>
            </w:r>
          </w:p>
        </w:tc>
      </w:tr>
    </w:tbl>
    <w:p w14:paraId="3746BE1A" w14:textId="77777777" w:rsidR="00253AE1" w:rsidRDefault="00253AE1" w:rsidP="00253AE1">
      <w:pPr>
        <w:rPr>
          <w:b/>
          <w:color w:val="4472C4"/>
          <w:sz w:val="24"/>
        </w:rPr>
      </w:pPr>
    </w:p>
    <w:p w14:paraId="7CF1F3C5" w14:textId="6B7501A9" w:rsidR="001977CF" w:rsidRDefault="005C2432" w:rsidP="00D90C0C">
      <w:pPr>
        <w:pStyle w:val="Ttulo2"/>
        <w:rPr>
          <w:b w:val="0"/>
          <w:color w:val="4472C4"/>
          <w:sz w:val="24"/>
        </w:rPr>
      </w:pPr>
      <w:bookmarkStart w:id="43" w:name="_Toc212474425"/>
      <w:r>
        <w:rPr>
          <w:color w:val="4472C4"/>
          <w:sz w:val="24"/>
        </w:rPr>
        <w:t xml:space="preserve">9.3 </w:t>
      </w:r>
      <w:r w:rsidR="00000000">
        <w:rPr>
          <w:color w:val="4472C4"/>
          <w:sz w:val="24"/>
        </w:rPr>
        <w:t>Errores de Aplicabilidad por Edad</w:t>
      </w:r>
      <w:r w:rsidR="00B56F2A">
        <w:rPr>
          <w:color w:val="4472C4"/>
          <w:sz w:val="24"/>
        </w:rPr>
        <w:t>-</w:t>
      </w:r>
      <w:r w:rsidR="00000000">
        <w:rPr>
          <w:color w:val="4472C4"/>
          <w:sz w:val="24"/>
        </w:rPr>
        <w:t>Sexo</w:t>
      </w:r>
      <w:bookmarkEnd w:id="43"/>
    </w:p>
    <w:p w14:paraId="4B3C4286" w14:textId="77777777" w:rsidR="00253AE1" w:rsidRDefault="00253AE1"/>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2254"/>
        <w:gridCol w:w="2254"/>
        <w:gridCol w:w="2254"/>
        <w:gridCol w:w="2254"/>
      </w:tblGrid>
      <w:tr w:rsidR="001977CF" w14:paraId="5AC30995" w14:textId="77777777" w:rsidTr="00E022A3">
        <w:trPr>
          <w:jc w:val="center"/>
        </w:trPr>
        <w:tc>
          <w:tcPr>
            <w:tcW w:w="2256" w:type="dxa"/>
            <w:shd w:val="clear" w:color="auto" w:fill="C00000"/>
          </w:tcPr>
          <w:p w14:paraId="6921B696" w14:textId="77777777" w:rsidR="001977CF" w:rsidRDefault="00000000">
            <w:pPr>
              <w:jc w:val="center"/>
            </w:pPr>
            <w:r>
              <w:rPr>
                <w:b/>
                <w:color w:val="FFFFFF"/>
              </w:rPr>
              <w:t>Tipo de Error</w:t>
            </w:r>
          </w:p>
        </w:tc>
        <w:tc>
          <w:tcPr>
            <w:tcW w:w="2256" w:type="dxa"/>
            <w:shd w:val="clear" w:color="auto" w:fill="C00000"/>
          </w:tcPr>
          <w:p w14:paraId="4D669998" w14:textId="77777777" w:rsidR="001977CF" w:rsidRDefault="00000000">
            <w:pPr>
              <w:jc w:val="center"/>
            </w:pPr>
            <w:r>
              <w:rPr>
                <w:b/>
                <w:color w:val="FFFFFF"/>
              </w:rPr>
              <w:t>Ejemplo Incorrecto</w:t>
            </w:r>
          </w:p>
        </w:tc>
        <w:tc>
          <w:tcPr>
            <w:tcW w:w="2256" w:type="dxa"/>
            <w:shd w:val="clear" w:color="auto" w:fill="C00000"/>
          </w:tcPr>
          <w:p w14:paraId="741F34C8" w14:textId="77777777" w:rsidR="001977CF" w:rsidRDefault="00000000">
            <w:pPr>
              <w:jc w:val="center"/>
            </w:pPr>
            <w:r>
              <w:rPr>
                <w:b/>
                <w:color w:val="FFFFFF"/>
              </w:rPr>
              <w:t>Solución Correcta</w:t>
            </w:r>
          </w:p>
        </w:tc>
        <w:tc>
          <w:tcPr>
            <w:tcW w:w="2256" w:type="dxa"/>
            <w:shd w:val="clear" w:color="auto" w:fill="C00000"/>
          </w:tcPr>
          <w:p w14:paraId="6C38D151" w14:textId="77777777" w:rsidR="001977CF" w:rsidRDefault="00000000">
            <w:pPr>
              <w:jc w:val="center"/>
            </w:pPr>
            <w:r>
              <w:rPr>
                <w:b/>
                <w:color w:val="FFFFFF"/>
              </w:rPr>
              <w:t>Impacto</w:t>
            </w:r>
          </w:p>
        </w:tc>
      </w:tr>
      <w:tr w:rsidR="001977CF" w14:paraId="43AADC5E" w14:textId="77777777" w:rsidTr="00253AE1">
        <w:trPr>
          <w:jc w:val="center"/>
        </w:trPr>
        <w:tc>
          <w:tcPr>
            <w:tcW w:w="2256" w:type="dxa"/>
            <w:vAlign w:val="center"/>
          </w:tcPr>
          <w:p w14:paraId="07538E65" w14:textId="77777777" w:rsidR="001977CF" w:rsidRDefault="00000000" w:rsidP="00253AE1">
            <w:pPr>
              <w:jc w:val="center"/>
            </w:pPr>
            <w:r>
              <w:rPr>
                <w:color w:val="C00000"/>
              </w:rPr>
              <w:t>❌ PERÍMETRO CEFÁLICO EN ADULTOS</w:t>
            </w:r>
          </w:p>
        </w:tc>
        <w:tc>
          <w:tcPr>
            <w:tcW w:w="2256" w:type="dxa"/>
          </w:tcPr>
          <w:p w14:paraId="2B8A766F" w14:textId="77777777" w:rsidR="001977CF" w:rsidRDefault="00000000">
            <w:r>
              <w:t>Paciente 25 años con PC=53cm registrado</w:t>
            </w:r>
          </w:p>
        </w:tc>
        <w:tc>
          <w:tcPr>
            <w:tcW w:w="2256" w:type="dxa"/>
          </w:tcPr>
          <w:p w14:paraId="79EE4D92" w14:textId="77777777" w:rsidR="001977CF" w:rsidRDefault="00000000">
            <w:r>
              <w:rPr>
                <w:color w:val="0070C0"/>
              </w:rPr>
              <w:t xml:space="preserve">✓ PC (Col 31) solo &lt;2 años, VACÍO si &gt;2 años. Validación: </w:t>
            </w:r>
            <w:r>
              <w:rPr>
                <w:color w:val="0070C0"/>
              </w:rPr>
              <w:lastRenderedPageBreak/>
              <w:t xml:space="preserve">SI(Edad&gt;2 Y </w:t>
            </w:r>
            <w:proofErr w:type="spellStart"/>
            <w:r>
              <w:rPr>
                <w:color w:val="0070C0"/>
              </w:rPr>
              <w:t>PC≠vacío</w:t>
            </w:r>
            <w:proofErr w:type="spellEnd"/>
            <w:r>
              <w:rPr>
                <w:color w:val="0070C0"/>
              </w:rPr>
              <w:t>, "ERROR").</w:t>
            </w:r>
          </w:p>
        </w:tc>
        <w:tc>
          <w:tcPr>
            <w:tcW w:w="2256" w:type="dxa"/>
          </w:tcPr>
          <w:p w14:paraId="4622E4A8" w14:textId="77777777" w:rsidR="001977CF" w:rsidRDefault="00000000">
            <w:r>
              <w:lastRenderedPageBreak/>
              <w:t>RECHAZO del campo</w:t>
            </w:r>
          </w:p>
        </w:tc>
      </w:tr>
      <w:tr w:rsidR="001977CF" w14:paraId="05D39396" w14:textId="77777777" w:rsidTr="00253AE1">
        <w:trPr>
          <w:jc w:val="center"/>
        </w:trPr>
        <w:tc>
          <w:tcPr>
            <w:tcW w:w="2256" w:type="dxa"/>
            <w:vAlign w:val="center"/>
          </w:tcPr>
          <w:p w14:paraId="0CD4EC1A" w14:textId="77777777" w:rsidR="001977CF" w:rsidRDefault="00000000" w:rsidP="00253AE1">
            <w:pPr>
              <w:jc w:val="center"/>
            </w:pPr>
            <w:r>
              <w:rPr>
                <w:color w:val="C00000"/>
              </w:rPr>
              <w:t>❌ TAMIZ AUDITIVO EN NIÑOS MAYORES</w:t>
            </w:r>
          </w:p>
        </w:tc>
        <w:tc>
          <w:tcPr>
            <w:tcW w:w="2256" w:type="dxa"/>
          </w:tcPr>
          <w:p w14:paraId="5F724EC6" w14:textId="77777777" w:rsidR="001977CF" w:rsidRDefault="00000000">
            <w:r>
              <w:t>Paciente 5 años con Tamiz Auditivo=2</w:t>
            </w:r>
          </w:p>
        </w:tc>
        <w:tc>
          <w:tcPr>
            <w:tcW w:w="2256" w:type="dxa"/>
          </w:tcPr>
          <w:p w14:paraId="3F44FE03" w14:textId="77777777" w:rsidR="001977CF" w:rsidRDefault="00000000">
            <w:r>
              <w:rPr>
                <w:color w:val="0070C0"/>
              </w:rPr>
              <w:t>✓ Tamiz auditivo (Col 39) solo &lt;1 año, vacío después. Verificar aplicabilidad según curso de vida.</w:t>
            </w:r>
          </w:p>
        </w:tc>
        <w:tc>
          <w:tcPr>
            <w:tcW w:w="2256" w:type="dxa"/>
          </w:tcPr>
          <w:p w14:paraId="54D18B23" w14:textId="77777777" w:rsidR="001977CF" w:rsidRDefault="00000000">
            <w:r>
              <w:t>RECHAZO del campo</w:t>
            </w:r>
          </w:p>
        </w:tc>
      </w:tr>
      <w:tr w:rsidR="001977CF" w14:paraId="38E3B16D" w14:textId="77777777" w:rsidTr="00253AE1">
        <w:trPr>
          <w:jc w:val="center"/>
        </w:trPr>
        <w:tc>
          <w:tcPr>
            <w:tcW w:w="2256" w:type="dxa"/>
            <w:vAlign w:val="center"/>
          </w:tcPr>
          <w:p w14:paraId="20D19B1D" w14:textId="77777777" w:rsidR="001977CF" w:rsidRDefault="00000000" w:rsidP="00253AE1">
            <w:pPr>
              <w:jc w:val="center"/>
            </w:pPr>
            <w:r>
              <w:rPr>
                <w:color w:val="C00000"/>
              </w:rPr>
              <w:t>❌ LACTANCIA EN NIÑOS MAYORES</w:t>
            </w:r>
          </w:p>
        </w:tc>
        <w:tc>
          <w:tcPr>
            <w:tcW w:w="2256" w:type="dxa"/>
          </w:tcPr>
          <w:p w14:paraId="2438752A" w14:textId="77777777" w:rsidR="001977CF" w:rsidRDefault="00000000">
            <w:r>
              <w:t>Niño 4 años con Lactancia Materna=1</w:t>
            </w:r>
          </w:p>
        </w:tc>
        <w:tc>
          <w:tcPr>
            <w:tcW w:w="2256" w:type="dxa"/>
          </w:tcPr>
          <w:p w14:paraId="24F386A1" w14:textId="77777777" w:rsidR="001977CF" w:rsidRDefault="00000000">
            <w:r>
              <w:rPr>
                <w:color w:val="0070C0"/>
              </w:rPr>
              <w:t>✓ Lactancia (Col 34) solo &lt;2 años, vacío si &gt;2. Crear matriz de aplicabilidad por edad.</w:t>
            </w:r>
          </w:p>
        </w:tc>
        <w:tc>
          <w:tcPr>
            <w:tcW w:w="2256" w:type="dxa"/>
          </w:tcPr>
          <w:p w14:paraId="2D809512" w14:textId="77777777" w:rsidR="001977CF" w:rsidRDefault="00000000">
            <w:r>
              <w:t>RECHAZO del campo</w:t>
            </w:r>
          </w:p>
        </w:tc>
      </w:tr>
      <w:tr w:rsidR="001977CF" w14:paraId="79F6D0D3" w14:textId="77777777" w:rsidTr="00253AE1">
        <w:trPr>
          <w:jc w:val="center"/>
        </w:trPr>
        <w:tc>
          <w:tcPr>
            <w:tcW w:w="2256" w:type="dxa"/>
            <w:vAlign w:val="center"/>
          </w:tcPr>
          <w:p w14:paraId="121A6CEE" w14:textId="77777777" w:rsidR="001977CF" w:rsidRDefault="00000000" w:rsidP="00253AE1">
            <w:pPr>
              <w:jc w:val="center"/>
            </w:pPr>
            <w:r>
              <w:rPr>
                <w:color w:val="C00000"/>
              </w:rPr>
              <w:t>❌ MAMOGRAFÍA EN MENORES DE 40</w:t>
            </w:r>
          </w:p>
        </w:tc>
        <w:tc>
          <w:tcPr>
            <w:tcW w:w="2256" w:type="dxa"/>
          </w:tcPr>
          <w:p w14:paraId="1AD1A122" w14:textId="77777777" w:rsidR="001977CF" w:rsidRDefault="00000000">
            <w:r>
              <w:t>Mujer 35 años con mamografía</w:t>
            </w:r>
          </w:p>
        </w:tc>
        <w:tc>
          <w:tcPr>
            <w:tcW w:w="2256" w:type="dxa"/>
          </w:tcPr>
          <w:p w14:paraId="771F5171" w14:textId="77777777" w:rsidR="001977CF" w:rsidRDefault="00000000">
            <w:r>
              <w:rPr>
                <w:color w:val="0070C0"/>
              </w:rPr>
              <w:t>✓ Mamografía (Col 50-51) solo ≥40 años (excepto alto riesgo familiar). Validar edad mínima.</w:t>
            </w:r>
          </w:p>
        </w:tc>
        <w:tc>
          <w:tcPr>
            <w:tcW w:w="2256" w:type="dxa"/>
          </w:tcPr>
          <w:p w14:paraId="07844FD2" w14:textId="77777777" w:rsidR="001977CF" w:rsidRDefault="00000000">
            <w:r>
              <w:t>RECHAZO - salvo justificación</w:t>
            </w:r>
          </w:p>
        </w:tc>
      </w:tr>
    </w:tbl>
    <w:p w14:paraId="0CB62EEF" w14:textId="77777777" w:rsidR="001977CF" w:rsidRDefault="00000000">
      <w:r>
        <w:br w:type="page"/>
      </w:r>
    </w:p>
    <w:p w14:paraId="4433391A" w14:textId="0082A681" w:rsidR="001977CF" w:rsidRDefault="00DC33BB" w:rsidP="00555724">
      <w:pPr>
        <w:pStyle w:val="Ttulo1"/>
      </w:pPr>
      <w:bookmarkStart w:id="44" w:name="_Toc212474426"/>
      <w:r>
        <w:rPr>
          <w:color w:val="0070C0"/>
          <w:sz w:val="28"/>
        </w:rPr>
        <w:lastRenderedPageBreak/>
        <w:t xml:space="preserve">10. </w:t>
      </w:r>
      <w:r w:rsidR="00000000">
        <w:rPr>
          <w:color w:val="0070C0"/>
          <w:sz w:val="28"/>
        </w:rPr>
        <w:t>RECOMENDACIONES PARA ASEGURAR LA CALIDAD</w:t>
      </w:r>
      <w:bookmarkEnd w:id="44"/>
    </w:p>
    <w:p w14:paraId="08A614D6" w14:textId="77777777" w:rsidR="00B27F42" w:rsidRDefault="00B27F42">
      <w:pPr>
        <w:rPr>
          <w:b/>
        </w:rPr>
      </w:pPr>
    </w:p>
    <w:p w14:paraId="7C226FB6" w14:textId="4B545BE1" w:rsidR="001977CF" w:rsidRDefault="00000000" w:rsidP="00F01B53">
      <w:pPr>
        <w:pStyle w:val="Prrafodelista"/>
        <w:numPr>
          <w:ilvl w:val="0"/>
          <w:numId w:val="4"/>
        </w:numPr>
      </w:pPr>
      <w:r>
        <w:t>Usar plantillas Excel con validaciones automáticas (listas desplegables, rangos permitidos)</w:t>
      </w:r>
      <w:r w:rsidR="00E022A3">
        <w:t>.</w:t>
      </w:r>
    </w:p>
    <w:p w14:paraId="50248E14" w14:textId="5756678A" w:rsidR="001977CF" w:rsidRDefault="00000000" w:rsidP="00F01B53">
      <w:pPr>
        <w:pStyle w:val="Prrafodelista"/>
        <w:numPr>
          <w:ilvl w:val="0"/>
          <w:numId w:val="4"/>
        </w:numPr>
      </w:pPr>
      <w:r>
        <w:t>Implementar fórmulas de validación cruzada antes del envío</w:t>
      </w:r>
      <w:r w:rsidR="00E022A3">
        <w:t>.</w:t>
      </w:r>
    </w:p>
    <w:p w14:paraId="256B83F0" w14:textId="28848590" w:rsidR="001977CF" w:rsidRDefault="00000000" w:rsidP="00F01B53">
      <w:pPr>
        <w:pStyle w:val="Prrafodelista"/>
        <w:numPr>
          <w:ilvl w:val="0"/>
          <w:numId w:val="4"/>
        </w:numPr>
      </w:pPr>
      <w:r>
        <w:t>Capacitar al personal de registro en formato correcto y campos obligatorios por curso de vida</w:t>
      </w:r>
      <w:r w:rsidR="00E022A3">
        <w:t>.</w:t>
      </w:r>
    </w:p>
    <w:p w14:paraId="28B14C88" w14:textId="49DDCF73" w:rsidR="001977CF" w:rsidRDefault="00000000" w:rsidP="00F01B53">
      <w:pPr>
        <w:pStyle w:val="Prrafodelista"/>
        <w:numPr>
          <w:ilvl w:val="0"/>
          <w:numId w:val="4"/>
        </w:numPr>
      </w:pPr>
      <w:r>
        <w:t xml:space="preserve">Crear </w:t>
      </w:r>
      <w:proofErr w:type="spellStart"/>
      <w:r w:rsidRPr="00F01B53">
        <w:rPr>
          <w:i/>
          <w:iCs/>
        </w:rPr>
        <w:t>checklist</w:t>
      </w:r>
      <w:proofErr w:type="spellEnd"/>
      <w:r>
        <w:t xml:space="preserve"> de verificación según tipo de consulta (gestante, tamizajes, etc.)</w:t>
      </w:r>
      <w:r w:rsidR="00E022A3">
        <w:t>.</w:t>
      </w:r>
    </w:p>
    <w:p w14:paraId="34D1B5AE" w14:textId="7B3CEC7C" w:rsidR="001977CF" w:rsidRDefault="00000000" w:rsidP="00F01B53">
      <w:pPr>
        <w:pStyle w:val="Prrafodelista"/>
        <w:numPr>
          <w:ilvl w:val="0"/>
          <w:numId w:val="4"/>
        </w:numPr>
      </w:pPr>
      <w:r>
        <w:t>Realizar auditoría interna mensual de una muestra aleatoria de registros</w:t>
      </w:r>
      <w:r w:rsidR="00E022A3">
        <w:t>.</w:t>
      </w:r>
    </w:p>
    <w:p w14:paraId="6C33977F" w14:textId="47CACEF4" w:rsidR="001977CF" w:rsidRDefault="00000000" w:rsidP="00F01B53">
      <w:pPr>
        <w:pStyle w:val="Prrafodelista"/>
        <w:numPr>
          <w:ilvl w:val="0"/>
          <w:numId w:val="4"/>
        </w:numPr>
      </w:pPr>
      <w:r>
        <w:t>Consultar regularmente las tablas de referencia actualizadas en SISPRO</w:t>
      </w:r>
      <w:r w:rsidR="00E022A3">
        <w:t>.</w:t>
      </w:r>
    </w:p>
    <w:p w14:paraId="1247C153" w14:textId="11EB2AF5" w:rsidR="001977CF" w:rsidRDefault="00000000" w:rsidP="00F01B53">
      <w:pPr>
        <w:pStyle w:val="Prrafodelista"/>
        <w:numPr>
          <w:ilvl w:val="0"/>
          <w:numId w:val="4"/>
        </w:numPr>
      </w:pPr>
      <w:r>
        <w:t>Mantener comunicación con el área de glosas para identificar patrones de error</w:t>
      </w:r>
      <w:r w:rsidR="00E022A3">
        <w:t>.</w:t>
      </w:r>
    </w:p>
    <w:p w14:paraId="65D04D10" w14:textId="7EFFCBE7" w:rsidR="001977CF" w:rsidRDefault="00000000" w:rsidP="00F01B53">
      <w:pPr>
        <w:pStyle w:val="Prrafodelista"/>
        <w:numPr>
          <w:ilvl w:val="0"/>
          <w:numId w:val="4"/>
        </w:numPr>
      </w:pPr>
      <w:r>
        <w:t>Documentar casos especiales o excepciones para justificar ante glosas</w:t>
      </w:r>
      <w:r w:rsidR="00E022A3">
        <w:t>.</w:t>
      </w:r>
    </w:p>
    <w:p w14:paraId="03295CB2" w14:textId="5CD43C59" w:rsidR="001977CF" w:rsidRDefault="001977CF"/>
    <w:sectPr w:rsidR="001977CF" w:rsidSect="004545F9">
      <w:headerReference w:type="default" r:id="rId11"/>
      <w:footerReference w:type="default" r:id="rId12"/>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DB948" w14:textId="77777777" w:rsidR="00A3126E" w:rsidRDefault="00A3126E">
      <w:r>
        <w:separator/>
      </w:r>
    </w:p>
  </w:endnote>
  <w:endnote w:type="continuationSeparator" w:id="0">
    <w:p w14:paraId="6A044413" w14:textId="77777777" w:rsidR="00A3126E" w:rsidRDefault="00A31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F559" w14:textId="77777777" w:rsidR="001977CF" w:rsidRDefault="00000000">
    <w:pPr>
      <w:jc w:val="center"/>
    </w:pPr>
    <w:r>
      <w:rPr>
        <w:sz w:val="18"/>
        <w:szCs w:val="18"/>
      </w:rPr>
      <w:t xml:space="preserve">Página </w:t>
    </w:r>
    <w:r>
      <w:rPr>
        <w:sz w:val="18"/>
        <w:szCs w:val="18"/>
      </w:rPr>
      <w:fldChar w:fldCharType="begin"/>
    </w:r>
    <w:r>
      <w:rPr>
        <w:sz w:val="18"/>
        <w:szCs w:val="18"/>
      </w:rPr>
      <w:instrText>PAGE</w:instrText>
    </w:r>
    <w:r>
      <w:rPr>
        <w:sz w:val="18"/>
        <w:szCs w:val="18"/>
      </w:rPr>
      <w:fldChar w:fldCharType="separate"/>
    </w:r>
    <w:r w:rsidR="00027E4C">
      <w:rPr>
        <w:noProof/>
        <w:sz w:val="18"/>
        <w:szCs w:val="18"/>
      </w:rPr>
      <w:t>1</w:t>
    </w:r>
    <w:r>
      <w:rPr>
        <w:sz w:val="18"/>
        <w:szCs w:val="18"/>
      </w:rPr>
      <w:fldChar w:fldCharType="end"/>
    </w:r>
    <w:r>
      <w:rPr>
        <w:sz w:val="18"/>
        <w:szCs w:val="18"/>
      </w:rPr>
      <w:t xml:space="preserve"> de </w:t>
    </w:r>
    <w:r>
      <w:rPr>
        <w:sz w:val="18"/>
        <w:szCs w:val="18"/>
      </w:rPr>
      <w:fldChar w:fldCharType="begin"/>
    </w:r>
    <w:r>
      <w:rPr>
        <w:sz w:val="18"/>
        <w:szCs w:val="18"/>
      </w:rPr>
      <w:instrText>NUMPAGES</w:instrText>
    </w:r>
    <w:r>
      <w:rPr>
        <w:sz w:val="18"/>
        <w:szCs w:val="18"/>
      </w:rPr>
      <w:fldChar w:fldCharType="separate"/>
    </w:r>
    <w:r w:rsidR="00027E4C">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64BCD" w14:textId="77777777" w:rsidR="00A3126E" w:rsidRDefault="00A3126E">
      <w:r>
        <w:separator/>
      </w:r>
    </w:p>
  </w:footnote>
  <w:footnote w:type="continuationSeparator" w:id="0">
    <w:p w14:paraId="1F96F5BB" w14:textId="77777777" w:rsidR="00A3126E" w:rsidRDefault="00A31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2" w:type="dxa"/>
      <w:tblInd w:w="-572" w:type="dxa"/>
      <w:tblCellMar>
        <w:left w:w="0" w:type="dxa"/>
        <w:right w:w="0" w:type="dxa"/>
      </w:tblCellMar>
      <w:tblLook w:val="0000" w:firstRow="0" w:lastRow="0" w:firstColumn="0" w:lastColumn="0" w:noHBand="0" w:noVBand="0"/>
    </w:tblPr>
    <w:tblGrid>
      <w:gridCol w:w="1843"/>
      <w:gridCol w:w="2977"/>
      <w:gridCol w:w="1701"/>
      <w:gridCol w:w="1276"/>
      <w:gridCol w:w="1134"/>
      <w:gridCol w:w="1701"/>
    </w:tblGrid>
    <w:tr w:rsidR="00576B61" w:rsidRPr="00E2430C" w14:paraId="3ED640E1" w14:textId="77777777" w:rsidTr="00075674">
      <w:trPr>
        <w:cantSplit/>
        <w:trHeight w:hRule="exact" w:val="544"/>
      </w:trPr>
      <w:tc>
        <w:tcPr>
          <w:tcW w:w="1843" w:type="dxa"/>
          <w:vMerge w:val="restart"/>
          <w:tcBorders>
            <w:top w:val="single" w:sz="4" w:space="0" w:color="000000"/>
            <w:left w:val="single" w:sz="4" w:space="0" w:color="000000"/>
            <w:bottom w:val="single" w:sz="4" w:space="0" w:color="000000"/>
          </w:tcBorders>
          <w:vAlign w:val="center"/>
        </w:tcPr>
        <w:p w14:paraId="29B86C4F" w14:textId="77777777" w:rsidR="00576B61" w:rsidRPr="00E2430C" w:rsidRDefault="00576B61" w:rsidP="00576B61">
          <w:pPr>
            <w:pStyle w:val="Encabezado"/>
            <w:tabs>
              <w:tab w:val="clear" w:pos="8838"/>
              <w:tab w:val="right" w:pos="8847"/>
            </w:tabs>
            <w:snapToGrid w:val="0"/>
            <w:rPr>
              <w:b/>
            </w:rPr>
          </w:pPr>
          <w:r>
            <w:rPr>
              <w:b/>
              <w:noProof/>
            </w:rPr>
            <w:drawing>
              <wp:inline distT="0" distB="0" distL="0" distR="0" wp14:anchorId="631EC329" wp14:editId="089E9DDD">
                <wp:extent cx="1129085" cy="675505"/>
                <wp:effectExtent l="0" t="0" r="0" b="0"/>
                <wp:docPr id="26" name="Imagen 2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El contenido generado por IA puede ser incorrecto."/>
                        <pic:cNvPicPr>
                          <a:picLocks noChangeAspect="1" noChangeArrowheads="1"/>
                        </pic:cNvPicPr>
                      </pic:nvPicPr>
                      <pic:blipFill>
                        <a:blip r:embed="rId1"/>
                        <a:srcRect/>
                        <a:stretch>
                          <a:fillRect/>
                        </a:stretch>
                      </pic:blipFill>
                      <pic:spPr bwMode="auto">
                        <a:xfrm>
                          <a:off x="0" y="0"/>
                          <a:ext cx="1158088" cy="692857"/>
                        </a:xfrm>
                        <a:prstGeom prst="rect">
                          <a:avLst/>
                        </a:prstGeom>
                        <a:noFill/>
                        <a:ln w="9525">
                          <a:noFill/>
                          <a:miter lim="800000"/>
                          <a:headEnd/>
                          <a:tailEnd/>
                        </a:ln>
                      </pic:spPr>
                    </pic:pic>
                  </a:graphicData>
                </a:graphic>
              </wp:inline>
            </w:drawing>
          </w:r>
        </w:p>
      </w:tc>
      <w:tc>
        <w:tcPr>
          <w:tcW w:w="2977" w:type="dxa"/>
          <w:tcBorders>
            <w:top w:val="single" w:sz="4" w:space="0" w:color="000000"/>
            <w:left w:val="single" w:sz="4" w:space="0" w:color="000000"/>
            <w:bottom w:val="single" w:sz="4" w:space="0" w:color="000000"/>
          </w:tcBorders>
          <w:vAlign w:val="center"/>
        </w:tcPr>
        <w:p w14:paraId="231FEA71" w14:textId="1E61E0D9" w:rsidR="00576B61" w:rsidRPr="00CB6DB2" w:rsidRDefault="00576B61" w:rsidP="00576B61">
          <w:pPr>
            <w:pStyle w:val="Encabezado"/>
            <w:snapToGrid w:val="0"/>
            <w:jc w:val="center"/>
            <w:rPr>
              <w:b/>
            </w:rPr>
          </w:pPr>
          <w:r w:rsidRPr="00CB6DB2">
            <w:rPr>
              <w:b/>
            </w:rPr>
            <w:t>ESE DEPARTAMENTAL Solución Salud</w:t>
          </w:r>
        </w:p>
      </w:tc>
      <w:tc>
        <w:tcPr>
          <w:tcW w:w="1701" w:type="dxa"/>
          <w:tcBorders>
            <w:top w:val="single" w:sz="4" w:space="0" w:color="000000"/>
            <w:left w:val="single" w:sz="4" w:space="0" w:color="000000"/>
            <w:bottom w:val="single" w:sz="4" w:space="0" w:color="000000"/>
          </w:tcBorders>
          <w:vAlign w:val="center"/>
        </w:tcPr>
        <w:p w14:paraId="1A71BF6E" w14:textId="77777777" w:rsidR="00576B61" w:rsidRPr="00CB6DB2" w:rsidRDefault="00576B61" w:rsidP="00576B61">
          <w:pPr>
            <w:pStyle w:val="Encabezado"/>
            <w:snapToGrid w:val="0"/>
            <w:jc w:val="center"/>
            <w:rPr>
              <w:b/>
            </w:rPr>
          </w:pPr>
          <w:r w:rsidRPr="00CB6DB2">
            <w:rPr>
              <w:b/>
            </w:rPr>
            <w:t xml:space="preserve">Versión </w:t>
          </w:r>
          <w:r>
            <w:rPr>
              <w:b/>
            </w:rPr>
            <w:t>1</w:t>
          </w:r>
        </w:p>
      </w:tc>
      <w:tc>
        <w:tcPr>
          <w:tcW w:w="1276" w:type="dxa"/>
          <w:tcBorders>
            <w:top w:val="single" w:sz="4" w:space="0" w:color="000000"/>
            <w:left w:val="single" w:sz="4" w:space="0" w:color="000000"/>
            <w:bottom w:val="single" w:sz="4" w:space="0" w:color="000000"/>
          </w:tcBorders>
          <w:vAlign w:val="center"/>
        </w:tcPr>
        <w:p w14:paraId="18C9924A" w14:textId="77777777" w:rsidR="00576B61" w:rsidRPr="00CB6DB2" w:rsidRDefault="00576B61" w:rsidP="00576B61">
          <w:pPr>
            <w:pStyle w:val="Encabezado"/>
            <w:snapToGrid w:val="0"/>
            <w:jc w:val="center"/>
            <w:rPr>
              <w:b/>
            </w:rPr>
          </w:pPr>
          <w:r w:rsidRPr="00CB6DB2">
            <w:rPr>
              <w:b/>
            </w:rPr>
            <w:t>Código</w:t>
          </w:r>
        </w:p>
        <w:p w14:paraId="07FDE49F" w14:textId="77777777" w:rsidR="00576B61" w:rsidRPr="00CB6DB2" w:rsidRDefault="00576B61" w:rsidP="00576B61">
          <w:pPr>
            <w:pStyle w:val="Encabezado"/>
            <w:jc w:val="center"/>
            <w:rPr>
              <w:b/>
            </w:rPr>
          </w:pPr>
          <w:r>
            <w:rPr>
              <w:b/>
            </w:rPr>
            <w:t>F</w:t>
          </w:r>
          <w:r w:rsidRPr="00CB6DB2">
            <w:rPr>
              <w:b/>
            </w:rPr>
            <w:t>R-ALM-</w:t>
          </w:r>
          <w:r>
            <w:rPr>
              <w:b/>
            </w:rPr>
            <w:t>--</w:t>
          </w:r>
        </w:p>
      </w:tc>
      <w:tc>
        <w:tcPr>
          <w:tcW w:w="1134" w:type="dxa"/>
          <w:tcBorders>
            <w:top w:val="single" w:sz="4" w:space="0" w:color="000000"/>
            <w:left w:val="single" w:sz="4" w:space="0" w:color="000000"/>
            <w:bottom w:val="single" w:sz="4" w:space="0" w:color="000000"/>
            <w:right w:val="single" w:sz="4" w:space="0" w:color="000000"/>
          </w:tcBorders>
          <w:vAlign w:val="center"/>
        </w:tcPr>
        <w:p w14:paraId="32386308" w14:textId="77777777" w:rsidR="00576B61" w:rsidRPr="00CB6DB2" w:rsidRDefault="00576B61" w:rsidP="00576B61">
          <w:pPr>
            <w:pStyle w:val="Encabezado"/>
            <w:snapToGrid w:val="0"/>
            <w:jc w:val="center"/>
            <w:rPr>
              <w:b/>
            </w:rPr>
          </w:pPr>
          <w:r w:rsidRPr="00CB6DB2">
            <w:rPr>
              <w:b/>
            </w:rPr>
            <w:t>Página</w:t>
          </w:r>
        </w:p>
        <w:p w14:paraId="383BF762" w14:textId="77777777" w:rsidR="00576B61" w:rsidRPr="00CB6DB2" w:rsidRDefault="00576B61" w:rsidP="00576B61">
          <w:pPr>
            <w:pStyle w:val="Encabezado"/>
            <w:jc w:val="center"/>
            <w:rPr>
              <w:b/>
            </w:rPr>
          </w:pPr>
          <w:r w:rsidRPr="00CB6DB2">
            <w:rPr>
              <w:b/>
            </w:rPr>
            <w:fldChar w:fldCharType="begin"/>
          </w:r>
          <w:r w:rsidRPr="00CB6DB2">
            <w:rPr>
              <w:b/>
            </w:rPr>
            <w:instrText xml:space="preserve"> PAGE </w:instrText>
          </w:r>
          <w:r w:rsidRPr="00CB6DB2">
            <w:rPr>
              <w:b/>
            </w:rPr>
            <w:fldChar w:fldCharType="separate"/>
          </w:r>
          <w:r>
            <w:rPr>
              <w:b/>
              <w:noProof/>
            </w:rPr>
            <w:t>1</w:t>
          </w:r>
          <w:r w:rsidRPr="00CB6DB2">
            <w:rPr>
              <w:b/>
            </w:rPr>
            <w:fldChar w:fldCharType="end"/>
          </w:r>
          <w:r w:rsidRPr="00CB6DB2">
            <w:rPr>
              <w:b/>
            </w:rPr>
            <w:t xml:space="preserve"> de </w:t>
          </w:r>
          <w:r w:rsidRPr="00CB6DB2">
            <w:rPr>
              <w:rStyle w:val="Nmerodepgina"/>
              <w:b/>
            </w:rPr>
            <w:fldChar w:fldCharType="begin"/>
          </w:r>
          <w:r w:rsidRPr="00CB6DB2">
            <w:rPr>
              <w:rStyle w:val="Nmerodepgina"/>
              <w:b/>
            </w:rPr>
            <w:instrText xml:space="preserve"> NUMPAGES </w:instrText>
          </w:r>
          <w:r w:rsidRPr="00CB6DB2">
            <w:rPr>
              <w:rStyle w:val="Nmerodepgina"/>
              <w:b/>
            </w:rPr>
            <w:fldChar w:fldCharType="separate"/>
          </w:r>
          <w:r>
            <w:rPr>
              <w:rStyle w:val="Nmerodepgina"/>
              <w:b/>
              <w:noProof/>
            </w:rPr>
            <w:t>1</w:t>
          </w:r>
          <w:r w:rsidRPr="00CB6DB2">
            <w:rPr>
              <w:rStyle w:val="Nmerodepgina"/>
              <w:b/>
            </w:rPr>
            <w:fldChar w:fldCharType="end"/>
          </w:r>
        </w:p>
      </w:tc>
      <w:tc>
        <w:tcPr>
          <w:tcW w:w="1701" w:type="dxa"/>
          <w:vMerge w:val="restart"/>
          <w:tcBorders>
            <w:top w:val="single" w:sz="4" w:space="0" w:color="000000"/>
            <w:left w:val="single" w:sz="4" w:space="0" w:color="000000"/>
            <w:right w:val="single" w:sz="4" w:space="0" w:color="000000"/>
          </w:tcBorders>
          <w:vAlign w:val="center"/>
        </w:tcPr>
        <w:p w14:paraId="6F8E3D65" w14:textId="77777777" w:rsidR="00576B61" w:rsidRPr="009A0508" w:rsidRDefault="00576B61" w:rsidP="00576B61">
          <w:pPr>
            <w:pStyle w:val="Encabezado"/>
            <w:snapToGrid w:val="0"/>
            <w:jc w:val="center"/>
            <w:rPr>
              <w:b/>
            </w:rPr>
          </w:pPr>
          <w:r>
            <w:rPr>
              <w:noProof/>
            </w:rPr>
            <w:drawing>
              <wp:inline distT="0" distB="0" distL="0" distR="0" wp14:anchorId="4D0EAEDC" wp14:editId="481ACA20">
                <wp:extent cx="1004266" cy="628650"/>
                <wp:effectExtent l="0" t="0" r="5715" b="0"/>
                <wp:docPr id="2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 descr="Interfaz de usuario gráfica, Texto, Aplicación&#10;&#10;El contenido generado por IA puede ser incorrecto."/>
                        <pic:cNvPicPr>
                          <a:picLocks noChangeAspect="1" noChangeArrowheads="1"/>
                        </pic:cNvPicPr>
                      </pic:nvPicPr>
                      <pic:blipFill>
                        <a:blip r:embed="rId2"/>
                        <a:srcRect l="21484" t="46875" r="59375" b="33757"/>
                        <a:stretch>
                          <a:fillRect/>
                        </a:stretch>
                      </pic:blipFill>
                      <pic:spPr bwMode="auto">
                        <a:xfrm>
                          <a:off x="0" y="0"/>
                          <a:ext cx="1010875" cy="632787"/>
                        </a:xfrm>
                        <a:prstGeom prst="rect">
                          <a:avLst/>
                        </a:prstGeom>
                        <a:noFill/>
                        <a:ln w="9525">
                          <a:noFill/>
                          <a:miter lim="800000"/>
                          <a:headEnd/>
                          <a:tailEnd/>
                        </a:ln>
                      </pic:spPr>
                    </pic:pic>
                  </a:graphicData>
                </a:graphic>
              </wp:inline>
            </w:drawing>
          </w:r>
        </w:p>
      </w:tc>
    </w:tr>
    <w:tr w:rsidR="00576B61" w:rsidRPr="00E2430C" w14:paraId="286FC67F" w14:textId="77777777" w:rsidTr="00075674">
      <w:trPr>
        <w:cantSplit/>
        <w:trHeight w:val="531"/>
      </w:trPr>
      <w:tc>
        <w:tcPr>
          <w:tcW w:w="1843" w:type="dxa"/>
          <w:vMerge/>
          <w:tcBorders>
            <w:top w:val="single" w:sz="4" w:space="0" w:color="000000"/>
            <w:left w:val="single" w:sz="4" w:space="0" w:color="000000"/>
            <w:bottom w:val="single" w:sz="4" w:space="0" w:color="000000"/>
          </w:tcBorders>
          <w:vAlign w:val="center"/>
        </w:tcPr>
        <w:p w14:paraId="3C83D4E0" w14:textId="77777777" w:rsidR="00576B61" w:rsidRPr="00E2430C" w:rsidRDefault="00576B61" w:rsidP="00576B61">
          <w:pPr>
            <w:jc w:val="center"/>
            <w:rPr>
              <w:b/>
            </w:rPr>
          </w:pPr>
        </w:p>
      </w:tc>
      <w:tc>
        <w:tcPr>
          <w:tcW w:w="2977" w:type="dxa"/>
          <w:tcBorders>
            <w:left w:val="single" w:sz="4" w:space="0" w:color="000000"/>
            <w:bottom w:val="single" w:sz="4" w:space="0" w:color="000000"/>
          </w:tcBorders>
          <w:vAlign w:val="center"/>
        </w:tcPr>
        <w:p w14:paraId="288A66C0" w14:textId="07A8200F" w:rsidR="00576B61" w:rsidRPr="00576B61" w:rsidRDefault="00576B61" w:rsidP="00576B61">
          <w:pPr>
            <w:jc w:val="center"/>
          </w:pPr>
          <w:r w:rsidRPr="00576B61">
            <w:rPr>
              <w:sz w:val="18"/>
              <w:szCs w:val="18"/>
            </w:rPr>
            <w:t>MANUAL TÉCNICO – RES. 202 DE 2021. RES. 3280 DE 2018</w:t>
          </w:r>
          <w:r>
            <w:rPr>
              <w:color w:val="666666"/>
              <w:sz w:val="18"/>
              <w:szCs w:val="18"/>
            </w:rPr>
            <w:t>.</w:t>
          </w:r>
        </w:p>
      </w:tc>
      <w:tc>
        <w:tcPr>
          <w:tcW w:w="1701" w:type="dxa"/>
          <w:tcBorders>
            <w:left w:val="single" w:sz="4" w:space="0" w:color="000000"/>
            <w:bottom w:val="single" w:sz="4" w:space="0" w:color="000000"/>
          </w:tcBorders>
          <w:vAlign w:val="center"/>
        </w:tcPr>
        <w:p w14:paraId="60949144" w14:textId="77777777" w:rsidR="00576B61" w:rsidRPr="00CB6DB2" w:rsidRDefault="00576B61" w:rsidP="00576B61">
          <w:pPr>
            <w:pStyle w:val="Encabezado"/>
            <w:snapToGrid w:val="0"/>
            <w:jc w:val="center"/>
            <w:rPr>
              <w:b/>
            </w:rPr>
          </w:pPr>
          <w:r w:rsidRPr="00CB6DB2">
            <w:rPr>
              <w:b/>
            </w:rPr>
            <w:t>Fecha Vigencia</w:t>
          </w:r>
        </w:p>
        <w:p w14:paraId="3E95BC6A" w14:textId="77777777" w:rsidR="00576B61" w:rsidRPr="00CB6DB2" w:rsidRDefault="00576B61" w:rsidP="00576B61">
          <w:pPr>
            <w:pStyle w:val="Encabezado"/>
            <w:snapToGrid w:val="0"/>
            <w:jc w:val="center"/>
            <w:rPr>
              <w:b/>
            </w:rPr>
          </w:pPr>
          <w:r>
            <w:rPr>
              <w:b/>
              <w:szCs w:val="24"/>
            </w:rPr>
            <w:t>2025/--/--</w:t>
          </w:r>
        </w:p>
      </w:tc>
      <w:tc>
        <w:tcPr>
          <w:tcW w:w="2410" w:type="dxa"/>
          <w:gridSpan w:val="2"/>
          <w:tcBorders>
            <w:left w:val="single" w:sz="4" w:space="0" w:color="000000"/>
            <w:bottom w:val="single" w:sz="4" w:space="0" w:color="000000"/>
            <w:right w:val="single" w:sz="4" w:space="0" w:color="000000"/>
          </w:tcBorders>
          <w:vAlign w:val="center"/>
        </w:tcPr>
        <w:p w14:paraId="1169F8C4" w14:textId="77777777" w:rsidR="00576B61" w:rsidRPr="00CB6DB2" w:rsidRDefault="00576B61" w:rsidP="00576B61">
          <w:pPr>
            <w:pStyle w:val="Encabezado"/>
            <w:snapToGrid w:val="0"/>
            <w:jc w:val="center"/>
            <w:rPr>
              <w:b/>
            </w:rPr>
          </w:pPr>
          <w:r w:rsidRPr="00CB6DB2">
            <w:rPr>
              <w:b/>
            </w:rPr>
            <w:t xml:space="preserve">Documento </w:t>
          </w:r>
          <w:r>
            <w:rPr>
              <w:b/>
            </w:rPr>
            <w:t>NO AUTORIZADO</w:t>
          </w:r>
        </w:p>
      </w:tc>
      <w:tc>
        <w:tcPr>
          <w:tcW w:w="1701" w:type="dxa"/>
          <w:vMerge/>
          <w:tcBorders>
            <w:left w:val="single" w:sz="4" w:space="0" w:color="000000"/>
            <w:bottom w:val="single" w:sz="4" w:space="0" w:color="000000"/>
            <w:right w:val="single" w:sz="4" w:space="0" w:color="000000"/>
          </w:tcBorders>
          <w:vAlign w:val="center"/>
        </w:tcPr>
        <w:p w14:paraId="29792AE8" w14:textId="77777777" w:rsidR="00576B61" w:rsidRPr="009A0508" w:rsidRDefault="00576B61" w:rsidP="00576B61">
          <w:pPr>
            <w:pStyle w:val="Encabezado"/>
            <w:snapToGrid w:val="0"/>
            <w:jc w:val="center"/>
            <w:rPr>
              <w:b/>
            </w:rPr>
          </w:pPr>
        </w:p>
      </w:tc>
    </w:tr>
  </w:tbl>
  <w:p w14:paraId="232DA8A5" w14:textId="77777777" w:rsidR="003C6C5C" w:rsidRDefault="003C6C5C" w:rsidP="00576B61">
    <w:pPr>
      <w:rPr>
        <w:color w:val="66666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DD5"/>
    <w:multiLevelType w:val="hybridMultilevel"/>
    <w:tmpl w:val="C9E285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9A54D2"/>
    <w:multiLevelType w:val="multilevel"/>
    <w:tmpl w:val="F056BB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A336A"/>
    <w:multiLevelType w:val="multilevel"/>
    <w:tmpl w:val="BFDA9E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F35C5"/>
    <w:multiLevelType w:val="hybridMultilevel"/>
    <w:tmpl w:val="C75C9504"/>
    <w:lvl w:ilvl="0" w:tplc="240A000D">
      <w:start w:val="1"/>
      <w:numFmt w:val="bullet"/>
      <w:lvlText w:val=""/>
      <w:lvlJc w:val="left"/>
      <w:pPr>
        <w:ind w:left="720" w:hanging="360"/>
      </w:pPr>
      <w:rPr>
        <w:rFonts w:ascii="Wingdings" w:hAnsi="Wingdings" w:hint="default"/>
      </w:rPr>
    </w:lvl>
    <w:lvl w:ilvl="1" w:tplc="88C0B9DE">
      <w:numFmt w:val="decimal"/>
      <w:lvlText w:val=""/>
      <w:lvlJc w:val="left"/>
    </w:lvl>
    <w:lvl w:ilvl="2" w:tplc="2564F0C0">
      <w:numFmt w:val="decimal"/>
      <w:lvlText w:val=""/>
      <w:lvlJc w:val="left"/>
    </w:lvl>
    <w:lvl w:ilvl="3" w:tplc="AF1A2070">
      <w:numFmt w:val="decimal"/>
      <w:lvlText w:val=""/>
      <w:lvlJc w:val="left"/>
    </w:lvl>
    <w:lvl w:ilvl="4" w:tplc="E80CDC9A">
      <w:numFmt w:val="decimal"/>
      <w:lvlText w:val=""/>
      <w:lvlJc w:val="left"/>
    </w:lvl>
    <w:lvl w:ilvl="5" w:tplc="BF885E62">
      <w:numFmt w:val="decimal"/>
      <w:lvlText w:val=""/>
      <w:lvlJc w:val="left"/>
    </w:lvl>
    <w:lvl w:ilvl="6" w:tplc="5C50E626">
      <w:numFmt w:val="decimal"/>
      <w:lvlText w:val=""/>
      <w:lvlJc w:val="left"/>
    </w:lvl>
    <w:lvl w:ilvl="7" w:tplc="C816933E">
      <w:numFmt w:val="decimal"/>
      <w:lvlText w:val=""/>
      <w:lvlJc w:val="left"/>
    </w:lvl>
    <w:lvl w:ilvl="8" w:tplc="3E2EED1E">
      <w:numFmt w:val="decimal"/>
      <w:lvlText w:val=""/>
      <w:lvlJc w:val="left"/>
    </w:lvl>
  </w:abstractNum>
  <w:abstractNum w:abstractNumId="4" w15:restartNumberingAfterBreak="0">
    <w:nsid w:val="3EC55BDC"/>
    <w:multiLevelType w:val="hybridMultilevel"/>
    <w:tmpl w:val="A8CADB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B660BF"/>
    <w:multiLevelType w:val="hybridMultilevel"/>
    <w:tmpl w:val="C9E285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D04AE8"/>
    <w:multiLevelType w:val="multilevel"/>
    <w:tmpl w:val="64E07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02E4F"/>
    <w:multiLevelType w:val="multilevel"/>
    <w:tmpl w:val="07988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450BD"/>
    <w:multiLevelType w:val="hybridMultilevel"/>
    <w:tmpl w:val="D4A41172"/>
    <w:lvl w:ilvl="0" w:tplc="B79EADE4">
      <w:start w:val="1"/>
      <w:numFmt w:val="bullet"/>
      <w:lvlText w:val="●"/>
      <w:lvlJc w:val="left"/>
      <w:pPr>
        <w:ind w:left="720" w:hanging="360"/>
      </w:pPr>
    </w:lvl>
    <w:lvl w:ilvl="1" w:tplc="96F6D130">
      <w:start w:val="1"/>
      <w:numFmt w:val="bullet"/>
      <w:lvlText w:val="○"/>
      <w:lvlJc w:val="left"/>
      <w:pPr>
        <w:ind w:left="1440" w:hanging="360"/>
      </w:pPr>
    </w:lvl>
    <w:lvl w:ilvl="2" w:tplc="A356B00A">
      <w:start w:val="1"/>
      <w:numFmt w:val="bullet"/>
      <w:lvlText w:val="■"/>
      <w:lvlJc w:val="left"/>
      <w:pPr>
        <w:ind w:left="2160" w:hanging="360"/>
      </w:pPr>
    </w:lvl>
    <w:lvl w:ilvl="3" w:tplc="E4BCC49E">
      <w:start w:val="1"/>
      <w:numFmt w:val="bullet"/>
      <w:lvlText w:val="●"/>
      <w:lvlJc w:val="left"/>
      <w:pPr>
        <w:ind w:left="2880" w:hanging="360"/>
      </w:pPr>
    </w:lvl>
    <w:lvl w:ilvl="4" w:tplc="89981AC8">
      <w:start w:val="1"/>
      <w:numFmt w:val="bullet"/>
      <w:lvlText w:val="○"/>
      <w:lvlJc w:val="left"/>
      <w:pPr>
        <w:ind w:left="3600" w:hanging="360"/>
      </w:pPr>
    </w:lvl>
    <w:lvl w:ilvl="5" w:tplc="AF1EB8C0">
      <w:start w:val="1"/>
      <w:numFmt w:val="bullet"/>
      <w:lvlText w:val="■"/>
      <w:lvlJc w:val="left"/>
      <w:pPr>
        <w:ind w:left="4320" w:hanging="360"/>
      </w:pPr>
    </w:lvl>
    <w:lvl w:ilvl="6" w:tplc="42DC6F14">
      <w:start w:val="1"/>
      <w:numFmt w:val="bullet"/>
      <w:lvlText w:val="●"/>
      <w:lvlJc w:val="left"/>
      <w:pPr>
        <w:ind w:left="5040" w:hanging="360"/>
      </w:pPr>
    </w:lvl>
    <w:lvl w:ilvl="7" w:tplc="C95685D2">
      <w:start w:val="1"/>
      <w:numFmt w:val="bullet"/>
      <w:lvlText w:val="●"/>
      <w:lvlJc w:val="left"/>
      <w:pPr>
        <w:ind w:left="5760" w:hanging="360"/>
      </w:pPr>
    </w:lvl>
    <w:lvl w:ilvl="8" w:tplc="583A1374">
      <w:start w:val="1"/>
      <w:numFmt w:val="bullet"/>
      <w:lvlText w:val="●"/>
      <w:lvlJc w:val="left"/>
      <w:pPr>
        <w:ind w:left="6480" w:hanging="360"/>
      </w:pPr>
    </w:lvl>
  </w:abstractNum>
  <w:abstractNum w:abstractNumId="9" w15:restartNumberingAfterBreak="0">
    <w:nsid w:val="64D76A7A"/>
    <w:multiLevelType w:val="hybridMultilevel"/>
    <w:tmpl w:val="1730EFC8"/>
    <w:lvl w:ilvl="0" w:tplc="9020BEC2">
      <w:start w:val="1"/>
      <w:numFmt w:val="decimal"/>
      <w:lvlText w:val="%1."/>
      <w:lvlJc w:val="left"/>
      <w:pPr>
        <w:ind w:left="720" w:hanging="360"/>
      </w:pPr>
    </w:lvl>
    <w:lvl w:ilvl="1" w:tplc="AC5AA2D6">
      <w:numFmt w:val="decimal"/>
      <w:lvlText w:val=""/>
      <w:lvlJc w:val="left"/>
    </w:lvl>
    <w:lvl w:ilvl="2" w:tplc="9558FE72">
      <w:numFmt w:val="decimal"/>
      <w:lvlText w:val=""/>
      <w:lvlJc w:val="left"/>
    </w:lvl>
    <w:lvl w:ilvl="3" w:tplc="EC9E2DCE">
      <w:numFmt w:val="decimal"/>
      <w:lvlText w:val=""/>
      <w:lvlJc w:val="left"/>
    </w:lvl>
    <w:lvl w:ilvl="4" w:tplc="A414340A">
      <w:numFmt w:val="decimal"/>
      <w:lvlText w:val=""/>
      <w:lvlJc w:val="left"/>
    </w:lvl>
    <w:lvl w:ilvl="5" w:tplc="C520E11A">
      <w:numFmt w:val="decimal"/>
      <w:lvlText w:val=""/>
      <w:lvlJc w:val="left"/>
    </w:lvl>
    <w:lvl w:ilvl="6" w:tplc="1F4293B4">
      <w:numFmt w:val="decimal"/>
      <w:lvlText w:val=""/>
      <w:lvlJc w:val="left"/>
    </w:lvl>
    <w:lvl w:ilvl="7" w:tplc="01F2002A">
      <w:numFmt w:val="decimal"/>
      <w:lvlText w:val=""/>
      <w:lvlJc w:val="left"/>
    </w:lvl>
    <w:lvl w:ilvl="8" w:tplc="A59CE620">
      <w:numFmt w:val="decimal"/>
      <w:lvlText w:val=""/>
      <w:lvlJc w:val="left"/>
    </w:lvl>
  </w:abstractNum>
  <w:abstractNum w:abstractNumId="10" w15:restartNumberingAfterBreak="0">
    <w:nsid w:val="6C775148"/>
    <w:multiLevelType w:val="multilevel"/>
    <w:tmpl w:val="7472A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97512"/>
    <w:multiLevelType w:val="hybridMultilevel"/>
    <w:tmpl w:val="202EC7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C8E39E6"/>
    <w:multiLevelType w:val="hybridMultilevel"/>
    <w:tmpl w:val="CED69EB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FD74143"/>
    <w:multiLevelType w:val="hybridMultilevel"/>
    <w:tmpl w:val="F11ECF0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FF11807"/>
    <w:multiLevelType w:val="multilevel"/>
    <w:tmpl w:val="72163C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654793">
    <w:abstractNumId w:val="8"/>
    <w:lvlOverride w:ilvl="0">
      <w:startOverride w:val="1"/>
    </w:lvlOverride>
  </w:num>
  <w:num w:numId="2" w16cid:durableId="2055695718">
    <w:abstractNumId w:val="3"/>
  </w:num>
  <w:num w:numId="3" w16cid:durableId="405961427">
    <w:abstractNumId w:val="0"/>
  </w:num>
  <w:num w:numId="4" w16cid:durableId="1532722889">
    <w:abstractNumId w:val="5"/>
  </w:num>
  <w:num w:numId="5" w16cid:durableId="927151189">
    <w:abstractNumId w:val="11"/>
  </w:num>
  <w:num w:numId="6" w16cid:durableId="1864322561">
    <w:abstractNumId w:val="4"/>
  </w:num>
  <w:num w:numId="7" w16cid:durableId="1049917554">
    <w:abstractNumId w:val="12"/>
  </w:num>
  <w:num w:numId="8" w16cid:durableId="87311013">
    <w:abstractNumId w:val="13"/>
  </w:num>
  <w:num w:numId="9" w16cid:durableId="1278021414">
    <w:abstractNumId w:val="14"/>
  </w:num>
  <w:num w:numId="10" w16cid:durableId="2088919189">
    <w:abstractNumId w:val="6"/>
  </w:num>
  <w:num w:numId="11" w16cid:durableId="1844318945">
    <w:abstractNumId w:val="1"/>
  </w:num>
  <w:num w:numId="12" w16cid:durableId="1591159929">
    <w:abstractNumId w:val="10"/>
  </w:num>
  <w:num w:numId="13" w16cid:durableId="1779329067">
    <w:abstractNumId w:val="7"/>
  </w:num>
  <w:num w:numId="14" w16cid:durableId="1493519388">
    <w:abstractNumId w:val="2"/>
  </w:num>
  <w:num w:numId="15" w16cid:durableId="729154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7CF"/>
    <w:rsid w:val="00001E83"/>
    <w:rsid w:val="00017804"/>
    <w:rsid w:val="00027E4C"/>
    <w:rsid w:val="00034295"/>
    <w:rsid w:val="000363F1"/>
    <w:rsid w:val="0004279E"/>
    <w:rsid w:val="00080765"/>
    <w:rsid w:val="000E1C6B"/>
    <w:rsid w:val="000E2CE1"/>
    <w:rsid w:val="00100F2A"/>
    <w:rsid w:val="001012C6"/>
    <w:rsid w:val="00113E62"/>
    <w:rsid w:val="001148C7"/>
    <w:rsid w:val="001273DC"/>
    <w:rsid w:val="0015112D"/>
    <w:rsid w:val="00154D58"/>
    <w:rsid w:val="00156945"/>
    <w:rsid w:val="001649A5"/>
    <w:rsid w:val="001655E4"/>
    <w:rsid w:val="0016641A"/>
    <w:rsid w:val="00166894"/>
    <w:rsid w:val="001977CF"/>
    <w:rsid w:val="001A4009"/>
    <w:rsid w:val="001C34E3"/>
    <w:rsid w:val="001D040A"/>
    <w:rsid w:val="001F7E42"/>
    <w:rsid w:val="00205B20"/>
    <w:rsid w:val="00236EA3"/>
    <w:rsid w:val="00253AE1"/>
    <w:rsid w:val="002D5F72"/>
    <w:rsid w:val="0033357D"/>
    <w:rsid w:val="003841BF"/>
    <w:rsid w:val="00385276"/>
    <w:rsid w:val="0039609B"/>
    <w:rsid w:val="003B63E7"/>
    <w:rsid w:val="003B6E11"/>
    <w:rsid w:val="003C6C5C"/>
    <w:rsid w:val="003C71AF"/>
    <w:rsid w:val="003F5505"/>
    <w:rsid w:val="00411D8E"/>
    <w:rsid w:val="004130F4"/>
    <w:rsid w:val="0042251B"/>
    <w:rsid w:val="004333E3"/>
    <w:rsid w:val="004545F9"/>
    <w:rsid w:val="004742A1"/>
    <w:rsid w:val="00491D00"/>
    <w:rsid w:val="004A7A95"/>
    <w:rsid w:val="004D297F"/>
    <w:rsid w:val="005223A9"/>
    <w:rsid w:val="00550321"/>
    <w:rsid w:val="00555724"/>
    <w:rsid w:val="00566D42"/>
    <w:rsid w:val="0057454E"/>
    <w:rsid w:val="00576B61"/>
    <w:rsid w:val="00584C79"/>
    <w:rsid w:val="005851CA"/>
    <w:rsid w:val="005903EB"/>
    <w:rsid w:val="00592529"/>
    <w:rsid w:val="005A37EC"/>
    <w:rsid w:val="005A3B4C"/>
    <w:rsid w:val="005A536D"/>
    <w:rsid w:val="005B5EA1"/>
    <w:rsid w:val="005C2432"/>
    <w:rsid w:val="005C6B4A"/>
    <w:rsid w:val="005D69E8"/>
    <w:rsid w:val="005F7320"/>
    <w:rsid w:val="005F7B7C"/>
    <w:rsid w:val="00633C88"/>
    <w:rsid w:val="00665271"/>
    <w:rsid w:val="006720F5"/>
    <w:rsid w:val="0069742A"/>
    <w:rsid w:val="006B013A"/>
    <w:rsid w:val="006E0741"/>
    <w:rsid w:val="00704888"/>
    <w:rsid w:val="007166C1"/>
    <w:rsid w:val="00742AEE"/>
    <w:rsid w:val="00752669"/>
    <w:rsid w:val="00783EC2"/>
    <w:rsid w:val="0079622C"/>
    <w:rsid w:val="007B4D07"/>
    <w:rsid w:val="007B5744"/>
    <w:rsid w:val="007C20C4"/>
    <w:rsid w:val="007C3102"/>
    <w:rsid w:val="008010ED"/>
    <w:rsid w:val="008236B4"/>
    <w:rsid w:val="00861EF2"/>
    <w:rsid w:val="00892B6E"/>
    <w:rsid w:val="008C6FDA"/>
    <w:rsid w:val="008E2339"/>
    <w:rsid w:val="008E49D7"/>
    <w:rsid w:val="009155D6"/>
    <w:rsid w:val="00925BF5"/>
    <w:rsid w:val="00940459"/>
    <w:rsid w:val="00944CF1"/>
    <w:rsid w:val="0095159B"/>
    <w:rsid w:val="009841C0"/>
    <w:rsid w:val="009A4974"/>
    <w:rsid w:val="009C68F2"/>
    <w:rsid w:val="009D199E"/>
    <w:rsid w:val="009D336A"/>
    <w:rsid w:val="009F6641"/>
    <w:rsid w:val="00A120D4"/>
    <w:rsid w:val="00A3126E"/>
    <w:rsid w:val="00A83BDC"/>
    <w:rsid w:val="00A83E7D"/>
    <w:rsid w:val="00AA5620"/>
    <w:rsid w:val="00AB145B"/>
    <w:rsid w:val="00B2518B"/>
    <w:rsid w:val="00B27F42"/>
    <w:rsid w:val="00B43895"/>
    <w:rsid w:val="00B56F2A"/>
    <w:rsid w:val="00B7326A"/>
    <w:rsid w:val="00B80B2B"/>
    <w:rsid w:val="00BB0111"/>
    <w:rsid w:val="00C34DE3"/>
    <w:rsid w:val="00C70D10"/>
    <w:rsid w:val="00C7276A"/>
    <w:rsid w:val="00C82F8B"/>
    <w:rsid w:val="00C92820"/>
    <w:rsid w:val="00C94968"/>
    <w:rsid w:val="00CB4A1F"/>
    <w:rsid w:val="00CE12E2"/>
    <w:rsid w:val="00D62ABA"/>
    <w:rsid w:val="00D62BA9"/>
    <w:rsid w:val="00D711C7"/>
    <w:rsid w:val="00D90C0C"/>
    <w:rsid w:val="00D91379"/>
    <w:rsid w:val="00DC1F22"/>
    <w:rsid w:val="00DC33BB"/>
    <w:rsid w:val="00DD0C42"/>
    <w:rsid w:val="00DD7743"/>
    <w:rsid w:val="00DE6D2E"/>
    <w:rsid w:val="00E022A3"/>
    <w:rsid w:val="00E1626D"/>
    <w:rsid w:val="00E21C51"/>
    <w:rsid w:val="00E30247"/>
    <w:rsid w:val="00E31282"/>
    <w:rsid w:val="00E3582A"/>
    <w:rsid w:val="00E63872"/>
    <w:rsid w:val="00E67BD6"/>
    <w:rsid w:val="00EA19C2"/>
    <w:rsid w:val="00EC0AC9"/>
    <w:rsid w:val="00ED0D33"/>
    <w:rsid w:val="00ED5AA9"/>
    <w:rsid w:val="00EE69BB"/>
    <w:rsid w:val="00EE781E"/>
    <w:rsid w:val="00F01B53"/>
    <w:rsid w:val="00F23D26"/>
    <w:rsid w:val="00F27FC1"/>
    <w:rsid w:val="00F35216"/>
    <w:rsid w:val="00F36A0D"/>
    <w:rsid w:val="00FA5208"/>
    <w:rsid w:val="00FF47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DFCE"/>
  <w15:docId w15:val="{1440ADC4-26D4-4DC7-BB6D-94BEC6CC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spacing w:before="240" w:after="120"/>
      <w:outlineLvl w:val="0"/>
    </w:pPr>
    <w:rPr>
      <w:b/>
      <w:bCs/>
      <w:color w:val="000080"/>
      <w:sz w:val="32"/>
      <w:szCs w:val="32"/>
    </w:rPr>
  </w:style>
  <w:style w:type="paragraph" w:styleId="Ttulo2">
    <w:name w:val="heading 2"/>
    <w:uiPriority w:val="9"/>
    <w:unhideWhenUsed/>
    <w:qFormat/>
    <w:pPr>
      <w:spacing w:before="180" w:after="100"/>
      <w:outlineLvl w:val="1"/>
    </w:pPr>
    <w:rPr>
      <w:b/>
      <w:bCs/>
      <w:color w:val="1F4E78"/>
      <w:sz w:val="28"/>
      <w:szCs w:val="28"/>
    </w:rPr>
  </w:style>
  <w:style w:type="paragraph" w:styleId="Ttulo3">
    <w:name w:val="heading 3"/>
    <w:uiPriority w:val="9"/>
    <w:unhideWhenUsed/>
    <w:qFormat/>
    <w:pPr>
      <w:spacing w:before="120" w:after="80"/>
      <w:outlineLvl w:val="2"/>
    </w:pPr>
    <w:rPr>
      <w:b/>
      <w:bCs/>
      <w:color w:val="2E5C8A"/>
      <w:sz w:val="24"/>
      <w:szCs w:val="24"/>
    </w:rPr>
  </w:style>
  <w:style w:type="paragraph" w:styleId="Ttulo4">
    <w:name w:val="heading 4"/>
    <w:uiPriority w:val="9"/>
    <w:unhideWhenUsed/>
    <w:qFormat/>
    <w:pPr>
      <w:spacing w:before="100" w:after="60"/>
      <w:outlineLvl w:val="3"/>
    </w:pPr>
    <w:rPr>
      <w:b/>
      <w:bCs/>
      <w:color w:val="4472C4"/>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pPr>
      <w:spacing w:before="240" w:after="120"/>
      <w:jc w:val="center"/>
    </w:pPr>
    <w:rPr>
      <w:b/>
      <w:bCs/>
      <w:color w:val="000080"/>
      <w:sz w:val="56"/>
      <w:szCs w:val="56"/>
    </w:rPr>
  </w:style>
  <w:style w:type="paragraph" w:customStyle="1" w:styleId="Textoennegrita1">
    <w:name w:val="Texto en negrita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rPr>
      <w:sz w:val="20"/>
      <w:szCs w:val="20"/>
    </w:rPr>
  </w:style>
  <w:style w:type="character" w:customStyle="1" w:styleId="TextonotapieCar">
    <w:name w:val="Texto nota pie Car"/>
    <w:link w:val="Textonotapie"/>
    <w:uiPriority w:val="99"/>
    <w:semiHidden/>
    <w:unhideWhenUsed/>
    <w:rPr>
      <w:sz w:val="20"/>
      <w:szCs w:val="20"/>
    </w:rPr>
  </w:style>
  <w:style w:type="paragraph" w:styleId="TDC1">
    <w:name w:val="toc 1"/>
    <w:basedOn w:val="Normal"/>
    <w:next w:val="Normal"/>
    <w:autoRedefine/>
    <w:uiPriority w:val="39"/>
    <w:unhideWhenUsed/>
    <w:rsid w:val="00027E4C"/>
    <w:pPr>
      <w:spacing w:after="100"/>
    </w:pPr>
  </w:style>
  <w:style w:type="paragraph" w:styleId="TDC2">
    <w:name w:val="toc 2"/>
    <w:basedOn w:val="Normal"/>
    <w:next w:val="Normal"/>
    <w:autoRedefine/>
    <w:uiPriority w:val="39"/>
    <w:unhideWhenUsed/>
    <w:rsid w:val="00027E4C"/>
    <w:pPr>
      <w:spacing w:after="100"/>
      <w:ind w:left="220"/>
    </w:pPr>
  </w:style>
  <w:style w:type="paragraph" w:styleId="TDC3">
    <w:name w:val="toc 3"/>
    <w:basedOn w:val="Normal"/>
    <w:next w:val="Normal"/>
    <w:autoRedefine/>
    <w:uiPriority w:val="39"/>
    <w:unhideWhenUsed/>
    <w:rsid w:val="00633C88"/>
    <w:pPr>
      <w:tabs>
        <w:tab w:val="right" w:leader="dot" w:pos="9016"/>
      </w:tabs>
      <w:spacing w:after="100"/>
      <w:ind w:left="440"/>
    </w:pPr>
  </w:style>
  <w:style w:type="paragraph" w:styleId="TDC4">
    <w:name w:val="toc 4"/>
    <w:basedOn w:val="Normal"/>
    <w:next w:val="Normal"/>
    <w:autoRedefine/>
    <w:uiPriority w:val="39"/>
    <w:unhideWhenUsed/>
    <w:rsid w:val="00027E4C"/>
    <w:pPr>
      <w:spacing w:after="100"/>
      <w:ind w:left="660"/>
    </w:pPr>
  </w:style>
  <w:style w:type="paragraph" w:styleId="Encabezado">
    <w:name w:val="header"/>
    <w:basedOn w:val="Normal"/>
    <w:link w:val="EncabezadoCar"/>
    <w:uiPriority w:val="99"/>
    <w:unhideWhenUsed/>
    <w:rsid w:val="008236B4"/>
    <w:pPr>
      <w:tabs>
        <w:tab w:val="center" w:pos="4419"/>
        <w:tab w:val="right" w:pos="8838"/>
      </w:tabs>
    </w:pPr>
  </w:style>
  <w:style w:type="character" w:customStyle="1" w:styleId="EncabezadoCar">
    <w:name w:val="Encabezado Car"/>
    <w:basedOn w:val="Fuentedeprrafopredeter"/>
    <w:link w:val="Encabezado"/>
    <w:uiPriority w:val="99"/>
    <w:rsid w:val="008236B4"/>
  </w:style>
  <w:style w:type="paragraph" w:styleId="Piedepgina">
    <w:name w:val="footer"/>
    <w:basedOn w:val="Normal"/>
    <w:link w:val="PiedepginaCar"/>
    <w:uiPriority w:val="99"/>
    <w:unhideWhenUsed/>
    <w:rsid w:val="008236B4"/>
    <w:pPr>
      <w:tabs>
        <w:tab w:val="center" w:pos="4419"/>
        <w:tab w:val="right" w:pos="8838"/>
      </w:tabs>
    </w:pPr>
  </w:style>
  <w:style w:type="character" w:customStyle="1" w:styleId="PiedepginaCar">
    <w:name w:val="Pie de página Car"/>
    <w:basedOn w:val="Fuentedeprrafopredeter"/>
    <w:link w:val="Piedepgina"/>
    <w:uiPriority w:val="99"/>
    <w:rsid w:val="008236B4"/>
  </w:style>
  <w:style w:type="character" w:styleId="Nmerodepgina">
    <w:name w:val="page number"/>
    <w:basedOn w:val="Fuentedeprrafopredeter"/>
    <w:rsid w:val="00576B61"/>
  </w:style>
  <w:style w:type="character" w:styleId="Mencinsinresolver">
    <w:name w:val="Unresolved Mention"/>
    <w:basedOn w:val="Fuentedeprrafopredeter"/>
    <w:uiPriority w:val="99"/>
    <w:semiHidden/>
    <w:unhideWhenUsed/>
    <w:rsid w:val="00C94968"/>
    <w:rPr>
      <w:color w:val="605E5C"/>
      <w:shd w:val="clear" w:color="auto" w:fill="E1DFDD"/>
    </w:rPr>
  </w:style>
  <w:style w:type="character" w:styleId="Hipervnculovisitado">
    <w:name w:val="FollowedHyperlink"/>
    <w:basedOn w:val="Fuentedeprrafopredeter"/>
    <w:uiPriority w:val="99"/>
    <w:semiHidden/>
    <w:unhideWhenUsed/>
    <w:rsid w:val="00C949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EjemplosColumnas14-28.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Ejemplos_Resolucion_202_2021_Mejorado_v3.xlsx" TargetMode="External"/><Relationship Id="rId4" Type="http://schemas.openxmlformats.org/officeDocument/2006/relationships/settings" Target="settings.xml"/><Relationship Id="rId9" Type="http://schemas.openxmlformats.org/officeDocument/2006/relationships/hyperlink" Target="EjemplosCursoVida.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49D6F-B3A3-44CF-B2EC-963A0967B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4701</Words>
  <Characters>25859</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William Rubio</cp:lastModifiedBy>
  <cp:revision>146</cp:revision>
  <cp:lastPrinted>2025-10-27T21:20:00Z</cp:lastPrinted>
  <dcterms:created xsi:type="dcterms:W3CDTF">2025-10-23T18:15:00Z</dcterms:created>
  <dcterms:modified xsi:type="dcterms:W3CDTF">2025-10-27T21:20:00Z</dcterms:modified>
</cp:coreProperties>
</file>