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Default="00DE4BD1">
      <w:r>
        <w:t>ACI 209R-92</w:t>
      </w:r>
    </w:p>
    <w:p w:rsidR="00DE4BD1" w:rsidRPr="00DE4BD1" w:rsidRDefault="00DE4B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a+βt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</m:oMath>
      </m:oMathPara>
    </w:p>
    <w:p w:rsidR="00DE4BD1" w:rsidRPr="00DE4BD1" w:rsidRDefault="00DE4B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ct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rad>
        </m:oMath>
      </m:oMathPara>
    </w:p>
    <w:p w:rsidR="00DE4BD1" w:rsidRPr="00DE4BD1" w:rsidRDefault="00DE4B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a+βt</m:t>
                  </m:r>
                </m:den>
              </m:f>
            </m:e>
          </m:rad>
        </m:oMath>
      </m:oMathPara>
    </w:p>
    <w:p w:rsidR="009D08C9" w:rsidRPr="009D08C9" w:rsidRDefault="009D08C9" w:rsidP="009D08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baseJc m:val="top"/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)780x1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≤0.2</m:t>
                </m:r>
              </m:e>
            </m:mr>
          </m:m>
        </m:oMath>
      </m:oMathPara>
    </w:p>
    <w:p w:rsidR="009D08C9" w:rsidRPr="009F1453" w:rsidRDefault="009D08C9" w:rsidP="009D08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f+t</m:t>
              </m:r>
            </m:den>
          </m:f>
        </m:oMath>
      </m:oMathPara>
    </w:p>
    <w:p w:rsidR="009F1453" w:rsidRPr="009F1453" w:rsidRDefault="009F1453" w:rsidP="009D08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1.0 for RH&lt;40%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1.40-0.0102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for 40%≤RH≤80%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3.00-0.030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for 80%&lt;RH≤100%</m:t>
                    </m:r>
                  </m:e>
                </m:mr>
              </m:m>
            </m:e>
          </m:d>
        </m:oMath>
      </m:oMathPara>
    </w:p>
    <w:p w:rsidR="009D08C9" w:rsidRPr="009F1453" w:rsidRDefault="009F14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vs</m:t>
              </m:r>
            </m:sub>
          </m:sSub>
          <m:r>
            <w:rPr>
              <w:rFonts w:ascii="Cambria Math" w:eastAsiaTheme="minorEastAsia" w:hAnsi="Cambria Math"/>
            </w:rPr>
            <m:t>=1.2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-0.12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sup>
          </m:sSup>
        </m:oMath>
      </m:oMathPara>
    </w:p>
    <w:p w:rsidR="009F1453" w:rsidRPr="00CA01EC" w:rsidRDefault="009F14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la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vs</m:t>
                  </m:r>
                </m:sub>
              </m:sSub>
            </m:e>
          </m:d>
          <m:r>
            <w:rPr>
              <w:rFonts w:ascii="Cambria Math" w:hAnsi="Cambria Math"/>
            </w:rPr>
            <m:t>2.35</m:t>
          </m:r>
        </m:oMath>
      </m:oMathPara>
    </w:p>
    <w:p w:rsidR="00CA01EC" w:rsidRPr="00CA01EC" w:rsidRDefault="00CA01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0.6</m:t>
                  </m:r>
                </m:sup>
              </m:sSup>
            </m:den>
          </m:f>
        </m:oMath>
      </m:oMathPara>
    </w:p>
    <w:p w:rsidR="00CA01EC" w:rsidRPr="00CA01EC" w:rsidRDefault="00CA01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la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1.25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-0.118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 for moist cured concrete with loading age after 7 days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</m:t>
                    </m:r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094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 for </m:t>
                    </m:r>
                    <m:r>
                      <w:rPr>
                        <w:rFonts w:ascii="Cambria Math" w:eastAsiaTheme="minorEastAsia" w:hAnsi="Cambria Math"/>
                      </w:rPr>
                      <m:t>steam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cured concrete with loading age after 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days</m:t>
                    </m:r>
                  </m:e>
                </m:mr>
              </m:m>
            </m:e>
          </m:d>
        </m:oMath>
      </m:oMathPara>
    </w:p>
    <w:p w:rsidR="00CA01EC" w:rsidRPr="00CA01EC" w:rsidRDefault="00CA01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w:rPr>
              <w:rFonts w:ascii="Cambria Math" w:eastAsiaTheme="minorEastAsia" w:hAnsi="Cambria Math"/>
            </w:rPr>
            <m:t>=1.27-0.0067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RH</m:t>
              </m:r>
            </m:e>
          </m:d>
          <m:r>
            <w:rPr>
              <w:rFonts w:ascii="Cambria Math" w:eastAsiaTheme="minorEastAsia" w:hAnsi="Cambria Math"/>
            </w:rPr>
            <m:t>for 40%&lt;RH</m:t>
          </m:r>
        </m:oMath>
      </m:oMathPara>
    </w:p>
    <w:p w:rsidR="00CA01EC" w:rsidRPr="00CA01EC" w:rsidRDefault="00CA01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vs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1+1.13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sup>
              </m:sSup>
            </m:e>
          </m:d>
        </m:oMath>
      </m:oMathPara>
    </w:p>
    <w:p w:rsidR="00CA01EC" w:rsidRPr="00CA01EC" w:rsidRDefault="00CA01EC">
      <w:pPr>
        <w:rPr>
          <w:rFonts w:eastAsiaTheme="minorEastAsia"/>
        </w:rPr>
      </w:pPr>
      <w:bookmarkStart w:id="0" w:name="_GoBack"/>
      <w:bookmarkEnd w:id="0"/>
    </w:p>
    <w:sectPr w:rsidR="00CA01EC" w:rsidRPr="00CA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D1"/>
    <w:rsid w:val="004E0161"/>
    <w:rsid w:val="009D08C9"/>
    <w:rsid w:val="009F1453"/>
    <w:rsid w:val="00CA01EC"/>
    <w:rsid w:val="00D3590A"/>
    <w:rsid w:val="00DD698A"/>
    <w:rsid w:val="00DE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4B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4B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1</cp:revision>
  <dcterms:created xsi:type="dcterms:W3CDTF">2016-04-18T15:59:00Z</dcterms:created>
  <dcterms:modified xsi:type="dcterms:W3CDTF">2016-04-18T17:08:00Z</dcterms:modified>
</cp:coreProperties>
</file>