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603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vf min</m:t>
              </m:r>
            </m:sub>
          </m:sSub>
          <m:r>
            <w:rPr>
              <w:rFonts w:ascii="Cambria Math" w:eastAsiaTheme="minorEastAsia" w:hAnsi="Cambria Math"/>
            </w:rPr>
            <m:t xml:space="preserve">=lesser of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0.35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φμ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F60335" w:rsidRDefault="00F60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vf min</m:t>
              </m:r>
            </m:sub>
          </m:sSub>
          <m:r>
            <w:rPr>
              <w:rFonts w:ascii="Cambria Math" w:eastAsiaTheme="minorEastAsia" w:hAnsi="Cambria Math"/>
            </w:rPr>
            <m:t xml:space="preserve">=lesser of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φμ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sectPr w:rsidR="00F60335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335"/>
    <w:rsid w:val="009E1FB2"/>
    <w:rsid w:val="00D96089"/>
    <w:rsid w:val="00F6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>WSDOT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2010-05-25T16:55:00Z</dcterms:created>
  <dcterms:modified xsi:type="dcterms:W3CDTF">2010-05-25T16:58:00Z</dcterms:modified>
</cp:coreProperties>
</file>