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367F47">
      <w:r>
        <w:t>Ge</w:t>
      </w:r>
      <w:r w:rsidR="00B300CC">
        <w:t>neralized Resistance Factor for Flexure</w:t>
      </w:r>
    </w:p>
    <w:p w:rsidR="00367F47" w:rsidRDefault="007F633C">
      <w:r>
        <w:rPr>
          <w:noProof/>
        </w:rPr>
        <w:drawing>
          <wp:inline distT="0" distB="0" distL="0" distR="0">
            <wp:extent cx="5934075" cy="3552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AE1" w:rsidRDefault="00DD08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=0.003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F633C" w:rsidRDefault="007F6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TRC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TPS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TRC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PPR</m:t>
          </m:r>
        </m:oMath>
      </m:oMathPara>
    </w:p>
    <w:tbl>
      <w:tblPr>
        <w:tblStyle w:val="TableGrid"/>
        <w:tblW w:w="0" w:type="auto"/>
        <w:tblLook w:val="04A0"/>
      </w:tblPr>
      <w:tblGrid>
        <w:gridCol w:w="738"/>
        <w:gridCol w:w="8838"/>
      </w:tblGrid>
      <w:tr w:rsidR="00A653C4" w:rsidTr="00635A92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A653C4" w:rsidRPr="00551146" w:rsidRDefault="00DD08EC" w:rsidP="00A653C4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 w:rsidR="00A653C4" w:rsidRDefault="00A653C4">
            <w:r>
              <w:t>Net tensile strain in extreme tension steel at nominal resistance</w:t>
            </w:r>
          </w:p>
        </w:tc>
      </w:tr>
      <w:tr w:rsidR="00A653C4" w:rsidTr="00635A92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A653C4" w:rsidRPr="00524A21" w:rsidRDefault="00DD08EC" w:rsidP="00A653C4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 w:rsidR="00A653C4" w:rsidRDefault="00A653C4">
            <w:r>
              <w:t xml:space="preserve">Distance from extreme compression fiber to the </w:t>
            </w:r>
            <w:proofErr w:type="spellStart"/>
            <w:r>
              <w:t>centroid</w:t>
            </w:r>
            <w:proofErr w:type="spellEnd"/>
            <w:r>
              <w:t xml:space="preserve"> of extreme tension steel</w:t>
            </w:r>
          </w:p>
        </w:tc>
      </w:tr>
      <w:tr w:rsidR="00635A92" w:rsidTr="00635A92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35A92" w:rsidRDefault="00DD08EC" w:rsidP="00CA71D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TRC</m:t>
                    </m:r>
                  </m:sub>
                </m:sSub>
              </m:oMath>
            </m:oMathPara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 w:rsidR="00CA71D8" w:rsidRDefault="00CA71D8">
            <w:r>
              <w:t>Resistance factor for a reinforced concrete tension controlled section</w:t>
            </w:r>
          </w:p>
        </w:tc>
      </w:tr>
      <w:tr w:rsidR="00CA71D8" w:rsidTr="00635A92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CA71D8" w:rsidRPr="003C47AE" w:rsidRDefault="00DD08EC" w:rsidP="00CA71D8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TPS</m:t>
                    </m:r>
                  </m:sub>
                </m:sSub>
              </m:oMath>
            </m:oMathPara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 w:rsidR="00CA71D8" w:rsidRDefault="00CA71D8">
            <w:r>
              <w:t xml:space="preserve">Resistance factor for a </w:t>
            </w:r>
            <w:proofErr w:type="spellStart"/>
            <w:r>
              <w:t>prestressed</w:t>
            </w:r>
            <w:proofErr w:type="spellEnd"/>
            <w:r>
              <w:t xml:space="preserve"> tension controlled section</w:t>
            </w:r>
          </w:p>
        </w:tc>
      </w:tr>
      <w:tr w:rsidR="00CA71D8" w:rsidTr="00635A92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CA71D8" w:rsidRPr="003C47AE" w:rsidRDefault="00DD08EC" w:rsidP="00CA71D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 w:rsidR="00CA71D8" w:rsidRDefault="00CA71D8">
            <w:r>
              <w:t>Resistance factor for a compression controlled section</w:t>
            </w:r>
          </w:p>
        </w:tc>
      </w:tr>
      <w:tr w:rsidR="00B300CC" w:rsidTr="00635A92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300CC" w:rsidRPr="00DD08EC" w:rsidRDefault="00B300CC" w:rsidP="00CA71D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 w:rsidR="00B300CC" w:rsidRDefault="00B300CC">
            <w:r>
              <w:t xml:space="preserve">Resistance factor for a partial </w:t>
            </w:r>
            <w:proofErr w:type="spellStart"/>
            <w:r>
              <w:t>prestressed</w:t>
            </w:r>
            <w:proofErr w:type="spellEnd"/>
            <w:r>
              <w:t xml:space="preserve"> tension controlled section</w:t>
            </w:r>
          </w:p>
        </w:tc>
      </w:tr>
      <w:tr w:rsidR="00CA71D8" w:rsidTr="00635A92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CA71D8" w:rsidRPr="003C47AE" w:rsidRDefault="00CA71D8" w:rsidP="00CA71D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PPR</w:t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 w:rsidR="00CA71D8" w:rsidRDefault="00CA71D8">
            <w:r>
              <w:t xml:space="preserve">Partial </w:t>
            </w:r>
            <w:proofErr w:type="spellStart"/>
            <w:r>
              <w:t>prestress</w:t>
            </w:r>
            <w:proofErr w:type="spellEnd"/>
            <w:r>
              <w:t xml:space="preserve"> ratio</w:t>
            </w:r>
          </w:p>
        </w:tc>
      </w:tr>
    </w:tbl>
    <w:p w:rsidR="00635A92" w:rsidRDefault="00635A92"/>
    <w:p w:rsidR="007F633C" w:rsidRDefault="007F63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-0.002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0.003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7F633C" w:rsidRDefault="007F63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0.002</m:t>
                  </m:r>
                </m:num>
                <m:den>
                  <m:r>
                    <w:rPr>
                      <w:rFonts w:ascii="Cambria Math" w:hAnsi="Cambria Math"/>
                    </w:rPr>
                    <m:t>0.003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7F633C" w:rsidRDefault="007F63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7F633C" w:rsidRDefault="00B300CC">
      <m:oMathPara>
        <m:oMath>
          <m:r>
            <w:rPr>
              <w:rFonts w:ascii="Cambria Math" w:hAnsi="Cambria Math"/>
            </w:rPr>
            <m:t>φ=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TRC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TPS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TRC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PPR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sectPr w:rsidR="007F633C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F47"/>
    <w:rsid w:val="001B5AE1"/>
    <w:rsid w:val="00367F47"/>
    <w:rsid w:val="00551146"/>
    <w:rsid w:val="00635A92"/>
    <w:rsid w:val="007F633C"/>
    <w:rsid w:val="00840D84"/>
    <w:rsid w:val="009E1FB2"/>
    <w:rsid w:val="00A653C4"/>
    <w:rsid w:val="00B300CC"/>
    <w:rsid w:val="00BA64FB"/>
    <w:rsid w:val="00CA71D8"/>
    <w:rsid w:val="00DD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5AE1"/>
    <w:rPr>
      <w:color w:val="808080"/>
    </w:rPr>
  </w:style>
  <w:style w:type="table" w:styleId="TableGrid">
    <w:name w:val="Table Grid"/>
    <w:basedOn w:val="TableNormal"/>
    <w:uiPriority w:val="59"/>
    <w:rsid w:val="00635A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93347-BFF9-4CDC-8803-2F4018D12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4</cp:revision>
  <dcterms:created xsi:type="dcterms:W3CDTF">2010-05-21T19:35:00Z</dcterms:created>
  <dcterms:modified xsi:type="dcterms:W3CDTF">2010-05-25T22:46:00Z</dcterms:modified>
</cp:coreProperties>
</file>