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FECA6" w14:textId="77777777" w:rsidR="005750B0" w:rsidRPr="00973C88" w:rsidRDefault="0087519E" w:rsidP="005750B0">
      <w:pPr>
        <w:pStyle w:val="BodyText"/>
        <w:jc w:val="center"/>
        <w:rPr>
          <w:b/>
          <w:sz w:val="24"/>
        </w:rPr>
      </w:pPr>
      <w:r>
        <w:rPr>
          <w:b/>
          <w:sz w:val="24"/>
        </w:rPr>
        <w:t xml:space="preserve">MOBILE CONNECT </w:t>
      </w:r>
      <w:r w:rsidR="001D7F34">
        <w:rPr>
          <w:b/>
          <w:sz w:val="24"/>
        </w:rPr>
        <w:br/>
        <w:t xml:space="preserve">END USER </w:t>
      </w:r>
      <w:r w:rsidR="00990C6A">
        <w:rPr>
          <w:b/>
          <w:sz w:val="24"/>
        </w:rPr>
        <w:t>TERMS AND CONDITIONS</w:t>
      </w:r>
      <w:r w:rsidR="001D7F34">
        <w:rPr>
          <w:b/>
          <w:sz w:val="24"/>
        </w:rPr>
        <w:t xml:space="preserve"> AND PRIVACY NOTICE</w:t>
      </w:r>
    </w:p>
    <w:p w14:paraId="21769E4F" w14:textId="77777777" w:rsidR="0070424D" w:rsidRDefault="0070424D" w:rsidP="005750B0">
      <w:pPr>
        <w:pStyle w:val="BodyText"/>
      </w:pPr>
    </w:p>
    <w:p w14:paraId="5EA3F5DE" w14:textId="77777777" w:rsidR="00292500" w:rsidRDefault="00AD3C92" w:rsidP="00E54D37">
      <w:pPr>
        <w:pStyle w:val="BodyText"/>
        <w:jc w:val="both"/>
      </w:pPr>
      <w:r>
        <w:t xml:space="preserve">WELCOME TO </w:t>
      </w:r>
      <w:r w:rsidR="001D7F34">
        <w:t xml:space="preserve">THE </w:t>
      </w:r>
      <w:r>
        <w:t xml:space="preserve">MOBILE CONNECT </w:t>
      </w:r>
      <w:r w:rsidR="001D7F34">
        <w:t xml:space="preserve">SERVICE (“MOBILE CONNECT” OR THE “SERVICE”) </w:t>
      </w:r>
      <w:r>
        <w:t xml:space="preserve">AND THANK YOU FOR </w:t>
      </w:r>
      <w:r w:rsidR="004D026D">
        <w:t>CHOOSING</w:t>
      </w:r>
      <w:r>
        <w:t xml:space="preserve"> TO USE THE </w:t>
      </w:r>
      <w:r w:rsidR="001D7F34">
        <w:t>S</w:t>
      </w:r>
      <w:r>
        <w:t>ERVICE</w:t>
      </w:r>
      <w:r w:rsidR="00003A7E">
        <w:t xml:space="preserve">  </w:t>
      </w:r>
    </w:p>
    <w:p w14:paraId="531C3631" w14:textId="77777777" w:rsidR="008C27A2" w:rsidRDefault="00AD3C92" w:rsidP="00E54D37">
      <w:pPr>
        <w:pStyle w:val="BodyText"/>
        <w:jc w:val="both"/>
      </w:pPr>
      <w:r>
        <w:t xml:space="preserve">THE FOLLOWING </w:t>
      </w:r>
      <w:r w:rsidR="0087519E">
        <w:t xml:space="preserve">MOBILE CONNECT </w:t>
      </w:r>
      <w:r w:rsidR="001D7F34">
        <w:t xml:space="preserve">END-USER </w:t>
      </w:r>
      <w:r>
        <w:t xml:space="preserve">TERMS AND CONDITIONS </w:t>
      </w:r>
      <w:r w:rsidR="001D7F34">
        <w:t xml:space="preserve">AND PRIVACY NOTICE (“TERMS AND CONDITIONS”) </w:t>
      </w:r>
      <w:r>
        <w:t xml:space="preserve">APPLY TO </w:t>
      </w:r>
      <w:r w:rsidR="008D3C09">
        <w:t xml:space="preserve">YOU WHEN YOU USE THE </w:t>
      </w:r>
      <w:r w:rsidR="00C94382" w:rsidRPr="000B56C0">
        <w:t>SERVICE</w:t>
      </w:r>
      <w:r>
        <w:t xml:space="preserve">. </w:t>
      </w:r>
      <w:r w:rsidR="0087519E">
        <w:t xml:space="preserve">YOUR USE OF THE SERVICE MEANS THAT </w:t>
      </w:r>
      <w:r>
        <w:t>YOU AGREE TO THESE TERMS</w:t>
      </w:r>
      <w:r w:rsidR="008C27A2">
        <w:t xml:space="preserve"> </w:t>
      </w:r>
      <w:r w:rsidR="0087519E">
        <w:t>AND CONDITIONS</w:t>
      </w:r>
      <w:r w:rsidR="008C27A2">
        <w:t xml:space="preserve">. </w:t>
      </w:r>
      <w:r w:rsidR="0087519E">
        <w:t>PLEASE READ THIS DOCUMENT CAREFULLY</w:t>
      </w:r>
      <w:r w:rsidR="008C27A2">
        <w:t>.</w:t>
      </w:r>
      <w:r w:rsidR="00D935B8">
        <w:t xml:space="preserve"> </w:t>
      </w:r>
      <w:r w:rsidR="00D935B8">
        <w:rPr>
          <w:color w:val="000000"/>
        </w:rPr>
        <w:t>YOU” AND “YOUR” SHALL REFER TO THE END USER (SUBSCRIBER OF THE OPERATOR) SIGNING UNTO THESE TERMS AND CONDITIONS. “WE” AND “US” SHALL REFER TO THE OPERATOR PROVIDING THE SERVICE TO THE SERVICE PROVIDER OF THE END USER.</w:t>
      </w:r>
      <w:r w:rsidR="005750B0" w:rsidRPr="000B56C0">
        <w:t xml:space="preserve"> </w:t>
      </w:r>
    </w:p>
    <w:p w14:paraId="7C57C8E5" w14:textId="77777777" w:rsidR="0099159E" w:rsidRDefault="008C27A2" w:rsidP="00E54D37">
      <w:pPr>
        <w:pStyle w:val="BodyText"/>
        <w:jc w:val="both"/>
      </w:pPr>
      <w:r>
        <w:t>W</w:t>
      </w:r>
      <w:r w:rsidR="004D026D">
        <w:t xml:space="preserve">hen you use </w:t>
      </w:r>
      <w:r w:rsidR="001D7F34">
        <w:t>the Service</w:t>
      </w:r>
      <w:r w:rsidR="004D026D">
        <w:t xml:space="preserve">, </w:t>
      </w:r>
      <w:r w:rsidR="00251E3E">
        <w:t>You</w:t>
      </w:r>
      <w:r w:rsidR="00B71E8B">
        <w:t xml:space="preserve"> </w:t>
      </w:r>
      <w:r w:rsidR="005750B0" w:rsidRPr="000B56C0">
        <w:t>agree that:</w:t>
      </w:r>
    </w:p>
    <w:p w14:paraId="4EC2E3E4" w14:textId="77777777" w:rsidR="0087519E" w:rsidRPr="000B56C0" w:rsidRDefault="0087519E" w:rsidP="00E54D37">
      <w:pPr>
        <w:pStyle w:val="BodyText"/>
        <w:numPr>
          <w:ilvl w:val="0"/>
          <w:numId w:val="6"/>
        </w:numPr>
        <w:ind w:left="360"/>
        <w:jc w:val="both"/>
      </w:pPr>
      <w:r>
        <w:t xml:space="preserve">The Service </w:t>
      </w:r>
      <w:r w:rsidR="00F06F24">
        <w:t>(which includes</w:t>
      </w:r>
      <w:r w:rsidR="000B13D6">
        <w:t xml:space="preserve"> downloading and</w:t>
      </w:r>
      <w:r w:rsidR="00F06F24">
        <w:t xml:space="preserve"> </w:t>
      </w:r>
      <w:r w:rsidR="00C04B7B">
        <w:t xml:space="preserve">use of </w:t>
      </w:r>
      <w:r w:rsidR="00F06F24">
        <w:t xml:space="preserve">the Mobile Connect App) </w:t>
      </w:r>
      <w:r>
        <w:t xml:space="preserve">is provided to you by your selected Mobile Operator (referred to as “We” </w:t>
      </w:r>
      <w:r w:rsidR="009048FD">
        <w:t xml:space="preserve">or “Us” </w:t>
      </w:r>
      <w:r>
        <w:t>in these Terms and Conditions</w:t>
      </w:r>
      <w:r w:rsidR="006815EA">
        <w:t>)</w:t>
      </w:r>
      <w:r>
        <w:t>.</w:t>
      </w:r>
      <w:r w:rsidR="00A61F01">
        <w:t xml:space="preserve">  The Terms and Conditions constitute a legal agreement which govern Your use of the Service.</w:t>
      </w:r>
    </w:p>
    <w:p w14:paraId="25AD6E7B" w14:textId="77777777" w:rsidR="0099159E" w:rsidRDefault="00B71E8B" w:rsidP="00E54D37">
      <w:pPr>
        <w:pStyle w:val="BodyText"/>
        <w:numPr>
          <w:ilvl w:val="0"/>
          <w:numId w:val="4"/>
        </w:numPr>
        <w:jc w:val="both"/>
      </w:pPr>
      <w:r>
        <w:t>You are responsible for keeping</w:t>
      </w:r>
      <w:r w:rsidR="0099159E">
        <w:t xml:space="preserve"> confidential any passwords, personal identification numbers, passcodes or </w:t>
      </w:r>
      <w:r w:rsidR="0087519E">
        <w:t>other</w:t>
      </w:r>
      <w:r w:rsidR="0099159E">
        <w:t xml:space="preserve"> </w:t>
      </w:r>
      <w:r w:rsidR="008D3C09">
        <w:t xml:space="preserve">security </w:t>
      </w:r>
      <w:r w:rsidR="0099159E">
        <w:t>information</w:t>
      </w:r>
      <w:r w:rsidR="00DB44C7">
        <w:t xml:space="preserve"> that </w:t>
      </w:r>
      <w:r w:rsidR="003870FF">
        <w:t xml:space="preserve">You use </w:t>
      </w:r>
      <w:r w:rsidR="0099159E">
        <w:t>in connection with the Service.</w:t>
      </w:r>
      <w:r w:rsidR="008D3C09">
        <w:t xml:space="preserve"> </w:t>
      </w:r>
      <w:r w:rsidR="001824DF">
        <w:t>Do</w:t>
      </w:r>
      <w:r w:rsidR="00DB4F15">
        <w:t xml:space="preserve"> </w:t>
      </w:r>
      <w:r w:rsidR="001824DF">
        <w:t>n</w:t>
      </w:r>
      <w:r w:rsidR="00DB4F15">
        <w:t>o</w:t>
      </w:r>
      <w:r w:rsidR="001824DF">
        <w:t>t reveal your security information to anyone else.  We will not be responsible for any losses arising out of the unauthorized use of your account.</w:t>
      </w:r>
    </w:p>
    <w:p w14:paraId="0974378F" w14:textId="77777777" w:rsidR="006815EA" w:rsidRPr="006E3F04" w:rsidRDefault="006815EA" w:rsidP="00E54D37">
      <w:pPr>
        <w:pStyle w:val="ListBullet"/>
        <w:jc w:val="both"/>
        <w:rPr>
          <w:sz w:val="18"/>
          <w:szCs w:val="18"/>
        </w:rPr>
      </w:pPr>
      <w:r>
        <w:t>We will not</w:t>
      </w:r>
      <w:r w:rsidRPr="000B56C0">
        <w:t xml:space="preserve"> provide </w:t>
      </w:r>
      <w:r>
        <w:t xml:space="preserve">You with </w:t>
      </w:r>
      <w:r w:rsidRPr="000B56C0">
        <w:t xml:space="preserve">any support </w:t>
      </w:r>
      <w:r>
        <w:t>or assistance with Your use of the</w:t>
      </w:r>
      <w:r w:rsidRPr="000B56C0">
        <w:t xml:space="preserve"> Service.</w:t>
      </w:r>
      <w:r>
        <w:t xml:space="preserve">  </w:t>
      </w:r>
    </w:p>
    <w:p w14:paraId="4A841861" w14:textId="77777777" w:rsidR="006815EA" w:rsidRPr="000B56C0" w:rsidRDefault="006815EA" w:rsidP="00E54D37">
      <w:pPr>
        <w:pStyle w:val="ListBullet"/>
        <w:jc w:val="both"/>
      </w:pPr>
      <w:r>
        <w:t>We may</w:t>
      </w:r>
      <w:r w:rsidRPr="000B56C0">
        <w:t xml:space="preserve"> collect</w:t>
      </w:r>
      <w:r>
        <w:t xml:space="preserve"> and use</w:t>
      </w:r>
      <w:r w:rsidRPr="000B56C0">
        <w:t xml:space="preserve"> personal</w:t>
      </w:r>
      <w:r w:rsidR="009048FD">
        <w:t xml:space="preserve"> or other</w:t>
      </w:r>
      <w:r w:rsidRPr="000B56C0">
        <w:t xml:space="preserve"> </w:t>
      </w:r>
      <w:r>
        <w:t xml:space="preserve">information </w:t>
      </w:r>
      <w:r w:rsidR="009048FD">
        <w:t>provided by Y</w:t>
      </w:r>
      <w:r>
        <w:t xml:space="preserve">ou in order to provide </w:t>
      </w:r>
      <w:r w:rsidR="009048FD">
        <w:t>Y</w:t>
      </w:r>
      <w:r>
        <w:t>ou with the Service.</w:t>
      </w:r>
    </w:p>
    <w:p w14:paraId="48A81A41" w14:textId="77777777" w:rsidR="006815EA" w:rsidRDefault="006815EA" w:rsidP="00E54D37">
      <w:pPr>
        <w:pStyle w:val="ListBullet"/>
        <w:jc w:val="both"/>
        <w:rPr>
          <w:szCs w:val="16"/>
        </w:rPr>
      </w:pPr>
      <w:r>
        <w:rPr>
          <w:szCs w:val="16"/>
        </w:rPr>
        <w:t>Mobile Connect</w:t>
      </w:r>
      <w:r w:rsidRPr="000B56C0">
        <w:rPr>
          <w:szCs w:val="16"/>
        </w:rPr>
        <w:t xml:space="preserve"> is not a certified electronic signature service and does not purport to certify</w:t>
      </w:r>
      <w:r>
        <w:rPr>
          <w:szCs w:val="16"/>
        </w:rPr>
        <w:t xml:space="preserve"> Your</w:t>
      </w:r>
      <w:r w:rsidRPr="000B56C0">
        <w:rPr>
          <w:szCs w:val="16"/>
        </w:rPr>
        <w:t xml:space="preserve"> identity, only</w:t>
      </w:r>
      <w:r>
        <w:rPr>
          <w:szCs w:val="16"/>
        </w:rPr>
        <w:t xml:space="preserve"> </w:t>
      </w:r>
      <w:r w:rsidR="009048FD">
        <w:rPr>
          <w:szCs w:val="16"/>
        </w:rPr>
        <w:t xml:space="preserve">the accuracy </w:t>
      </w:r>
      <w:r>
        <w:rPr>
          <w:szCs w:val="16"/>
        </w:rPr>
        <w:t>of</w:t>
      </w:r>
      <w:r w:rsidRPr="000B56C0">
        <w:rPr>
          <w:szCs w:val="16"/>
        </w:rPr>
        <w:t xml:space="preserve"> a </w:t>
      </w:r>
      <w:r>
        <w:rPr>
          <w:szCs w:val="16"/>
        </w:rPr>
        <w:t xml:space="preserve">particular </w:t>
      </w:r>
      <w:r w:rsidRPr="000B56C0">
        <w:rPr>
          <w:szCs w:val="16"/>
        </w:rPr>
        <w:t xml:space="preserve">phone number. </w:t>
      </w:r>
      <w:r>
        <w:rPr>
          <w:szCs w:val="16"/>
        </w:rPr>
        <w:t>The Service</w:t>
      </w:r>
      <w:r w:rsidRPr="000B56C0">
        <w:rPr>
          <w:szCs w:val="16"/>
        </w:rPr>
        <w:t xml:space="preserve"> </w:t>
      </w:r>
      <w:r>
        <w:rPr>
          <w:szCs w:val="16"/>
        </w:rPr>
        <w:t>can</w:t>
      </w:r>
      <w:r w:rsidRPr="000B56C0">
        <w:rPr>
          <w:szCs w:val="16"/>
        </w:rPr>
        <w:t xml:space="preserve">not be used </w:t>
      </w:r>
      <w:r>
        <w:rPr>
          <w:szCs w:val="16"/>
        </w:rPr>
        <w:t xml:space="preserve">as a replacement for </w:t>
      </w:r>
      <w:r w:rsidRPr="000B56C0">
        <w:rPr>
          <w:szCs w:val="16"/>
        </w:rPr>
        <w:t xml:space="preserve">official personal identification or </w:t>
      </w:r>
      <w:r>
        <w:rPr>
          <w:szCs w:val="16"/>
        </w:rPr>
        <w:t xml:space="preserve">any other </w:t>
      </w:r>
      <w:r w:rsidRPr="000B56C0">
        <w:rPr>
          <w:szCs w:val="16"/>
        </w:rPr>
        <w:t xml:space="preserve">authentication means. </w:t>
      </w:r>
    </w:p>
    <w:p w14:paraId="7404015B" w14:textId="77777777" w:rsidR="006815EA" w:rsidRPr="006E3F04" w:rsidRDefault="006815EA" w:rsidP="00E54D37">
      <w:pPr>
        <w:pStyle w:val="ListBullet"/>
        <w:jc w:val="both"/>
        <w:rPr>
          <w:sz w:val="18"/>
          <w:szCs w:val="18"/>
        </w:rPr>
      </w:pPr>
      <w:r>
        <w:t xml:space="preserve">We may immediately suspend or terminate Your access to the Service if You violate any of the Terms and Conditions. We will have no liability or obligation to you if we </w:t>
      </w:r>
      <w:r w:rsidR="009048FD">
        <w:t xml:space="preserve">suspend or </w:t>
      </w:r>
      <w:r>
        <w:t>terminate Your access.</w:t>
      </w:r>
    </w:p>
    <w:p w14:paraId="58B506C7" w14:textId="77777777" w:rsidR="005750B0" w:rsidRPr="000B56C0" w:rsidRDefault="00DB44C7" w:rsidP="00E54D37">
      <w:pPr>
        <w:pStyle w:val="ListBullet"/>
        <w:jc w:val="both"/>
      </w:pPr>
      <w:r>
        <w:t xml:space="preserve">We are not responsible for </w:t>
      </w:r>
      <w:r w:rsidR="006815EA">
        <w:t>any third-party</w:t>
      </w:r>
      <w:r>
        <w:t xml:space="preserve"> services that you </w:t>
      </w:r>
      <w:r w:rsidR="006815EA">
        <w:t>access while</w:t>
      </w:r>
      <w:r>
        <w:t xml:space="preserve"> using Mobile Connect</w:t>
      </w:r>
      <w:r w:rsidR="006815EA">
        <w:t xml:space="preserve">. You access those services </w:t>
      </w:r>
      <w:r>
        <w:t xml:space="preserve">at your own risk. </w:t>
      </w:r>
      <w:r w:rsidR="008C27A2">
        <w:t xml:space="preserve"> You </w:t>
      </w:r>
      <w:r w:rsidR="006815EA">
        <w:t xml:space="preserve">must </w:t>
      </w:r>
      <w:r w:rsidR="008C27A2">
        <w:t xml:space="preserve">contact </w:t>
      </w:r>
      <w:r w:rsidR="006815EA">
        <w:t xml:space="preserve">the third-party service directly </w:t>
      </w:r>
      <w:r w:rsidR="008C27A2">
        <w:t xml:space="preserve">if you encounter </w:t>
      </w:r>
      <w:r w:rsidR="006815EA">
        <w:t xml:space="preserve">any </w:t>
      </w:r>
      <w:r w:rsidR="008C27A2">
        <w:t xml:space="preserve">issues. </w:t>
      </w:r>
    </w:p>
    <w:p w14:paraId="33D1F0E9" w14:textId="77777777" w:rsidR="005750B0" w:rsidRPr="000B56C0" w:rsidRDefault="006815EA" w:rsidP="00E54D37">
      <w:pPr>
        <w:pStyle w:val="ListBullet"/>
        <w:jc w:val="both"/>
      </w:pPr>
      <w:r>
        <w:t>Third-party</w:t>
      </w:r>
      <w:r w:rsidR="00251E3E">
        <w:t xml:space="preserve"> s</w:t>
      </w:r>
      <w:r w:rsidR="00BF0162" w:rsidRPr="000B56C0">
        <w:t>ervices</w:t>
      </w:r>
      <w:r w:rsidR="00241793" w:rsidRPr="000B56C0">
        <w:t xml:space="preserve"> may </w:t>
      </w:r>
      <w:r w:rsidR="00BF0162" w:rsidRPr="000B56C0">
        <w:t>have their own terms and conditions</w:t>
      </w:r>
      <w:r w:rsidR="00555885" w:rsidRPr="000B56C0">
        <w:t>, and th</w:t>
      </w:r>
      <w:r w:rsidR="00C04B7B">
        <w:t>ird-parties</w:t>
      </w:r>
      <w:r w:rsidR="00555885" w:rsidRPr="000B56C0">
        <w:t xml:space="preserve"> may charge </w:t>
      </w:r>
      <w:r>
        <w:t xml:space="preserve">you </w:t>
      </w:r>
      <w:r w:rsidR="00555885" w:rsidRPr="000B56C0">
        <w:t>for th</w:t>
      </w:r>
      <w:r w:rsidR="00241793" w:rsidRPr="000B56C0">
        <w:t xml:space="preserve">eir services. It is </w:t>
      </w:r>
      <w:r w:rsidR="00CB0B53">
        <w:t>Your</w:t>
      </w:r>
      <w:r w:rsidR="00CB0B53" w:rsidRPr="000B56C0">
        <w:t xml:space="preserve"> </w:t>
      </w:r>
      <w:r w:rsidR="00BF0162" w:rsidRPr="000B56C0">
        <w:t>responsibility</w:t>
      </w:r>
      <w:r w:rsidR="00241793" w:rsidRPr="000B56C0">
        <w:t xml:space="preserve"> to review</w:t>
      </w:r>
      <w:r w:rsidR="00251E3E">
        <w:t xml:space="preserve"> and</w:t>
      </w:r>
      <w:r w:rsidR="00CB0B53">
        <w:t xml:space="preserve"> understand</w:t>
      </w:r>
      <w:r w:rsidR="00241793" w:rsidRPr="000B56C0">
        <w:t xml:space="preserve"> </w:t>
      </w:r>
      <w:r>
        <w:t>any third-party terms and conditions</w:t>
      </w:r>
      <w:r w:rsidR="00251E3E">
        <w:t xml:space="preserve">. </w:t>
      </w:r>
      <w:r w:rsidR="00251E3E" w:rsidRPr="000B56C0">
        <w:t xml:space="preserve"> </w:t>
      </w:r>
      <w:r w:rsidR="005750B0" w:rsidRPr="000B56C0">
        <w:t xml:space="preserve"> </w:t>
      </w:r>
    </w:p>
    <w:p w14:paraId="1813F4B6" w14:textId="77777777" w:rsidR="005750B0" w:rsidRPr="000B56C0" w:rsidRDefault="00C04B7B" w:rsidP="00E54D37">
      <w:pPr>
        <w:pStyle w:val="ListNumber"/>
        <w:jc w:val="both"/>
      </w:pPr>
      <w:r>
        <w:t>Usage Rules</w:t>
      </w:r>
      <w:r w:rsidR="005750B0" w:rsidRPr="000B56C0">
        <w:t xml:space="preserve"> </w:t>
      </w:r>
    </w:p>
    <w:p w14:paraId="509FAA54" w14:textId="77777777" w:rsidR="00C04B7B" w:rsidRDefault="00C04B7B" w:rsidP="00E54D37">
      <w:pPr>
        <w:pStyle w:val="BodyText"/>
        <w:jc w:val="both"/>
      </w:pPr>
      <w:r>
        <w:t>You agree to use the Se</w:t>
      </w:r>
      <w:r w:rsidR="001D7F34">
        <w:t>rvice in compliance with these usage r</w:t>
      </w:r>
      <w:r>
        <w:t>ules. We reserve the ri</w:t>
      </w:r>
      <w:r w:rsidR="001D7F34">
        <w:t>ght to modify the usage r</w:t>
      </w:r>
      <w:r>
        <w:t>ules at any time.</w:t>
      </w:r>
    </w:p>
    <w:p w14:paraId="18564BE8" w14:textId="77777777" w:rsidR="005750B0" w:rsidRDefault="00C04B7B" w:rsidP="00E54D37">
      <w:pPr>
        <w:pStyle w:val="BodyText"/>
        <w:jc w:val="both"/>
      </w:pPr>
      <w:r>
        <w:t xml:space="preserve">You are authorized to </w:t>
      </w:r>
      <w:r w:rsidR="00D17A2A">
        <w:t>use the Service</w:t>
      </w:r>
      <w:r w:rsidR="009048FD">
        <w:t>,</w:t>
      </w:r>
      <w:r w:rsidR="00D17A2A">
        <w:t xml:space="preserve"> </w:t>
      </w:r>
      <w:r w:rsidR="009048FD">
        <w:t>and to</w:t>
      </w:r>
      <w:r w:rsidR="00D17A2A">
        <w:t xml:space="preserve"> </w:t>
      </w:r>
      <w:r w:rsidR="005750B0">
        <w:t>download, install and use the</w:t>
      </w:r>
      <w:r w:rsidR="00F56405">
        <w:t xml:space="preserve"> </w:t>
      </w:r>
      <w:r w:rsidR="009048FD">
        <w:t xml:space="preserve">Mobile Connect </w:t>
      </w:r>
      <w:r w:rsidR="00F56405">
        <w:t>App</w:t>
      </w:r>
      <w:r w:rsidR="005750B0">
        <w:t>, solely for the purpose of</w:t>
      </w:r>
      <w:r w:rsidR="00F56405">
        <w:t xml:space="preserve"> </w:t>
      </w:r>
      <w:r w:rsidR="00EA5BB5">
        <w:t>using the</w:t>
      </w:r>
      <w:r w:rsidR="00F56405">
        <w:t xml:space="preserve"> </w:t>
      </w:r>
      <w:r w:rsidR="00EA5BB5">
        <w:t>S</w:t>
      </w:r>
      <w:r w:rsidR="00B66A7A">
        <w:t>ervice</w:t>
      </w:r>
      <w:r w:rsidR="00F56405">
        <w:t>,</w:t>
      </w:r>
      <w:r w:rsidR="00FE421B">
        <w:t xml:space="preserve"> </w:t>
      </w:r>
      <w:r w:rsidR="009048FD">
        <w:t xml:space="preserve">and </w:t>
      </w:r>
      <w:r w:rsidR="005750B0">
        <w:t xml:space="preserve">in accordance with </w:t>
      </w:r>
      <w:r w:rsidR="009048FD">
        <w:t>these Terms and Conditions</w:t>
      </w:r>
      <w:r w:rsidR="005750B0">
        <w:t xml:space="preserve">. </w:t>
      </w:r>
      <w:r w:rsidR="004819E5">
        <w:t xml:space="preserve">This </w:t>
      </w:r>
      <w:r>
        <w:t>authorization</w:t>
      </w:r>
      <w:r w:rsidR="004819E5">
        <w:t xml:space="preserve"> is</w:t>
      </w:r>
      <w:r w:rsidR="009048FD">
        <w:t xml:space="preserve"> </w:t>
      </w:r>
      <w:r w:rsidR="004819E5">
        <w:t>exclusive to You</w:t>
      </w:r>
      <w:r>
        <w:t xml:space="preserve"> and i</w:t>
      </w:r>
      <w:r w:rsidR="004819E5">
        <w:t>s not transferrable by You.</w:t>
      </w:r>
    </w:p>
    <w:p w14:paraId="41AAD2A1" w14:textId="77777777" w:rsidR="000B13D6" w:rsidRDefault="00C04B7B" w:rsidP="00E54D37">
      <w:pPr>
        <w:pStyle w:val="BodyText"/>
        <w:jc w:val="both"/>
      </w:pPr>
      <w:r>
        <w:t xml:space="preserve">You agree not to, or attempt or assist another person to, violate, circumvent, reverse-engineer, decompile, disassemble or otherwise tamper with the Service. </w:t>
      </w:r>
    </w:p>
    <w:p w14:paraId="515F520A" w14:textId="77777777" w:rsidR="005750B0" w:rsidRDefault="000B13D6" w:rsidP="00E54D37">
      <w:pPr>
        <w:pStyle w:val="BodyText"/>
        <w:jc w:val="both"/>
      </w:pPr>
      <w:r>
        <w:t>You agree not to engage in any copyright infringement or other intellectual property infringement relating in any way to the Service.</w:t>
      </w:r>
    </w:p>
    <w:p w14:paraId="50DB2485" w14:textId="77777777" w:rsidR="00B36835" w:rsidRDefault="003968B3" w:rsidP="00E54D37">
      <w:pPr>
        <w:pStyle w:val="BodyText"/>
        <w:jc w:val="both"/>
      </w:pPr>
      <w:r>
        <w:t>If any</w:t>
      </w:r>
      <w:r w:rsidR="00B36835">
        <w:t xml:space="preserve"> open source software </w:t>
      </w:r>
      <w:r>
        <w:t xml:space="preserve">is </w:t>
      </w:r>
      <w:r w:rsidR="00B36835">
        <w:t xml:space="preserve">included in the Service, </w:t>
      </w:r>
      <w:r>
        <w:t xml:space="preserve">You agree to abide by </w:t>
      </w:r>
      <w:r w:rsidR="00B36835">
        <w:t>the relevant open source license terms.</w:t>
      </w:r>
    </w:p>
    <w:p w14:paraId="0214E8D3" w14:textId="77777777" w:rsidR="005750B0" w:rsidRDefault="00B66A7A" w:rsidP="00E54D37">
      <w:pPr>
        <w:pStyle w:val="ListNumber"/>
        <w:jc w:val="both"/>
      </w:pPr>
      <w:r>
        <w:t xml:space="preserve">Proprietary </w:t>
      </w:r>
      <w:r w:rsidR="005750B0" w:rsidRPr="00153F0B">
        <w:t>Rights.</w:t>
      </w:r>
      <w:r w:rsidR="005750B0" w:rsidRPr="00153F0B">
        <w:rPr>
          <w:b w:val="0"/>
        </w:rPr>
        <w:t xml:space="preserve">  </w:t>
      </w:r>
      <w:r w:rsidR="005750B0" w:rsidRPr="00153F0B">
        <w:t xml:space="preserve"> </w:t>
      </w:r>
    </w:p>
    <w:p w14:paraId="77348658" w14:textId="77777777" w:rsidR="005750B0" w:rsidRDefault="000B13D6" w:rsidP="00E54D37">
      <w:pPr>
        <w:pStyle w:val="BodyText"/>
        <w:jc w:val="both"/>
        <w:rPr>
          <w:rFonts w:ascii="Courier New" w:hAnsi="Courier New" w:cs="Courier New"/>
          <w:sz w:val="20"/>
          <w:szCs w:val="20"/>
        </w:rPr>
      </w:pPr>
      <w:r>
        <w:t xml:space="preserve">You agree that the Service, including but not limited to trademarks, user interface, scripts and software used to implement the Service, contains proprietary information owned by Us or our third-party service providers, and is protected by applicable intellectual property and other laws.  </w:t>
      </w:r>
      <w:r w:rsidR="003968B3">
        <w:t>All</w:t>
      </w:r>
      <w:r w:rsidR="00B66A7A">
        <w:t xml:space="preserve"> intellectual property rights in the Service </w:t>
      </w:r>
      <w:r w:rsidR="003968B3">
        <w:t xml:space="preserve">belong to </w:t>
      </w:r>
      <w:r w:rsidR="009048FD">
        <w:t>U</w:t>
      </w:r>
      <w:r w:rsidR="003968B3">
        <w:t>s or certain third</w:t>
      </w:r>
      <w:r w:rsidR="009048FD">
        <w:t>-</w:t>
      </w:r>
      <w:r w:rsidR="003968B3">
        <w:t>parties and You</w:t>
      </w:r>
      <w:r w:rsidR="005750B0" w:rsidRPr="00153F0B">
        <w:t xml:space="preserve"> shall not </w:t>
      </w:r>
      <w:r w:rsidR="003968B3">
        <w:t xml:space="preserve">do anything </w:t>
      </w:r>
      <w:r w:rsidR="005750B0" w:rsidRPr="00153F0B">
        <w:t>to jeopardize, limit or interfere with</w:t>
      </w:r>
      <w:r w:rsidR="00B66A7A">
        <w:t xml:space="preserve"> such </w:t>
      </w:r>
      <w:r w:rsidR="009048FD">
        <w:t>intellectual property</w:t>
      </w:r>
      <w:r w:rsidR="009048FD" w:rsidRPr="00153F0B">
        <w:t xml:space="preserve"> </w:t>
      </w:r>
      <w:r w:rsidR="005750B0" w:rsidRPr="00153F0B">
        <w:t>rights</w:t>
      </w:r>
      <w:r w:rsidR="009700C2">
        <w:t>.</w:t>
      </w:r>
      <w:r w:rsidR="00C6009F">
        <w:t xml:space="preserve">  </w:t>
      </w:r>
      <w:r w:rsidR="00CE6725">
        <w:t xml:space="preserve">  </w:t>
      </w:r>
      <w:r w:rsidR="005750B0" w:rsidRPr="00B46E3C">
        <w:rPr>
          <w:rFonts w:ascii="Courier New" w:hAnsi="Courier New" w:cs="Courier New"/>
          <w:sz w:val="20"/>
          <w:szCs w:val="20"/>
        </w:rPr>
        <w:t xml:space="preserve">  </w:t>
      </w:r>
    </w:p>
    <w:p w14:paraId="3E97DB0B" w14:textId="77777777" w:rsidR="00352063" w:rsidRDefault="00352063" w:rsidP="00E54D37">
      <w:pPr>
        <w:pStyle w:val="BodyText"/>
        <w:jc w:val="both"/>
        <w:rPr>
          <w:rFonts w:ascii="Courier New" w:hAnsi="Courier New" w:cs="Courier New"/>
          <w:sz w:val="20"/>
          <w:szCs w:val="20"/>
        </w:rPr>
      </w:pPr>
    </w:p>
    <w:p w14:paraId="62BB150D" w14:textId="77777777" w:rsidR="00352063" w:rsidRDefault="00352063" w:rsidP="00E54D37">
      <w:pPr>
        <w:pStyle w:val="BodyText"/>
        <w:jc w:val="both"/>
      </w:pPr>
    </w:p>
    <w:p w14:paraId="3512D7CE" w14:textId="77777777" w:rsidR="007C2B7A" w:rsidRDefault="003E6C82" w:rsidP="00E54D37">
      <w:pPr>
        <w:pStyle w:val="ListNumber"/>
        <w:jc w:val="both"/>
      </w:pPr>
      <w:r>
        <w:t xml:space="preserve">Use of your </w:t>
      </w:r>
      <w:r w:rsidR="005750B0" w:rsidRPr="00180B19">
        <w:t>P</w:t>
      </w:r>
      <w:r w:rsidR="00FE421B">
        <w:t xml:space="preserve">ersonal </w:t>
      </w:r>
      <w:r w:rsidR="00620CCF">
        <w:t>Information</w:t>
      </w:r>
      <w:r>
        <w:t xml:space="preserve"> and Your Privacy</w:t>
      </w:r>
      <w:r w:rsidR="00620CCF">
        <w:t xml:space="preserve"> </w:t>
      </w:r>
    </w:p>
    <w:p w14:paraId="7493A8E1" w14:textId="77777777" w:rsidR="003E6C82" w:rsidRDefault="003E6C82" w:rsidP="00E54D37">
      <w:pPr>
        <w:jc w:val="both"/>
        <w:rPr>
          <w:rFonts w:ascii="Verdana" w:hAnsi="Verdana"/>
          <w:sz w:val="16"/>
        </w:rPr>
      </w:pPr>
    </w:p>
    <w:p w14:paraId="5FC2B78C" w14:textId="125F7876" w:rsidR="001D7F34" w:rsidRDefault="00A936A8" w:rsidP="00E54D37">
      <w:pPr>
        <w:jc w:val="both"/>
        <w:rPr>
          <w:rFonts w:ascii="Verdana" w:hAnsi="Verdana"/>
          <w:sz w:val="16"/>
        </w:rPr>
      </w:pPr>
      <w:r>
        <w:rPr>
          <w:rFonts w:ascii="Verdana" w:hAnsi="Verdana"/>
          <w:sz w:val="16"/>
        </w:rPr>
        <w:t xml:space="preserve">We value your privacy and take the protection of your personal information seriously. </w:t>
      </w:r>
      <w:r w:rsidR="00897294">
        <w:rPr>
          <w:rFonts w:ascii="Verdana" w:hAnsi="Verdana"/>
          <w:sz w:val="16"/>
        </w:rPr>
        <w:t xml:space="preserve">We have created a </w:t>
      </w:r>
      <w:r>
        <w:rPr>
          <w:rFonts w:ascii="Verdana" w:hAnsi="Verdana"/>
          <w:sz w:val="16"/>
        </w:rPr>
        <w:t xml:space="preserve">Privacy Policy </w:t>
      </w:r>
      <w:r w:rsidR="0078235C">
        <w:rPr>
          <w:rFonts w:ascii="Verdana" w:hAnsi="Verdana"/>
          <w:sz w:val="16"/>
        </w:rPr>
        <w:t>(available at</w:t>
      </w:r>
      <w:r w:rsidR="00C7420B">
        <w:rPr>
          <w:rFonts w:ascii="Verdana" w:hAnsi="Verdana"/>
          <w:sz w:val="16"/>
        </w:rPr>
        <w:t xml:space="preserve"> </w:t>
      </w:r>
      <w:hyperlink r:id="rId7" w:history="1">
        <w:r w:rsidR="00C7420B" w:rsidRPr="00195717">
          <w:rPr>
            <w:rStyle w:val="Hyperlink"/>
            <w:rFonts w:ascii="Verdana" w:hAnsi="Verdana"/>
            <w:sz w:val="16"/>
          </w:rPr>
          <w:t>http://www.telenor.in</w:t>
        </w:r>
      </w:hyperlink>
      <w:r w:rsidR="0078235C">
        <w:rPr>
          <w:rFonts w:ascii="Verdana" w:hAnsi="Verdana"/>
          <w:sz w:val="16"/>
        </w:rPr>
        <w:t xml:space="preserve">) </w:t>
      </w:r>
      <w:r w:rsidR="00897294">
        <w:rPr>
          <w:rFonts w:ascii="Verdana" w:hAnsi="Verdana"/>
          <w:sz w:val="16"/>
        </w:rPr>
        <w:t xml:space="preserve">to help you understand how we handle and deal with </w:t>
      </w:r>
      <w:r w:rsidRPr="00A936A8">
        <w:rPr>
          <w:rFonts w:ascii="Verdana" w:hAnsi="Verdana"/>
          <w:sz w:val="16"/>
        </w:rPr>
        <w:t>your personal data</w:t>
      </w:r>
      <w:r w:rsidR="00897294">
        <w:rPr>
          <w:rFonts w:ascii="Verdana" w:hAnsi="Verdana"/>
          <w:sz w:val="16"/>
        </w:rPr>
        <w:t xml:space="preserve">, when you use our products and services. </w:t>
      </w:r>
      <w:r w:rsidRPr="00A936A8">
        <w:rPr>
          <w:rFonts w:ascii="Verdana" w:hAnsi="Verdana"/>
          <w:sz w:val="16"/>
        </w:rPr>
        <w:t xml:space="preserve">By </w:t>
      </w:r>
      <w:r w:rsidR="00897294">
        <w:rPr>
          <w:rFonts w:ascii="Verdana" w:hAnsi="Verdana"/>
          <w:sz w:val="16"/>
        </w:rPr>
        <w:t>agreeing to the Terms and Conditions for Mobile Connect</w:t>
      </w:r>
      <w:r w:rsidRPr="00A936A8">
        <w:rPr>
          <w:rFonts w:ascii="Verdana" w:hAnsi="Verdana"/>
          <w:sz w:val="16"/>
        </w:rPr>
        <w:t xml:space="preserve">, you agree that </w:t>
      </w:r>
      <w:r w:rsidR="00897294">
        <w:rPr>
          <w:rFonts w:ascii="Verdana" w:hAnsi="Verdana"/>
          <w:sz w:val="16"/>
        </w:rPr>
        <w:t>we</w:t>
      </w:r>
      <w:r w:rsidRPr="00A936A8">
        <w:rPr>
          <w:rFonts w:ascii="Verdana" w:hAnsi="Verdana"/>
          <w:sz w:val="16"/>
        </w:rPr>
        <w:t xml:space="preserve"> can use such data in accordance with</w:t>
      </w:r>
      <w:r w:rsidR="00897294">
        <w:rPr>
          <w:rFonts w:ascii="Verdana" w:hAnsi="Verdana"/>
          <w:sz w:val="16"/>
        </w:rPr>
        <w:t xml:space="preserve"> our privacy policy.</w:t>
      </w:r>
    </w:p>
    <w:p w14:paraId="4C0860C8" w14:textId="77777777" w:rsidR="00A936A8" w:rsidRPr="003E6C82" w:rsidRDefault="00A936A8" w:rsidP="00E54D37">
      <w:pPr>
        <w:jc w:val="both"/>
        <w:rPr>
          <w:rFonts w:ascii="Verdana" w:hAnsi="Verdana"/>
          <w:sz w:val="16"/>
        </w:rPr>
      </w:pPr>
    </w:p>
    <w:p w14:paraId="63993247" w14:textId="3E238EAE" w:rsidR="00BC2978" w:rsidRPr="00352063" w:rsidRDefault="001D7F34" w:rsidP="00E54D37">
      <w:pPr>
        <w:jc w:val="both"/>
        <w:rPr>
          <w:rFonts w:ascii="Verdana" w:hAnsi="Verdana"/>
          <w:sz w:val="16"/>
        </w:rPr>
      </w:pPr>
      <w:r>
        <w:rPr>
          <w:rFonts w:ascii="Verdana" w:hAnsi="Verdana"/>
          <w:sz w:val="16"/>
        </w:rPr>
        <w:t>Because We want Y</w:t>
      </w:r>
      <w:r w:rsidR="003E6C82" w:rsidRPr="003E6C82">
        <w:rPr>
          <w:rFonts w:ascii="Verdana" w:hAnsi="Verdana"/>
          <w:sz w:val="16"/>
        </w:rPr>
        <w:t>our experience to be as ea</w:t>
      </w:r>
      <w:r>
        <w:rPr>
          <w:rFonts w:ascii="Verdana" w:hAnsi="Verdana"/>
          <w:sz w:val="16"/>
        </w:rPr>
        <w:t>sy and convenient as possible, W</w:t>
      </w:r>
      <w:r w:rsidR="003E6C82" w:rsidRPr="003E6C82">
        <w:rPr>
          <w:rFonts w:ascii="Verdana" w:hAnsi="Verdana"/>
          <w:sz w:val="16"/>
        </w:rPr>
        <w:t xml:space="preserve">e also </w:t>
      </w:r>
      <w:r>
        <w:rPr>
          <w:rFonts w:ascii="Verdana" w:hAnsi="Verdana"/>
          <w:sz w:val="16"/>
        </w:rPr>
        <w:t xml:space="preserve">use cookies.  </w:t>
      </w:r>
      <w:r w:rsidR="003E6C82" w:rsidRPr="003E6C82">
        <w:rPr>
          <w:rFonts w:ascii="Verdana" w:hAnsi="Verdana"/>
          <w:sz w:val="16"/>
        </w:rPr>
        <w:t xml:space="preserve">A ‘cookie’ </w:t>
      </w:r>
      <w:r>
        <w:rPr>
          <w:rFonts w:ascii="Verdana" w:hAnsi="Verdana"/>
          <w:sz w:val="16"/>
        </w:rPr>
        <w:t>is a small text file placed on Y</w:t>
      </w:r>
      <w:r w:rsidR="003E6C82" w:rsidRPr="003E6C82">
        <w:rPr>
          <w:rFonts w:ascii="Verdana" w:hAnsi="Verdana"/>
          <w:sz w:val="16"/>
        </w:rPr>
        <w:t>our computer, tablet or mobile device.  Our</w:t>
      </w:r>
      <w:r>
        <w:rPr>
          <w:rFonts w:ascii="Verdana" w:hAnsi="Verdana"/>
          <w:sz w:val="16"/>
        </w:rPr>
        <w:t xml:space="preserve"> use of cookies can’t identify You personally and W</w:t>
      </w:r>
      <w:r w:rsidR="003E6C82" w:rsidRPr="003E6C82">
        <w:rPr>
          <w:rFonts w:ascii="Verdana" w:hAnsi="Verdana"/>
          <w:sz w:val="16"/>
        </w:rPr>
        <w:t xml:space="preserve">e don’t use them for advertising. We only use them to remember things such as your language preferences or settings for </w:t>
      </w:r>
      <w:r>
        <w:rPr>
          <w:rFonts w:ascii="Verdana" w:hAnsi="Verdana"/>
          <w:sz w:val="16"/>
        </w:rPr>
        <w:t>the Service, so Y</w:t>
      </w:r>
      <w:r w:rsidR="003E6C82" w:rsidRPr="003E6C82">
        <w:rPr>
          <w:rFonts w:ascii="Verdana" w:hAnsi="Verdana"/>
          <w:sz w:val="16"/>
        </w:rPr>
        <w:t>ou don’t have to do this each time</w:t>
      </w:r>
      <w:r>
        <w:rPr>
          <w:rFonts w:ascii="Verdana" w:hAnsi="Verdana"/>
          <w:sz w:val="16"/>
        </w:rPr>
        <w:t xml:space="preserve"> you use the Service</w:t>
      </w:r>
      <w:r w:rsidR="003E6C82" w:rsidRPr="003E6C82">
        <w:rPr>
          <w:rFonts w:ascii="Verdana" w:hAnsi="Verdana"/>
          <w:sz w:val="16"/>
        </w:rPr>
        <w:t xml:space="preserve"> (which might be ve</w:t>
      </w:r>
      <w:r>
        <w:rPr>
          <w:rFonts w:ascii="Verdana" w:hAnsi="Verdana"/>
          <w:sz w:val="16"/>
        </w:rPr>
        <w:t>ry annoying). To make it easy, We utilise</w:t>
      </w:r>
      <w:r w:rsidR="003E6C82" w:rsidRPr="003E6C82">
        <w:rPr>
          <w:rFonts w:ascii="Verdana" w:hAnsi="Verdana"/>
          <w:sz w:val="16"/>
        </w:rPr>
        <w:t xml:space="preserve"> a pre-checked ‘remember me’</w:t>
      </w:r>
      <w:r>
        <w:rPr>
          <w:rFonts w:ascii="Verdana" w:hAnsi="Verdana"/>
          <w:sz w:val="16"/>
        </w:rPr>
        <w:t xml:space="preserve"> box – just uncheck the box if You</w:t>
      </w:r>
      <w:r w:rsidR="003E6C82" w:rsidRPr="003E6C82">
        <w:rPr>
          <w:rFonts w:ascii="Verdana" w:hAnsi="Verdana"/>
          <w:sz w:val="16"/>
        </w:rPr>
        <w:t xml:space="preserve"> prefer not to be remembered, and definitely uncheck the box </w:t>
      </w:r>
      <w:r>
        <w:rPr>
          <w:rFonts w:ascii="Verdana" w:hAnsi="Verdana"/>
          <w:sz w:val="16"/>
        </w:rPr>
        <w:t>if Y</w:t>
      </w:r>
      <w:r w:rsidR="003E6C82" w:rsidRPr="003E6C82">
        <w:rPr>
          <w:rFonts w:ascii="Verdana" w:hAnsi="Verdana"/>
          <w:sz w:val="16"/>
        </w:rPr>
        <w:t>ou are using a shared computer or device.</w:t>
      </w:r>
    </w:p>
    <w:p w14:paraId="072AB426" w14:textId="77777777" w:rsidR="00DD4C19" w:rsidRDefault="00F10270" w:rsidP="00E54D37">
      <w:pPr>
        <w:pStyle w:val="ListNumber"/>
        <w:jc w:val="both"/>
      </w:pPr>
      <w:r>
        <w:t>Changes</w:t>
      </w:r>
    </w:p>
    <w:p w14:paraId="0C4DCDEE" w14:textId="77777777" w:rsidR="00021F83" w:rsidRDefault="00585F42" w:rsidP="00E54D37">
      <w:pPr>
        <w:pStyle w:val="ListNumber"/>
        <w:numPr>
          <w:ilvl w:val="0"/>
          <w:numId w:val="0"/>
        </w:numPr>
        <w:jc w:val="both"/>
        <w:rPr>
          <w:b w:val="0"/>
        </w:rPr>
      </w:pPr>
      <w:r>
        <w:rPr>
          <w:b w:val="0"/>
        </w:rPr>
        <w:t xml:space="preserve">We </w:t>
      </w:r>
      <w:r w:rsidR="00A969FF">
        <w:rPr>
          <w:b w:val="0"/>
        </w:rPr>
        <w:t xml:space="preserve">may </w:t>
      </w:r>
      <w:r w:rsidR="00F06F24">
        <w:rPr>
          <w:b w:val="0"/>
        </w:rPr>
        <w:t xml:space="preserve">modify the Terms and Conditions </w:t>
      </w:r>
      <w:r w:rsidR="00A969FF">
        <w:rPr>
          <w:b w:val="0"/>
        </w:rPr>
        <w:t>at any time</w:t>
      </w:r>
      <w:r w:rsidR="00B77F86">
        <w:rPr>
          <w:b w:val="0"/>
        </w:rPr>
        <w:t xml:space="preserve"> and to impose new or additional terms or conditions on Your use of the Service.  Such modifications and additional terms and conditions shall be </w:t>
      </w:r>
      <w:r w:rsidR="002D3C2A">
        <w:rPr>
          <w:b w:val="0"/>
        </w:rPr>
        <w:t>effective</w:t>
      </w:r>
      <w:r w:rsidR="00B77F86">
        <w:rPr>
          <w:b w:val="0"/>
        </w:rPr>
        <w:t xml:space="preserve"> immediately and incorporated into these Terms and Conditions.  Your continued use of the Service will be deemed acceptance thereof</w:t>
      </w:r>
      <w:r w:rsidR="00021F83">
        <w:rPr>
          <w:b w:val="0"/>
        </w:rPr>
        <w:t>.</w:t>
      </w:r>
    </w:p>
    <w:p w14:paraId="1FE1D8D0" w14:textId="77777777" w:rsidR="005750B0" w:rsidRDefault="005750B0" w:rsidP="00E54D37">
      <w:pPr>
        <w:pStyle w:val="ListNumber"/>
        <w:jc w:val="both"/>
      </w:pPr>
      <w:r>
        <w:t>T</w:t>
      </w:r>
      <w:r w:rsidR="0021087E">
        <w:t>erm</w:t>
      </w:r>
      <w:r>
        <w:t>ination</w:t>
      </w:r>
    </w:p>
    <w:p w14:paraId="364763A1" w14:textId="77777777" w:rsidR="005750B0" w:rsidRPr="00DE51E8" w:rsidRDefault="00CA6F05" w:rsidP="00E54D37">
      <w:pPr>
        <w:jc w:val="both"/>
        <w:rPr>
          <w:rFonts w:ascii="Verdana" w:hAnsi="Verdana"/>
          <w:sz w:val="16"/>
        </w:rPr>
      </w:pPr>
      <w:r>
        <w:rPr>
          <w:rFonts w:ascii="Verdana" w:hAnsi="Verdana"/>
          <w:sz w:val="16"/>
        </w:rPr>
        <w:br/>
      </w:r>
      <w:r w:rsidR="00585F42">
        <w:rPr>
          <w:rFonts w:ascii="Verdana" w:hAnsi="Verdana"/>
          <w:sz w:val="16"/>
        </w:rPr>
        <w:t>You or We</w:t>
      </w:r>
      <w:r w:rsidR="00B112ED">
        <w:rPr>
          <w:rFonts w:ascii="Verdana" w:hAnsi="Verdana"/>
          <w:sz w:val="16"/>
        </w:rPr>
        <w:t xml:space="preserve"> may terminate th</w:t>
      </w:r>
      <w:r>
        <w:rPr>
          <w:rFonts w:ascii="Verdana" w:hAnsi="Verdana"/>
          <w:sz w:val="16"/>
        </w:rPr>
        <w:t xml:space="preserve">ese </w:t>
      </w:r>
      <w:r w:rsidR="00B47770">
        <w:rPr>
          <w:rFonts w:ascii="Verdana" w:hAnsi="Verdana"/>
          <w:sz w:val="16"/>
        </w:rPr>
        <w:t>T</w:t>
      </w:r>
      <w:r>
        <w:rPr>
          <w:rFonts w:ascii="Verdana" w:hAnsi="Verdana"/>
          <w:sz w:val="16"/>
        </w:rPr>
        <w:t xml:space="preserve">erms and </w:t>
      </w:r>
      <w:r w:rsidR="00B47770">
        <w:rPr>
          <w:rFonts w:ascii="Verdana" w:hAnsi="Verdana"/>
          <w:sz w:val="16"/>
        </w:rPr>
        <w:t>C</w:t>
      </w:r>
      <w:r>
        <w:rPr>
          <w:rFonts w:ascii="Verdana" w:hAnsi="Verdana"/>
          <w:sz w:val="16"/>
        </w:rPr>
        <w:t xml:space="preserve">onditions </w:t>
      </w:r>
      <w:r w:rsidR="00B112ED">
        <w:rPr>
          <w:rFonts w:ascii="Verdana" w:hAnsi="Verdana"/>
          <w:sz w:val="16"/>
        </w:rPr>
        <w:t>at any time, for any reason</w:t>
      </w:r>
      <w:r w:rsidR="00585F42">
        <w:rPr>
          <w:rFonts w:ascii="Verdana" w:hAnsi="Verdana"/>
          <w:sz w:val="16"/>
        </w:rPr>
        <w:t>,</w:t>
      </w:r>
      <w:r w:rsidR="00B112ED">
        <w:rPr>
          <w:rFonts w:ascii="Verdana" w:hAnsi="Verdana"/>
          <w:sz w:val="16"/>
        </w:rPr>
        <w:t xml:space="preserve"> including for convenience. </w:t>
      </w:r>
      <w:r w:rsidR="00585F42">
        <w:rPr>
          <w:rFonts w:ascii="Verdana" w:hAnsi="Verdana"/>
          <w:sz w:val="16"/>
        </w:rPr>
        <w:t xml:space="preserve">If the </w:t>
      </w:r>
      <w:r w:rsidR="00B47770">
        <w:rPr>
          <w:rFonts w:ascii="Verdana" w:hAnsi="Verdana"/>
          <w:sz w:val="16"/>
        </w:rPr>
        <w:t>T</w:t>
      </w:r>
      <w:r>
        <w:rPr>
          <w:rFonts w:ascii="Verdana" w:hAnsi="Verdana"/>
          <w:sz w:val="16"/>
        </w:rPr>
        <w:t xml:space="preserve">erms and </w:t>
      </w:r>
      <w:r w:rsidR="00B47770">
        <w:rPr>
          <w:rFonts w:ascii="Verdana" w:hAnsi="Verdana"/>
          <w:sz w:val="16"/>
        </w:rPr>
        <w:t>C</w:t>
      </w:r>
      <w:r>
        <w:rPr>
          <w:rFonts w:ascii="Verdana" w:hAnsi="Verdana"/>
          <w:sz w:val="16"/>
        </w:rPr>
        <w:t xml:space="preserve">onditions are </w:t>
      </w:r>
      <w:r w:rsidR="00B112ED">
        <w:rPr>
          <w:rFonts w:ascii="Verdana" w:hAnsi="Verdana"/>
          <w:sz w:val="16"/>
        </w:rPr>
        <w:t>terminat</w:t>
      </w:r>
      <w:r w:rsidR="00585F42">
        <w:rPr>
          <w:rFonts w:ascii="Verdana" w:hAnsi="Verdana"/>
          <w:sz w:val="16"/>
        </w:rPr>
        <w:t xml:space="preserve">ed by either </w:t>
      </w:r>
      <w:r>
        <w:rPr>
          <w:rFonts w:ascii="Verdana" w:hAnsi="Verdana"/>
          <w:sz w:val="16"/>
        </w:rPr>
        <w:t>You or</w:t>
      </w:r>
      <w:r w:rsidR="00585F42">
        <w:rPr>
          <w:rFonts w:ascii="Verdana" w:hAnsi="Verdana"/>
          <w:sz w:val="16"/>
        </w:rPr>
        <w:t xml:space="preserve"> Us,</w:t>
      </w:r>
      <w:r w:rsidR="00B112ED">
        <w:rPr>
          <w:rFonts w:ascii="Verdana" w:hAnsi="Verdana"/>
          <w:sz w:val="16"/>
        </w:rPr>
        <w:t xml:space="preserve"> </w:t>
      </w:r>
      <w:r w:rsidR="00585F42">
        <w:rPr>
          <w:rFonts w:ascii="Verdana" w:hAnsi="Verdana"/>
          <w:sz w:val="16"/>
        </w:rPr>
        <w:t>Y</w:t>
      </w:r>
      <w:r w:rsidR="00B112ED">
        <w:rPr>
          <w:rFonts w:ascii="Verdana" w:hAnsi="Verdana"/>
          <w:sz w:val="16"/>
        </w:rPr>
        <w:t xml:space="preserve">ou must stop using the Service and uninstall the </w:t>
      </w:r>
      <w:r>
        <w:rPr>
          <w:rFonts w:ascii="Verdana" w:hAnsi="Verdana"/>
          <w:sz w:val="16"/>
        </w:rPr>
        <w:t xml:space="preserve">Mobile Connect </w:t>
      </w:r>
      <w:r w:rsidR="00B112ED">
        <w:rPr>
          <w:rFonts w:ascii="Verdana" w:hAnsi="Verdana"/>
          <w:sz w:val="16"/>
        </w:rPr>
        <w:t>App</w:t>
      </w:r>
      <w:r w:rsidR="00E146EE">
        <w:rPr>
          <w:rFonts w:ascii="Verdana" w:hAnsi="Verdana"/>
          <w:sz w:val="16"/>
        </w:rPr>
        <w:t xml:space="preserve"> forthwith such termination</w:t>
      </w:r>
      <w:r w:rsidR="005750B0" w:rsidRPr="00EA0750">
        <w:rPr>
          <w:rFonts w:ascii="Verdana" w:hAnsi="Verdana"/>
          <w:sz w:val="16"/>
        </w:rPr>
        <w:t>.</w:t>
      </w:r>
      <w:r w:rsidR="00B36835">
        <w:rPr>
          <w:rFonts w:ascii="Verdana" w:hAnsi="Verdana"/>
          <w:sz w:val="16"/>
        </w:rPr>
        <w:t xml:space="preserve"> </w:t>
      </w:r>
    </w:p>
    <w:p w14:paraId="6BC5D693" w14:textId="77777777" w:rsidR="005750B0" w:rsidRDefault="005750B0" w:rsidP="00E54D37">
      <w:pPr>
        <w:pStyle w:val="ListNumber"/>
        <w:jc w:val="both"/>
      </w:pPr>
      <w:r>
        <w:t>Disclaimer of Warrant</w:t>
      </w:r>
      <w:r w:rsidR="000B13D6">
        <w:t>ies; Liability Limitation</w:t>
      </w:r>
    </w:p>
    <w:p w14:paraId="1FC5C35C" w14:textId="77777777" w:rsidR="000B13D6" w:rsidRDefault="000B13D6" w:rsidP="00E54D37">
      <w:pPr>
        <w:pStyle w:val="BodyText"/>
        <w:jc w:val="both"/>
        <w:rPr>
          <w:rFonts w:ascii="Arial" w:hAnsi="Arial" w:cs="Arial"/>
          <w:color w:val="000000"/>
          <w:szCs w:val="16"/>
        </w:rPr>
      </w:pPr>
      <w:r>
        <w:rPr>
          <w:rFonts w:ascii="Arial" w:hAnsi="Arial" w:cs="Arial"/>
          <w:color w:val="000000"/>
          <w:szCs w:val="16"/>
        </w:rPr>
        <w:t>WE DO NOT GUARANTEE, REPRESENT OR WARRANT THAT YOUR USE OF THE SERVICE WILL BE UNINTERRUPTED OR ERROR-FREE, AND YOU AGREE THAT FROM TIME TO TIME WE MAY REMOVE THE SERVICE FOR INDEFINITE PERIODS OF TIME, OR CANCEL THE SERVICE AT ANY TIME, WITHOUT NOTICE TO YOU.</w:t>
      </w:r>
    </w:p>
    <w:p w14:paraId="00E460F0" w14:textId="77777777" w:rsidR="00B77F86" w:rsidRDefault="00A03539" w:rsidP="00E54D37">
      <w:pPr>
        <w:pStyle w:val="BodyText"/>
        <w:jc w:val="both"/>
      </w:pPr>
      <w:r>
        <w:rPr>
          <w:rFonts w:ascii="Arial" w:hAnsi="Arial" w:cs="Arial"/>
          <w:color w:val="000000"/>
          <w:szCs w:val="16"/>
        </w:rPr>
        <w:t>YOU</w:t>
      </w:r>
      <w:r w:rsidR="000B13D6">
        <w:rPr>
          <w:rFonts w:ascii="Arial" w:hAnsi="Arial" w:cs="Arial"/>
          <w:color w:val="000000"/>
          <w:szCs w:val="16"/>
        </w:rPr>
        <w:t xml:space="preserve"> EXPRESSLY</w:t>
      </w:r>
      <w:r>
        <w:rPr>
          <w:rFonts w:ascii="Arial" w:hAnsi="Arial" w:cs="Arial"/>
          <w:color w:val="000000"/>
          <w:szCs w:val="16"/>
        </w:rPr>
        <w:t xml:space="preserve"> </w:t>
      </w:r>
      <w:r w:rsidR="003A7EF7">
        <w:rPr>
          <w:rFonts w:ascii="Arial" w:hAnsi="Arial" w:cs="Arial"/>
          <w:color w:val="000000"/>
          <w:szCs w:val="16"/>
        </w:rPr>
        <w:t xml:space="preserve">AGREE THAT </w:t>
      </w:r>
      <w:r w:rsidR="005C060F">
        <w:rPr>
          <w:rFonts w:ascii="Arial" w:hAnsi="Arial" w:cs="Arial"/>
          <w:color w:val="000000"/>
          <w:szCs w:val="16"/>
        </w:rPr>
        <w:t>YOUR USE OF THE</w:t>
      </w:r>
      <w:r>
        <w:rPr>
          <w:rFonts w:ascii="Arial" w:hAnsi="Arial" w:cs="Arial"/>
          <w:color w:val="000000"/>
          <w:szCs w:val="16"/>
        </w:rPr>
        <w:t xml:space="preserve"> S</w:t>
      </w:r>
      <w:r w:rsidR="00B36835">
        <w:rPr>
          <w:rFonts w:ascii="Arial" w:hAnsi="Arial" w:cs="Arial"/>
          <w:color w:val="000000"/>
          <w:szCs w:val="16"/>
        </w:rPr>
        <w:t xml:space="preserve">ERVICE </w:t>
      </w:r>
      <w:r w:rsidR="005C060F">
        <w:rPr>
          <w:rFonts w:ascii="Arial" w:hAnsi="Arial" w:cs="Arial"/>
          <w:color w:val="000000"/>
          <w:szCs w:val="16"/>
        </w:rPr>
        <w:t xml:space="preserve">IS AT </w:t>
      </w:r>
      <w:r w:rsidR="00B36835">
        <w:rPr>
          <w:rFonts w:ascii="Arial" w:hAnsi="Arial" w:cs="Arial"/>
          <w:color w:val="000000"/>
          <w:szCs w:val="16"/>
        </w:rPr>
        <w:t xml:space="preserve">YOUR </w:t>
      </w:r>
      <w:r>
        <w:rPr>
          <w:rFonts w:ascii="Arial" w:hAnsi="Arial" w:cs="Arial"/>
          <w:color w:val="000000"/>
          <w:szCs w:val="16"/>
        </w:rPr>
        <w:t xml:space="preserve">OWN RISK AND </w:t>
      </w:r>
      <w:r w:rsidR="005C060F">
        <w:rPr>
          <w:rFonts w:ascii="Arial" w:hAnsi="Arial" w:cs="Arial"/>
          <w:color w:val="000000"/>
          <w:szCs w:val="16"/>
        </w:rPr>
        <w:t xml:space="preserve">YOU </w:t>
      </w:r>
      <w:r w:rsidR="003A7EF7">
        <w:rPr>
          <w:rFonts w:ascii="Arial" w:hAnsi="Arial" w:cs="Arial"/>
          <w:color w:val="000000"/>
          <w:szCs w:val="16"/>
        </w:rPr>
        <w:t xml:space="preserve">ACKNOWLEDGE THAT </w:t>
      </w:r>
      <w:r w:rsidR="00585F42">
        <w:rPr>
          <w:rFonts w:ascii="Arial" w:hAnsi="Arial" w:cs="Arial"/>
          <w:color w:val="000000"/>
          <w:szCs w:val="16"/>
        </w:rPr>
        <w:t>WE ARE NOT RESPONSIBLE FOR ANY</w:t>
      </w:r>
      <w:r>
        <w:rPr>
          <w:rFonts w:ascii="Arial" w:hAnsi="Arial" w:cs="Arial"/>
          <w:color w:val="000000"/>
          <w:szCs w:val="16"/>
        </w:rPr>
        <w:t xml:space="preserve"> FAULTS OR ERRORS</w:t>
      </w:r>
      <w:r w:rsidR="00585F42">
        <w:rPr>
          <w:rFonts w:ascii="Arial" w:hAnsi="Arial" w:cs="Arial"/>
          <w:color w:val="000000"/>
          <w:szCs w:val="16"/>
        </w:rPr>
        <w:t>, INCLUDING LOSS, CORRUPTION OR MISUSE OF YOUR DATA</w:t>
      </w:r>
      <w:r w:rsidR="00D92365">
        <w:rPr>
          <w:rFonts w:ascii="Arial" w:hAnsi="Arial" w:cs="Arial"/>
          <w:color w:val="000000"/>
          <w:szCs w:val="16"/>
        </w:rPr>
        <w:t xml:space="preserve">. </w:t>
      </w:r>
      <w:r>
        <w:rPr>
          <w:rFonts w:ascii="Arial" w:hAnsi="Arial" w:cs="Arial"/>
          <w:color w:val="000000"/>
          <w:szCs w:val="16"/>
        </w:rPr>
        <w:t xml:space="preserve"> </w:t>
      </w:r>
      <w:r w:rsidR="005750B0" w:rsidRPr="00EA0750">
        <w:rPr>
          <w:rFonts w:ascii="Arial" w:hAnsi="Arial" w:cs="Arial"/>
          <w:color w:val="000000"/>
          <w:szCs w:val="16"/>
        </w:rPr>
        <w:t xml:space="preserve">THE </w:t>
      </w:r>
      <w:r>
        <w:rPr>
          <w:rFonts w:ascii="Arial" w:hAnsi="Arial" w:cs="Arial"/>
          <w:color w:val="000000"/>
          <w:szCs w:val="16"/>
        </w:rPr>
        <w:t>SERVICE</w:t>
      </w:r>
      <w:r w:rsidR="004F3521">
        <w:rPr>
          <w:rFonts w:ascii="Arial" w:hAnsi="Arial" w:cs="Arial"/>
          <w:color w:val="000000"/>
          <w:szCs w:val="16"/>
        </w:rPr>
        <w:t xml:space="preserve"> IS</w:t>
      </w:r>
      <w:r>
        <w:rPr>
          <w:rFonts w:ascii="Arial" w:hAnsi="Arial" w:cs="Arial"/>
          <w:color w:val="000000"/>
          <w:szCs w:val="16"/>
        </w:rPr>
        <w:t xml:space="preserve"> </w:t>
      </w:r>
      <w:r w:rsidR="005750B0" w:rsidRPr="00EA0750">
        <w:rPr>
          <w:rFonts w:ascii="Arial" w:hAnsi="Arial" w:cs="Arial"/>
          <w:color w:val="000000"/>
          <w:szCs w:val="16"/>
        </w:rPr>
        <w:t xml:space="preserve">PROVIDED "AS IS" </w:t>
      </w:r>
      <w:r w:rsidR="005C060F">
        <w:rPr>
          <w:rFonts w:ascii="Arial" w:hAnsi="Arial" w:cs="Arial"/>
          <w:color w:val="000000"/>
          <w:szCs w:val="16"/>
        </w:rPr>
        <w:t xml:space="preserve">AND “AS AVAILABLE” FOR YOUR USE </w:t>
      </w:r>
      <w:r w:rsidR="005750B0" w:rsidRPr="00EA0750">
        <w:rPr>
          <w:rFonts w:ascii="Arial" w:hAnsi="Arial" w:cs="Arial"/>
          <w:color w:val="000000"/>
          <w:szCs w:val="16"/>
        </w:rPr>
        <w:t xml:space="preserve">WITHOUT WARRANTY OF ANY KIND, </w:t>
      </w:r>
      <w:r w:rsidR="005750B0">
        <w:rPr>
          <w:rFonts w:ascii="Arial" w:hAnsi="Arial" w:cs="Arial"/>
          <w:color w:val="000000"/>
          <w:szCs w:val="16"/>
        </w:rPr>
        <w:t>WHE</w:t>
      </w:r>
      <w:r w:rsidR="005750B0" w:rsidRPr="00EA0750">
        <w:rPr>
          <w:rFonts w:ascii="Arial" w:hAnsi="Arial" w:cs="Arial"/>
          <w:color w:val="000000"/>
          <w:szCs w:val="16"/>
        </w:rPr>
        <w:t>THER EXPRESS OR IMPLIED, INCLUDING WITHOUT LIMITATION ANY IMPLIED WARRANTIES OF UNINTERRUPTED USE, MERCHANTABILITY, FITNESS FOR A PARTICULAR PURPOSE, OR NON</w:t>
      </w:r>
      <w:r w:rsidR="005750B0">
        <w:rPr>
          <w:rFonts w:ascii="Arial" w:hAnsi="Arial" w:cs="Arial"/>
          <w:color w:val="000000"/>
          <w:szCs w:val="16"/>
        </w:rPr>
        <w:t>-</w:t>
      </w:r>
      <w:r w:rsidR="005750B0" w:rsidRPr="00EA0750">
        <w:rPr>
          <w:rFonts w:ascii="Arial" w:hAnsi="Arial" w:cs="Arial"/>
          <w:color w:val="000000"/>
          <w:szCs w:val="16"/>
        </w:rPr>
        <w:t>INFRINGEMENT.</w:t>
      </w:r>
      <w:r w:rsidR="005750B0">
        <w:rPr>
          <w:rFonts w:ascii="Arial" w:hAnsi="Arial" w:cs="Arial"/>
          <w:color w:val="000000"/>
          <w:szCs w:val="16"/>
        </w:rPr>
        <w:t xml:space="preserve"> </w:t>
      </w:r>
      <w:r w:rsidR="008B1769">
        <w:rPr>
          <w:rFonts w:ascii="Arial" w:hAnsi="Arial" w:cs="Arial"/>
          <w:color w:val="000000"/>
          <w:szCs w:val="16"/>
        </w:rPr>
        <w:t xml:space="preserve"> </w:t>
      </w:r>
    </w:p>
    <w:p w14:paraId="25813370" w14:textId="3E6EB63E" w:rsidR="000F751A" w:rsidRPr="007D67F7" w:rsidRDefault="00D92365" w:rsidP="00E54D37">
      <w:pPr>
        <w:pStyle w:val="BodyText"/>
        <w:jc w:val="both"/>
        <w:rPr>
          <w:rFonts w:ascii="Arial" w:hAnsi="Arial"/>
          <w:szCs w:val="16"/>
        </w:rPr>
      </w:pPr>
      <w:r w:rsidRPr="004E7034">
        <w:rPr>
          <w:rFonts w:ascii="Arial" w:hAnsi="Arial"/>
          <w:szCs w:val="16"/>
        </w:rPr>
        <w:t xml:space="preserve">IN NO EVENT SHALL </w:t>
      </w:r>
      <w:r w:rsidR="004F3521">
        <w:rPr>
          <w:rFonts w:ascii="Arial" w:hAnsi="Arial"/>
          <w:szCs w:val="16"/>
        </w:rPr>
        <w:t xml:space="preserve">WE </w:t>
      </w:r>
      <w:r w:rsidRPr="004E7034">
        <w:rPr>
          <w:rFonts w:ascii="Arial" w:hAnsi="Arial"/>
          <w:szCs w:val="16"/>
        </w:rPr>
        <w:t>BE LIABLE FOR ANY DIRECT, INDIRECT, PUNITIVE, INCIDENTAL, SPECIAL, CONSEQUENTIAL DAMAGES OR ANY OTHER DAMAGES WHATSOEVER, INCLUDING WITHOUT LIMITATION, DAMAGES FOR LOSS OF USE, DATA OR PROFITS, ARISING OUT OF OR IN ANY WAY CONNECTED TO THE USE OR PERFORMANCE OF TH</w:t>
      </w:r>
      <w:r>
        <w:rPr>
          <w:rFonts w:ascii="Arial" w:hAnsi="Arial"/>
          <w:szCs w:val="16"/>
        </w:rPr>
        <w:t>E SERVICES</w:t>
      </w:r>
      <w:r w:rsidRPr="004E7034">
        <w:rPr>
          <w:rFonts w:ascii="Arial" w:hAnsi="Arial"/>
          <w:szCs w:val="16"/>
        </w:rPr>
        <w:t xml:space="preserve">. IF IN ANY RELEVANT JURIDICTION THIS LIMITATION WOULD NOT BE LEGALLY UPHELD THEN </w:t>
      </w:r>
      <w:r w:rsidR="003A7EF7">
        <w:rPr>
          <w:rFonts w:ascii="Arial" w:hAnsi="Arial"/>
          <w:szCs w:val="16"/>
        </w:rPr>
        <w:t>OUR</w:t>
      </w:r>
      <w:r w:rsidR="003A7EF7" w:rsidRPr="004E7034">
        <w:rPr>
          <w:rFonts w:ascii="Arial" w:hAnsi="Arial"/>
          <w:szCs w:val="16"/>
        </w:rPr>
        <w:t xml:space="preserve"> </w:t>
      </w:r>
      <w:r w:rsidRPr="004E7034">
        <w:rPr>
          <w:rFonts w:ascii="Arial" w:hAnsi="Arial"/>
          <w:szCs w:val="16"/>
        </w:rPr>
        <w:t>TOTAL LIABILITY SHALL IN NO EVENT EXCEED THE AMOUNT</w:t>
      </w:r>
      <w:r>
        <w:rPr>
          <w:rFonts w:ascii="Arial" w:hAnsi="Arial"/>
          <w:szCs w:val="16"/>
        </w:rPr>
        <w:t xml:space="preserve"> OF</w:t>
      </w:r>
      <w:r w:rsidR="00BA3D52">
        <w:rPr>
          <w:rFonts w:ascii="Arial" w:hAnsi="Arial"/>
          <w:szCs w:val="16"/>
        </w:rPr>
        <w:t xml:space="preserve"> Rs. 1000 (INDIAN RUPEES ONE THOUSAND ONLY)</w:t>
      </w:r>
      <w:r w:rsidRPr="004E7034">
        <w:rPr>
          <w:rFonts w:ascii="Arial" w:hAnsi="Arial"/>
          <w:szCs w:val="16"/>
        </w:rPr>
        <w:t xml:space="preserve">. </w:t>
      </w:r>
      <w:bookmarkStart w:id="0" w:name="_GoBack"/>
      <w:bookmarkEnd w:id="0"/>
    </w:p>
    <w:p w14:paraId="689F1DD6" w14:textId="77777777" w:rsidR="007D1538" w:rsidRPr="008B1769" w:rsidRDefault="00B47770" w:rsidP="00E54D37">
      <w:pPr>
        <w:pStyle w:val="ListNumber"/>
        <w:jc w:val="both"/>
        <w:rPr>
          <w:rFonts w:eastAsia="Calibri"/>
          <w:szCs w:val="16"/>
          <w:lang w:val="en-GB"/>
        </w:rPr>
      </w:pPr>
      <w:r>
        <w:rPr>
          <w:rFonts w:eastAsia="Calibri"/>
          <w:szCs w:val="16"/>
          <w:lang w:val="en-GB"/>
        </w:rPr>
        <w:t>GOVERNING LAW</w:t>
      </w:r>
      <w:r w:rsidR="000414BE" w:rsidRPr="008B1769">
        <w:rPr>
          <w:rFonts w:eastAsia="Calibri"/>
          <w:szCs w:val="16"/>
          <w:lang w:val="en-GB"/>
        </w:rPr>
        <w:t xml:space="preserve"> </w:t>
      </w:r>
    </w:p>
    <w:p w14:paraId="3B4885E4" w14:textId="080C6A3B" w:rsidR="005750B0" w:rsidRPr="00153F0B" w:rsidRDefault="00B47770" w:rsidP="000B42F4">
      <w:pPr>
        <w:pStyle w:val="NormalWeb"/>
        <w:jc w:val="both"/>
      </w:pPr>
      <w:r>
        <w:rPr>
          <w:rFonts w:ascii="Verdana" w:eastAsia="Calibri" w:hAnsi="Verdana"/>
          <w:sz w:val="16"/>
          <w:szCs w:val="16"/>
          <w:lang w:eastAsia="en-US"/>
        </w:rPr>
        <w:t>The Service is operated by Us from our offices in</w:t>
      </w:r>
      <w:r w:rsidR="00A63E23">
        <w:rPr>
          <w:rFonts w:ascii="Verdana" w:eastAsia="Calibri" w:hAnsi="Verdana"/>
          <w:sz w:val="16"/>
          <w:szCs w:val="16"/>
          <w:lang w:eastAsia="en-US"/>
        </w:rPr>
        <w:t xml:space="preserve"> India</w:t>
      </w:r>
      <w:r>
        <w:rPr>
          <w:rFonts w:ascii="Verdana" w:eastAsia="Calibri" w:hAnsi="Verdana"/>
          <w:sz w:val="16"/>
          <w:szCs w:val="16"/>
          <w:lang w:eastAsia="en-US"/>
        </w:rPr>
        <w:t>.  You agree to comply with all applicable laws, statutes, ordinances and regulations that apply to Your use of the Service.  Provision and use of the Service shall be governed by and cons</w:t>
      </w:r>
      <w:r w:rsidR="002D3C2A">
        <w:rPr>
          <w:rFonts w:ascii="Verdana" w:eastAsia="Calibri" w:hAnsi="Verdana"/>
          <w:sz w:val="16"/>
          <w:szCs w:val="16"/>
          <w:lang w:eastAsia="en-US"/>
        </w:rPr>
        <w:t>trued in accordance with the law</w:t>
      </w:r>
      <w:r>
        <w:rPr>
          <w:rFonts w:ascii="Verdana" w:eastAsia="Calibri" w:hAnsi="Verdana"/>
          <w:sz w:val="16"/>
          <w:szCs w:val="16"/>
          <w:lang w:eastAsia="en-US"/>
        </w:rPr>
        <w:t xml:space="preserve">s of </w:t>
      </w:r>
      <w:r w:rsidR="00A63E23">
        <w:rPr>
          <w:rFonts w:ascii="Verdana" w:eastAsia="Calibri" w:hAnsi="Verdana"/>
          <w:sz w:val="16"/>
          <w:szCs w:val="16"/>
          <w:lang w:eastAsia="en-US"/>
        </w:rPr>
        <w:t>India</w:t>
      </w:r>
      <w:r>
        <w:rPr>
          <w:rFonts w:ascii="Verdana" w:eastAsia="Calibri" w:hAnsi="Verdana"/>
          <w:sz w:val="16"/>
          <w:szCs w:val="16"/>
          <w:lang w:eastAsia="en-US"/>
        </w:rPr>
        <w:t>, without regard to conflict of law rules</w:t>
      </w:r>
      <w:r w:rsidR="00F5040C">
        <w:rPr>
          <w:rFonts w:ascii="Verdana" w:eastAsia="Calibri" w:hAnsi="Verdana"/>
          <w:sz w:val="16"/>
          <w:szCs w:val="16"/>
          <w:lang w:eastAsia="en-US"/>
        </w:rPr>
        <w:t>.</w:t>
      </w:r>
      <w:r w:rsidR="00243B8B">
        <w:rPr>
          <w:rFonts w:ascii="Verdana" w:eastAsia="Calibri" w:hAnsi="Verdana"/>
          <w:sz w:val="16"/>
          <w:szCs w:val="16"/>
          <w:lang w:eastAsia="en-US"/>
        </w:rPr>
        <w:t xml:space="preserve"> </w:t>
      </w:r>
      <w:r w:rsidR="002D3C2A">
        <w:rPr>
          <w:rFonts w:ascii="Verdana" w:eastAsia="Calibri" w:hAnsi="Verdana"/>
          <w:sz w:val="16"/>
          <w:szCs w:val="16"/>
          <w:lang w:eastAsia="en-US"/>
        </w:rPr>
        <w:t>You expressly agree that exclusive jurisdiction for any claim or dispute with Us, or relating in any way to your use of the Service resides in the courts of</w:t>
      </w:r>
      <w:r w:rsidR="00A63E23">
        <w:rPr>
          <w:rFonts w:ascii="Verdana" w:eastAsia="Calibri" w:hAnsi="Verdana"/>
          <w:sz w:val="16"/>
          <w:szCs w:val="16"/>
          <w:lang w:eastAsia="en-US"/>
        </w:rPr>
        <w:t xml:space="preserve"> </w:t>
      </w:r>
      <w:r w:rsidR="00CE7AF3">
        <w:rPr>
          <w:rFonts w:ascii="Verdana" w:eastAsia="Calibri" w:hAnsi="Verdana"/>
          <w:sz w:val="16"/>
          <w:szCs w:val="16"/>
          <w:lang w:eastAsia="en-US"/>
        </w:rPr>
        <w:t xml:space="preserve">Delhi, </w:t>
      </w:r>
      <w:r w:rsidR="00A63E23">
        <w:rPr>
          <w:rFonts w:ascii="Verdana" w:eastAsia="Calibri" w:hAnsi="Verdana"/>
          <w:sz w:val="16"/>
          <w:szCs w:val="16"/>
          <w:lang w:eastAsia="en-US"/>
        </w:rPr>
        <w:t>India</w:t>
      </w:r>
      <w:r w:rsidR="006410E2">
        <w:t xml:space="preserve">. </w:t>
      </w:r>
      <w:r w:rsidR="005750B0" w:rsidRPr="00153F0B">
        <w:t xml:space="preserve">            </w:t>
      </w:r>
    </w:p>
    <w:p w14:paraId="68454BED" w14:textId="77777777" w:rsidR="005750B0" w:rsidRDefault="005750B0" w:rsidP="00E54D37">
      <w:pPr>
        <w:jc w:val="both"/>
      </w:pPr>
    </w:p>
    <w:p w14:paraId="457EA39B" w14:textId="77777777" w:rsidR="00A03539" w:rsidRDefault="00A03539" w:rsidP="00E54D37">
      <w:pPr>
        <w:jc w:val="both"/>
      </w:pPr>
    </w:p>
    <w:p w14:paraId="2657495A" w14:textId="77777777" w:rsidR="00A03539" w:rsidRDefault="00A03539"/>
    <w:sectPr w:rsidR="00A03539" w:rsidSect="001332A3">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FB3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E042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1054C936"/>
    <w:lvl w:ilvl="0">
      <w:start w:val="1"/>
      <w:numFmt w:val="decimal"/>
      <w:pStyle w:val="ListNumber"/>
      <w:lvlText w:val="%1."/>
      <w:lvlJc w:val="left"/>
      <w:pPr>
        <w:tabs>
          <w:tab w:val="num" w:pos="360"/>
        </w:tabs>
        <w:ind w:left="360" w:hanging="360"/>
      </w:pPr>
    </w:lvl>
  </w:abstractNum>
  <w:abstractNum w:abstractNumId="2">
    <w:nsid w:val="FFFFFF89"/>
    <w:multiLevelType w:val="singleLevel"/>
    <w:tmpl w:val="0AEC7E3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15B0717"/>
    <w:multiLevelType w:val="hybridMultilevel"/>
    <w:tmpl w:val="430E014E"/>
    <w:lvl w:ilvl="0" w:tplc="29FC1A2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434CC"/>
    <w:multiLevelType w:val="hybridMultilevel"/>
    <w:tmpl w:val="5E9A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25172"/>
    <w:multiLevelType w:val="hybridMultilevel"/>
    <w:tmpl w:val="744600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urabh Sethi">
    <w15:presenceInfo w15:providerId="AD" w15:userId="S-1-5-21-3346166985-1548841365-2365452741-172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B0"/>
    <w:rsid w:val="00003A7E"/>
    <w:rsid w:val="00021F83"/>
    <w:rsid w:val="000414BE"/>
    <w:rsid w:val="00060228"/>
    <w:rsid w:val="0007552A"/>
    <w:rsid w:val="000B00B2"/>
    <w:rsid w:val="000B13D6"/>
    <w:rsid w:val="000B418A"/>
    <w:rsid w:val="000B42F4"/>
    <w:rsid w:val="000B56C0"/>
    <w:rsid w:val="000B72CA"/>
    <w:rsid w:val="000E178F"/>
    <w:rsid w:val="000E6FD6"/>
    <w:rsid w:val="000E772D"/>
    <w:rsid w:val="000F0845"/>
    <w:rsid w:val="000F751A"/>
    <w:rsid w:val="0010738E"/>
    <w:rsid w:val="00115D8B"/>
    <w:rsid w:val="00116E57"/>
    <w:rsid w:val="001332A3"/>
    <w:rsid w:val="00167FC1"/>
    <w:rsid w:val="001824DF"/>
    <w:rsid w:val="001873E4"/>
    <w:rsid w:val="001B62E1"/>
    <w:rsid w:val="001D7F34"/>
    <w:rsid w:val="001E2B8B"/>
    <w:rsid w:val="001E7BB1"/>
    <w:rsid w:val="001F72C6"/>
    <w:rsid w:val="00207CED"/>
    <w:rsid w:val="0021087E"/>
    <w:rsid w:val="002255E6"/>
    <w:rsid w:val="002324E5"/>
    <w:rsid w:val="00241793"/>
    <w:rsid w:val="00243B8B"/>
    <w:rsid w:val="00243C66"/>
    <w:rsid w:val="00251E3E"/>
    <w:rsid w:val="00261F1C"/>
    <w:rsid w:val="00276EC4"/>
    <w:rsid w:val="0027775D"/>
    <w:rsid w:val="00292500"/>
    <w:rsid w:val="00293CAB"/>
    <w:rsid w:val="002948AD"/>
    <w:rsid w:val="002A054B"/>
    <w:rsid w:val="002A09F8"/>
    <w:rsid w:val="002C395C"/>
    <w:rsid w:val="002D3C2A"/>
    <w:rsid w:val="002D605B"/>
    <w:rsid w:val="002E2C8C"/>
    <w:rsid w:val="00304048"/>
    <w:rsid w:val="0031360F"/>
    <w:rsid w:val="00341108"/>
    <w:rsid w:val="00346061"/>
    <w:rsid w:val="00352063"/>
    <w:rsid w:val="00352BBD"/>
    <w:rsid w:val="00376AF0"/>
    <w:rsid w:val="00377222"/>
    <w:rsid w:val="0038084C"/>
    <w:rsid w:val="003870FF"/>
    <w:rsid w:val="003968B3"/>
    <w:rsid w:val="003A7EF7"/>
    <w:rsid w:val="003B63F3"/>
    <w:rsid w:val="003C2C37"/>
    <w:rsid w:val="003E6C82"/>
    <w:rsid w:val="003F0584"/>
    <w:rsid w:val="00405576"/>
    <w:rsid w:val="00413AB3"/>
    <w:rsid w:val="00424C82"/>
    <w:rsid w:val="00431F03"/>
    <w:rsid w:val="00455B37"/>
    <w:rsid w:val="00471DFC"/>
    <w:rsid w:val="004819E5"/>
    <w:rsid w:val="00485E24"/>
    <w:rsid w:val="00493185"/>
    <w:rsid w:val="004962FF"/>
    <w:rsid w:val="004A7115"/>
    <w:rsid w:val="004C4EEF"/>
    <w:rsid w:val="004D026D"/>
    <w:rsid w:val="004E20F5"/>
    <w:rsid w:val="004F3521"/>
    <w:rsid w:val="004F3586"/>
    <w:rsid w:val="004F3F28"/>
    <w:rsid w:val="0051246E"/>
    <w:rsid w:val="00531619"/>
    <w:rsid w:val="00532835"/>
    <w:rsid w:val="00555885"/>
    <w:rsid w:val="00566B6C"/>
    <w:rsid w:val="005750B0"/>
    <w:rsid w:val="005847A0"/>
    <w:rsid w:val="00585F42"/>
    <w:rsid w:val="005C060F"/>
    <w:rsid w:val="005D04C3"/>
    <w:rsid w:val="005D7754"/>
    <w:rsid w:val="005F210D"/>
    <w:rsid w:val="00610C1E"/>
    <w:rsid w:val="00617D67"/>
    <w:rsid w:val="00620CCF"/>
    <w:rsid w:val="00633486"/>
    <w:rsid w:val="00635C24"/>
    <w:rsid w:val="00637737"/>
    <w:rsid w:val="006410E2"/>
    <w:rsid w:val="006542B9"/>
    <w:rsid w:val="006643A8"/>
    <w:rsid w:val="006815EA"/>
    <w:rsid w:val="006C7570"/>
    <w:rsid w:val="006E3F04"/>
    <w:rsid w:val="006F1C0E"/>
    <w:rsid w:val="0070424D"/>
    <w:rsid w:val="00764E26"/>
    <w:rsid w:val="0078235C"/>
    <w:rsid w:val="00791144"/>
    <w:rsid w:val="007A1657"/>
    <w:rsid w:val="007C2B7A"/>
    <w:rsid w:val="007D1538"/>
    <w:rsid w:val="007D1B3A"/>
    <w:rsid w:val="007D67F7"/>
    <w:rsid w:val="007D7391"/>
    <w:rsid w:val="007E7975"/>
    <w:rsid w:val="007F4C9E"/>
    <w:rsid w:val="00801575"/>
    <w:rsid w:val="00807730"/>
    <w:rsid w:val="00825FE8"/>
    <w:rsid w:val="00833B50"/>
    <w:rsid w:val="00840B56"/>
    <w:rsid w:val="0085004D"/>
    <w:rsid w:val="00850209"/>
    <w:rsid w:val="00870E02"/>
    <w:rsid w:val="008728C9"/>
    <w:rsid w:val="0087519E"/>
    <w:rsid w:val="00881FBA"/>
    <w:rsid w:val="00897294"/>
    <w:rsid w:val="008A0CCE"/>
    <w:rsid w:val="008B1769"/>
    <w:rsid w:val="008B3477"/>
    <w:rsid w:val="008C27A2"/>
    <w:rsid w:val="008D0260"/>
    <w:rsid w:val="008D3C09"/>
    <w:rsid w:val="008D70BA"/>
    <w:rsid w:val="008E2212"/>
    <w:rsid w:val="008E7301"/>
    <w:rsid w:val="009017D1"/>
    <w:rsid w:val="009048FD"/>
    <w:rsid w:val="009115C0"/>
    <w:rsid w:val="0091199A"/>
    <w:rsid w:val="00926BA6"/>
    <w:rsid w:val="009544A6"/>
    <w:rsid w:val="009548E9"/>
    <w:rsid w:val="009700C2"/>
    <w:rsid w:val="0098138B"/>
    <w:rsid w:val="00987FCC"/>
    <w:rsid w:val="00990C6A"/>
    <w:rsid w:val="0099159E"/>
    <w:rsid w:val="009B2581"/>
    <w:rsid w:val="009E709E"/>
    <w:rsid w:val="009F55C3"/>
    <w:rsid w:val="00A0286C"/>
    <w:rsid w:val="00A03539"/>
    <w:rsid w:val="00A126C8"/>
    <w:rsid w:val="00A405D7"/>
    <w:rsid w:val="00A51CEA"/>
    <w:rsid w:val="00A61F01"/>
    <w:rsid w:val="00A63E23"/>
    <w:rsid w:val="00A8164E"/>
    <w:rsid w:val="00A8224A"/>
    <w:rsid w:val="00A83BD8"/>
    <w:rsid w:val="00A936A8"/>
    <w:rsid w:val="00A955DC"/>
    <w:rsid w:val="00A969FF"/>
    <w:rsid w:val="00AB3D6C"/>
    <w:rsid w:val="00AD1F75"/>
    <w:rsid w:val="00AD3C92"/>
    <w:rsid w:val="00AE55AE"/>
    <w:rsid w:val="00B01C8F"/>
    <w:rsid w:val="00B07C47"/>
    <w:rsid w:val="00B10A91"/>
    <w:rsid w:val="00B112ED"/>
    <w:rsid w:val="00B27A53"/>
    <w:rsid w:val="00B36835"/>
    <w:rsid w:val="00B47770"/>
    <w:rsid w:val="00B51AEA"/>
    <w:rsid w:val="00B60160"/>
    <w:rsid w:val="00B63DF5"/>
    <w:rsid w:val="00B64A72"/>
    <w:rsid w:val="00B64F46"/>
    <w:rsid w:val="00B66A7A"/>
    <w:rsid w:val="00B71E8B"/>
    <w:rsid w:val="00B77F86"/>
    <w:rsid w:val="00B77FB0"/>
    <w:rsid w:val="00B80B33"/>
    <w:rsid w:val="00B947D3"/>
    <w:rsid w:val="00BA1CDA"/>
    <w:rsid w:val="00BA1D99"/>
    <w:rsid w:val="00BA3D52"/>
    <w:rsid w:val="00BC2978"/>
    <w:rsid w:val="00BC2F43"/>
    <w:rsid w:val="00BF0162"/>
    <w:rsid w:val="00BF640D"/>
    <w:rsid w:val="00C0223E"/>
    <w:rsid w:val="00C04B7B"/>
    <w:rsid w:val="00C14A7E"/>
    <w:rsid w:val="00C1607D"/>
    <w:rsid w:val="00C1662E"/>
    <w:rsid w:val="00C243CB"/>
    <w:rsid w:val="00C244D1"/>
    <w:rsid w:val="00C31209"/>
    <w:rsid w:val="00C52E0F"/>
    <w:rsid w:val="00C55D1D"/>
    <w:rsid w:val="00C6009F"/>
    <w:rsid w:val="00C7420B"/>
    <w:rsid w:val="00C7733D"/>
    <w:rsid w:val="00C94382"/>
    <w:rsid w:val="00CA452E"/>
    <w:rsid w:val="00CA6F05"/>
    <w:rsid w:val="00CB0B53"/>
    <w:rsid w:val="00CB3E42"/>
    <w:rsid w:val="00CC3412"/>
    <w:rsid w:val="00CD4067"/>
    <w:rsid w:val="00CD4C0C"/>
    <w:rsid w:val="00CE3FD5"/>
    <w:rsid w:val="00CE6725"/>
    <w:rsid w:val="00CE7AF3"/>
    <w:rsid w:val="00D02E03"/>
    <w:rsid w:val="00D10B2E"/>
    <w:rsid w:val="00D17A2A"/>
    <w:rsid w:val="00D6043D"/>
    <w:rsid w:val="00D806E0"/>
    <w:rsid w:val="00D84987"/>
    <w:rsid w:val="00D92365"/>
    <w:rsid w:val="00D935B8"/>
    <w:rsid w:val="00D9544D"/>
    <w:rsid w:val="00D9732A"/>
    <w:rsid w:val="00D97788"/>
    <w:rsid w:val="00DA2629"/>
    <w:rsid w:val="00DB44C7"/>
    <w:rsid w:val="00DB4F15"/>
    <w:rsid w:val="00DB67ED"/>
    <w:rsid w:val="00DC3B48"/>
    <w:rsid w:val="00DD3A8A"/>
    <w:rsid w:val="00DD4C19"/>
    <w:rsid w:val="00DF0E71"/>
    <w:rsid w:val="00E07F3B"/>
    <w:rsid w:val="00E10689"/>
    <w:rsid w:val="00E146EE"/>
    <w:rsid w:val="00E16835"/>
    <w:rsid w:val="00E23D72"/>
    <w:rsid w:val="00E50147"/>
    <w:rsid w:val="00E506F1"/>
    <w:rsid w:val="00E54D37"/>
    <w:rsid w:val="00EA5BB5"/>
    <w:rsid w:val="00EC1B91"/>
    <w:rsid w:val="00EE2199"/>
    <w:rsid w:val="00F06F24"/>
    <w:rsid w:val="00F10270"/>
    <w:rsid w:val="00F21FC9"/>
    <w:rsid w:val="00F5040C"/>
    <w:rsid w:val="00F50F99"/>
    <w:rsid w:val="00F56405"/>
    <w:rsid w:val="00F7360F"/>
    <w:rsid w:val="00F75E5C"/>
    <w:rsid w:val="00F80AE3"/>
    <w:rsid w:val="00FB0754"/>
    <w:rsid w:val="00FB583A"/>
    <w:rsid w:val="00FE421B"/>
    <w:rsid w:val="00FE474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C1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750B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750B0"/>
    <w:pPr>
      <w:spacing w:before="120"/>
    </w:pPr>
    <w:rPr>
      <w:rFonts w:ascii="Verdana" w:hAnsi="Verdana"/>
      <w:sz w:val="16"/>
    </w:rPr>
  </w:style>
  <w:style w:type="paragraph" w:styleId="ListBullet">
    <w:name w:val="List Bullet"/>
    <w:basedOn w:val="Normal"/>
    <w:rsid w:val="005750B0"/>
    <w:pPr>
      <w:numPr>
        <w:numId w:val="1"/>
      </w:numPr>
      <w:spacing w:before="120"/>
      <w:ind w:left="357" w:hanging="357"/>
    </w:pPr>
    <w:rPr>
      <w:rFonts w:ascii="Verdana" w:hAnsi="Verdana"/>
      <w:sz w:val="16"/>
    </w:rPr>
  </w:style>
  <w:style w:type="paragraph" w:styleId="ListNumber">
    <w:name w:val="List Number"/>
    <w:basedOn w:val="Normal"/>
    <w:rsid w:val="005750B0"/>
    <w:pPr>
      <w:numPr>
        <w:numId w:val="2"/>
      </w:numPr>
      <w:spacing w:before="240"/>
    </w:pPr>
    <w:rPr>
      <w:rFonts w:ascii="Verdana" w:hAnsi="Verdana"/>
      <w:b/>
      <w:sz w:val="16"/>
    </w:rPr>
  </w:style>
  <w:style w:type="character" w:styleId="CommentReference">
    <w:name w:val="annotation reference"/>
    <w:semiHidden/>
    <w:rsid w:val="005750B0"/>
    <w:rPr>
      <w:sz w:val="16"/>
      <w:szCs w:val="16"/>
    </w:rPr>
  </w:style>
  <w:style w:type="paragraph" w:styleId="CommentText">
    <w:name w:val="annotation text"/>
    <w:basedOn w:val="Normal"/>
    <w:link w:val="CommentTextChar"/>
    <w:semiHidden/>
    <w:rsid w:val="005750B0"/>
    <w:rPr>
      <w:sz w:val="20"/>
      <w:szCs w:val="20"/>
    </w:rPr>
  </w:style>
  <w:style w:type="paragraph" w:styleId="BalloonText">
    <w:name w:val="Balloon Text"/>
    <w:basedOn w:val="Normal"/>
    <w:semiHidden/>
    <w:rsid w:val="005750B0"/>
    <w:rPr>
      <w:rFonts w:ascii="Tahoma" w:hAnsi="Tahoma" w:cs="Tahoma"/>
      <w:sz w:val="16"/>
      <w:szCs w:val="16"/>
    </w:rPr>
  </w:style>
  <w:style w:type="character" w:styleId="Hyperlink">
    <w:name w:val="Hyperlink"/>
    <w:rsid w:val="002A09F8"/>
    <w:rPr>
      <w:color w:val="0000FF"/>
      <w:u w:val="single"/>
    </w:rPr>
  </w:style>
  <w:style w:type="paragraph" w:styleId="CommentSubject">
    <w:name w:val="annotation subject"/>
    <w:basedOn w:val="CommentText"/>
    <w:next w:val="CommentText"/>
    <w:link w:val="CommentSubjectChar"/>
    <w:rsid w:val="0038084C"/>
    <w:rPr>
      <w:b/>
      <w:bCs/>
    </w:rPr>
  </w:style>
  <w:style w:type="character" w:customStyle="1" w:styleId="CommentTextChar">
    <w:name w:val="Comment Text Char"/>
    <w:link w:val="CommentText"/>
    <w:semiHidden/>
    <w:rsid w:val="0038084C"/>
    <w:rPr>
      <w:lang w:val="en-US" w:eastAsia="en-US"/>
    </w:rPr>
  </w:style>
  <w:style w:type="character" w:customStyle="1" w:styleId="CommentSubjectChar">
    <w:name w:val="Comment Subject Char"/>
    <w:link w:val="CommentSubject"/>
    <w:rsid w:val="0038084C"/>
    <w:rPr>
      <w:b/>
      <w:bCs/>
      <w:lang w:val="en-US" w:eastAsia="en-US"/>
    </w:rPr>
  </w:style>
  <w:style w:type="paragraph" w:styleId="NormalWeb">
    <w:name w:val="Normal (Web)"/>
    <w:basedOn w:val="Normal"/>
    <w:uiPriority w:val="99"/>
    <w:unhideWhenUsed/>
    <w:rsid w:val="00C7733D"/>
    <w:pPr>
      <w:spacing w:before="100" w:beforeAutospacing="1" w:after="100" w:afterAutospacing="1"/>
    </w:pPr>
    <w:rPr>
      <w:lang w:val="en-GB" w:eastAsia="en-GB"/>
    </w:rPr>
  </w:style>
  <w:style w:type="character" w:customStyle="1" w:styleId="searchword3">
    <w:name w:val="searchword3"/>
    <w:rsid w:val="00C7733D"/>
    <w:rPr>
      <w:shd w:val="clear" w:color="auto" w:fill="FFFF66"/>
    </w:rPr>
  </w:style>
  <w:style w:type="paragraph" w:customStyle="1" w:styleId="LightList-Accent31">
    <w:name w:val="Light List - Accent 31"/>
    <w:hidden/>
    <w:uiPriority w:val="99"/>
    <w:semiHidden/>
    <w:rsid w:val="00376AF0"/>
    <w:rPr>
      <w:sz w:val="24"/>
      <w:szCs w:val="24"/>
      <w:lang w:val="en-US" w:eastAsia="en-US"/>
    </w:rPr>
  </w:style>
  <w:style w:type="paragraph" w:customStyle="1" w:styleId="MediumList2-Accent21">
    <w:name w:val="Medium List 2 - Accent 21"/>
    <w:hidden/>
    <w:uiPriority w:val="71"/>
    <w:rsid w:val="008D3C09"/>
    <w:rPr>
      <w:sz w:val="24"/>
      <w:szCs w:val="24"/>
      <w:lang w:val="en-US" w:eastAsia="en-US"/>
    </w:rPr>
  </w:style>
  <w:style w:type="paragraph" w:customStyle="1" w:styleId="ColorfulShading-Accent11">
    <w:name w:val="Colorful Shading - Accent 11"/>
    <w:hidden/>
    <w:uiPriority w:val="99"/>
    <w:semiHidden/>
    <w:rsid w:val="00C14A7E"/>
    <w:rPr>
      <w:sz w:val="24"/>
      <w:szCs w:val="24"/>
      <w:lang w:val="en-US" w:eastAsia="en-US"/>
    </w:rPr>
  </w:style>
  <w:style w:type="character" w:styleId="FollowedHyperlink">
    <w:name w:val="FollowedHyperlink"/>
    <w:basedOn w:val="DefaultParagraphFont"/>
    <w:rsid w:val="00D6043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5750B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750B0"/>
    <w:pPr>
      <w:spacing w:before="120"/>
    </w:pPr>
    <w:rPr>
      <w:rFonts w:ascii="Verdana" w:hAnsi="Verdana"/>
      <w:sz w:val="16"/>
    </w:rPr>
  </w:style>
  <w:style w:type="paragraph" w:styleId="ListBullet">
    <w:name w:val="List Bullet"/>
    <w:basedOn w:val="Normal"/>
    <w:rsid w:val="005750B0"/>
    <w:pPr>
      <w:numPr>
        <w:numId w:val="1"/>
      </w:numPr>
      <w:spacing w:before="120"/>
      <w:ind w:left="357" w:hanging="357"/>
    </w:pPr>
    <w:rPr>
      <w:rFonts w:ascii="Verdana" w:hAnsi="Verdana"/>
      <w:sz w:val="16"/>
    </w:rPr>
  </w:style>
  <w:style w:type="paragraph" w:styleId="ListNumber">
    <w:name w:val="List Number"/>
    <w:basedOn w:val="Normal"/>
    <w:rsid w:val="005750B0"/>
    <w:pPr>
      <w:numPr>
        <w:numId w:val="2"/>
      </w:numPr>
      <w:spacing w:before="240"/>
    </w:pPr>
    <w:rPr>
      <w:rFonts w:ascii="Verdana" w:hAnsi="Verdana"/>
      <w:b/>
      <w:sz w:val="16"/>
    </w:rPr>
  </w:style>
  <w:style w:type="character" w:styleId="CommentReference">
    <w:name w:val="annotation reference"/>
    <w:semiHidden/>
    <w:rsid w:val="005750B0"/>
    <w:rPr>
      <w:sz w:val="16"/>
      <w:szCs w:val="16"/>
    </w:rPr>
  </w:style>
  <w:style w:type="paragraph" w:styleId="CommentText">
    <w:name w:val="annotation text"/>
    <w:basedOn w:val="Normal"/>
    <w:link w:val="CommentTextChar"/>
    <w:semiHidden/>
    <w:rsid w:val="005750B0"/>
    <w:rPr>
      <w:sz w:val="20"/>
      <w:szCs w:val="20"/>
    </w:rPr>
  </w:style>
  <w:style w:type="paragraph" w:styleId="BalloonText">
    <w:name w:val="Balloon Text"/>
    <w:basedOn w:val="Normal"/>
    <w:semiHidden/>
    <w:rsid w:val="005750B0"/>
    <w:rPr>
      <w:rFonts w:ascii="Tahoma" w:hAnsi="Tahoma" w:cs="Tahoma"/>
      <w:sz w:val="16"/>
      <w:szCs w:val="16"/>
    </w:rPr>
  </w:style>
  <w:style w:type="character" w:styleId="Hyperlink">
    <w:name w:val="Hyperlink"/>
    <w:rsid w:val="002A09F8"/>
    <w:rPr>
      <w:color w:val="0000FF"/>
      <w:u w:val="single"/>
    </w:rPr>
  </w:style>
  <w:style w:type="paragraph" w:styleId="CommentSubject">
    <w:name w:val="annotation subject"/>
    <w:basedOn w:val="CommentText"/>
    <w:next w:val="CommentText"/>
    <w:link w:val="CommentSubjectChar"/>
    <w:rsid w:val="0038084C"/>
    <w:rPr>
      <w:b/>
      <w:bCs/>
    </w:rPr>
  </w:style>
  <w:style w:type="character" w:customStyle="1" w:styleId="CommentTextChar">
    <w:name w:val="Comment Text Char"/>
    <w:link w:val="CommentText"/>
    <w:semiHidden/>
    <w:rsid w:val="0038084C"/>
    <w:rPr>
      <w:lang w:val="en-US" w:eastAsia="en-US"/>
    </w:rPr>
  </w:style>
  <w:style w:type="character" w:customStyle="1" w:styleId="CommentSubjectChar">
    <w:name w:val="Comment Subject Char"/>
    <w:link w:val="CommentSubject"/>
    <w:rsid w:val="0038084C"/>
    <w:rPr>
      <w:b/>
      <w:bCs/>
      <w:lang w:val="en-US" w:eastAsia="en-US"/>
    </w:rPr>
  </w:style>
  <w:style w:type="paragraph" w:styleId="NormalWeb">
    <w:name w:val="Normal (Web)"/>
    <w:basedOn w:val="Normal"/>
    <w:uiPriority w:val="99"/>
    <w:unhideWhenUsed/>
    <w:rsid w:val="00C7733D"/>
    <w:pPr>
      <w:spacing w:before="100" w:beforeAutospacing="1" w:after="100" w:afterAutospacing="1"/>
    </w:pPr>
    <w:rPr>
      <w:lang w:val="en-GB" w:eastAsia="en-GB"/>
    </w:rPr>
  </w:style>
  <w:style w:type="character" w:customStyle="1" w:styleId="searchword3">
    <w:name w:val="searchword3"/>
    <w:rsid w:val="00C7733D"/>
    <w:rPr>
      <w:shd w:val="clear" w:color="auto" w:fill="FFFF66"/>
    </w:rPr>
  </w:style>
  <w:style w:type="paragraph" w:customStyle="1" w:styleId="LightList-Accent31">
    <w:name w:val="Light List - Accent 31"/>
    <w:hidden/>
    <w:uiPriority w:val="99"/>
    <w:semiHidden/>
    <w:rsid w:val="00376AF0"/>
    <w:rPr>
      <w:sz w:val="24"/>
      <w:szCs w:val="24"/>
      <w:lang w:val="en-US" w:eastAsia="en-US"/>
    </w:rPr>
  </w:style>
  <w:style w:type="paragraph" w:customStyle="1" w:styleId="MediumList2-Accent21">
    <w:name w:val="Medium List 2 - Accent 21"/>
    <w:hidden/>
    <w:uiPriority w:val="71"/>
    <w:rsid w:val="008D3C09"/>
    <w:rPr>
      <w:sz w:val="24"/>
      <w:szCs w:val="24"/>
      <w:lang w:val="en-US" w:eastAsia="en-US"/>
    </w:rPr>
  </w:style>
  <w:style w:type="paragraph" w:customStyle="1" w:styleId="ColorfulShading-Accent11">
    <w:name w:val="Colorful Shading - Accent 11"/>
    <w:hidden/>
    <w:uiPriority w:val="99"/>
    <w:semiHidden/>
    <w:rsid w:val="00C14A7E"/>
    <w:rPr>
      <w:sz w:val="24"/>
      <w:szCs w:val="24"/>
      <w:lang w:val="en-US" w:eastAsia="en-US"/>
    </w:rPr>
  </w:style>
  <w:style w:type="character" w:styleId="FollowedHyperlink">
    <w:name w:val="FollowedHyperlink"/>
    <w:basedOn w:val="DefaultParagraphFont"/>
    <w:rsid w:val="00D604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95632">
      <w:bodyDiv w:val="1"/>
      <w:marLeft w:val="0"/>
      <w:marRight w:val="0"/>
      <w:marTop w:val="0"/>
      <w:marBottom w:val="0"/>
      <w:divBdr>
        <w:top w:val="none" w:sz="0" w:space="0" w:color="auto"/>
        <w:left w:val="none" w:sz="0" w:space="0" w:color="auto"/>
        <w:bottom w:val="none" w:sz="0" w:space="0" w:color="auto"/>
        <w:right w:val="none" w:sz="0" w:space="0" w:color="auto"/>
      </w:divBdr>
    </w:div>
    <w:div w:id="1155796787">
      <w:bodyDiv w:val="1"/>
      <w:marLeft w:val="0"/>
      <w:marRight w:val="0"/>
      <w:marTop w:val="0"/>
      <w:marBottom w:val="0"/>
      <w:divBdr>
        <w:top w:val="none" w:sz="0" w:space="0" w:color="auto"/>
        <w:left w:val="none" w:sz="0" w:space="0" w:color="auto"/>
        <w:bottom w:val="none" w:sz="0" w:space="0" w:color="auto"/>
        <w:right w:val="none" w:sz="0" w:space="0" w:color="auto"/>
      </w:divBdr>
    </w:div>
    <w:div w:id="13162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elenor.in" TargetMode="External"/><Relationship Id="rId8" Type="http://schemas.openxmlformats.org/officeDocument/2006/relationships/fontTable" Target="fontTable.xml"/><Relationship Id="rId9" Type="http://schemas.openxmlformats.org/officeDocument/2006/relationships/theme" Target="theme/theme1.xml"/><Relationship Id="rId11" Type="http://schemas.microsoft.com/office/2011/relationships/people" Target="people.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BEE6-873A-624E-AEDB-AF372118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1090</Words>
  <Characters>6213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Draft 2010-10-18</vt:lpstr>
    </vt:vector>
  </TitlesOfParts>
  <Company>Ericsson</Company>
  <LinksUpToDate>false</LinksUpToDate>
  <CharactersWithSpaces>7289</CharactersWithSpaces>
  <SharedDoc>false</SharedDoc>
  <HLinks>
    <vt:vector size="6" baseType="variant">
      <vt:variant>
        <vt:i4>983070</vt:i4>
      </vt:variant>
      <vt:variant>
        <vt:i4>0</vt:i4>
      </vt:variant>
      <vt:variant>
        <vt:i4>0</vt:i4>
      </vt:variant>
      <vt:variant>
        <vt:i4>5</vt:i4>
      </vt:variant>
      <vt:variant>
        <vt:lpwstr>http://www.gsma.com/aboutus/legal/our-cookie-list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2010-10-18</dc:title>
  <dc:creator>emalall</dc:creator>
  <cp:lastModifiedBy>Vikash Kukreti</cp:lastModifiedBy>
  <cp:revision>12</cp:revision>
  <cp:lastPrinted>2015-12-14T08:17:00Z</cp:lastPrinted>
  <dcterms:created xsi:type="dcterms:W3CDTF">2016-01-19T03:26:00Z</dcterms:created>
  <dcterms:modified xsi:type="dcterms:W3CDTF">2016-01-19T03:44:00Z</dcterms:modified>
</cp:coreProperties>
</file>