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815" w:tblpY="-119"/>
        <w:tblW w:w="14575" w:type="dxa"/>
        <w:tblLook w:val="04A0" w:firstRow="1" w:lastRow="0" w:firstColumn="1" w:lastColumn="0" w:noHBand="0" w:noVBand="1"/>
      </w:tblPr>
      <w:tblGrid>
        <w:gridCol w:w="12055"/>
        <w:gridCol w:w="2520"/>
      </w:tblGrid>
      <w:tr w:rsidR="00AC265F" w14:paraId="3721035C" w14:textId="77777777" w:rsidTr="00182B29">
        <w:tc>
          <w:tcPr>
            <w:tcW w:w="12055" w:type="dxa"/>
          </w:tcPr>
          <w:p w14:paraId="1ECB486B" w14:textId="77777777" w:rsidR="00AC265F" w:rsidRPr="00AC265F" w:rsidRDefault="00AC265F" w:rsidP="00643923">
            <w:pPr>
              <w:rPr>
                <w:b/>
                <w:bCs/>
              </w:rPr>
            </w:pPr>
            <w:r w:rsidRPr="00AC265F">
              <w:rPr>
                <w:b/>
                <w:bCs/>
              </w:rPr>
              <w:t>Table</w:t>
            </w:r>
          </w:p>
        </w:tc>
        <w:tc>
          <w:tcPr>
            <w:tcW w:w="2520" w:type="dxa"/>
          </w:tcPr>
          <w:p w14:paraId="77A6052A" w14:textId="77777777" w:rsidR="00AC265F" w:rsidRPr="00AC265F" w:rsidRDefault="00AC265F" w:rsidP="00643923">
            <w:pPr>
              <w:rPr>
                <w:b/>
                <w:bCs/>
              </w:rPr>
            </w:pPr>
            <w:r w:rsidRPr="00AC265F">
              <w:rPr>
                <w:b/>
                <w:bCs/>
              </w:rPr>
              <w:t>Data Description</w:t>
            </w:r>
          </w:p>
        </w:tc>
      </w:tr>
      <w:tr w:rsidR="00AC265F" w14:paraId="2216306C" w14:textId="77777777" w:rsidTr="00182B29">
        <w:tc>
          <w:tcPr>
            <w:tcW w:w="12055" w:type="dxa"/>
          </w:tcPr>
          <w:p w14:paraId="088AB7DE" w14:textId="11B1E467" w:rsidR="00AC265F" w:rsidRPr="0056138F" w:rsidRDefault="00D254E1" w:rsidP="00643923">
            <w:pPr>
              <w:rPr>
                <w:sz w:val="14"/>
                <w:szCs w:val="14"/>
              </w:rPr>
            </w:pPr>
            <w:r w:rsidRPr="003A02E5">
              <w:rPr>
                <w:noProof/>
              </w:rPr>
              <w:drawing>
                <wp:inline distT="0" distB="0" distL="0" distR="0" wp14:anchorId="7C1A2687" wp14:editId="53FDDC8F">
                  <wp:extent cx="4424069" cy="1097280"/>
                  <wp:effectExtent l="0" t="0" r="0" b="7620"/>
                  <wp:docPr id="1108676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6763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290" cy="1129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2B29">
              <w:br/>
            </w:r>
          </w:p>
          <w:p w14:paraId="4CBC7226" w14:textId="23871611" w:rsidR="00AC265F" w:rsidRPr="00AC265F" w:rsidRDefault="004E1663" w:rsidP="0064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Note: Start</w:t>
            </w:r>
            <w:r w:rsidR="000E0A83">
              <w:rPr>
                <w:sz w:val="16"/>
                <w:szCs w:val="16"/>
              </w:rPr>
              <w:t>ing</w:t>
            </w:r>
            <w:r>
              <w:rPr>
                <w:sz w:val="16"/>
                <w:szCs w:val="16"/>
              </w:rPr>
              <w:t xml:space="preserve"> with the health survey data</w:t>
            </w:r>
          </w:p>
        </w:tc>
        <w:tc>
          <w:tcPr>
            <w:tcW w:w="2520" w:type="dxa"/>
            <w:vAlign w:val="center"/>
          </w:tcPr>
          <w:p w14:paraId="747405FA" w14:textId="77777777" w:rsidR="00AC265F" w:rsidRPr="00AC265F" w:rsidRDefault="00AC265F" w:rsidP="00643923">
            <w:pPr>
              <w:jc w:val="center"/>
              <w:rPr>
                <w:sz w:val="48"/>
                <w:szCs w:val="48"/>
              </w:rPr>
            </w:pPr>
            <w:r w:rsidRPr="00AC265F">
              <w:rPr>
                <w:sz w:val="48"/>
                <w:szCs w:val="48"/>
              </w:rPr>
              <w:t>NA</w:t>
            </w:r>
          </w:p>
        </w:tc>
      </w:tr>
      <w:tr w:rsidR="00AC265F" w14:paraId="5756845D" w14:textId="77777777" w:rsidTr="00182B29">
        <w:tc>
          <w:tcPr>
            <w:tcW w:w="12055" w:type="dxa"/>
          </w:tcPr>
          <w:p w14:paraId="484C6897" w14:textId="709410E4" w:rsidR="00AC265F" w:rsidRPr="0056138F" w:rsidRDefault="00AF7C8F" w:rsidP="00643923">
            <w:pPr>
              <w:rPr>
                <w:sz w:val="14"/>
                <w:szCs w:val="14"/>
              </w:rPr>
            </w:pPr>
            <w:r w:rsidRPr="00AF7C8F">
              <w:rPr>
                <w:noProof/>
              </w:rPr>
              <w:drawing>
                <wp:inline distT="0" distB="0" distL="0" distR="0" wp14:anchorId="3D8C3425" wp14:editId="730FE822">
                  <wp:extent cx="3604732" cy="1521562"/>
                  <wp:effectExtent l="0" t="0" r="0" b="2540"/>
                  <wp:docPr id="1554709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7094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136" cy="1566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2B29">
              <w:br/>
            </w:r>
          </w:p>
          <w:p w14:paraId="36553C07" w14:textId="69F0F37B" w:rsidR="00AC265F" w:rsidRDefault="00AC265F" w:rsidP="00643923">
            <w:r w:rsidRPr="00AC265F">
              <w:rPr>
                <w:sz w:val="16"/>
                <w:szCs w:val="16"/>
              </w:rPr>
              <w:t xml:space="preserve">Note: </w:t>
            </w:r>
            <w:r w:rsidR="00AF7C8F">
              <w:rPr>
                <w:sz w:val="16"/>
                <w:szCs w:val="16"/>
              </w:rPr>
              <w:t xml:space="preserve">One row per </w:t>
            </w:r>
            <w:r w:rsidR="000E0A83">
              <w:rPr>
                <w:sz w:val="16"/>
                <w:szCs w:val="16"/>
              </w:rPr>
              <w:t>question</w:t>
            </w:r>
          </w:p>
        </w:tc>
        <w:tc>
          <w:tcPr>
            <w:tcW w:w="2520" w:type="dxa"/>
          </w:tcPr>
          <w:p w14:paraId="7EECA3D8" w14:textId="77777777" w:rsidR="00AC265F" w:rsidRDefault="00AC265F" w:rsidP="00643923"/>
        </w:tc>
      </w:tr>
      <w:tr w:rsidR="00AC265F" w14:paraId="22B4291F" w14:textId="77777777" w:rsidTr="00182B29">
        <w:tc>
          <w:tcPr>
            <w:tcW w:w="12055" w:type="dxa"/>
          </w:tcPr>
          <w:p w14:paraId="7597A768" w14:textId="7B58F3FC" w:rsidR="00AC265F" w:rsidRPr="0056138F" w:rsidRDefault="00E02E8E" w:rsidP="00643923">
            <w:pPr>
              <w:rPr>
                <w:sz w:val="14"/>
                <w:szCs w:val="14"/>
              </w:rPr>
            </w:pPr>
            <w:r w:rsidRPr="00E02E8E">
              <w:rPr>
                <w:noProof/>
              </w:rPr>
              <w:drawing>
                <wp:inline distT="0" distB="0" distL="0" distR="0" wp14:anchorId="6023310D" wp14:editId="5C49339D">
                  <wp:extent cx="7061878" cy="1104596"/>
                  <wp:effectExtent l="0" t="0" r="5715" b="635"/>
                  <wp:docPr id="52909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0956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971" cy="115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2B29">
              <w:br/>
            </w:r>
          </w:p>
          <w:p w14:paraId="2D20B708" w14:textId="1F28D231" w:rsidR="00AC265F" w:rsidRPr="00AC265F" w:rsidRDefault="00E02E8E" w:rsidP="0064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Note: </w:t>
            </w:r>
            <w:r w:rsidR="00A66723">
              <w:rPr>
                <w:sz w:val="16"/>
                <w:szCs w:val="16"/>
              </w:rPr>
              <w:t>Combine health survey and recoding tables</w:t>
            </w:r>
          </w:p>
        </w:tc>
        <w:tc>
          <w:tcPr>
            <w:tcW w:w="2520" w:type="dxa"/>
          </w:tcPr>
          <w:p w14:paraId="5B1A802D" w14:textId="77777777" w:rsidR="00AC265F" w:rsidRDefault="00AC265F" w:rsidP="00643923"/>
        </w:tc>
      </w:tr>
      <w:tr w:rsidR="00AC265F" w14:paraId="4F860270" w14:textId="77777777" w:rsidTr="00182B29">
        <w:tc>
          <w:tcPr>
            <w:tcW w:w="12055" w:type="dxa"/>
          </w:tcPr>
          <w:p w14:paraId="0F13F22C" w14:textId="1E94FFD0" w:rsidR="00AC265F" w:rsidRPr="0056138F" w:rsidRDefault="00672350" w:rsidP="00643923">
            <w:pPr>
              <w:rPr>
                <w:sz w:val="14"/>
                <w:szCs w:val="14"/>
              </w:rPr>
            </w:pPr>
            <w:r w:rsidRPr="00672350">
              <w:rPr>
                <w:noProof/>
              </w:rPr>
              <w:drawing>
                <wp:inline distT="0" distB="0" distL="0" distR="0" wp14:anchorId="0CEB01BD" wp14:editId="07442350">
                  <wp:extent cx="6751929" cy="1024686"/>
                  <wp:effectExtent l="0" t="0" r="0" b="4445"/>
                  <wp:docPr id="780099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0993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929" cy="102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2B29">
              <w:br/>
            </w:r>
          </w:p>
          <w:p w14:paraId="749A5DE1" w14:textId="7656EA9D" w:rsidR="00AC265F" w:rsidRPr="00AC265F" w:rsidRDefault="00316C31" w:rsidP="00643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Note: Recoding values</w:t>
            </w:r>
            <w:r w:rsidR="005D21E0">
              <w:rPr>
                <w:sz w:val="16"/>
                <w:szCs w:val="16"/>
              </w:rPr>
              <w:t xml:space="preserve">: </w:t>
            </w:r>
            <w:r w:rsidR="005D21E0" w:rsidRPr="006F403E">
              <w:rPr>
                <w:color w:val="77206D" w:themeColor="accent5" w:themeShade="BF"/>
                <w:sz w:val="16"/>
                <w:szCs w:val="16"/>
              </w:rPr>
              <w:t xml:space="preserve">Regular coding </w:t>
            </w:r>
            <w:r w:rsidR="001A48E4" w:rsidRPr="006F403E">
              <w:rPr>
                <w:color w:val="77206D" w:themeColor="accent5" w:themeShade="BF"/>
                <w:sz w:val="16"/>
                <w:szCs w:val="16"/>
              </w:rPr>
              <w:t xml:space="preserve">– </w:t>
            </w:r>
            <w:r w:rsidR="006C4EF8" w:rsidRPr="006F403E">
              <w:rPr>
                <w:color w:val="77206D" w:themeColor="accent5" w:themeShade="BF"/>
                <w:sz w:val="16"/>
                <w:szCs w:val="16"/>
              </w:rPr>
              <w:t xml:space="preserve">Strongly Disagree = 1 </w:t>
            </w:r>
            <w:r w:rsidR="00EC1941">
              <w:rPr>
                <w:color w:val="77206D" w:themeColor="accent5" w:themeShade="BF"/>
                <w:sz w:val="16"/>
                <w:szCs w:val="16"/>
              </w:rPr>
              <w:t>…</w:t>
            </w:r>
            <w:r w:rsidR="006C4EF8" w:rsidRPr="006F403E">
              <w:rPr>
                <w:color w:val="77206D" w:themeColor="accent5" w:themeShade="BF"/>
                <w:sz w:val="16"/>
                <w:szCs w:val="16"/>
              </w:rPr>
              <w:t xml:space="preserve"> </w:t>
            </w:r>
            <w:r w:rsidR="001A48E4" w:rsidRPr="006F403E">
              <w:rPr>
                <w:color w:val="77206D" w:themeColor="accent5" w:themeShade="BF"/>
                <w:sz w:val="16"/>
                <w:szCs w:val="16"/>
              </w:rPr>
              <w:t>Strongly Agree = 5</w:t>
            </w:r>
            <w:r w:rsidR="001A48E4">
              <w:rPr>
                <w:sz w:val="16"/>
                <w:szCs w:val="16"/>
              </w:rPr>
              <w:t xml:space="preserve">; </w:t>
            </w:r>
            <w:r w:rsidR="001A48E4" w:rsidRPr="006C4EF8">
              <w:rPr>
                <w:color w:val="EE0000"/>
                <w:sz w:val="16"/>
                <w:szCs w:val="16"/>
              </w:rPr>
              <w:t>Reverse coding – Strongly Disagree = 5</w:t>
            </w:r>
            <w:r w:rsidR="006C4EF8" w:rsidRPr="006C4EF8">
              <w:rPr>
                <w:color w:val="EE0000"/>
                <w:sz w:val="16"/>
                <w:szCs w:val="16"/>
              </w:rPr>
              <w:t xml:space="preserve"> </w:t>
            </w:r>
            <w:r w:rsidR="00EC1941">
              <w:rPr>
                <w:color w:val="EE0000"/>
                <w:sz w:val="16"/>
                <w:szCs w:val="16"/>
              </w:rPr>
              <w:t>…</w:t>
            </w:r>
            <w:r w:rsidR="006C4EF8" w:rsidRPr="006C4EF8">
              <w:rPr>
                <w:color w:val="EE0000"/>
                <w:sz w:val="16"/>
                <w:szCs w:val="16"/>
              </w:rPr>
              <w:t xml:space="preserve"> Strongly Agree = 1</w:t>
            </w:r>
          </w:p>
        </w:tc>
        <w:tc>
          <w:tcPr>
            <w:tcW w:w="2520" w:type="dxa"/>
          </w:tcPr>
          <w:p w14:paraId="611075D9" w14:textId="77777777" w:rsidR="00AC265F" w:rsidRDefault="00AC265F" w:rsidP="00643923"/>
        </w:tc>
      </w:tr>
      <w:tr w:rsidR="00AC265F" w14:paraId="5F9E580B" w14:textId="77777777" w:rsidTr="00182B29">
        <w:tc>
          <w:tcPr>
            <w:tcW w:w="12055" w:type="dxa"/>
          </w:tcPr>
          <w:p w14:paraId="400CB207" w14:textId="55268C61" w:rsidR="00AC265F" w:rsidRPr="0056138F" w:rsidRDefault="006E2140" w:rsidP="00643923">
            <w:pPr>
              <w:rPr>
                <w:sz w:val="14"/>
                <w:szCs w:val="14"/>
              </w:rPr>
            </w:pPr>
            <w:r w:rsidRPr="006E2140">
              <w:rPr>
                <w:noProof/>
              </w:rPr>
              <w:lastRenderedPageBreak/>
              <w:drawing>
                <wp:inline distT="0" distB="0" distL="0" distR="0" wp14:anchorId="11EFA0F9" wp14:editId="2817CD8E">
                  <wp:extent cx="6698459" cy="929031"/>
                  <wp:effectExtent l="0" t="0" r="7620" b="4445"/>
                  <wp:docPr id="2130082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826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9444" cy="96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2B29">
              <w:br/>
            </w:r>
          </w:p>
          <w:p w14:paraId="63185F26" w14:textId="704576B2" w:rsidR="00AC265F" w:rsidRDefault="00F103AE" w:rsidP="00643923">
            <w:r w:rsidRPr="00AC265F">
              <w:rPr>
                <w:sz w:val="16"/>
                <w:szCs w:val="16"/>
              </w:rPr>
              <w:t>Hint: Use IF</w:t>
            </w:r>
          </w:p>
        </w:tc>
        <w:tc>
          <w:tcPr>
            <w:tcW w:w="2520" w:type="dxa"/>
          </w:tcPr>
          <w:p w14:paraId="39071430" w14:textId="77777777" w:rsidR="00AC265F" w:rsidRDefault="00AC265F" w:rsidP="00643923"/>
        </w:tc>
      </w:tr>
      <w:tr w:rsidR="00316C31" w14:paraId="423D3D31" w14:textId="77777777" w:rsidTr="00182B29">
        <w:tc>
          <w:tcPr>
            <w:tcW w:w="12055" w:type="dxa"/>
          </w:tcPr>
          <w:p w14:paraId="19366977" w14:textId="42E43975" w:rsidR="00316C31" w:rsidRPr="0056138F" w:rsidRDefault="00643923" w:rsidP="00643923">
            <w:pPr>
              <w:rPr>
                <w:sz w:val="14"/>
                <w:szCs w:val="14"/>
              </w:rPr>
            </w:pPr>
            <w:r w:rsidRPr="00643923">
              <w:rPr>
                <w:noProof/>
              </w:rPr>
              <w:drawing>
                <wp:inline distT="0" distB="0" distL="0" distR="0" wp14:anchorId="619B336D" wp14:editId="4A983C7C">
                  <wp:extent cx="7477154" cy="885139"/>
                  <wp:effectExtent l="0" t="0" r="0" b="0"/>
                  <wp:docPr id="1485230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2303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3594" cy="90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2B29">
              <w:br/>
            </w:r>
          </w:p>
          <w:p w14:paraId="0E3F871C" w14:textId="67A8DA56" w:rsidR="009118E5" w:rsidRPr="00DC2683" w:rsidRDefault="00685EC6" w:rsidP="00643923">
            <w:r>
              <w:rPr>
                <w:sz w:val="16"/>
                <w:szCs w:val="16"/>
              </w:rPr>
              <w:t>Note: Create Question Type variable</w:t>
            </w:r>
          </w:p>
        </w:tc>
        <w:tc>
          <w:tcPr>
            <w:tcW w:w="2520" w:type="dxa"/>
          </w:tcPr>
          <w:p w14:paraId="362EF36C" w14:textId="77777777" w:rsidR="00316C31" w:rsidRDefault="00316C31" w:rsidP="00643923"/>
        </w:tc>
      </w:tr>
      <w:tr w:rsidR="00685EC6" w14:paraId="471799DE" w14:textId="77777777" w:rsidTr="00182B29">
        <w:tc>
          <w:tcPr>
            <w:tcW w:w="12055" w:type="dxa"/>
          </w:tcPr>
          <w:p w14:paraId="40847202" w14:textId="487D1DA3" w:rsidR="00685EC6" w:rsidRPr="0056138F" w:rsidRDefault="00F27B5F" w:rsidP="00643923">
            <w:pPr>
              <w:rPr>
                <w:sz w:val="14"/>
                <w:szCs w:val="14"/>
              </w:rPr>
            </w:pPr>
            <w:r w:rsidRPr="00F27B5F">
              <w:rPr>
                <w:noProof/>
              </w:rPr>
              <w:drawing>
                <wp:inline distT="0" distB="0" distL="0" distR="0" wp14:anchorId="35C08A2D" wp14:editId="6821636A">
                  <wp:extent cx="3419409" cy="1192378"/>
                  <wp:effectExtent l="0" t="0" r="0" b="8255"/>
                  <wp:docPr id="1989053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0533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492" cy="124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2B29">
              <w:br/>
            </w:r>
          </w:p>
          <w:p w14:paraId="4D13CC47" w14:textId="135121D0" w:rsidR="00685EC6" w:rsidRPr="00BC6AAC" w:rsidRDefault="00685EC6" w:rsidP="00643923">
            <w:r>
              <w:rPr>
                <w:sz w:val="16"/>
                <w:szCs w:val="16"/>
              </w:rPr>
              <w:t xml:space="preserve">Note: </w:t>
            </w:r>
            <w:r w:rsidR="00F27B5F">
              <w:rPr>
                <w:sz w:val="16"/>
                <w:szCs w:val="16"/>
              </w:rPr>
              <w:t xml:space="preserve">Find </w:t>
            </w:r>
            <w:r w:rsidR="008645B3">
              <w:rPr>
                <w:sz w:val="16"/>
                <w:szCs w:val="16"/>
              </w:rPr>
              <w:t>total score per question type per participant</w:t>
            </w:r>
          </w:p>
        </w:tc>
        <w:tc>
          <w:tcPr>
            <w:tcW w:w="2520" w:type="dxa"/>
          </w:tcPr>
          <w:p w14:paraId="0B90A506" w14:textId="77777777" w:rsidR="00685EC6" w:rsidRDefault="00685EC6" w:rsidP="00643923"/>
        </w:tc>
      </w:tr>
      <w:tr w:rsidR="008645B3" w14:paraId="72519726" w14:textId="77777777" w:rsidTr="00182B29">
        <w:tc>
          <w:tcPr>
            <w:tcW w:w="12055" w:type="dxa"/>
          </w:tcPr>
          <w:p w14:paraId="59A35433" w14:textId="79E01EF3" w:rsidR="008645B3" w:rsidRPr="0056138F" w:rsidRDefault="00E80F2F" w:rsidP="00643923">
            <w:pPr>
              <w:rPr>
                <w:sz w:val="14"/>
                <w:szCs w:val="14"/>
              </w:rPr>
            </w:pPr>
            <w:r w:rsidRPr="00E80F2F">
              <w:rPr>
                <w:noProof/>
              </w:rPr>
              <w:drawing>
                <wp:inline distT="0" distB="0" distL="0" distR="0" wp14:anchorId="0FC735F8" wp14:editId="26E5617E">
                  <wp:extent cx="7288424" cy="1016813"/>
                  <wp:effectExtent l="0" t="0" r="8255" b="0"/>
                  <wp:docPr id="73753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334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4297" cy="103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2CD9">
              <w:br/>
            </w:r>
          </w:p>
          <w:p w14:paraId="7190D7F9" w14:textId="735B3F7D" w:rsidR="008645B3" w:rsidRPr="00F27B5F" w:rsidRDefault="008645B3" w:rsidP="00643923">
            <w:r>
              <w:rPr>
                <w:sz w:val="16"/>
                <w:szCs w:val="16"/>
              </w:rPr>
              <w:t xml:space="preserve">Note: </w:t>
            </w:r>
            <w:r w:rsidR="00E80F2F">
              <w:rPr>
                <w:sz w:val="16"/>
                <w:szCs w:val="16"/>
              </w:rPr>
              <w:t>Split questions into columns</w:t>
            </w:r>
          </w:p>
        </w:tc>
        <w:tc>
          <w:tcPr>
            <w:tcW w:w="2520" w:type="dxa"/>
          </w:tcPr>
          <w:p w14:paraId="5CBA4E10" w14:textId="77777777" w:rsidR="008645B3" w:rsidRDefault="008645B3" w:rsidP="00643923"/>
        </w:tc>
      </w:tr>
    </w:tbl>
    <w:p w14:paraId="4653BCF6" w14:textId="57C74A8F" w:rsidR="00A24AB0" w:rsidRDefault="00A24AB0" w:rsidP="00A11A6E"/>
    <w:p w14:paraId="42999327" w14:textId="77777777" w:rsidR="00AC265F" w:rsidRDefault="00AC265F" w:rsidP="00A11A6E"/>
    <w:sectPr w:rsidR="00AC265F" w:rsidSect="00AD0E0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49C57" w14:textId="77777777" w:rsidR="00EF2813" w:rsidRDefault="00EF2813" w:rsidP="00A11A6E">
      <w:pPr>
        <w:spacing w:after="0" w:line="240" w:lineRule="auto"/>
      </w:pPr>
      <w:r>
        <w:separator/>
      </w:r>
    </w:p>
  </w:endnote>
  <w:endnote w:type="continuationSeparator" w:id="0">
    <w:p w14:paraId="62D2B3A2" w14:textId="77777777" w:rsidR="00EF2813" w:rsidRDefault="00EF2813" w:rsidP="00A11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81129" w14:textId="77777777" w:rsidR="00EF2813" w:rsidRDefault="00EF2813" w:rsidP="00A11A6E">
      <w:pPr>
        <w:spacing w:after="0" w:line="240" w:lineRule="auto"/>
      </w:pPr>
      <w:r>
        <w:separator/>
      </w:r>
    </w:p>
  </w:footnote>
  <w:footnote w:type="continuationSeparator" w:id="0">
    <w:p w14:paraId="6618C34E" w14:textId="77777777" w:rsidR="00EF2813" w:rsidRDefault="00EF2813" w:rsidP="00A11A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6E"/>
    <w:rsid w:val="00043692"/>
    <w:rsid w:val="0007662C"/>
    <w:rsid w:val="000E0A83"/>
    <w:rsid w:val="0017281C"/>
    <w:rsid w:val="00182B29"/>
    <w:rsid w:val="001A48E4"/>
    <w:rsid w:val="00315444"/>
    <w:rsid w:val="00316C31"/>
    <w:rsid w:val="003A2CD9"/>
    <w:rsid w:val="004D0ECD"/>
    <w:rsid w:val="004E1663"/>
    <w:rsid w:val="00554F42"/>
    <w:rsid w:val="0056138F"/>
    <w:rsid w:val="005939CD"/>
    <w:rsid w:val="005D21E0"/>
    <w:rsid w:val="00643923"/>
    <w:rsid w:val="00672282"/>
    <w:rsid w:val="00672350"/>
    <w:rsid w:val="00685EC6"/>
    <w:rsid w:val="006C4EF8"/>
    <w:rsid w:val="006E2140"/>
    <w:rsid w:val="006F403E"/>
    <w:rsid w:val="00765B43"/>
    <w:rsid w:val="0085557A"/>
    <w:rsid w:val="008645B3"/>
    <w:rsid w:val="00872E3D"/>
    <w:rsid w:val="009118E5"/>
    <w:rsid w:val="00911CB1"/>
    <w:rsid w:val="009660E9"/>
    <w:rsid w:val="009D1524"/>
    <w:rsid w:val="00A11A6E"/>
    <w:rsid w:val="00A1378C"/>
    <w:rsid w:val="00A24AB0"/>
    <w:rsid w:val="00A66723"/>
    <w:rsid w:val="00A95F8A"/>
    <w:rsid w:val="00AC265F"/>
    <w:rsid w:val="00AD0E04"/>
    <w:rsid w:val="00AF7C8F"/>
    <w:rsid w:val="00B77595"/>
    <w:rsid w:val="00BC64BF"/>
    <w:rsid w:val="00BC6AAC"/>
    <w:rsid w:val="00BE04BB"/>
    <w:rsid w:val="00CB716E"/>
    <w:rsid w:val="00D254E1"/>
    <w:rsid w:val="00DC2683"/>
    <w:rsid w:val="00E02E8E"/>
    <w:rsid w:val="00E80F2F"/>
    <w:rsid w:val="00EC1941"/>
    <w:rsid w:val="00EC228D"/>
    <w:rsid w:val="00EE6A3A"/>
    <w:rsid w:val="00EF2813"/>
    <w:rsid w:val="00EF4AF0"/>
    <w:rsid w:val="00F103AE"/>
    <w:rsid w:val="00F2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3B5EC"/>
  <w15:chartTrackingRefBased/>
  <w15:docId w15:val="{5EA31258-A5F9-B74E-A61E-05DBB8A6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A6E"/>
  </w:style>
  <w:style w:type="paragraph" w:styleId="Heading1">
    <w:name w:val="heading 1"/>
    <w:basedOn w:val="Normal"/>
    <w:next w:val="Normal"/>
    <w:link w:val="Heading1Char"/>
    <w:uiPriority w:val="9"/>
    <w:qFormat/>
    <w:rsid w:val="00A1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A6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1A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A6E"/>
  </w:style>
  <w:style w:type="paragraph" w:styleId="Footer">
    <w:name w:val="footer"/>
    <w:basedOn w:val="Normal"/>
    <w:link w:val="FooterChar"/>
    <w:uiPriority w:val="99"/>
    <w:unhideWhenUsed/>
    <w:rsid w:val="00A11A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A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Iverson, Todd</dc:creator>
  <cp:keywords/>
  <dc:description/>
  <cp:lastModifiedBy>Kerby-Helm, April T</cp:lastModifiedBy>
  <cp:revision>39</cp:revision>
  <cp:lastPrinted>2026-07-07T14:50:00Z</cp:lastPrinted>
  <dcterms:created xsi:type="dcterms:W3CDTF">2026-06-24T14:21:00Z</dcterms:created>
  <dcterms:modified xsi:type="dcterms:W3CDTF">2026-07-07T14:56:00Z</dcterms:modified>
</cp:coreProperties>
</file>