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Unit 2 </w:t>
      </w: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03">
      <w:pPr>
        <w:pStyle w:val="Subtitle"/>
        <w:rPr/>
      </w:pPr>
      <w:bookmarkStart w:colFirst="0" w:colLast="0" w:name="_95jvs0o6fc2l" w:id="1"/>
      <w:bookmarkEnd w:id="1"/>
      <w:r w:rsidDel="00000000" w:rsidR="00000000" w:rsidRPr="00000000">
        <w:rPr>
          <w:color w:val="000000"/>
          <w:sz w:val="60"/>
          <w:szCs w:val="60"/>
          <w:rtl w:val="0"/>
        </w:rPr>
        <w:t xml:space="preserve">Introduction to Programming</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3401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Ctrl+Alt+Elite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CONTENT OF UNIT 2 SLIDES</w:t>
      </w:r>
    </w:p>
    <w:p w:rsidR="00000000" w:rsidDel="00000000" w:rsidP="00000000" w:rsidRDefault="00000000" w:rsidRPr="00000000" w14:paraId="0000000F">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Unit 2 : Introduction to programming</w:t>
      </w:r>
    </w:p>
    <w:p w:rsidR="00000000" w:rsidDel="00000000" w:rsidP="00000000" w:rsidRDefault="00000000" w:rsidRPr="00000000" w14:paraId="00000010">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Programming Concepts</w:t>
      </w:r>
    </w:p>
    <w:p w:rsidR="00000000" w:rsidDel="00000000" w:rsidP="00000000" w:rsidRDefault="00000000" w:rsidRPr="00000000" w14:paraId="00000011">
      <w:pPr>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Depth Variables</w:t>
      </w:r>
    </w:p>
    <w:p w:rsidR="00000000" w:rsidDel="00000000" w:rsidP="00000000" w:rsidRDefault="00000000" w:rsidRPr="00000000" w14:paraId="00000012">
      <w:pPr>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w:t>
      </w:r>
    </w:p>
    <w:p w:rsidR="00000000" w:rsidDel="00000000" w:rsidP="00000000" w:rsidRDefault="00000000" w:rsidRPr="00000000" w14:paraId="00000013">
      <w:pPr>
        <w:numPr>
          <w:ilvl w:val="1"/>
          <w:numId w:val="3"/>
        </w:numPr>
        <w:spacing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w:t>
      </w:r>
    </w:p>
    <w:p w:rsidR="00000000" w:rsidDel="00000000" w:rsidP="00000000" w:rsidRDefault="00000000" w:rsidRPr="00000000" w14:paraId="00000014">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Introduction of Programming Structures</w:t>
      </w:r>
    </w:p>
    <w:p w:rsidR="00000000" w:rsidDel="00000000" w:rsidP="00000000" w:rsidRDefault="00000000" w:rsidRPr="00000000" w14:paraId="00000015">
      <w:pPr>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w:t>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Repetitions</w:t>
      </w:r>
    </w:p>
    <w:p w:rsidR="00000000" w:rsidDel="00000000" w:rsidP="00000000" w:rsidRDefault="00000000" w:rsidRPr="00000000" w14:paraId="00000017">
      <w:pPr>
        <w:numPr>
          <w:ilvl w:val="0"/>
          <w:numId w:val="3"/>
        </w:numPr>
        <w:spacing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Selections</w:t>
      </w:r>
    </w:p>
    <w:p w:rsidR="00000000" w:rsidDel="00000000" w:rsidP="00000000" w:rsidRDefault="00000000" w:rsidRPr="00000000" w14:paraId="00000018">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Statements</w:t>
      </w:r>
    </w:p>
    <w:p w:rsidR="00000000" w:rsidDel="00000000" w:rsidP="00000000" w:rsidRDefault="00000000" w:rsidRPr="00000000" w14:paraId="00000019">
      <w:pPr>
        <w:numPr>
          <w:ilvl w:val="0"/>
          <w:numId w:val="3"/>
        </w:numP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If-Statements</w:t>
      </w:r>
    </w:p>
    <w:p w:rsidR="00000000" w:rsidDel="00000000" w:rsidP="00000000" w:rsidRDefault="00000000" w:rsidRPr="00000000" w14:paraId="0000001A">
      <w:pPr>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Use Them</w:t>
      </w:r>
    </w:p>
    <w:p w:rsidR="00000000" w:rsidDel="00000000" w:rsidP="00000000" w:rsidRDefault="00000000" w:rsidRPr="00000000" w14:paraId="0000001B">
      <w:pPr>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w:t>
      </w:r>
    </w:p>
    <w:p w:rsidR="00000000" w:rsidDel="00000000" w:rsidP="00000000" w:rsidRDefault="00000000" w:rsidRPr="00000000" w14:paraId="0000001C">
      <w:pPr>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w:t>
      </w:r>
    </w:p>
    <w:p w:rsidR="00000000" w:rsidDel="00000000" w:rsidP="00000000" w:rsidRDefault="00000000" w:rsidRPr="00000000" w14:paraId="0000001D">
      <w:pPr>
        <w:numPr>
          <w:ilvl w:val="0"/>
          <w:numId w:val="3"/>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If-Else Statement</w:t>
      </w:r>
    </w:p>
    <w:p w:rsidR="00000000" w:rsidDel="00000000" w:rsidP="00000000" w:rsidRDefault="00000000" w:rsidRPr="00000000" w14:paraId="0000001E">
      <w:pPr>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Use Them</w:t>
      </w:r>
    </w:p>
    <w:p w:rsidR="00000000" w:rsidDel="00000000" w:rsidP="00000000" w:rsidRDefault="00000000" w:rsidRPr="00000000" w14:paraId="0000001F">
      <w:pPr>
        <w:numPr>
          <w:ilvl w:val="1"/>
          <w:numId w:val="3"/>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w:t>
      </w:r>
    </w:p>
    <w:p w:rsidR="00000000" w:rsidDel="00000000" w:rsidP="00000000" w:rsidRDefault="00000000" w:rsidRPr="00000000" w14:paraId="00000020">
      <w:pPr>
        <w:numPr>
          <w:ilvl w:val="1"/>
          <w:numId w:val="3"/>
        </w:numPr>
        <w:spacing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w:t>
      </w:r>
    </w:p>
    <w:p w:rsidR="00000000" w:rsidDel="00000000" w:rsidP="00000000" w:rsidRDefault="00000000" w:rsidRPr="00000000" w14:paraId="00000021">
      <w:pPr>
        <w:spacing w:line="24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Programming in Atom</w:t>
      </w:r>
    </w:p>
    <w:p w:rsidR="00000000" w:rsidDel="00000000" w:rsidP="00000000" w:rsidRDefault="00000000" w:rsidRPr="00000000" w14:paraId="00000022">
      <w:pPr>
        <w:numPr>
          <w:ilvl w:val="0"/>
          <w:numId w:val="4"/>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to use Atom</w:t>
      </w:r>
    </w:p>
    <w:p w:rsidR="00000000" w:rsidDel="00000000" w:rsidP="00000000" w:rsidRDefault="00000000" w:rsidRPr="00000000" w14:paraId="00000023">
      <w:pPr>
        <w:pStyle w:val="Heading1"/>
        <w:ind w:left="0" w:firstLine="0"/>
        <w:rPr>
          <w:rFonts w:ascii="Times New Roman" w:cs="Times New Roman" w:eastAsia="Times New Roman" w:hAnsi="Times New Roman"/>
          <w:b w:val="1"/>
          <w:sz w:val="28"/>
          <w:szCs w:val="28"/>
        </w:rPr>
      </w:pPr>
      <w:bookmarkStart w:colFirst="0" w:colLast="0" w:name="_388fnsuq32mo" w:id="2"/>
      <w:bookmarkEnd w:id="2"/>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pBdr>
          <w:left w:color="bf9000" w:space="0" w:sz="8" w:val="single"/>
          <w:right w:color="bf9000" w:space="0" w:sz="8" w:val="single"/>
        </w:pBdr>
        <w:shd w:fill="bf9000" w:val="clear"/>
        <w:ind w:left="0" w:firstLine="0"/>
        <w:jc w:val="center"/>
        <w:rPr>
          <w:rFonts w:ascii="Times New Roman" w:cs="Times New Roman" w:eastAsia="Times New Roman" w:hAnsi="Times New Roman"/>
          <w:b w:val="0"/>
          <w:sz w:val="28"/>
          <w:szCs w:val="28"/>
        </w:rPr>
      </w:pPr>
      <w:bookmarkStart w:colFirst="0" w:colLast="0" w:name="_excaox2pj885" w:id="3"/>
      <w:bookmarkEnd w:id="3"/>
      <w:r w:rsidDel="00000000" w:rsidR="00000000" w:rsidRPr="00000000">
        <w:rPr>
          <w:rFonts w:ascii="Times New Roman" w:cs="Times New Roman" w:eastAsia="Times New Roman" w:hAnsi="Times New Roman"/>
          <w:sz w:val="48"/>
          <w:szCs w:val="48"/>
          <w:rtl w:val="0"/>
        </w:rPr>
        <w:t xml:space="preserve">OVERVIEW</w:t>
      </w:r>
      <w:r w:rsidDel="00000000" w:rsidR="00000000" w:rsidRPr="00000000">
        <w:rPr>
          <w:rtl w:val="0"/>
        </w:rPr>
      </w:r>
    </w:p>
    <w:p w:rsidR="00000000" w:rsidDel="00000000" w:rsidP="00000000" w:rsidRDefault="00000000" w:rsidRPr="00000000" w14:paraId="00000028">
      <w:pPr>
        <w:pStyle w:val="Heading1"/>
        <w:ind w:left="0" w:firstLine="0"/>
        <w:rPr/>
      </w:pPr>
      <w:bookmarkStart w:colFirst="0" w:colLast="0" w:name="_18utu5c1urct" w:id="4"/>
      <w:bookmarkEnd w:id="4"/>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8"/>
          <w:szCs w:val="28"/>
          <w:rtl w:val="0"/>
        </w:rPr>
        <w:t xml:space="preserve"> This unit is a basic introduction to programming. Students will learn the foundations of to write a well structured code.They will explore logic and problem solving. Student will learn about different variable types and how they are declared. Student will also learn how to construct  and create loops. At the end of this unit students should be able to declare variables, create if-statements and create program in Atom. Students will learn to code in Atom. This unit contain several activities that illustrated the above descriptions.</w:t>
      </w:r>
      <w:r w:rsidDel="00000000" w:rsidR="00000000" w:rsidRPr="00000000">
        <w:rPr>
          <w:rtl w:val="0"/>
        </w:rPr>
      </w:r>
    </w:p>
    <w:p w:rsidR="00000000" w:rsidDel="00000000" w:rsidP="00000000" w:rsidRDefault="00000000" w:rsidRPr="00000000" w14:paraId="00000029">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w4v21s65a8xe" w:id="5"/>
      <w:bookmarkEnd w:id="5"/>
      <w:r w:rsidDel="00000000" w:rsidR="00000000" w:rsidRPr="00000000">
        <w:rPr>
          <w:rFonts w:ascii="Times New Roman" w:cs="Times New Roman" w:eastAsia="Times New Roman" w:hAnsi="Times New Roman"/>
          <w:sz w:val="48"/>
          <w:szCs w:val="48"/>
          <w:rtl w:val="0"/>
        </w:rPr>
        <w:t xml:space="preserve">FOCUS STANDARDS </w:t>
      </w:r>
    </w:p>
    <w:p w:rsidR="00000000" w:rsidDel="00000000" w:rsidP="00000000" w:rsidRDefault="00000000" w:rsidRPr="00000000" w14:paraId="0000002A">
      <w:pPr>
        <w:pStyle w:val="Heading1"/>
        <w:ind w:left="0" w:firstLine="720"/>
        <w:rPr>
          <w:rFonts w:ascii="Times New Roman" w:cs="Times New Roman" w:eastAsia="Times New Roman" w:hAnsi="Times New Roman"/>
          <w:b w:val="0"/>
          <w:sz w:val="28"/>
          <w:szCs w:val="28"/>
        </w:rPr>
      </w:pPr>
      <w:bookmarkStart w:colFirst="0" w:colLast="0" w:name="_kp7n5omqi4b6" w:id="6"/>
      <w:bookmarkEnd w:id="6"/>
      <w:r w:rsidDel="00000000" w:rsidR="00000000" w:rsidRPr="00000000">
        <w:rPr>
          <w:rFonts w:ascii="Times New Roman" w:cs="Times New Roman" w:eastAsia="Times New Roman" w:hAnsi="Times New Roman"/>
          <w:b w:val="0"/>
          <w:sz w:val="28"/>
          <w:szCs w:val="28"/>
          <w:rtl w:val="0"/>
        </w:rPr>
        <w:t xml:space="preserve">From our experience implementing this unit, we have selected the following focus standards.</w:t>
      </w:r>
    </w:p>
    <w:p w:rsidR="00000000" w:rsidDel="00000000" w:rsidP="00000000" w:rsidRDefault="00000000" w:rsidRPr="00000000" w14:paraId="0000002B">
      <w:pPr>
        <w:numPr>
          <w:ilvl w:val="0"/>
          <w:numId w:val="7"/>
        </w:numPr>
        <w:spacing w:after="0" w:after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Describe programming structures</w:t>
      </w:r>
    </w:p>
    <w:p w:rsidR="00000000" w:rsidDel="00000000" w:rsidP="00000000" w:rsidRDefault="00000000" w:rsidRPr="00000000" w14:paraId="0000002C">
      <w:pPr>
        <w:numPr>
          <w:ilvl w:val="1"/>
          <w:numId w:val="7"/>
        </w:numPr>
        <w:spacing w:after="0" w:afterAutospacing="0" w:before="0" w:beforeAutospacing="0"/>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Sequence</w:t>
      </w:r>
    </w:p>
    <w:p w:rsidR="00000000" w:rsidDel="00000000" w:rsidP="00000000" w:rsidRDefault="00000000" w:rsidRPr="00000000" w14:paraId="0000002D">
      <w:pPr>
        <w:numPr>
          <w:ilvl w:val="1"/>
          <w:numId w:val="7"/>
        </w:numPr>
        <w:spacing w:after="0" w:afterAutospacing="0" w:before="0" w:beforeAutospacing="0"/>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Repetition</w:t>
      </w:r>
    </w:p>
    <w:p w:rsidR="00000000" w:rsidDel="00000000" w:rsidP="00000000" w:rsidRDefault="00000000" w:rsidRPr="00000000" w14:paraId="0000002E">
      <w:pPr>
        <w:numPr>
          <w:ilvl w:val="1"/>
          <w:numId w:val="7"/>
        </w:numPr>
        <w:spacing w:after="0" w:afterAutospacing="0" w:before="0" w:beforeAutospacing="0"/>
        <w:ind w:left="144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Selections </w:t>
      </w:r>
    </w:p>
    <w:p w:rsidR="00000000" w:rsidDel="00000000" w:rsidP="00000000" w:rsidRDefault="00000000" w:rsidRPr="00000000" w14:paraId="0000002F">
      <w:pPr>
        <w:numPr>
          <w:ilvl w:val="0"/>
          <w:numId w:val="7"/>
        </w:numPr>
        <w:spacing w:after="0" w:afterAutospacing="0" w:before="0" w:before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 Introduce programming logic</w:t>
      </w:r>
    </w:p>
    <w:p w:rsidR="00000000" w:rsidDel="00000000" w:rsidP="00000000" w:rsidRDefault="00000000" w:rsidRPr="00000000" w14:paraId="00000030">
      <w:pPr>
        <w:numPr>
          <w:ilvl w:val="1"/>
          <w:numId w:val="7"/>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Different types of approach</w:t>
      </w:r>
    </w:p>
    <w:p w:rsidR="00000000" w:rsidDel="00000000" w:rsidP="00000000" w:rsidRDefault="00000000" w:rsidRPr="00000000" w14:paraId="00000031">
      <w:pPr>
        <w:numPr>
          <w:ilvl w:val="2"/>
          <w:numId w:val="7"/>
        </w:numPr>
        <w:spacing w:after="0" w:afterAutospacing="0"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Top-Down Approach</w:t>
      </w:r>
    </w:p>
    <w:p w:rsidR="00000000" w:rsidDel="00000000" w:rsidP="00000000" w:rsidRDefault="00000000" w:rsidRPr="00000000" w14:paraId="00000032">
      <w:pPr>
        <w:numPr>
          <w:ilvl w:val="3"/>
          <w:numId w:val="7"/>
        </w:numPr>
        <w:spacing w:after="0" w:afterAutospacing="0" w:before="0" w:beforeAutospacing="0"/>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Starts with the big picture and break it down into small steps.</w:t>
      </w:r>
    </w:p>
    <w:p w:rsidR="00000000" w:rsidDel="00000000" w:rsidP="00000000" w:rsidRDefault="00000000" w:rsidRPr="00000000" w14:paraId="00000033">
      <w:pPr>
        <w:numPr>
          <w:ilvl w:val="2"/>
          <w:numId w:val="7"/>
        </w:numPr>
        <w:spacing w:after="0" w:afterAutospacing="0"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Bottom -Up Approach</w:t>
      </w:r>
    </w:p>
    <w:p w:rsidR="00000000" w:rsidDel="00000000" w:rsidP="00000000" w:rsidRDefault="00000000" w:rsidRPr="00000000" w14:paraId="00000034">
      <w:pPr>
        <w:numPr>
          <w:ilvl w:val="3"/>
          <w:numId w:val="7"/>
        </w:numPr>
        <w:spacing w:after="0" w:afterAutospacing="0" w:before="0" w:beforeAutospacing="0"/>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Putting together a picture to give rise to a more complex picture.</w:t>
      </w:r>
    </w:p>
    <w:p w:rsidR="00000000" w:rsidDel="00000000" w:rsidP="00000000" w:rsidRDefault="00000000" w:rsidRPr="00000000" w14:paraId="00000035">
      <w:pPr>
        <w:numPr>
          <w:ilvl w:val="0"/>
          <w:numId w:val="7"/>
        </w:numPr>
        <w:spacing w:after="0" w:afterAutospacing="0" w:before="0" w:before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Introduce the different types of variables used in this unit.</w:t>
      </w:r>
    </w:p>
    <w:p w:rsidR="00000000" w:rsidDel="00000000" w:rsidP="00000000" w:rsidRDefault="00000000" w:rsidRPr="00000000" w14:paraId="00000036">
      <w:pPr>
        <w:numPr>
          <w:ilvl w:val="1"/>
          <w:numId w:val="7"/>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Why and When variable integer (int) is used</w:t>
      </w:r>
    </w:p>
    <w:p w:rsidR="00000000" w:rsidDel="00000000" w:rsidP="00000000" w:rsidRDefault="00000000" w:rsidRPr="00000000" w14:paraId="00000037">
      <w:pPr>
        <w:numPr>
          <w:ilvl w:val="1"/>
          <w:numId w:val="7"/>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and When variable boolean (bool) is used</w:t>
      </w:r>
    </w:p>
    <w:p w:rsidR="00000000" w:rsidDel="00000000" w:rsidP="00000000" w:rsidRDefault="00000000" w:rsidRPr="00000000" w14:paraId="00000038">
      <w:pPr>
        <w:numPr>
          <w:ilvl w:val="1"/>
          <w:numId w:val="7"/>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and When variable Double (double) is used</w:t>
      </w:r>
    </w:p>
    <w:p w:rsidR="00000000" w:rsidDel="00000000" w:rsidP="00000000" w:rsidRDefault="00000000" w:rsidRPr="00000000" w14:paraId="00000039">
      <w:pPr>
        <w:numPr>
          <w:ilvl w:val="1"/>
          <w:numId w:val="7"/>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and When variable String (string) is used</w:t>
      </w:r>
    </w:p>
    <w:p w:rsidR="00000000" w:rsidDel="00000000" w:rsidP="00000000" w:rsidRDefault="00000000" w:rsidRPr="00000000" w14:paraId="0000003A">
      <w:pPr>
        <w:numPr>
          <w:ilvl w:val="0"/>
          <w:numId w:val="7"/>
        </w:numPr>
        <w:spacing w:after="0" w:afterAutospacing="0" w:before="0" w:before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Explain If-Statements.</w:t>
      </w:r>
    </w:p>
    <w:p w:rsidR="00000000" w:rsidDel="00000000" w:rsidP="00000000" w:rsidRDefault="00000000" w:rsidRPr="00000000" w14:paraId="0000003B">
      <w:pPr>
        <w:numPr>
          <w:ilvl w:val="0"/>
          <w:numId w:val="7"/>
        </w:numPr>
        <w:spacing w:after="0" w:afterAutospacing="0" w:before="0" w:before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Explain If-Else Statements</w:t>
      </w:r>
    </w:p>
    <w:p w:rsidR="00000000" w:rsidDel="00000000" w:rsidP="00000000" w:rsidRDefault="00000000" w:rsidRPr="00000000" w14:paraId="0000003C">
      <w:pPr>
        <w:numPr>
          <w:ilvl w:val="0"/>
          <w:numId w:val="7"/>
        </w:numPr>
        <w:spacing w:before="0" w:beforeAutospacing="0"/>
        <w:ind w:left="72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Describe Atom and why it is used in this unit to write codes.</w:t>
      </w:r>
      <w:r w:rsidDel="00000000" w:rsidR="00000000" w:rsidRPr="00000000">
        <w:rPr>
          <w:rtl w:val="0"/>
        </w:rPr>
      </w:r>
    </w:p>
    <w:p w:rsidR="00000000" w:rsidDel="00000000" w:rsidP="00000000" w:rsidRDefault="00000000" w:rsidRPr="00000000" w14:paraId="0000003D">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1s05gtnokgg2" w:id="7"/>
      <w:bookmarkEnd w:id="7"/>
      <w:r w:rsidDel="00000000" w:rsidR="00000000" w:rsidRPr="00000000">
        <w:rPr>
          <w:rFonts w:ascii="Times New Roman" w:cs="Times New Roman" w:eastAsia="Times New Roman" w:hAnsi="Times New Roman"/>
          <w:sz w:val="48"/>
          <w:szCs w:val="48"/>
          <w:rtl w:val="0"/>
        </w:rPr>
        <w:t xml:space="preserve">OBJECTIVES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 </w:t>
        <w:tab/>
        <w:t xml:space="preserve">These set objectives are to be checked at the end of this unit. Students should know the minimum of the following objectives to move forward. Students should learn, understand and how to implement  the following:  </w:t>
      </w:r>
    </w:p>
    <w:p w:rsidR="00000000" w:rsidDel="00000000" w:rsidP="00000000" w:rsidRDefault="00000000" w:rsidRPr="00000000" w14:paraId="0000003F">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Programming concepts</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If-Statements</w:t>
      </w:r>
    </w:p>
    <w:p w:rsidR="00000000" w:rsidDel="00000000" w:rsidP="00000000" w:rsidRDefault="00000000" w:rsidRPr="00000000" w14:paraId="00000041">
      <w:pPr>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If-Else Statements</w:t>
      </w:r>
    </w:p>
    <w:p w:rsidR="00000000" w:rsidDel="00000000" w:rsidP="00000000" w:rsidRDefault="00000000" w:rsidRPr="00000000" w14:paraId="00000042">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Basic Variables</w:t>
      </w:r>
    </w:p>
    <w:p w:rsidR="00000000" w:rsidDel="00000000" w:rsidP="00000000" w:rsidRDefault="00000000" w:rsidRPr="00000000" w14:paraId="00000043">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Integers </w:t>
      </w:r>
    </w:p>
    <w:p w:rsidR="00000000" w:rsidDel="00000000" w:rsidP="00000000" w:rsidRDefault="00000000" w:rsidRPr="00000000" w14:paraId="00000044">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Booleans </w:t>
      </w:r>
    </w:p>
    <w:p w:rsidR="00000000" w:rsidDel="00000000" w:rsidP="00000000" w:rsidRDefault="00000000" w:rsidRPr="00000000" w14:paraId="00000045">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Double</w:t>
      </w:r>
    </w:p>
    <w:p w:rsidR="00000000" w:rsidDel="00000000" w:rsidP="00000000" w:rsidRDefault="00000000" w:rsidRPr="00000000" w14:paraId="00000046">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w:t>
      </w:r>
    </w:p>
    <w:p w:rsidR="00000000" w:rsidDel="00000000" w:rsidP="00000000" w:rsidRDefault="00000000" w:rsidRPr="00000000" w14:paraId="00000047">
      <w:pPr>
        <w:widowControl w:val="0"/>
        <w:numPr>
          <w:ilvl w:val="0"/>
          <w:numId w:val="1"/>
        </w:numPr>
        <w:spacing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 program in Cygwin</w:t>
      </w:r>
    </w:p>
    <w:p w:rsidR="00000000" w:rsidDel="00000000" w:rsidP="00000000" w:rsidRDefault="00000000" w:rsidRPr="00000000" w14:paraId="00000048">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i w:val="1"/>
          <w:sz w:val="48"/>
          <w:szCs w:val="48"/>
        </w:rPr>
      </w:pPr>
      <w:bookmarkStart w:colFirst="0" w:colLast="0" w:name="_7ytukyh6k8s1" w:id="8"/>
      <w:bookmarkEnd w:id="8"/>
      <w:r w:rsidDel="00000000" w:rsidR="00000000" w:rsidRPr="00000000">
        <w:rPr>
          <w:rFonts w:ascii="Times New Roman" w:cs="Times New Roman" w:eastAsia="Times New Roman" w:hAnsi="Times New Roman"/>
          <w:sz w:val="48"/>
          <w:szCs w:val="48"/>
          <w:rtl w:val="0"/>
        </w:rPr>
        <w:t xml:space="preserve">SAMPLE ACTIVITIES</w:t>
      </w:r>
      <w:r w:rsidDel="00000000" w:rsidR="00000000" w:rsidRPr="00000000">
        <w:rPr>
          <w:rFonts w:ascii="Times New Roman" w:cs="Times New Roman" w:eastAsia="Times New Roman" w:hAnsi="Times New Roman"/>
          <w:i w:val="1"/>
          <w:sz w:val="48"/>
          <w:szCs w:val="48"/>
          <w:rtl w:val="0"/>
        </w:rPr>
        <w:t xml:space="preserve">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activities listed below are to completely by the end of this unit. All of them are build using materials leaned in this unit.</w:t>
      </w:r>
    </w:p>
    <w:p w:rsidR="00000000" w:rsidDel="00000000" w:rsidP="00000000" w:rsidRDefault="00000000" w:rsidRPr="00000000" w14:paraId="0000004A">
      <w:pPr>
        <w:numPr>
          <w:ilvl w:val="0"/>
          <w:numId w:val="2"/>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Declaring different types of variables </w:t>
      </w:r>
    </w:p>
    <w:p w:rsidR="00000000" w:rsidDel="00000000" w:rsidP="00000000" w:rsidRDefault="00000000" w:rsidRPr="00000000" w14:paraId="0000004B">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integer</w:t>
      </w:r>
    </w:p>
    <w:p w:rsidR="00000000" w:rsidDel="00000000" w:rsidP="00000000" w:rsidRDefault="00000000" w:rsidRPr="00000000" w14:paraId="0000004C">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Boolean </w:t>
      </w:r>
    </w:p>
    <w:p w:rsidR="00000000" w:rsidDel="00000000" w:rsidP="00000000" w:rsidRDefault="00000000" w:rsidRPr="00000000" w14:paraId="0000004D">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Double </w:t>
      </w:r>
    </w:p>
    <w:p w:rsidR="00000000" w:rsidDel="00000000" w:rsidP="00000000" w:rsidRDefault="00000000" w:rsidRPr="00000000" w14:paraId="0000004E">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Character</w:t>
      </w:r>
    </w:p>
    <w:p w:rsidR="00000000" w:rsidDel="00000000" w:rsidP="00000000" w:rsidRDefault="00000000" w:rsidRPr="00000000" w14:paraId="0000004F">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 of type String</w:t>
      </w:r>
    </w:p>
    <w:p w:rsidR="00000000" w:rsidDel="00000000" w:rsidP="00000000" w:rsidRDefault="00000000" w:rsidRPr="00000000" w14:paraId="00000050">
      <w:pPr>
        <w:numPr>
          <w:ilvl w:val="0"/>
          <w:numId w:val="2"/>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 Pseudo Code</w:t>
      </w:r>
    </w:p>
    <w:p w:rsidR="00000000" w:rsidDel="00000000" w:rsidP="00000000" w:rsidRDefault="00000000" w:rsidRPr="00000000" w14:paraId="00000051">
      <w:pPr>
        <w:numPr>
          <w:ilvl w:val="1"/>
          <w:numId w:val="2"/>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a detailed step by step explanation of how to “Bake Bread”.</w:t>
      </w:r>
    </w:p>
    <w:p w:rsidR="00000000" w:rsidDel="00000000" w:rsidP="00000000" w:rsidRDefault="00000000" w:rsidRPr="00000000" w14:paraId="00000052">
      <w:pPr>
        <w:numPr>
          <w:ilvl w:val="2"/>
          <w:numId w:val="2"/>
        </w:numPr>
        <w:spacing w:after="0" w:afterAutospacing="0" w:before="0" w:beforeAutospacing="0"/>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 any other tasks that involve multiple steps.</w:t>
      </w:r>
    </w:p>
    <w:p w:rsidR="00000000" w:rsidDel="00000000" w:rsidP="00000000" w:rsidRDefault="00000000" w:rsidRPr="00000000" w14:paraId="00000053">
      <w:pPr>
        <w:numPr>
          <w:ilvl w:val="0"/>
          <w:numId w:val="2"/>
        </w:numPr>
        <w:spacing w:after="0" w:afterAutospacing="0"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following Loops</w:t>
      </w:r>
    </w:p>
    <w:p w:rsidR="00000000" w:rsidDel="00000000" w:rsidP="00000000" w:rsidRDefault="00000000" w:rsidRPr="00000000" w14:paraId="00000054">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loop</w:t>
      </w:r>
    </w:p>
    <w:p w:rsidR="00000000" w:rsidDel="00000000" w:rsidP="00000000" w:rsidRDefault="00000000" w:rsidRPr="00000000" w14:paraId="00000055">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While Loop</w:t>
      </w:r>
    </w:p>
    <w:p w:rsidR="00000000" w:rsidDel="00000000" w:rsidP="00000000" w:rsidRDefault="00000000" w:rsidRPr="00000000" w14:paraId="00000056">
      <w:pPr>
        <w:numPr>
          <w:ilvl w:val="1"/>
          <w:numId w:val="2"/>
        </w:numPr>
        <w:spacing w:after="0" w:afterAutospacing="0" w:before="0" w:before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Loop </w:t>
      </w:r>
    </w:p>
    <w:p w:rsidR="00000000" w:rsidDel="00000000" w:rsidP="00000000" w:rsidRDefault="00000000" w:rsidRPr="00000000" w14:paraId="00000057">
      <w:pPr>
        <w:numPr>
          <w:ilvl w:val="0"/>
          <w:numId w:val="2"/>
        </w:numPr>
        <w:spacing w:before="0" w:before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and create a program in Atom</w:t>
      </w:r>
      <w:r w:rsidDel="00000000" w:rsidR="00000000" w:rsidRPr="00000000">
        <w:rPr>
          <w:rtl w:val="0"/>
        </w:rPr>
      </w:r>
    </w:p>
    <w:p w:rsidR="00000000" w:rsidDel="00000000" w:rsidP="00000000" w:rsidRDefault="00000000" w:rsidRPr="00000000" w14:paraId="00000058">
      <w:pPr>
        <w:shd w:fill="bf9000" w:val="clea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BILL OF MATERIALS</w:t>
      </w:r>
    </w:p>
    <w:p w:rsidR="00000000" w:rsidDel="00000000" w:rsidP="00000000" w:rsidRDefault="00000000" w:rsidRPr="00000000" w14:paraId="00000059">
      <w:pPr>
        <w:numPr>
          <w:ilvl w:val="0"/>
          <w:numId w:val="6"/>
        </w:numPr>
        <w:spacing w:before="0" w:line="360" w:lineRule="auto"/>
        <w:ind w:left="720" w:hanging="360"/>
        <w:rPr>
          <w:rFonts w:ascii="Times New Roman" w:cs="Times New Roman" w:eastAsia="Times New Roman" w:hAnsi="Times New Roman"/>
          <w:b w:val="1"/>
          <w:sz w:val="28"/>
          <w:szCs w:val="28"/>
        </w:rPr>
        <w:sectPr>
          <w:headerReference r:id="rId8" w:type="default"/>
          <w:headerReference r:id="rId9" w:type="first"/>
          <w:footerReference r:id="rId10" w:type="first"/>
          <w:pgSz w:h="15840" w:w="12240"/>
          <w:pgMar w:bottom="1440" w:top="1440" w:left="1440" w:right="1440" w:header="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List of Materials needed for this unit (per student)</w:t>
      </w:r>
      <w:r w:rsidDel="00000000" w:rsidR="00000000" w:rsidRPr="00000000">
        <w:rPr>
          <w:rtl w:val="0"/>
        </w:rPr>
      </w:r>
    </w:p>
    <w:p w:rsidR="00000000" w:rsidDel="00000000" w:rsidP="00000000" w:rsidRDefault="00000000" w:rsidRPr="00000000" w14:paraId="0000005A">
      <w:pPr>
        <w:numPr>
          <w:ilvl w:val="1"/>
          <w:numId w:val="6"/>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Laptop</w:t>
      </w:r>
    </w:p>
    <w:p w:rsidR="00000000" w:rsidDel="00000000" w:rsidP="00000000" w:rsidRDefault="00000000" w:rsidRPr="00000000" w14:paraId="0000005B">
      <w:pPr>
        <w:numPr>
          <w:ilvl w:val="1"/>
          <w:numId w:val="6"/>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and Install Atom</w:t>
      </w:r>
    </w:p>
    <w:p w:rsidR="00000000" w:rsidDel="00000000" w:rsidP="00000000" w:rsidRDefault="00000000" w:rsidRPr="00000000" w14:paraId="0000005C">
      <w:pPr>
        <w:numPr>
          <w:ilvl w:val="1"/>
          <w:numId w:val="6"/>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and Install gpp-compiler package for Atom</w:t>
      </w:r>
    </w:p>
    <w:p w:rsidR="00000000" w:rsidDel="00000000" w:rsidP="00000000" w:rsidRDefault="00000000" w:rsidRPr="00000000" w14:paraId="0000005D">
      <w:pPr>
        <w:numPr>
          <w:ilvl w:val="1"/>
          <w:numId w:val="6"/>
        </w:numPr>
        <w:spacing w:before="0" w:line="360" w:lineRule="auto"/>
        <w:ind w:left="1440" w:hanging="360"/>
        <w:rPr>
          <w:rFonts w:ascii="Times New Roman" w:cs="Times New Roman" w:eastAsia="Times New Roman" w:hAnsi="Times New Roman"/>
          <w:sz w:val="28"/>
          <w:szCs w:val="28"/>
        </w:rPr>
        <w:sectPr>
          <w:type w:val="continuous"/>
          <w:pgSz w:h="15840" w:w="12240"/>
          <w:pgMar w:bottom="1440" w:top="1440" w:left="1440" w:right="1440" w:header="0" w:footer="720"/>
          <w:cols w:equalWidth="0" w:num="1">
            <w:col w:space="0" w:w="9360"/>
          </w:cols>
        </w:sectPr>
      </w:pPr>
      <w:r w:rsidDel="00000000" w:rsidR="00000000" w:rsidRPr="00000000">
        <w:rPr>
          <w:rFonts w:ascii="Times New Roman" w:cs="Times New Roman" w:eastAsia="Times New Roman" w:hAnsi="Times New Roman"/>
          <w:sz w:val="28"/>
          <w:szCs w:val="28"/>
          <w:rtl w:val="0"/>
        </w:rPr>
        <w:t xml:space="preserve">Download Install MinGW</w:t>
      </w:r>
    </w:p>
    <w:p w:rsidR="00000000" w:rsidDel="00000000" w:rsidP="00000000" w:rsidRDefault="00000000" w:rsidRPr="00000000" w14:paraId="0000005E">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fddpejd1x0kn" w:id="9"/>
      <w:bookmarkEnd w:id="9"/>
      <w:r w:rsidDel="00000000" w:rsidR="00000000" w:rsidRPr="00000000">
        <w:rPr>
          <w:rFonts w:ascii="Times New Roman" w:cs="Times New Roman" w:eastAsia="Times New Roman" w:hAnsi="Times New Roman"/>
          <w:sz w:val="48"/>
          <w:szCs w:val="48"/>
          <w:rtl w:val="0"/>
        </w:rPr>
        <w:t xml:space="preserve">INSTRUCTION ON DOWNLOADS</w:t>
      </w:r>
    </w:p>
    <w:p w:rsidR="00000000" w:rsidDel="00000000" w:rsidP="00000000" w:rsidRDefault="00000000" w:rsidRPr="00000000" w14:paraId="0000005F">
      <w:pPr>
        <w:spacing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need an IDE and a g++ compiler for C/C++ coding</w:t>
      </w:r>
    </w:p>
    <w:p w:rsidR="00000000" w:rsidDel="00000000" w:rsidP="00000000" w:rsidRDefault="00000000" w:rsidRPr="00000000" w14:paraId="00000060">
      <w:pPr>
        <w:spacing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numPr>
          <w:ilvl w:val="0"/>
          <w:numId w:val="5"/>
        </w:numPr>
        <w:spacing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Atom</w:t>
      </w:r>
    </w:p>
    <w:p w:rsidR="00000000" w:rsidDel="00000000" w:rsidP="00000000" w:rsidRDefault="00000000" w:rsidRPr="00000000" w14:paraId="00000062">
      <w:pPr>
        <w:numPr>
          <w:ilvl w:val="1"/>
          <w:numId w:val="5"/>
        </w:numPr>
        <w:spacing w:before="0" w:line="276" w:lineRule="auto"/>
        <w:ind w:left="1440" w:hanging="36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https://atom.io/</w:t>
        </w:r>
      </w:hyperlink>
      <w:r w:rsidDel="00000000" w:rsidR="00000000" w:rsidRPr="00000000">
        <w:rPr>
          <w:rtl w:val="0"/>
        </w:rPr>
      </w:r>
    </w:p>
    <w:p w:rsidR="00000000" w:rsidDel="00000000" w:rsidP="00000000" w:rsidRDefault="00000000" w:rsidRPr="00000000" w14:paraId="00000063">
      <w:pPr>
        <w:numPr>
          <w:ilvl w:val="0"/>
          <w:numId w:val="5"/>
        </w:numPr>
        <w:spacing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gpp-compiler package for Atom</w:t>
      </w:r>
    </w:p>
    <w:p w:rsidR="00000000" w:rsidDel="00000000" w:rsidP="00000000" w:rsidRDefault="00000000" w:rsidRPr="00000000" w14:paraId="00000064">
      <w:pPr>
        <w:numPr>
          <w:ilvl w:val="1"/>
          <w:numId w:val="5"/>
        </w:numPr>
        <w:spacing w:before="0" w:line="276" w:lineRule="auto"/>
        <w:ind w:left="1440" w:hanging="36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https://atom.io/packages/gpp-compiler</w:t>
        </w:r>
      </w:hyperlink>
      <w:r w:rsidDel="00000000" w:rsidR="00000000" w:rsidRPr="00000000">
        <w:rPr>
          <w:rtl w:val="0"/>
        </w:rPr>
      </w:r>
    </w:p>
    <w:p w:rsidR="00000000" w:rsidDel="00000000" w:rsidP="00000000" w:rsidRDefault="00000000" w:rsidRPr="00000000" w14:paraId="00000065">
      <w:pPr>
        <w:numPr>
          <w:ilvl w:val="0"/>
          <w:numId w:val="5"/>
        </w:numPr>
        <w:spacing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MinGW</w:t>
      </w:r>
    </w:p>
    <w:p w:rsidR="00000000" w:rsidDel="00000000" w:rsidP="00000000" w:rsidRDefault="00000000" w:rsidRPr="00000000" w14:paraId="00000066">
      <w:pPr>
        <w:numPr>
          <w:ilvl w:val="1"/>
          <w:numId w:val="5"/>
        </w:numPr>
        <w:spacing w:before="0" w:line="276" w:lineRule="auto"/>
        <w:ind w:left="1440" w:hanging="36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https://osdn.net/projects/mingw/releases/</w:t>
        </w:r>
      </w:hyperlink>
      <w:r w:rsidDel="00000000" w:rsidR="00000000" w:rsidRPr="00000000">
        <w:rPr>
          <w:rtl w:val="0"/>
        </w:rPr>
      </w:r>
    </w:p>
    <w:p w:rsidR="00000000" w:rsidDel="00000000" w:rsidP="00000000" w:rsidRDefault="00000000" w:rsidRPr="00000000" w14:paraId="00000067">
      <w:pPr>
        <w:numPr>
          <w:ilvl w:val="1"/>
          <w:numId w:val="5"/>
        </w:numPr>
        <w:spacing w:before="0" w:line="276" w:lineRule="auto"/>
        <w:ind w:left="1440" w:hanging="360"/>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Select </w:t>
      </w:r>
      <w:r w:rsidDel="00000000" w:rsidR="00000000" w:rsidRPr="00000000">
        <w:rPr>
          <w:rFonts w:ascii="Times New Roman" w:cs="Times New Roman" w:eastAsia="Times New Roman" w:hAnsi="Times New Roman"/>
          <w:b w:val="1"/>
          <w:sz w:val="28"/>
          <w:szCs w:val="28"/>
          <w:highlight w:val="white"/>
          <w:rtl w:val="0"/>
        </w:rPr>
        <w:t xml:space="preserve">mingw-get-setup.exe </w:t>
      </w:r>
      <w:r w:rsidDel="00000000" w:rsidR="00000000" w:rsidRPr="00000000">
        <w:rPr>
          <w:rFonts w:ascii="Times New Roman" w:cs="Times New Roman" w:eastAsia="Times New Roman" w:hAnsi="Times New Roman"/>
          <w:sz w:val="28"/>
          <w:szCs w:val="28"/>
          <w:highlight w:val="white"/>
          <w:rtl w:val="0"/>
        </w:rPr>
        <w:t xml:space="preserve">(Should have a blue icon next to the text to click on)</w:t>
      </w:r>
    </w:p>
    <w:p w:rsidR="00000000" w:rsidDel="00000000" w:rsidP="00000000" w:rsidRDefault="00000000" w:rsidRPr="00000000" w14:paraId="00000068">
      <w:pPr>
        <w:numPr>
          <w:ilvl w:val="1"/>
          <w:numId w:val="5"/>
        </w:numPr>
        <w:spacing w:before="0" w:line="276"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Install MinGW under C:\MinGW</w:t>
      </w:r>
    </w:p>
    <w:p w:rsidR="00000000" w:rsidDel="00000000" w:rsidP="00000000" w:rsidRDefault="00000000" w:rsidRPr="00000000" w14:paraId="00000069">
      <w:pPr>
        <w:numPr>
          <w:ilvl w:val="1"/>
          <w:numId w:val="5"/>
        </w:numPr>
        <w:spacing w:before="0" w:line="276"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Install mingw32-gcc-g++-bin</w:t>
      </w:r>
    </w:p>
    <w:p w:rsidR="00000000" w:rsidDel="00000000" w:rsidP="00000000" w:rsidRDefault="00000000" w:rsidRPr="00000000" w14:paraId="0000006A">
      <w:pPr>
        <w:spacing w:before="0" w:line="276" w:lineRule="auto"/>
        <w:ind w:left="0" w:firstLine="0"/>
        <w:rPr>
          <w:rFonts w:ascii="Arial" w:cs="Arial" w:eastAsia="Arial" w:hAnsi="Arial"/>
          <w:sz w:val="21"/>
          <w:szCs w:val="21"/>
          <w:highlight w:val="white"/>
        </w:rPr>
      </w:pPr>
      <w:r w:rsidDel="00000000" w:rsidR="00000000" w:rsidRPr="00000000">
        <w:rPr>
          <w:rFonts w:ascii="Arial" w:cs="Arial" w:eastAsia="Arial" w:hAnsi="Arial"/>
          <w:sz w:val="21"/>
          <w:szCs w:val="21"/>
          <w:highlight w:val="white"/>
        </w:rPr>
        <w:drawing>
          <wp:inline distB="114300" distT="114300" distL="114300" distR="114300">
            <wp:extent cx="5943600" cy="13716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5"/>
        </w:numPr>
        <w:spacing w:before="0" w:line="27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Set the environment variables for the PATH of mingw</w:t>
      </w:r>
    </w:p>
    <w:p w:rsidR="00000000" w:rsidDel="00000000" w:rsidP="00000000" w:rsidRDefault="00000000" w:rsidRPr="00000000" w14:paraId="0000006C">
      <w:pPr>
        <w:numPr>
          <w:ilvl w:val="1"/>
          <w:numId w:val="5"/>
        </w:numPr>
        <w:spacing w:before="0" w:line="276"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Guide: </w:t>
      </w:r>
      <w:hyperlink r:id="rId15">
        <w:r w:rsidDel="00000000" w:rsidR="00000000" w:rsidRPr="00000000">
          <w:rPr>
            <w:rFonts w:ascii="Times New Roman" w:cs="Times New Roman" w:eastAsia="Times New Roman" w:hAnsi="Times New Roman"/>
            <w:color w:val="1155cc"/>
            <w:sz w:val="28"/>
            <w:szCs w:val="28"/>
            <w:highlight w:val="white"/>
            <w:u w:val="single"/>
            <w:rtl w:val="0"/>
          </w:rPr>
          <w:t xml:space="preserve">https://www.rose-hulman.edu/class/csse/resources/MinGW/installation.htm</w:t>
        </w:r>
      </w:hyperlink>
      <w:r w:rsidDel="00000000" w:rsidR="00000000" w:rsidRPr="00000000">
        <w:rPr>
          <w:rtl w:val="0"/>
        </w:rPr>
      </w:r>
    </w:p>
    <w:p w:rsidR="00000000" w:rsidDel="00000000" w:rsidP="00000000" w:rsidRDefault="00000000" w:rsidRPr="00000000" w14:paraId="0000006D">
      <w:pPr>
        <w:spacing w:before="0" w:line="276"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spacing w:before="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should now be able to run Atom and compile a .ccp file using F5</w:t>
      </w:r>
    </w:p>
    <w:p w:rsidR="00000000" w:rsidDel="00000000" w:rsidP="00000000" w:rsidRDefault="00000000" w:rsidRPr="00000000" w14:paraId="0000006F">
      <w:pPr>
        <w:ind w:left="0" w:firstLine="0"/>
        <w:rPr>
          <w:b w:val="1"/>
        </w:rPr>
        <w:sectPr>
          <w:type w:val="continuous"/>
          <w:pgSz w:h="15840" w:w="12240"/>
          <w:pgMar w:bottom="1440" w:top="1440"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6" w:type="default"/>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atom.io/" TargetMode="External"/><Relationship Id="rId10" Type="http://schemas.openxmlformats.org/officeDocument/2006/relationships/footer" Target="footer2.xml"/><Relationship Id="rId13" Type="http://schemas.openxmlformats.org/officeDocument/2006/relationships/hyperlink" Target="https://osdn.net/projects/mingw/releases/" TargetMode="External"/><Relationship Id="rId12" Type="http://schemas.openxmlformats.org/officeDocument/2006/relationships/hyperlink" Target="https://atom.io/packages/gpp-compi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rose-hulman.edu/class/csse/resources/MinGW/installation.htm" TargetMode="Externa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