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Robotics</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Unit 7 </w:t>
      </w:r>
      <w:r w:rsidDel="00000000" w:rsidR="00000000" w:rsidRPr="00000000">
        <w:rPr>
          <w:b w:val="1"/>
          <w:rtl w:val="0"/>
        </w:rPr>
        <w:t xml:space="preserve">User’s Guide</w:t>
      </w:r>
      <w:r w:rsidDel="00000000" w:rsidR="00000000" w:rsidRPr="00000000">
        <w:rPr>
          <w:rtl w:val="0"/>
        </w:rPr>
      </w:r>
    </w:p>
    <w:p w:rsidR="00000000" w:rsidDel="00000000" w:rsidP="00000000" w:rsidRDefault="00000000" w:rsidRPr="00000000" w14:paraId="00000003">
      <w:pPr>
        <w:pStyle w:val="Subtitle"/>
        <w:rPr/>
      </w:pPr>
      <w:bookmarkStart w:colFirst="0" w:colLast="0" w:name="_95jvs0o6fc2l" w:id="1"/>
      <w:bookmarkEnd w:id="1"/>
      <w:r w:rsidDel="00000000" w:rsidR="00000000" w:rsidRPr="00000000">
        <w:rPr>
          <w:color w:val="000000"/>
          <w:sz w:val="60"/>
          <w:szCs w:val="60"/>
          <w:rtl w:val="0"/>
        </w:rPr>
        <w:t xml:space="preserve">Building a Color-Sorter</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b w:val="1"/>
        </w:rPr>
      </w:pPr>
      <w:r w:rsidDel="00000000" w:rsidR="00000000" w:rsidRPr="00000000">
        <w:rPr>
          <w:sz w:val="24"/>
          <w:szCs w:val="24"/>
        </w:rPr>
        <w:drawing>
          <wp:inline distB="114300" distT="114300" distL="114300" distR="114300">
            <wp:extent cx="5943600" cy="38100"/>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Pr>
        <w:drawing>
          <wp:inline distB="114300" distT="114300" distL="114300" distR="114300">
            <wp:extent cx="5943600" cy="47244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ab/>
      </w:r>
      <w:r w:rsidDel="00000000" w:rsidR="00000000" w:rsidRPr="00000000">
        <w:rPr>
          <w:b w:val="1"/>
          <w:rtl w:val="0"/>
        </w:rPr>
        <w:t xml:space="preserve">Ctrl+Alt+Elite</w:t>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left"/>
        <w:rPr>
          <w:b w:val="1"/>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Fonts w:ascii="Georgia" w:cs="Georgia" w:eastAsia="Georgia" w:hAnsi="Georgia"/>
          <w:b w:val="1"/>
          <w:sz w:val="48"/>
          <w:szCs w:val="48"/>
          <w:rtl w:val="0"/>
        </w:rPr>
        <w:t xml:space="preserve">CONTENT OF UNIT 7 SLIDES</w:t>
      </w:r>
      <w:r w:rsidDel="00000000" w:rsidR="00000000" w:rsidRPr="00000000">
        <w:rPr>
          <w:rtl w:val="0"/>
        </w:rPr>
      </w:r>
    </w:p>
    <w:p w:rsidR="00000000" w:rsidDel="00000000" w:rsidP="00000000" w:rsidRDefault="00000000" w:rsidRPr="00000000" w14:paraId="0000000B">
      <w:pPr>
        <w:pStyle w:val="Heading1"/>
        <w:ind w:left="0" w:firstLine="0"/>
        <w:rPr>
          <w:rFonts w:ascii="Georgia" w:cs="Georgia" w:eastAsia="Georgia" w:hAnsi="Georgia"/>
          <w:sz w:val="36"/>
          <w:szCs w:val="36"/>
        </w:rPr>
      </w:pPr>
      <w:bookmarkStart w:colFirst="0" w:colLast="0" w:name="_nlz11fw2zbt" w:id="2"/>
      <w:bookmarkEnd w:id="2"/>
      <w:r w:rsidDel="00000000" w:rsidR="00000000" w:rsidRPr="00000000">
        <w:rPr>
          <w:rFonts w:ascii="Georgia" w:cs="Georgia" w:eastAsia="Georgia" w:hAnsi="Georgia"/>
          <w:sz w:val="36"/>
          <w:szCs w:val="36"/>
          <w:rtl w:val="0"/>
        </w:rPr>
        <w:t xml:space="preserve">Unit 7: Building a Marble Color Sorter</w:t>
      </w:r>
    </w:p>
    <w:p w:rsidR="00000000" w:rsidDel="00000000" w:rsidP="00000000" w:rsidRDefault="00000000" w:rsidRPr="00000000" w14:paraId="0000000C">
      <w:pPr>
        <w:spacing w:line="360"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1: Servos</w:t>
      </w:r>
    </w:p>
    <w:p w:rsidR="00000000" w:rsidDel="00000000" w:rsidP="00000000" w:rsidRDefault="00000000" w:rsidRPr="00000000" w14:paraId="0000000D">
      <w:pPr>
        <w:numPr>
          <w:ilvl w:val="0"/>
          <w:numId w:val="3"/>
        </w:numPr>
        <w:spacing w:after="0" w:afterAutospacing="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to test the servo</w:t>
      </w:r>
    </w:p>
    <w:p w:rsidR="00000000" w:rsidDel="00000000" w:rsidP="00000000" w:rsidRDefault="00000000" w:rsidRPr="00000000" w14:paraId="0000000E">
      <w:pPr>
        <w:numPr>
          <w:ilvl w:val="1"/>
          <w:numId w:val="3"/>
        </w:numPr>
        <w:spacing w:before="0" w:beforeAutospacing="0"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from 0 to 45</w:t>
      </w:r>
      <w:r w:rsidDel="00000000" w:rsidR="00000000" w:rsidRPr="00000000">
        <w:rPr>
          <w:rFonts w:ascii="Times New Roman" w:cs="Times New Roman" w:eastAsia="Times New Roman" w:hAnsi="Times New Roman"/>
          <w:sz w:val="28"/>
          <w:szCs w:val="28"/>
          <w:vertAlign w:val="superscript"/>
          <w:rtl w:val="0"/>
        </w:rPr>
        <w:t xml:space="preserve">o </w:t>
      </w:r>
      <w:r w:rsidDel="00000000" w:rsidR="00000000" w:rsidRPr="00000000">
        <w:rPr>
          <w:rFonts w:ascii="Times New Roman" w:cs="Times New Roman" w:eastAsia="Times New Roman" w:hAnsi="Times New Roman"/>
          <w:sz w:val="28"/>
          <w:szCs w:val="28"/>
          <w:rtl w:val="0"/>
        </w:rPr>
        <w:t xml:space="preserve">and/or 90</w:t>
      </w:r>
      <w:r w:rsidDel="00000000" w:rsidR="00000000" w:rsidRPr="00000000">
        <w:rPr>
          <w:rFonts w:ascii="Times New Roman" w:cs="Times New Roman" w:eastAsia="Times New Roman" w:hAnsi="Times New Roman"/>
          <w:sz w:val="28"/>
          <w:szCs w:val="28"/>
          <w:vertAlign w:val="superscript"/>
          <w:rtl w:val="0"/>
        </w:rPr>
        <w:t xml:space="preserve">o</w:t>
      </w:r>
    </w:p>
    <w:p w:rsidR="00000000" w:rsidDel="00000000" w:rsidP="00000000" w:rsidRDefault="00000000" w:rsidRPr="00000000" w14:paraId="0000000F">
      <w:pPr>
        <w:spacing w:line="360"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2: Color Sensor</w:t>
      </w:r>
    </w:p>
    <w:p w:rsidR="00000000" w:rsidDel="00000000" w:rsidP="00000000" w:rsidRDefault="00000000" w:rsidRPr="00000000" w14:paraId="00000010">
      <w:pPr>
        <w:numPr>
          <w:ilvl w:val="0"/>
          <w:numId w:val="6"/>
        </w:numPr>
        <w:spacing w:after="0" w:afterAutospacing="0" w:line="360"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How to test the servo</w:t>
      </w:r>
    </w:p>
    <w:p w:rsidR="00000000" w:rsidDel="00000000" w:rsidP="00000000" w:rsidRDefault="00000000" w:rsidRPr="00000000" w14:paraId="00000011">
      <w:pPr>
        <w:numPr>
          <w:ilvl w:val="1"/>
          <w:numId w:val="6"/>
        </w:numPr>
        <w:spacing w:before="0" w:beforeAutospacing="0" w:line="36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Include the library</w:t>
      </w:r>
    </w:p>
    <w:p w:rsidR="00000000" w:rsidDel="00000000" w:rsidP="00000000" w:rsidRDefault="00000000" w:rsidRPr="00000000" w14:paraId="00000012">
      <w:pPr>
        <w:spacing w:line="360"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2: Assembly</w:t>
      </w:r>
    </w:p>
    <w:p w:rsidR="00000000" w:rsidDel="00000000" w:rsidP="00000000" w:rsidRDefault="00000000" w:rsidRPr="00000000" w14:paraId="00000013">
      <w:pPr>
        <w:numPr>
          <w:ilvl w:val="0"/>
          <w:numId w:val="9"/>
        </w:numPr>
        <w:spacing w:after="0" w:afterAutospacing="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Assemble the pre-cut design puzzle</w:t>
      </w:r>
    </w:p>
    <w:p w:rsidR="00000000" w:rsidDel="00000000" w:rsidP="00000000" w:rsidRDefault="00000000" w:rsidRPr="00000000" w14:paraId="00000014">
      <w:pPr>
        <w:numPr>
          <w:ilvl w:val="0"/>
          <w:numId w:val="9"/>
        </w:numPr>
        <w:spacing w:before="0" w:beforeAutospacing="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 the servo and mini-breadboard</w:t>
      </w:r>
    </w:p>
    <w:p w:rsidR="00000000" w:rsidDel="00000000" w:rsidP="00000000" w:rsidRDefault="00000000" w:rsidRPr="00000000" w14:paraId="00000015">
      <w:pPr>
        <w:spacing w:line="360"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3: Wiring </w:t>
      </w:r>
    </w:p>
    <w:p w:rsidR="00000000" w:rsidDel="00000000" w:rsidP="00000000" w:rsidRDefault="00000000" w:rsidRPr="00000000" w14:paraId="00000016">
      <w:pPr>
        <w:numPr>
          <w:ilvl w:val="0"/>
          <w:numId w:val="10"/>
        </w:numPr>
        <w:spacing w:after="0" w:afterAutospacing="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Wire the breadboard,  both servos and Arduino</w:t>
      </w:r>
    </w:p>
    <w:p w:rsidR="00000000" w:rsidDel="00000000" w:rsidP="00000000" w:rsidRDefault="00000000" w:rsidRPr="00000000" w14:paraId="00000017">
      <w:pPr>
        <w:numPr>
          <w:ilvl w:val="0"/>
          <w:numId w:val="10"/>
        </w:numPr>
        <w:spacing w:before="0" w:beforeAutospacing="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the table provided in the unit</w:t>
      </w:r>
    </w:p>
    <w:p w:rsidR="00000000" w:rsidDel="00000000" w:rsidP="00000000" w:rsidRDefault="00000000" w:rsidRPr="00000000" w14:paraId="00000018">
      <w:pPr>
        <w:spacing w:line="360"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4: Coding </w:t>
      </w:r>
    </w:p>
    <w:p w:rsidR="00000000" w:rsidDel="00000000" w:rsidP="00000000" w:rsidRDefault="00000000" w:rsidRPr="00000000" w14:paraId="00000019">
      <w:pPr>
        <w:numPr>
          <w:ilvl w:val="0"/>
          <w:numId w:val="8"/>
        </w:numPr>
        <w:spacing w:after="0" w:afterAutospacing="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and test program for lower servo</w:t>
      </w:r>
    </w:p>
    <w:p w:rsidR="00000000" w:rsidDel="00000000" w:rsidP="00000000" w:rsidRDefault="00000000" w:rsidRPr="00000000" w14:paraId="0000001A">
      <w:pPr>
        <w:numPr>
          <w:ilvl w:val="0"/>
          <w:numId w:val="8"/>
        </w:numPr>
        <w:spacing w:after="0" w:afterAutospacing="0" w:before="0" w:beforeAutospacing="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and test program for upper servo</w:t>
      </w:r>
    </w:p>
    <w:p w:rsidR="00000000" w:rsidDel="00000000" w:rsidP="00000000" w:rsidRDefault="00000000" w:rsidRPr="00000000" w14:paraId="0000001B">
      <w:pPr>
        <w:numPr>
          <w:ilvl w:val="0"/>
          <w:numId w:val="8"/>
        </w:numPr>
        <w:spacing w:before="0" w:beforeAutospacing="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and test program for color sorter</w:t>
      </w:r>
    </w:p>
    <w:p w:rsidR="00000000" w:rsidDel="00000000" w:rsidP="00000000" w:rsidRDefault="00000000" w:rsidRPr="00000000" w14:paraId="0000001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pStyle w:val="Heading1"/>
        <w:pBdr>
          <w:left w:color="bf9000" w:space="0" w:sz="8" w:val="single"/>
          <w:right w:color="bf9000" w:space="0" w:sz="8" w:val="single"/>
        </w:pBdr>
        <w:shd w:fill="bf9000" w:val="clear"/>
        <w:ind w:left="0" w:firstLine="0"/>
        <w:jc w:val="center"/>
        <w:rPr>
          <w:rFonts w:ascii="Times New Roman" w:cs="Times New Roman" w:eastAsia="Times New Roman" w:hAnsi="Times New Roman"/>
          <w:sz w:val="48"/>
          <w:szCs w:val="48"/>
        </w:rPr>
      </w:pPr>
      <w:bookmarkStart w:colFirst="0" w:colLast="0" w:name="_excaox2pj885" w:id="3"/>
      <w:bookmarkEnd w:id="3"/>
      <w:r w:rsidDel="00000000" w:rsidR="00000000" w:rsidRPr="00000000">
        <w:rPr>
          <w:rFonts w:ascii="Times New Roman" w:cs="Times New Roman" w:eastAsia="Times New Roman" w:hAnsi="Times New Roman"/>
          <w:sz w:val="48"/>
          <w:szCs w:val="48"/>
          <w:rtl w:val="0"/>
        </w:rPr>
        <w:t xml:space="preserve">OVERVIEW</w:t>
      </w:r>
    </w:p>
    <w:p w:rsidR="00000000" w:rsidDel="00000000" w:rsidP="00000000" w:rsidRDefault="00000000" w:rsidRPr="00000000" w14:paraId="0000001E">
      <w:pPr>
        <w:pStyle w:val="Heading1"/>
        <w:ind w:left="0" w:firstLine="0"/>
        <w:rPr/>
      </w:pPr>
      <w:bookmarkStart w:colFirst="0" w:colLast="0" w:name="_uo0bxjgn1xh7" w:id="4"/>
      <w:bookmarkEnd w:id="4"/>
      <w:r w:rsidDel="00000000" w:rsidR="00000000" w:rsidRPr="00000000">
        <w:rPr>
          <w:rFonts w:ascii="Times New Roman" w:cs="Times New Roman" w:eastAsia="Times New Roman" w:hAnsi="Times New Roman"/>
          <w:b w:val="0"/>
          <w:sz w:val="24"/>
          <w:szCs w:val="24"/>
          <w:rtl w:val="0"/>
        </w:rPr>
        <w:tab/>
      </w:r>
      <w:r w:rsidDel="00000000" w:rsidR="00000000" w:rsidRPr="00000000">
        <w:rPr>
          <w:rFonts w:ascii="Times New Roman" w:cs="Times New Roman" w:eastAsia="Times New Roman" w:hAnsi="Times New Roman"/>
          <w:b w:val="0"/>
          <w:sz w:val="28"/>
          <w:szCs w:val="28"/>
          <w:rtl w:val="0"/>
        </w:rPr>
        <w:t xml:space="preserve">Student will build a robot that sorts marbles by a colors and the place them into different boxes. In this unit, Students will learn to apply all the hardware and software concepts covered thus far to build this robot. Everything required in this unit have been already covered in previous units. Instructor should walk through the process of making a color sorter with the students. A step by step process that will allow the students to successfully build this robot.</w:t>
      </w:r>
      <w:r w:rsidDel="00000000" w:rsidR="00000000" w:rsidRPr="00000000">
        <w:rPr>
          <w:rtl w:val="0"/>
        </w:rPr>
      </w:r>
    </w:p>
    <w:p w:rsidR="00000000" w:rsidDel="00000000" w:rsidP="00000000" w:rsidRDefault="00000000" w:rsidRPr="00000000" w14:paraId="0000001F">
      <w:pPr>
        <w:pStyle w:val="Heading1"/>
        <w:pBdr>
          <w:top w:color="bf9000" w:space="0" w:sz="8" w:val="single"/>
          <w:left w:color="bf9000" w:space="0" w:sz="8" w:val="single"/>
          <w:bottom w:color="bf9000" w:space="0" w:sz="8" w:val="single"/>
          <w:right w:color="bf9000" w:space="0" w:sz="8" w:val="single"/>
        </w:pBdr>
        <w:shd w:fill="bf9000" w:val="clear"/>
        <w:ind w:left="0" w:firstLine="0"/>
        <w:jc w:val="center"/>
        <w:rPr>
          <w:rFonts w:ascii="Times New Roman" w:cs="Times New Roman" w:eastAsia="Times New Roman" w:hAnsi="Times New Roman"/>
          <w:sz w:val="48"/>
          <w:szCs w:val="48"/>
        </w:rPr>
      </w:pPr>
      <w:bookmarkStart w:colFirst="0" w:colLast="0" w:name="_w4v21s65a8xe" w:id="5"/>
      <w:bookmarkEnd w:id="5"/>
      <w:r w:rsidDel="00000000" w:rsidR="00000000" w:rsidRPr="00000000">
        <w:rPr>
          <w:rFonts w:ascii="Times New Roman" w:cs="Times New Roman" w:eastAsia="Times New Roman" w:hAnsi="Times New Roman"/>
          <w:sz w:val="48"/>
          <w:szCs w:val="48"/>
          <w:rtl w:val="0"/>
        </w:rPr>
        <w:t xml:space="preserve">FOCUS STANDARDS </w:t>
      </w:r>
    </w:p>
    <w:p w:rsidR="00000000" w:rsidDel="00000000" w:rsidP="00000000" w:rsidRDefault="00000000" w:rsidRPr="00000000" w14:paraId="00000020">
      <w:pPr>
        <w:pStyle w:val="Heading1"/>
        <w:ind w:left="0" w:firstLine="0"/>
        <w:rPr>
          <w:rFonts w:ascii="Times New Roman" w:cs="Times New Roman" w:eastAsia="Times New Roman" w:hAnsi="Times New Roman"/>
          <w:b w:val="0"/>
          <w:sz w:val="28"/>
          <w:szCs w:val="28"/>
        </w:rPr>
      </w:pPr>
      <w:bookmarkStart w:colFirst="0" w:colLast="0" w:name="_10jaljlon9r3" w:id="6"/>
      <w:bookmarkEnd w:id="6"/>
      <w:r w:rsidDel="00000000" w:rsidR="00000000" w:rsidRPr="00000000">
        <w:rPr>
          <w:rFonts w:ascii="Times New Roman" w:cs="Times New Roman" w:eastAsia="Times New Roman" w:hAnsi="Times New Roman"/>
          <w:b w:val="0"/>
          <w:sz w:val="28"/>
          <w:szCs w:val="28"/>
          <w:rtl w:val="0"/>
        </w:rPr>
        <w:t xml:space="preserve">From our experience implementing this unit, we have selected these focus standards.</w:t>
      </w:r>
    </w:p>
    <w:p w:rsidR="00000000" w:rsidDel="00000000" w:rsidP="00000000" w:rsidRDefault="00000000" w:rsidRPr="00000000" w14:paraId="00000021">
      <w:pPr>
        <w:pStyle w:val="Heading1"/>
        <w:numPr>
          <w:ilvl w:val="0"/>
          <w:numId w:val="7"/>
        </w:numPr>
        <w:spacing w:after="0" w:afterAutospacing="0"/>
        <w:ind w:left="720" w:hanging="360"/>
        <w:rPr>
          <w:rFonts w:ascii="Times New Roman" w:cs="Times New Roman" w:eastAsia="Times New Roman" w:hAnsi="Times New Roman"/>
          <w:sz w:val="28"/>
          <w:szCs w:val="28"/>
        </w:rPr>
      </w:pPr>
      <w:bookmarkStart w:colFirst="0" w:colLast="0" w:name="_p5njd0kq3fp8" w:id="7"/>
      <w:bookmarkEnd w:id="7"/>
      <w:r w:rsidDel="00000000" w:rsidR="00000000" w:rsidRPr="00000000">
        <w:rPr>
          <w:rFonts w:ascii="Times New Roman" w:cs="Times New Roman" w:eastAsia="Times New Roman" w:hAnsi="Times New Roman"/>
          <w:b w:val="0"/>
          <w:sz w:val="28"/>
          <w:szCs w:val="28"/>
          <w:rtl w:val="0"/>
        </w:rPr>
        <w:t xml:space="preserve">Cut out the designed pieces of the robot</w:t>
      </w:r>
    </w:p>
    <w:p w:rsidR="00000000" w:rsidDel="00000000" w:rsidP="00000000" w:rsidRDefault="00000000" w:rsidRPr="00000000" w14:paraId="00000022">
      <w:pPr>
        <w:pStyle w:val="Heading1"/>
        <w:numPr>
          <w:ilvl w:val="0"/>
          <w:numId w:val="7"/>
        </w:numPr>
        <w:spacing w:after="0" w:afterAutospacing="0" w:before="0" w:beforeAutospacing="0"/>
        <w:ind w:left="720" w:hanging="360"/>
        <w:rPr>
          <w:rFonts w:ascii="Times New Roman" w:cs="Times New Roman" w:eastAsia="Times New Roman" w:hAnsi="Times New Roman"/>
          <w:sz w:val="28"/>
          <w:szCs w:val="28"/>
        </w:rPr>
      </w:pPr>
      <w:bookmarkStart w:colFirst="0" w:colLast="0" w:name="_lov6h2z0hk76" w:id="8"/>
      <w:bookmarkEnd w:id="8"/>
      <w:r w:rsidDel="00000000" w:rsidR="00000000" w:rsidRPr="00000000">
        <w:rPr>
          <w:rFonts w:ascii="Times New Roman" w:cs="Times New Roman" w:eastAsia="Times New Roman" w:hAnsi="Times New Roman"/>
          <w:b w:val="0"/>
          <w:sz w:val="28"/>
          <w:szCs w:val="28"/>
          <w:rtl w:val="0"/>
        </w:rPr>
        <w:t xml:space="preserve">Mount hardware items</w:t>
      </w:r>
      <w:r w:rsidDel="00000000" w:rsidR="00000000" w:rsidRPr="00000000">
        <w:rPr>
          <w:rtl w:val="0"/>
        </w:rPr>
      </w:r>
    </w:p>
    <w:p w:rsidR="00000000" w:rsidDel="00000000" w:rsidP="00000000" w:rsidRDefault="00000000" w:rsidRPr="00000000" w14:paraId="00000023">
      <w:pPr>
        <w:pStyle w:val="Heading1"/>
        <w:numPr>
          <w:ilvl w:val="0"/>
          <w:numId w:val="7"/>
        </w:numPr>
        <w:spacing w:after="0" w:afterAutospacing="0" w:before="0" w:beforeAutospacing="0"/>
        <w:ind w:left="720" w:hanging="360"/>
        <w:rPr>
          <w:rFonts w:ascii="Times New Roman" w:cs="Times New Roman" w:eastAsia="Times New Roman" w:hAnsi="Times New Roman"/>
          <w:sz w:val="28"/>
          <w:szCs w:val="28"/>
        </w:rPr>
      </w:pPr>
      <w:bookmarkStart w:colFirst="0" w:colLast="0" w:name="_c173cb9xhmic" w:id="9"/>
      <w:bookmarkEnd w:id="9"/>
      <w:r w:rsidDel="00000000" w:rsidR="00000000" w:rsidRPr="00000000">
        <w:rPr>
          <w:rFonts w:ascii="Times New Roman" w:cs="Times New Roman" w:eastAsia="Times New Roman" w:hAnsi="Times New Roman"/>
          <w:b w:val="0"/>
          <w:sz w:val="28"/>
          <w:szCs w:val="28"/>
          <w:rtl w:val="0"/>
        </w:rPr>
        <w:t xml:space="preserve">Wiring to the arduino</w:t>
      </w:r>
    </w:p>
    <w:p w:rsidR="00000000" w:rsidDel="00000000" w:rsidP="00000000" w:rsidRDefault="00000000" w:rsidRPr="00000000" w14:paraId="00000024">
      <w:pPr>
        <w:pStyle w:val="Heading1"/>
        <w:numPr>
          <w:ilvl w:val="0"/>
          <w:numId w:val="7"/>
        </w:numPr>
        <w:spacing w:after="0" w:afterAutospacing="0" w:before="0" w:beforeAutospacing="0"/>
        <w:ind w:left="720" w:hanging="360"/>
        <w:rPr>
          <w:rFonts w:ascii="Times New Roman" w:cs="Times New Roman" w:eastAsia="Times New Roman" w:hAnsi="Times New Roman"/>
          <w:sz w:val="28"/>
          <w:szCs w:val="28"/>
        </w:rPr>
      </w:pPr>
      <w:bookmarkStart w:colFirst="0" w:colLast="0" w:name="_215c6d5s346g" w:id="10"/>
      <w:bookmarkEnd w:id="10"/>
      <w:r w:rsidDel="00000000" w:rsidR="00000000" w:rsidRPr="00000000">
        <w:rPr>
          <w:rFonts w:ascii="Times New Roman" w:cs="Times New Roman" w:eastAsia="Times New Roman" w:hAnsi="Times New Roman"/>
          <w:b w:val="0"/>
          <w:sz w:val="28"/>
          <w:szCs w:val="28"/>
          <w:rtl w:val="0"/>
        </w:rPr>
        <w:t xml:space="preserve">Calibrating the color sensor</w:t>
      </w:r>
    </w:p>
    <w:p w:rsidR="00000000" w:rsidDel="00000000" w:rsidP="00000000" w:rsidRDefault="00000000" w:rsidRPr="00000000" w14:paraId="00000025">
      <w:pPr>
        <w:pStyle w:val="Heading1"/>
        <w:numPr>
          <w:ilvl w:val="0"/>
          <w:numId w:val="7"/>
        </w:numPr>
        <w:spacing w:after="0" w:afterAutospacing="0" w:before="0" w:beforeAutospacing="0"/>
        <w:ind w:left="720" w:hanging="360"/>
        <w:rPr>
          <w:rFonts w:ascii="Times New Roman" w:cs="Times New Roman" w:eastAsia="Times New Roman" w:hAnsi="Times New Roman"/>
          <w:sz w:val="28"/>
          <w:szCs w:val="28"/>
        </w:rPr>
      </w:pPr>
      <w:bookmarkStart w:colFirst="0" w:colLast="0" w:name="_265d4noa5spe" w:id="11"/>
      <w:bookmarkEnd w:id="11"/>
      <w:r w:rsidDel="00000000" w:rsidR="00000000" w:rsidRPr="00000000">
        <w:rPr>
          <w:rFonts w:ascii="Times New Roman" w:cs="Times New Roman" w:eastAsia="Times New Roman" w:hAnsi="Times New Roman"/>
          <w:b w:val="0"/>
          <w:sz w:val="28"/>
          <w:szCs w:val="28"/>
          <w:rtl w:val="0"/>
        </w:rPr>
        <w:t xml:space="preserve">Critical thinking over how servos should react based on the color sensor output</w:t>
      </w:r>
    </w:p>
    <w:p w:rsidR="00000000" w:rsidDel="00000000" w:rsidP="00000000" w:rsidRDefault="00000000" w:rsidRPr="00000000" w14:paraId="00000026">
      <w:pPr>
        <w:pStyle w:val="Heading1"/>
        <w:numPr>
          <w:ilvl w:val="0"/>
          <w:numId w:val="7"/>
        </w:numPr>
        <w:spacing w:before="0" w:beforeAutospacing="0"/>
        <w:ind w:left="720" w:hanging="360"/>
        <w:rPr>
          <w:rFonts w:ascii="Times New Roman" w:cs="Times New Roman" w:eastAsia="Times New Roman" w:hAnsi="Times New Roman"/>
          <w:sz w:val="28"/>
          <w:szCs w:val="28"/>
        </w:rPr>
      </w:pPr>
      <w:bookmarkStart w:colFirst="0" w:colLast="0" w:name="_j44gmkuzlxqb" w:id="12"/>
      <w:bookmarkEnd w:id="12"/>
      <w:r w:rsidDel="00000000" w:rsidR="00000000" w:rsidRPr="00000000">
        <w:rPr>
          <w:rFonts w:ascii="Times New Roman" w:cs="Times New Roman" w:eastAsia="Times New Roman" w:hAnsi="Times New Roman"/>
          <w:b w:val="0"/>
          <w:sz w:val="28"/>
          <w:szCs w:val="28"/>
          <w:rtl w:val="0"/>
        </w:rPr>
        <w:t xml:space="preserve">Programing </w:t>
      </w:r>
      <w:r w:rsidDel="00000000" w:rsidR="00000000" w:rsidRPr="00000000">
        <w:rPr>
          <w:rtl w:val="0"/>
        </w:rPr>
      </w:r>
    </w:p>
    <w:p w:rsidR="00000000" w:rsidDel="00000000" w:rsidP="00000000" w:rsidRDefault="00000000" w:rsidRPr="00000000" w14:paraId="00000027">
      <w:pPr>
        <w:pStyle w:val="Heading1"/>
        <w:pBdr>
          <w:top w:color="bf9000" w:space="0" w:sz="8" w:val="dotted"/>
          <w:left w:color="bf9000" w:space="0" w:sz="8" w:val="dotted"/>
          <w:bottom w:color="bf9000" w:space="0" w:sz="8" w:val="dotted"/>
          <w:right w:color="bf9000" w:space="0" w:sz="8" w:val="dotted"/>
        </w:pBdr>
        <w:shd w:fill="bf9000" w:val="clear"/>
        <w:ind w:left="0" w:firstLine="0"/>
        <w:jc w:val="center"/>
        <w:rPr>
          <w:rFonts w:ascii="Times New Roman" w:cs="Times New Roman" w:eastAsia="Times New Roman" w:hAnsi="Times New Roman"/>
          <w:sz w:val="48"/>
          <w:szCs w:val="48"/>
        </w:rPr>
      </w:pPr>
      <w:bookmarkStart w:colFirst="0" w:colLast="0" w:name="_1s05gtnokgg2" w:id="13"/>
      <w:bookmarkEnd w:id="13"/>
      <w:r w:rsidDel="00000000" w:rsidR="00000000" w:rsidRPr="00000000">
        <w:rPr>
          <w:rFonts w:ascii="Times New Roman" w:cs="Times New Roman" w:eastAsia="Times New Roman" w:hAnsi="Times New Roman"/>
          <w:sz w:val="48"/>
          <w:szCs w:val="48"/>
          <w:rtl w:val="0"/>
        </w:rPr>
        <w:t xml:space="preserve">OBJECTIVES</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tab/>
        <w:tab/>
      </w:r>
      <w:r w:rsidDel="00000000" w:rsidR="00000000" w:rsidRPr="00000000">
        <w:rPr>
          <w:rFonts w:ascii="Times New Roman" w:cs="Times New Roman" w:eastAsia="Times New Roman" w:hAnsi="Times New Roman"/>
          <w:sz w:val="28"/>
          <w:szCs w:val="28"/>
          <w:rtl w:val="0"/>
        </w:rPr>
        <w:t xml:space="preserve">These set objectives are to be checked at the end of this unit. Students should know at least the minimum of the objectives to move forward.  </w:t>
      </w:r>
    </w:p>
    <w:p w:rsidR="00000000" w:rsidDel="00000000" w:rsidP="00000000" w:rsidRDefault="00000000" w:rsidRPr="00000000" w14:paraId="00000029">
      <w:pPr>
        <w:pStyle w:val="Heading1"/>
        <w:numPr>
          <w:ilvl w:val="0"/>
          <w:numId w:val="4"/>
        </w:numPr>
        <w:ind w:left="720" w:hanging="360"/>
        <w:rPr>
          <w:rFonts w:ascii="Times New Roman" w:cs="Times New Roman" w:eastAsia="Times New Roman" w:hAnsi="Times New Roman"/>
          <w:b w:val="0"/>
          <w:i w:val="1"/>
          <w:sz w:val="28"/>
          <w:szCs w:val="28"/>
        </w:rPr>
      </w:pPr>
      <w:bookmarkStart w:colFirst="0" w:colLast="0" w:name="_soe2w4v4qxlm" w:id="14"/>
      <w:bookmarkEnd w:id="14"/>
      <w:r w:rsidDel="00000000" w:rsidR="00000000" w:rsidRPr="00000000">
        <w:rPr>
          <w:rFonts w:ascii="Times New Roman" w:cs="Times New Roman" w:eastAsia="Times New Roman" w:hAnsi="Times New Roman"/>
          <w:b w:val="0"/>
          <w:sz w:val="28"/>
          <w:szCs w:val="28"/>
          <w:rtl w:val="0"/>
        </w:rPr>
        <w:t xml:space="preserve">Color sensor can recognize colors of the marble</w:t>
      </w:r>
    </w:p>
    <w:p w:rsidR="00000000" w:rsidDel="00000000" w:rsidP="00000000" w:rsidRDefault="00000000" w:rsidRPr="00000000" w14:paraId="0000002A">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Servos move to the required positions</w:t>
      </w:r>
    </w:p>
    <w:p w:rsidR="00000000" w:rsidDel="00000000" w:rsidP="00000000" w:rsidRDefault="00000000" w:rsidRPr="00000000" w14:paraId="0000002B">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Robot successfully sorts out marbles based on different colors</w:t>
      </w:r>
    </w:p>
    <w:p w:rsidR="00000000" w:rsidDel="00000000" w:rsidP="00000000" w:rsidRDefault="00000000" w:rsidRPr="00000000" w14:paraId="0000002C">
      <w:pPr>
        <w:pStyle w:val="Heading1"/>
        <w:pBdr>
          <w:top w:color="bf9000" w:space="0" w:sz="8" w:val="single"/>
          <w:left w:color="bf9000" w:space="0" w:sz="8" w:val="single"/>
          <w:bottom w:color="bf9000" w:space="0" w:sz="8" w:val="single"/>
          <w:right w:color="bf9000" w:space="0" w:sz="8" w:val="single"/>
        </w:pBdr>
        <w:shd w:fill="bf9000" w:val="clear"/>
        <w:ind w:left="0" w:firstLine="0"/>
        <w:jc w:val="center"/>
        <w:rPr>
          <w:rFonts w:ascii="Times New Roman" w:cs="Times New Roman" w:eastAsia="Times New Roman" w:hAnsi="Times New Roman"/>
          <w:sz w:val="48"/>
          <w:szCs w:val="48"/>
        </w:rPr>
      </w:pPr>
      <w:bookmarkStart w:colFirst="0" w:colLast="0" w:name="_7ytukyh6k8s1" w:id="15"/>
      <w:bookmarkEnd w:id="15"/>
      <w:r w:rsidDel="00000000" w:rsidR="00000000" w:rsidRPr="00000000">
        <w:rPr>
          <w:rFonts w:ascii="Times New Roman" w:cs="Times New Roman" w:eastAsia="Times New Roman" w:hAnsi="Times New Roman"/>
          <w:sz w:val="48"/>
          <w:szCs w:val="48"/>
          <w:rtl w:val="0"/>
        </w:rPr>
        <w:t xml:space="preserve">SAMPLE ACTIVITIES </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activities listed below are to completely by the end of the unit 6. All are build using a breadboard.</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0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Build circuit with RGB LED and Color Sensor</w:t>
      </w:r>
    </w:p>
    <w:p w:rsidR="00000000" w:rsidDel="00000000" w:rsidP="00000000" w:rsidRDefault="00000000" w:rsidRPr="00000000" w14:paraId="0000002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RGB LED should turn to the color of the sensed color by the sensor</w:t>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Build circuit with Servo and Color Sensor</w:t>
      </w:r>
    </w:p>
    <w:p w:rsidR="00000000" w:rsidDel="00000000" w:rsidP="00000000" w:rsidRDefault="00000000" w:rsidRPr="00000000" w14:paraId="0000003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Servo turns to different position based on the color sensed by the sensor</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Build actual Color-sorting robot using Color Sensor and 2 Servos</w:t>
      </w:r>
    </w:p>
    <w:p w:rsidR="00000000" w:rsidDel="00000000" w:rsidP="00000000" w:rsidRDefault="00000000" w:rsidRPr="00000000" w14:paraId="00000033">
      <w:pPr>
        <w:pStyle w:val="Heading1"/>
        <w:pBdr>
          <w:top w:color="bf9000" w:space="0" w:sz="8" w:val="single"/>
          <w:left w:color="bf9000" w:space="0" w:sz="8" w:val="single"/>
          <w:bottom w:color="bf9000" w:space="0" w:sz="8" w:val="single"/>
          <w:right w:color="bf9000" w:space="0" w:sz="8" w:val="single"/>
        </w:pBdr>
        <w:shd w:fill="bf9000" w:val="clear"/>
        <w:ind w:left="0" w:firstLine="0"/>
        <w:jc w:val="center"/>
        <w:rPr>
          <w:rFonts w:ascii="Times New Roman" w:cs="Times New Roman" w:eastAsia="Times New Roman" w:hAnsi="Times New Roman"/>
          <w:sz w:val="48"/>
          <w:szCs w:val="48"/>
        </w:rPr>
      </w:pPr>
      <w:bookmarkStart w:colFirst="0" w:colLast="0" w:name="_g35mlp9y7071" w:id="16"/>
      <w:bookmarkEnd w:id="16"/>
      <w:r w:rsidDel="00000000" w:rsidR="00000000" w:rsidRPr="00000000">
        <w:rPr>
          <w:rFonts w:ascii="Times New Roman" w:cs="Times New Roman" w:eastAsia="Times New Roman" w:hAnsi="Times New Roman"/>
          <w:sz w:val="48"/>
          <w:szCs w:val="48"/>
          <w:rtl w:val="0"/>
        </w:rPr>
        <w:t xml:space="preserve">INSTRUCTIONS FOR ASSEMBLY</w:t>
      </w:r>
    </w:p>
    <w:p w:rsidR="00000000" w:rsidDel="00000000" w:rsidP="00000000" w:rsidRDefault="00000000" w:rsidRPr="00000000" w14:paraId="00000034">
      <w:pPr>
        <w:numPr>
          <w:ilvl w:val="0"/>
          <w:numId w:val="5"/>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Assembly (each instruction will be accompanied by a photograph to help understand each instruction</w:t>
      </w:r>
      <w:r w:rsidDel="00000000" w:rsidR="00000000" w:rsidRPr="00000000">
        <w:rPr>
          <w:rtl w:val="0"/>
        </w:rPr>
      </w:r>
    </w:p>
    <w:p w:rsidR="00000000" w:rsidDel="00000000" w:rsidP="00000000" w:rsidRDefault="00000000" w:rsidRPr="00000000" w14:paraId="00000035">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 the H-bridge to the foam board such that the leads from the motors can reach the drive pins</w:t>
      </w:r>
    </w:p>
    <w:p w:rsidR="00000000" w:rsidDel="00000000" w:rsidP="00000000" w:rsidRDefault="00000000" w:rsidRPr="00000000" w14:paraId="00000036">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 the Arduino to the foam board (make sure that the proximity of the Arduino to the H-bridge and breadboard are conducive to efficient wiring)</w:t>
      </w:r>
    </w:p>
    <w:p w:rsidR="00000000" w:rsidDel="00000000" w:rsidP="00000000" w:rsidRDefault="00000000" w:rsidRPr="00000000" w14:paraId="00000037">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 the breadboard to the foam board</w:t>
      </w:r>
    </w:p>
    <w:p w:rsidR="00000000" w:rsidDel="00000000" w:rsidP="00000000" w:rsidRDefault="00000000" w:rsidRPr="00000000" w14:paraId="00000038">
      <w:pPr>
        <w:numPr>
          <w:ilvl w:val="2"/>
          <w:numId w:val="5"/>
        </w:numPr>
        <w:spacing w:before="0" w:line="360" w:lineRule="auto"/>
        <w:ind w:left="2160" w:hanging="360"/>
        <w:rPr>
          <w:rFonts w:ascii="Arial" w:cs="Arial" w:eastAsia="Arial" w:hAnsi="Arial"/>
          <w:b w:val="1"/>
          <w:sz w:val="28"/>
          <w:szCs w:val="28"/>
        </w:rPr>
      </w:pPr>
      <w:r w:rsidDel="00000000" w:rsidR="00000000" w:rsidRPr="00000000">
        <w:rPr>
          <w:rFonts w:ascii="Times New Roman" w:cs="Times New Roman" w:eastAsia="Times New Roman" w:hAnsi="Times New Roman"/>
          <w:b w:val="1"/>
          <w:sz w:val="28"/>
          <w:szCs w:val="28"/>
          <w:rtl w:val="0"/>
        </w:rPr>
        <w:t xml:space="preserve">DO NOT </w:t>
      </w:r>
      <w:r w:rsidDel="00000000" w:rsidR="00000000" w:rsidRPr="00000000">
        <w:rPr>
          <w:rFonts w:ascii="Times New Roman" w:cs="Times New Roman" w:eastAsia="Times New Roman" w:hAnsi="Times New Roman"/>
          <w:sz w:val="28"/>
          <w:szCs w:val="28"/>
          <w:rtl w:val="0"/>
        </w:rPr>
        <w:t xml:space="preserve">use the tape provide on the back side of the breadboard</w:t>
      </w:r>
    </w:p>
    <w:p w:rsidR="00000000" w:rsidDel="00000000" w:rsidP="00000000" w:rsidRDefault="00000000" w:rsidRPr="00000000" w14:paraId="00000039">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 the Motors with wheels to the back end of the foam on the bottom</w:t>
      </w:r>
    </w:p>
    <w:p w:rsidR="00000000" w:rsidDel="00000000" w:rsidP="00000000" w:rsidRDefault="00000000" w:rsidRPr="00000000" w14:paraId="0000003A">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 the Roller bearing to the front-middle of the foam on the bottom </w:t>
      </w:r>
    </w:p>
    <w:p w:rsidR="00000000" w:rsidDel="00000000" w:rsidP="00000000" w:rsidRDefault="00000000" w:rsidRPr="00000000" w14:paraId="0000003B">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 the IR sensors to the front left and right of the foam on the bottom</w:t>
      </w:r>
    </w:p>
    <w:p w:rsidR="00000000" w:rsidDel="00000000" w:rsidP="00000000" w:rsidRDefault="00000000" w:rsidRPr="00000000" w14:paraId="0000003C">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 the ultrasonic sensor to the front of the foam (this requires tricky maneuvering of foam and double sided tape)</w:t>
      </w:r>
    </w:p>
    <w:p w:rsidR="00000000" w:rsidDel="00000000" w:rsidP="00000000" w:rsidRDefault="00000000" w:rsidRPr="00000000" w14:paraId="0000003D">
      <w:pPr>
        <w:numPr>
          <w:ilvl w:val="0"/>
          <w:numId w:val="5"/>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Wiring</w:t>
      </w:r>
    </w:p>
    <w:p w:rsidR="00000000" w:rsidDel="00000000" w:rsidP="00000000" w:rsidRDefault="00000000" w:rsidRPr="00000000" w14:paraId="0000003E">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Attach the motor wires to the H-Bridge appropriately</w:t>
      </w:r>
    </w:p>
    <w:p w:rsidR="00000000" w:rsidDel="00000000" w:rsidP="00000000" w:rsidRDefault="00000000" w:rsidRPr="00000000" w14:paraId="0000003F">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red or yellow motor lead to H-bridge motor +</w:t>
      </w:r>
    </w:p>
    <w:p w:rsidR="00000000" w:rsidDel="00000000" w:rsidP="00000000" w:rsidRDefault="00000000" w:rsidRPr="00000000" w14:paraId="00000040">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black or blue motor lead to H-bridge motor -</w:t>
      </w:r>
    </w:p>
    <w:p w:rsidR="00000000" w:rsidDel="00000000" w:rsidP="00000000" w:rsidRDefault="00000000" w:rsidRPr="00000000" w14:paraId="00000041">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Wiring the circuit</w:t>
      </w:r>
    </w:p>
    <w:p w:rsidR="00000000" w:rsidDel="00000000" w:rsidP="00000000" w:rsidRDefault="00000000" w:rsidRPr="00000000" w14:paraId="00000042">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Arduino pin 5 to H-bridge ENA</w:t>
      </w:r>
    </w:p>
    <w:p w:rsidR="00000000" w:rsidDel="00000000" w:rsidP="00000000" w:rsidRDefault="00000000" w:rsidRPr="00000000" w14:paraId="00000043">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Arduino pin 6 to H-bridge IN1</w:t>
      </w:r>
    </w:p>
    <w:p w:rsidR="00000000" w:rsidDel="00000000" w:rsidP="00000000" w:rsidRDefault="00000000" w:rsidRPr="00000000" w14:paraId="00000044">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Arduino pin 7 to H-bridge IN2</w:t>
      </w:r>
    </w:p>
    <w:p w:rsidR="00000000" w:rsidDel="00000000" w:rsidP="00000000" w:rsidRDefault="00000000" w:rsidRPr="00000000" w14:paraId="00000045">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Arduino pin 8 to H-bridge IN3</w:t>
      </w:r>
    </w:p>
    <w:p w:rsidR="00000000" w:rsidDel="00000000" w:rsidP="00000000" w:rsidRDefault="00000000" w:rsidRPr="00000000" w14:paraId="00000046">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Arduino pin 9 to H-bridge IN4</w:t>
      </w:r>
    </w:p>
    <w:p w:rsidR="00000000" w:rsidDel="00000000" w:rsidP="00000000" w:rsidRDefault="00000000" w:rsidRPr="00000000" w14:paraId="00000047">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Arduino pin 10 to H-bridge ENB</w:t>
      </w:r>
    </w:p>
    <w:p w:rsidR="00000000" w:rsidDel="00000000" w:rsidP="00000000" w:rsidRDefault="00000000" w:rsidRPr="00000000" w14:paraId="00000048">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M/M Jumper wire from Arduino Vin to line 1 of breadboard</w:t>
      </w:r>
    </w:p>
    <w:p w:rsidR="00000000" w:rsidDel="00000000" w:rsidP="00000000" w:rsidRDefault="00000000" w:rsidRPr="00000000" w14:paraId="00000049">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M/M Jumper wire from line 1 of breadboard to H-bridge 5V</w:t>
      </w:r>
    </w:p>
    <w:p w:rsidR="00000000" w:rsidDel="00000000" w:rsidP="00000000" w:rsidRDefault="00000000" w:rsidRPr="00000000" w14:paraId="0000004A">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M/M Jumper wire from Arduino GND to line 2 of breadboard</w:t>
      </w:r>
    </w:p>
    <w:p w:rsidR="00000000" w:rsidDel="00000000" w:rsidP="00000000" w:rsidRDefault="00000000" w:rsidRPr="00000000" w14:paraId="0000004B">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M/M Jumper wire from line 2 of breadboard to H-bridge GND</w:t>
      </w:r>
    </w:p>
    <w:p w:rsidR="00000000" w:rsidDel="00000000" w:rsidP="00000000" w:rsidRDefault="00000000" w:rsidRPr="00000000" w14:paraId="0000004C">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Connecting the IR sensors</w:t>
      </w:r>
    </w:p>
    <w:p w:rsidR="00000000" w:rsidDel="00000000" w:rsidP="00000000" w:rsidRDefault="00000000" w:rsidRPr="00000000" w14:paraId="0000004D">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IR sensor VCC to Arduino 5V via the breadboard</w:t>
      </w:r>
    </w:p>
    <w:p w:rsidR="00000000" w:rsidDel="00000000" w:rsidP="00000000" w:rsidRDefault="00000000" w:rsidRPr="00000000" w14:paraId="0000004E">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IR sensor GND to Arduino GND via the breadboard</w:t>
      </w:r>
    </w:p>
    <w:p w:rsidR="00000000" w:rsidDel="00000000" w:rsidP="00000000" w:rsidRDefault="00000000" w:rsidRPr="00000000" w14:paraId="0000004F">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IR sensor OUT to digital Arduino pin</w:t>
      </w:r>
    </w:p>
    <w:p w:rsidR="00000000" w:rsidDel="00000000" w:rsidP="00000000" w:rsidRDefault="00000000" w:rsidRPr="00000000" w14:paraId="00000050">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Connecting the ultrasonic sensor</w:t>
      </w:r>
    </w:p>
    <w:p w:rsidR="00000000" w:rsidDel="00000000" w:rsidP="00000000" w:rsidRDefault="00000000" w:rsidRPr="00000000" w14:paraId="00000051">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Ultrasonic sensor VCC to Arduino 5V via the breadboard</w:t>
      </w:r>
    </w:p>
    <w:p w:rsidR="00000000" w:rsidDel="00000000" w:rsidP="00000000" w:rsidRDefault="00000000" w:rsidRPr="00000000" w14:paraId="00000052">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Ultrasonic sensor GND to Arduino GND via the breadboard</w:t>
      </w:r>
    </w:p>
    <w:p w:rsidR="00000000" w:rsidDel="00000000" w:rsidP="00000000" w:rsidRDefault="00000000" w:rsidRPr="00000000" w14:paraId="00000053">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Ultrasonic sensor ECHO to digital Arduino pin</w:t>
      </w:r>
    </w:p>
    <w:p w:rsidR="00000000" w:rsidDel="00000000" w:rsidP="00000000" w:rsidRDefault="00000000" w:rsidRPr="00000000" w14:paraId="00000054">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M/F jumper wire from Ultrasonic sensor TRIG to digital Arduino pin</w:t>
      </w:r>
    </w:p>
    <w:p w:rsidR="00000000" w:rsidDel="00000000" w:rsidP="00000000" w:rsidRDefault="00000000" w:rsidRPr="00000000" w14:paraId="00000055">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Connecting the battery</w:t>
      </w:r>
    </w:p>
    <w:p w:rsidR="00000000" w:rsidDel="00000000" w:rsidP="00000000" w:rsidRDefault="00000000" w:rsidRPr="00000000" w14:paraId="00000056">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9V battery connector, red wire to 12V on the H-bridge</w:t>
      </w:r>
    </w:p>
    <w:p w:rsidR="00000000" w:rsidDel="00000000" w:rsidP="00000000" w:rsidRDefault="00000000" w:rsidRPr="00000000" w14:paraId="00000057">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9V battery connector, black wire to GND pin on the Arduino</w:t>
      </w:r>
    </w:p>
    <w:p w:rsidR="00000000" w:rsidDel="00000000" w:rsidP="00000000" w:rsidRDefault="00000000" w:rsidRPr="00000000" w14:paraId="00000058">
      <w:pPr>
        <w:numPr>
          <w:ilvl w:val="0"/>
          <w:numId w:val="5"/>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Programming</w:t>
      </w:r>
    </w:p>
    <w:p w:rsidR="00000000" w:rsidDel="00000000" w:rsidP="00000000" w:rsidRDefault="00000000" w:rsidRPr="00000000" w14:paraId="00000059">
      <w:pPr>
        <w:numPr>
          <w:ilvl w:val="1"/>
          <w:numId w:val="5"/>
        </w:numPr>
        <w:spacing w:before="0" w:line="360" w:lineRule="auto"/>
        <w:ind w:left="1440" w:hanging="360"/>
        <w:rPr>
          <w:rFonts w:ascii="Arial" w:cs="Arial" w:eastAsia="Arial" w:hAnsi="Arial"/>
          <w:sz w:val="28"/>
          <w:szCs w:val="28"/>
        </w:rPr>
      </w:pPr>
      <w:r w:rsidDel="00000000" w:rsidR="00000000" w:rsidRPr="00000000">
        <w:rPr>
          <w:rFonts w:ascii="Times New Roman" w:cs="Times New Roman" w:eastAsia="Times New Roman" w:hAnsi="Times New Roman"/>
          <w:b w:val="1"/>
          <w:sz w:val="28"/>
          <w:szCs w:val="28"/>
          <w:rtl w:val="0"/>
        </w:rPr>
        <w:t xml:space="preserve">IMPORTANT</w:t>
      </w:r>
      <w:r w:rsidDel="00000000" w:rsidR="00000000" w:rsidRPr="00000000">
        <w:rPr>
          <w:rFonts w:ascii="Times New Roman" w:cs="Times New Roman" w:eastAsia="Times New Roman" w:hAnsi="Times New Roman"/>
          <w:sz w:val="28"/>
          <w:szCs w:val="28"/>
          <w:rtl w:val="0"/>
        </w:rPr>
        <w:t xml:space="preserve">: Never provide power to arduino using both Vin and USB or Barrel Jack</w:t>
      </w:r>
    </w:p>
    <w:p w:rsidR="00000000" w:rsidDel="00000000" w:rsidP="00000000" w:rsidRDefault="00000000" w:rsidRPr="00000000" w14:paraId="0000005A">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H-bridge functions</w:t>
      </w:r>
    </w:p>
    <w:p w:rsidR="00000000" w:rsidDel="00000000" w:rsidP="00000000" w:rsidRDefault="00000000" w:rsidRPr="00000000" w14:paraId="0000005B">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Motor forward (1 pin HIGH, 1 pin LOW)</w:t>
      </w:r>
    </w:p>
    <w:p w:rsidR="00000000" w:rsidDel="00000000" w:rsidP="00000000" w:rsidRDefault="00000000" w:rsidRPr="00000000" w14:paraId="0000005C">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Motor backward (1 pin LOW, 1 pin HIGH)</w:t>
      </w:r>
    </w:p>
    <w:p w:rsidR="00000000" w:rsidDel="00000000" w:rsidP="00000000" w:rsidRDefault="00000000" w:rsidRPr="00000000" w14:paraId="0000005D">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Motor stop (both pins LOW)</w:t>
      </w:r>
    </w:p>
    <w:p w:rsidR="00000000" w:rsidDel="00000000" w:rsidP="00000000" w:rsidRDefault="00000000" w:rsidRPr="00000000" w14:paraId="0000005E">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Functions that simplify these</w:t>
      </w:r>
    </w:p>
    <w:p w:rsidR="00000000" w:rsidDel="00000000" w:rsidP="00000000" w:rsidRDefault="00000000" w:rsidRPr="00000000" w14:paraId="0000005F">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 forward (both motors forward)</w:t>
      </w:r>
    </w:p>
    <w:p w:rsidR="00000000" w:rsidDel="00000000" w:rsidP="00000000" w:rsidRDefault="00000000" w:rsidRPr="00000000" w14:paraId="00000060">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 backward (both motors backwards)</w:t>
      </w:r>
    </w:p>
    <w:p w:rsidR="00000000" w:rsidDel="00000000" w:rsidP="00000000" w:rsidRDefault="00000000" w:rsidRPr="00000000" w14:paraId="00000061">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Turn right (left motor forward, right motor backwards)</w:t>
      </w:r>
    </w:p>
    <w:p w:rsidR="00000000" w:rsidDel="00000000" w:rsidP="00000000" w:rsidRDefault="00000000" w:rsidRPr="00000000" w14:paraId="00000062">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Turn left (right motor forward, left motor backwards)</w:t>
      </w:r>
    </w:p>
    <w:p w:rsidR="00000000" w:rsidDel="00000000" w:rsidP="00000000" w:rsidRDefault="00000000" w:rsidRPr="00000000" w14:paraId="00000063">
      <w:pPr>
        <w:numPr>
          <w:ilvl w:val="1"/>
          <w:numId w:val="5"/>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Sensor programming</w:t>
      </w:r>
    </w:p>
    <w:p w:rsidR="00000000" w:rsidDel="00000000" w:rsidP="00000000" w:rsidRDefault="00000000" w:rsidRPr="00000000" w14:paraId="00000064">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Ultrasonic</w:t>
      </w:r>
    </w:p>
    <w:p w:rsidR="00000000" w:rsidDel="00000000" w:rsidP="00000000" w:rsidRDefault="00000000" w:rsidRPr="00000000" w14:paraId="00000065">
      <w:pPr>
        <w:numPr>
          <w:ilvl w:val="3"/>
          <w:numId w:val="5"/>
        </w:numPr>
        <w:spacing w:before="0"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If-else statement</w:t>
      </w:r>
    </w:p>
    <w:p w:rsidR="00000000" w:rsidDel="00000000" w:rsidP="00000000" w:rsidRDefault="00000000" w:rsidRPr="00000000" w14:paraId="00000066">
      <w:pPr>
        <w:numPr>
          <w:ilvl w:val="2"/>
          <w:numId w:val="5"/>
        </w:numPr>
        <w:spacing w:before="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IR Sensor</w:t>
      </w:r>
    </w:p>
    <w:p w:rsidR="00000000" w:rsidDel="00000000" w:rsidP="00000000" w:rsidRDefault="00000000" w:rsidRPr="00000000" w14:paraId="00000067">
      <w:pPr>
        <w:numPr>
          <w:ilvl w:val="3"/>
          <w:numId w:val="5"/>
        </w:numPr>
        <w:spacing w:before="0" w:line="3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to see if on track</w:t>
      </w:r>
    </w:p>
    <w:p w:rsidR="00000000" w:rsidDel="00000000" w:rsidP="00000000" w:rsidRDefault="00000000" w:rsidRPr="00000000" w14:paraId="00000068">
      <w:pPr>
        <w:pStyle w:val="Heading1"/>
        <w:pBdr>
          <w:top w:color="bf9000" w:space="0" w:sz="8" w:val="single"/>
          <w:left w:color="bf9000" w:space="0" w:sz="8" w:val="single"/>
          <w:bottom w:color="bf9000" w:space="0" w:sz="8" w:val="single"/>
          <w:right w:color="bf9000" w:space="0" w:sz="8" w:val="single"/>
        </w:pBdr>
        <w:shd w:fill="bf9000" w:val="clear"/>
        <w:ind w:left="0" w:firstLine="0"/>
        <w:jc w:val="center"/>
        <w:rPr>
          <w:rFonts w:ascii="Times New Roman" w:cs="Times New Roman" w:eastAsia="Times New Roman" w:hAnsi="Times New Roman"/>
          <w:sz w:val="48"/>
          <w:szCs w:val="48"/>
        </w:rPr>
      </w:pPr>
      <w:bookmarkStart w:colFirst="0" w:colLast="0" w:name="_szcso9ndx77e" w:id="17"/>
      <w:bookmarkEnd w:id="17"/>
      <w:r w:rsidDel="00000000" w:rsidR="00000000" w:rsidRPr="00000000">
        <w:rPr>
          <w:rFonts w:ascii="Times New Roman" w:cs="Times New Roman" w:eastAsia="Times New Roman" w:hAnsi="Times New Roman"/>
          <w:sz w:val="48"/>
          <w:szCs w:val="48"/>
          <w:rtl w:val="0"/>
        </w:rPr>
        <w:t xml:space="preserve">WARNINGS AND PRECAUTIONS</w:t>
      </w:r>
    </w:p>
    <w:p w:rsidR="00000000" w:rsidDel="00000000" w:rsidP="00000000" w:rsidRDefault="00000000" w:rsidRPr="00000000" w14:paraId="00000069">
      <w:pPr>
        <w:numPr>
          <w:ilvl w:val="0"/>
          <w:numId w:val="1"/>
        </w:numPr>
        <w:spacing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Warnings and precautions:</w:t>
      </w:r>
    </w:p>
    <w:p w:rsidR="00000000" w:rsidDel="00000000" w:rsidP="00000000" w:rsidRDefault="00000000" w:rsidRPr="00000000" w14:paraId="0000006A">
      <w:pPr>
        <w:numPr>
          <w:ilvl w:val="1"/>
          <w:numId w:val="1"/>
        </w:numPr>
        <w:spacing w:before="0" w:line="360" w:lineRule="auto"/>
        <w:ind w:left="1440" w:hanging="360"/>
        <w:rPr>
          <w:rFonts w:ascii="Arial" w:cs="Arial" w:eastAsia="Arial" w:hAnsi="Arial"/>
          <w:sz w:val="28"/>
          <w:szCs w:val="28"/>
        </w:rPr>
      </w:pPr>
      <w:r w:rsidDel="00000000" w:rsidR="00000000" w:rsidRPr="00000000">
        <w:rPr>
          <w:rFonts w:ascii="Times New Roman" w:cs="Times New Roman" w:eastAsia="Times New Roman" w:hAnsi="Times New Roman"/>
          <w:b w:val="1"/>
          <w:color w:val="ff0000"/>
          <w:sz w:val="28"/>
          <w:szCs w:val="28"/>
          <w:rtl w:val="0"/>
        </w:rPr>
        <w:t xml:space="preserve">IMPORTANT</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Never provide power to arduino using both Vin and USB or Barrel Jack</w:t>
      </w:r>
    </w:p>
    <w:p w:rsidR="00000000" w:rsidDel="00000000" w:rsidP="00000000" w:rsidRDefault="00000000" w:rsidRPr="00000000" w14:paraId="0000006B">
      <w:pPr>
        <w:numPr>
          <w:ilvl w:val="1"/>
          <w:numId w:val="1"/>
        </w:numPr>
        <w:spacing w:before="0" w:line="360" w:lineRule="auto"/>
        <w:ind w:left="1440" w:hanging="360"/>
        <w:rPr>
          <w:rFonts w:ascii="Arial" w:cs="Arial" w:eastAsia="Arial" w:hAnsi="Arial"/>
          <w:sz w:val="28"/>
          <w:szCs w:val="28"/>
        </w:rPr>
      </w:pPr>
      <w:r w:rsidDel="00000000" w:rsidR="00000000" w:rsidRPr="00000000">
        <w:rPr>
          <w:rFonts w:ascii="Times New Roman" w:cs="Times New Roman" w:eastAsia="Times New Roman" w:hAnsi="Times New Roman"/>
          <w:b w:val="1"/>
          <w:color w:val="ff0000"/>
          <w:sz w:val="28"/>
          <w:szCs w:val="28"/>
          <w:rtl w:val="0"/>
        </w:rPr>
        <w:t xml:space="preserve">IMPORTANT</w:t>
      </w:r>
      <w:r w:rsidDel="00000000" w:rsidR="00000000" w:rsidRPr="00000000">
        <w:rPr>
          <w:rFonts w:ascii="Times New Roman" w:cs="Times New Roman" w:eastAsia="Times New Roman" w:hAnsi="Times New Roman"/>
          <w:color w:val="ff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Never touch positive and negative battery terminals together.</w:t>
      </w:r>
      <w:r w:rsidDel="00000000" w:rsidR="00000000" w:rsidRPr="00000000">
        <w:rPr>
          <w:rtl w:val="0"/>
        </w:rPr>
      </w:r>
    </w:p>
    <w:p w:rsidR="00000000" w:rsidDel="00000000" w:rsidP="00000000" w:rsidRDefault="00000000" w:rsidRPr="00000000" w14:paraId="0000006C">
      <w:pPr>
        <w:shd w:fill="bf9000" w:val="clea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BILL OF MATERIALS</w:t>
      </w:r>
    </w:p>
    <w:p w:rsidR="00000000" w:rsidDel="00000000" w:rsidP="00000000" w:rsidRDefault="00000000" w:rsidRPr="00000000" w14:paraId="0000006D">
      <w:pPr>
        <w:numPr>
          <w:ilvl w:val="0"/>
          <w:numId w:val="11"/>
        </w:numPr>
        <w:spacing w:before="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Materials (per student)</w:t>
      </w:r>
    </w:p>
    <w:p w:rsidR="00000000" w:rsidDel="00000000" w:rsidP="00000000" w:rsidRDefault="00000000" w:rsidRPr="00000000" w14:paraId="0000006E">
      <w:pPr>
        <w:spacing w:before="0" w:line="360" w:lineRule="auto"/>
        <w:ind w:left="1440" w:hanging="360"/>
        <w:rPr>
          <w:rFonts w:ascii="Times New Roman" w:cs="Times New Roman" w:eastAsia="Times New Roman" w:hAnsi="Times New Roman"/>
          <w:sz w:val="28"/>
          <w:szCs w:val="28"/>
        </w:rPr>
        <w:sectPr>
          <w:headerReference r:id="rId8" w:type="default"/>
          <w:headerReference r:id="rId9" w:type="first"/>
          <w:footerReference r:id="rId10" w:type="first"/>
          <w:pgSz w:h="15840" w:w="12240"/>
          <w:pgMar w:bottom="1440" w:top="1440" w:left="1440" w:right="1440" w:header="0" w:footer="720"/>
          <w:pgNumType w:start="0"/>
          <w:titlePg w:val="1"/>
        </w:sectPr>
      </w:pPr>
      <w:r w:rsidDel="00000000" w:rsidR="00000000" w:rsidRPr="00000000">
        <w:rPr>
          <w:rtl w:val="0"/>
        </w:rPr>
      </w:r>
    </w:p>
    <w:p w:rsidR="00000000" w:rsidDel="00000000" w:rsidP="00000000" w:rsidRDefault="00000000" w:rsidRPr="00000000" w14:paraId="0000006F">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12cm x 12cm foam square</w:t>
      </w:r>
    </w:p>
    <w:p w:rsidR="00000000" w:rsidDel="00000000" w:rsidP="00000000" w:rsidRDefault="00000000" w:rsidRPr="00000000" w14:paraId="00000070">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Double sided tape</w:t>
      </w:r>
    </w:p>
    <w:p w:rsidR="00000000" w:rsidDel="00000000" w:rsidP="00000000" w:rsidRDefault="00000000" w:rsidRPr="00000000" w14:paraId="00000071">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Motors w/ wheels</w:t>
      </w:r>
    </w:p>
    <w:p w:rsidR="00000000" w:rsidDel="00000000" w:rsidP="00000000" w:rsidRDefault="00000000" w:rsidRPr="00000000" w14:paraId="00000072">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H-bridge</w:t>
      </w:r>
    </w:p>
    <w:p w:rsidR="00000000" w:rsidDel="00000000" w:rsidP="00000000" w:rsidRDefault="00000000" w:rsidRPr="00000000" w14:paraId="00000073">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w:t>
      </w:r>
    </w:p>
    <w:p w:rsidR="00000000" w:rsidDel="00000000" w:rsidP="00000000" w:rsidRDefault="00000000" w:rsidRPr="00000000" w14:paraId="00000074">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Laptop</w:t>
      </w:r>
    </w:p>
    <w:p w:rsidR="00000000" w:rsidDel="00000000" w:rsidP="00000000" w:rsidRDefault="00000000" w:rsidRPr="00000000" w14:paraId="00000075">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Roller Bearing</w:t>
      </w:r>
    </w:p>
    <w:p w:rsidR="00000000" w:rsidDel="00000000" w:rsidP="00000000" w:rsidRDefault="00000000" w:rsidRPr="00000000" w14:paraId="00000076">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9V battery</w:t>
      </w:r>
    </w:p>
    <w:p w:rsidR="00000000" w:rsidDel="00000000" w:rsidP="00000000" w:rsidRDefault="00000000" w:rsidRPr="00000000" w14:paraId="00000077">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9V battery cable</w:t>
      </w:r>
    </w:p>
    <w:p w:rsidR="00000000" w:rsidDel="00000000" w:rsidP="00000000" w:rsidRDefault="00000000" w:rsidRPr="00000000" w14:paraId="00000078">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IR sensors</w:t>
      </w:r>
    </w:p>
    <w:p w:rsidR="00000000" w:rsidDel="00000000" w:rsidP="00000000" w:rsidRDefault="00000000" w:rsidRPr="00000000" w14:paraId="00000079">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Ultrasonic sensor</w:t>
      </w:r>
    </w:p>
    <w:p w:rsidR="00000000" w:rsidDel="00000000" w:rsidP="00000000" w:rsidRDefault="00000000" w:rsidRPr="00000000" w14:paraId="0000007A">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 breadboard</w:t>
      </w:r>
    </w:p>
    <w:p w:rsidR="00000000" w:rsidDel="00000000" w:rsidP="00000000" w:rsidRDefault="00000000" w:rsidRPr="00000000" w14:paraId="0000007B">
      <w:pPr>
        <w:numPr>
          <w:ilvl w:val="1"/>
          <w:numId w:val="11"/>
        </w:numPr>
        <w:spacing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 M/F jumper wires</w:t>
      </w:r>
    </w:p>
    <w:p w:rsidR="00000000" w:rsidDel="00000000" w:rsidP="00000000" w:rsidRDefault="00000000" w:rsidRPr="00000000" w14:paraId="0000007C">
      <w:pPr>
        <w:numPr>
          <w:ilvl w:val="1"/>
          <w:numId w:val="11"/>
        </w:numPr>
        <w:spacing w:before="0" w:line="360" w:lineRule="auto"/>
        <w:ind w:left="1440" w:hanging="360"/>
        <w:rPr>
          <w:rFonts w:ascii="Times New Roman" w:cs="Times New Roman" w:eastAsia="Times New Roman" w:hAnsi="Times New Roman"/>
          <w:sz w:val="28"/>
          <w:szCs w:val="28"/>
        </w:rPr>
        <w:sectPr>
          <w:type w:val="continuous"/>
          <w:pgSz w:h="15840" w:w="12240"/>
          <w:pgMar w:bottom="1440" w:top="1440" w:left="1440" w:right="1440" w:header="0" w:footer="720"/>
          <w:cols w:equalWidth="0" w:num="2">
            <w:col w:space="720" w:w="4320"/>
            <w:col w:space="0" w:w="4320"/>
          </w:cols>
        </w:sectPr>
      </w:pPr>
      <w:r w:rsidDel="00000000" w:rsidR="00000000" w:rsidRPr="00000000">
        <w:rPr>
          <w:rFonts w:ascii="Times New Roman" w:cs="Times New Roman" w:eastAsia="Times New Roman" w:hAnsi="Times New Roman"/>
          <w:sz w:val="28"/>
          <w:szCs w:val="28"/>
          <w:rtl w:val="0"/>
        </w:rPr>
        <w:t xml:space="preserve">___ M/M jumper wires</w:t>
      </w:r>
    </w:p>
    <w:p w:rsidR="00000000" w:rsidDel="00000000" w:rsidP="00000000" w:rsidRDefault="00000000" w:rsidRPr="00000000" w14:paraId="0000007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pBdr>
          <w:top w:space="0" w:sz="0" w:val="nil"/>
          <w:left w:space="0" w:sz="0" w:val="nil"/>
          <w:bottom w:space="0" w:sz="0" w:val="nil"/>
          <w:right w:space="0" w:sz="0" w:val="nil"/>
          <w:between w:space="0" w:sz="0" w:val="nil"/>
        </w:pBdr>
        <w:shd w:fill="auto" w:val="clear"/>
        <w:rPr/>
      </w:pPr>
      <w:bookmarkStart w:colFirst="0" w:colLast="0" w:name="_arolcxe0i15c" w:id="18"/>
      <w:bookmarkEnd w:id="18"/>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footerReference r:id="rId11" w:type="default"/>
      <w:type w:val="continuous"/>
      <w:pgSz w:h="15840" w:w="12240"/>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Times New Roman"/>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20"/>
    <w:bookmarkEnd w:id="2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9"/>
    <w:bookmarkEnd w:id="19"/>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