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Robotics</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Unit 9 </w:t>
      </w:r>
      <w:r w:rsidDel="00000000" w:rsidR="00000000" w:rsidRPr="00000000">
        <w:rPr>
          <w:b w:val="1"/>
          <w:rtl w:val="0"/>
        </w:rPr>
        <w:t xml:space="preserve">User’s Guide</w:t>
      </w:r>
      <w:r w:rsidDel="00000000" w:rsidR="00000000" w:rsidRPr="00000000">
        <w:rPr>
          <w:rtl w:val="0"/>
        </w:rPr>
      </w:r>
    </w:p>
    <w:p w:rsidR="00000000" w:rsidDel="00000000" w:rsidP="00000000" w:rsidRDefault="00000000" w:rsidRPr="00000000" w14:paraId="00000003">
      <w:pPr>
        <w:pStyle w:val="Subtitle"/>
        <w:rPr/>
      </w:pPr>
      <w:bookmarkStart w:colFirst="0" w:colLast="0" w:name="_95jvs0o6fc2l" w:id="1"/>
      <w:bookmarkEnd w:id="1"/>
      <w:r w:rsidDel="00000000" w:rsidR="00000000" w:rsidRPr="00000000">
        <w:rPr>
          <w:color w:val="000000"/>
          <w:sz w:val="60"/>
          <w:szCs w:val="60"/>
          <w:rtl w:val="0"/>
        </w:rPr>
        <w:t xml:space="preserve">Applied Knowledge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6348413" cy="5010150"/>
            <wp:effectExtent b="0" l="0" r="0" t="0"/>
            <wp:docPr id="5" name="image5.jpg"/>
            <a:graphic>
              <a:graphicData uri="http://schemas.openxmlformats.org/drawingml/2006/picture">
                <pic:pic>
                  <pic:nvPicPr>
                    <pic:cNvPr id="0" name="image5.jpg"/>
                    <pic:cNvPicPr preferRelativeResize="0"/>
                  </pic:nvPicPr>
                  <pic:blipFill>
                    <a:blip r:embed="rId7"/>
                    <a:srcRect b="0" l="0" r="0" t="8650"/>
                    <a:stretch>
                      <a:fillRect/>
                    </a:stretch>
                  </pic:blipFill>
                  <pic:spPr>
                    <a:xfrm>
                      <a:off x="0" y="0"/>
                      <a:ext cx="6348413"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pBdr>
          <w:top w:color="bf9000" w:space="0" w:sz="8" w:val="dotted"/>
          <w:left w:color="bf9000" w:space="0" w:sz="8" w:val="dotted"/>
          <w:bottom w:color="bf9000" w:space="0" w:sz="8" w:val="dotted"/>
          <w:right w:color="bf9000" w:space="0" w:sz="8" w:val="dotted"/>
        </w:pBdr>
        <w:shd w:fill="bf9000" w:val="clear"/>
        <w:ind w:left="0" w:firstLine="0"/>
        <w:jc w:val="center"/>
        <w:rPr>
          <w:rFonts w:ascii="Times New Roman" w:cs="Times New Roman" w:eastAsia="Times New Roman" w:hAnsi="Times New Roman"/>
          <w:sz w:val="48"/>
          <w:szCs w:val="48"/>
        </w:rPr>
      </w:pPr>
      <w:bookmarkStart w:colFirst="0" w:colLast="0" w:name="_1s05gtnokgg2" w:id="3"/>
      <w:bookmarkEnd w:id="3"/>
      <w:r w:rsidDel="00000000" w:rsidR="00000000" w:rsidRPr="00000000">
        <w:rPr>
          <w:rFonts w:ascii="Times New Roman" w:cs="Times New Roman" w:eastAsia="Times New Roman" w:hAnsi="Times New Roman"/>
          <w:sz w:val="48"/>
          <w:szCs w:val="48"/>
          <w:rtl w:val="0"/>
        </w:rPr>
        <w:t xml:space="preserve">OBJECTIVES</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The objective of this unit is to occupy students that finishes their project early. In this regard, there a list of project ideas below that student can choose to do. All of the ideas listed can be replicated using the components from previous projects. This unit main objective is to test student ability to think outside the box and develop their critical thinking.</w:t>
      </w:r>
    </w:p>
    <w:p w:rsidR="00000000" w:rsidDel="00000000" w:rsidP="00000000" w:rsidRDefault="00000000" w:rsidRPr="00000000" w14:paraId="0000000C">
      <w:pPr>
        <w:pStyle w:val="Heading1"/>
        <w:pBdr>
          <w:top w:color="bf9000" w:space="0" w:sz="8" w:val="single"/>
          <w:left w:color="bf9000" w:space="0" w:sz="8" w:val="single"/>
          <w:bottom w:color="bf9000" w:space="0" w:sz="8" w:val="single"/>
          <w:right w:color="bf9000" w:space="0" w:sz="8" w:val="single"/>
        </w:pBdr>
        <w:shd w:fill="bf9000" w:val="clear"/>
        <w:ind w:left="0" w:firstLine="0"/>
        <w:jc w:val="center"/>
        <w:rPr>
          <w:rFonts w:ascii="Times New Roman" w:cs="Times New Roman" w:eastAsia="Times New Roman" w:hAnsi="Times New Roman"/>
          <w:sz w:val="48"/>
          <w:szCs w:val="48"/>
        </w:rPr>
      </w:pPr>
      <w:bookmarkStart w:colFirst="0" w:colLast="0" w:name="_7ytukyh6k8s1" w:id="4"/>
      <w:bookmarkEnd w:id="4"/>
      <w:r w:rsidDel="00000000" w:rsidR="00000000" w:rsidRPr="00000000">
        <w:rPr>
          <w:rFonts w:ascii="Times New Roman" w:cs="Times New Roman" w:eastAsia="Times New Roman" w:hAnsi="Times New Roman"/>
          <w:sz w:val="48"/>
          <w:szCs w:val="48"/>
          <w:rtl w:val="0"/>
        </w:rPr>
        <w:t xml:space="preserve">PROJECT IDEAS</w:t>
      </w: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Below is a list of potential project ideas that students can start working on as soon as they finish their main projects. </w:t>
      </w:r>
    </w:p>
    <w:p w:rsidR="00000000" w:rsidDel="00000000" w:rsidP="00000000" w:rsidRDefault="00000000" w:rsidRPr="00000000" w14:paraId="0000000E">
      <w:pPr>
        <w:numPr>
          <w:ilvl w:val="0"/>
          <w:numId w:val="1"/>
        </w:numPr>
        <w:spacing w:after="0" w:after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Occupancy Sensor</w:t>
      </w:r>
    </w:p>
    <w:p w:rsidR="00000000" w:rsidDel="00000000" w:rsidP="00000000" w:rsidRDefault="00000000" w:rsidRPr="00000000" w14:paraId="0000000F">
      <w:pPr>
        <w:numPr>
          <w:ilvl w:val="0"/>
          <w:numId w:val="1"/>
        </w:numPr>
        <w:spacing w:after="0" w:afterAutospacing="0"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Traffic light (that changes from red to green when it "sees a car" (or your hand...) waiting)</w:t>
      </w:r>
    </w:p>
    <w:p w:rsidR="00000000" w:rsidDel="00000000" w:rsidP="00000000" w:rsidRDefault="00000000" w:rsidRPr="00000000" w14:paraId="00000010">
      <w:pPr>
        <w:numPr>
          <w:ilvl w:val="0"/>
          <w:numId w:val="1"/>
        </w:numPr>
        <w:spacing w:after="0" w:afterAutospacing="0"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Alarm (like a security alarm that detect presence).</w:t>
      </w:r>
    </w:p>
    <w:p w:rsidR="00000000" w:rsidDel="00000000" w:rsidP="00000000" w:rsidRDefault="00000000" w:rsidRPr="00000000" w14:paraId="00000011">
      <w:pPr>
        <w:numPr>
          <w:ilvl w:val="0"/>
          <w:numId w:val="1"/>
        </w:numPr>
        <w:spacing w:after="0" w:afterAutospacing="0"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LED clock? </w:t>
      </w:r>
      <w:r w:rsidDel="00000000" w:rsidR="00000000" w:rsidRPr="00000000">
        <w:rPr>
          <w:rFonts w:ascii="Times New Roman" w:cs="Times New Roman" w:eastAsia="Times New Roman" w:hAnsi="Times New Roman"/>
          <w:strike w:val="1"/>
          <w:sz w:val="28"/>
          <w:szCs w:val="28"/>
          <w:rtl w:val="0"/>
        </w:rPr>
        <w:t xml:space="preserve">(probably not)</w:t>
      </w:r>
    </w:p>
    <w:p w:rsidR="00000000" w:rsidDel="00000000" w:rsidP="00000000" w:rsidRDefault="00000000" w:rsidRPr="00000000" w14:paraId="00000012">
      <w:pPr>
        <w:numPr>
          <w:ilvl w:val="0"/>
          <w:numId w:val="1"/>
        </w:numPr>
        <w:spacing w:after="0" w:afterAutospacing="0"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Light Dimmer</w:t>
      </w:r>
    </w:p>
    <w:p w:rsidR="00000000" w:rsidDel="00000000" w:rsidP="00000000" w:rsidRDefault="00000000" w:rsidRPr="00000000" w14:paraId="00000013">
      <w:pPr>
        <w:numPr>
          <w:ilvl w:val="0"/>
          <w:numId w:val="1"/>
        </w:numPr>
        <w:spacing w:before="0" w:beforeAutospacing="0"/>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Automatic Headlights</w:t>
      </w:r>
      <w:r w:rsidDel="00000000" w:rsidR="00000000" w:rsidRPr="00000000">
        <w:rPr>
          <w:rtl w:val="0"/>
        </w:rPr>
      </w:r>
    </w:p>
    <w:p w:rsidR="00000000" w:rsidDel="00000000" w:rsidP="00000000" w:rsidRDefault="00000000" w:rsidRPr="00000000" w14:paraId="00000014">
      <w:pPr>
        <w:pStyle w:val="Heading1"/>
        <w:pBdr>
          <w:top w:color="bf9000" w:space="0" w:sz="8" w:val="single"/>
          <w:left w:color="bf9000" w:space="0" w:sz="8" w:val="single"/>
          <w:bottom w:color="bf9000" w:space="0" w:sz="8" w:val="single"/>
          <w:right w:color="bf9000" w:space="0" w:sz="8" w:val="single"/>
        </w:pBdr>
        <w:shd w:fill="bf9000" w:val="clear"/>
        <w:ind w:left="0" w:firstLine="0"/>
        <w:jc w:val="center"/>
        <w:rPr>
          <w:rFonts w:ascii="Times New Roman" w:cs="Times New Roman" w:eastAsia="Times New Roman" w:hAnsi="Times New Roman"/>
          <w:sz w:val="28"/>
          <w:szCs w:val="28"/>
        </w:rPr>
      </w:pPr>
      <w:bookmarkStart w:colFirst="0" w:colLast="0" w:name="_l3tx9ndegn2w" w:id="5"/>
      <w:bookmarkEnd w:id="5"/>
      <w:r w:rsidDel="00000000" w:rsidR="00000000" w:rsidRPr="00000000">
        <w:rPr>
          <w:rFonts w:ascii="Times New Roman" w:cs="Times New Roman" w:eastAsia="Times New Roman" w:hAnsi="Times New Roman"/>
          <w:sz w:val="48"/>
          <w:szCs w:val="48"/>
          <w:rtl w:val="0"/>
        </w:rPr>
        <w:t xml:space="preserve">REQUIREMENTS </w:t>
      </w:r>
      <w:r w:rsidDel="00000000" w:rsidR="00000000" w:rsidRPr="00000000">
        <w:rPr>
          <w:rtl w:val="0"/>
        </w:rPr>
      </w:r>
    </w:p>
    <w:p w:rsidR="00000000" w:rsidDel="00000000" w:rsidP="00000000" w:rsidRDefault="00000000" w:rsidRPr="00000000" w14:paraId="00000015">
      <w:pPr>
        <w:widowControl w:val="0"/>
        <w:numPr>
          <w:ilvl w:val="0"/>
          <w:numId w:val="2"/>
        </w:numPr>
        <w:spacing w:after="0" w:afterAutospacing="0" w:before="100"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Must use an Arduino</w:t>
      </w:r>
    </w:p>
    <w:p w:rsidR="00000000" w:rsidDel="00000000" w:rsidP="00000000" w:rsidRDefault="00000000" w:rsidRPr="00000000" w14:paraId="00000016">
      <w:pPr>
        <w:widowControl w:val="0"/>
        <w:numPr>
          <w:ilvl w:val="0"/>
          <w:numId w:val="2"/>
        </w:numPr>
        <w:spacing w:after="0" w:afterAutospacing="0" w:before="0" w:beforeAutospacing="0"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Must use at least one sensor</w:t>
      </w:r>
    </w:p>
    <w:p w:rsidR="00000000" w:rsidDel="00000000" w:rsidP="00000000" w:rsidRDefault="00000000" w:rsidRPr="00000000" w14:paraId="00000017">
      <w:pPr>
        <w:widowControl w:val="0"/>
        <w:numPr>
          <w:ilvl w:val="0"/>
          <w:numId w:val="2"/>
        </w:numPr>
        <w:spacing w:after="0" w:afterAutospacing="0" w:before="0" w:beforeAutospacing="0"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Must affect something physical</w:t>
      </w:r>
    </w:p>
    <w:p w:rsidR="00000000" w:rsidDel="00000000" w:rsidP="00000000" w:rsidRDefault="00000000" w:rsidRPr="00000000" w14:paraId="00000018">
      <w:pPr>
        <w:widowControl w:val="0"/>
        <w:numPr>
          <w:ilvl w:val="0"/>
          <w:numId w:val="2"/>
        </w:numPr>
        <w:spacing w:after="0" w:afterAutospacing="0" w:before="0" w:beforeAutospacing="0"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Must use at least two function calls in the source code</w:t>
      </w:r>
    </w:p>
    <w:p w:rsidR="00000000" w:rsidDel="00000000" w:rsidP="00000000" w:rsidRDefault="00000000" w:rsidRPr="00000000" w14:paraId="00000019">
      <w:pPr>
        <w:widowControl w:val="0"/>
        <w:numPr>
          <w:ilvl w:val="1"/>
          <w:numId w:val="2"/>
        </w:numPr>
        <w:spacing w:after="60" w:before="0" w:beforeAutospacing="0" w:line="48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setup() and loop() don’t count</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8" w:type="default"/>
      <w:headerReference r:id="rId9" w:type="first"/>
      <w:footerReference r:id="rId10" w:type="first"/>
      <w:footerReference r:id="rId11"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7"/>
    <w:bookmarkEnd w:id="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6"/>
    <w:bookmarkEnd w:id="6"/>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