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firstLine="227"/>
        <w:jc w:val="center"/>
        <w:rPr>
          <w:rFonts w:ascii="Calibri" w:cs="Calibri" w:eastAsia="Calibri" w:hAnsi="Calibri"/>
          <w:b w:val="1"/>
          <w:bCs w:val="1"/>
          <w:sz w:val="56"/>
          <w:szCs w:val="5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56"/>
          <w:szCs w:val="56"/>
          <w:rtl w:val="0"/>
        </w:rPr>
        <w:t xml:space="preserve">WEB 2890 Portfolio Website Feedback Evaluation Criteria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728"/>
          <w:tab w:val="left" w:leader="none" w:pos="5174"/>
          <w:tab w:val="left" w:leader="none" w:pos="6686"/>
          <w:tab w:val="left" w:leader="none" w:pos="8198"/>
          <w:tab w:val="left" w:leader="none" w:pos="9355"/>
        </w:tabs>
        <w:spacing w:after="240" w:before="120" w:line="240" w:lineRule="auto"/>
        <w:ind w:left="23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Name of Person Providing Critique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u w:val="single"/>
          <w:rtl w:val="0"/>
        </w:rPr>
        <w:t xml:space="preserve">Brenda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311"/>
          <w:tab w:val="left" w:leader="none" w:pos="5179"/>
          <w:tab w:val="left" w:leader="none" w:pos="6691"/>
        </w:tabs>
        <w:spacing w:after="0" w:before="1" w:line="240" w:lineRule="auto"/>
        <w:ind w:left="227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Position/Company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u w:val="single"/>
          <w:rtl w:val="0"/>
        </w:rPr>
        <w:t xml:space="preserve">Sister-in-law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311"/>
          <w:tab w:val="left" w:leader="none" w:pos="5179"/>
          <w:tab w:val="left" w:leader="none" w:pos="6691"/>
        </w:tabs>
        <w:spacing w:after="0" w:before="1" w:line="240" w:lineRule="auto"/>
        <w:ind w:left="227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735.0" w:type="dxa"/>
        <w:jc w:val="left"/>
        <w:tblInd w:w="12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23"/>
        <w:gridCol w:w="1763"/>
        <w:gridCol w:w="994"/>
        <w:gridCol w:w="903"/>
        <w:gridCol w:w="898"/>
        <w:gridCol w:w="1354"/>
        <w:tblGridChange w:id="0">
          <w:tblGrid>
            <w:gridCol w:w="4823"/>
            <w:gridCol w:w="1763"/>
            <w:gridCol w:w="994"/>
            <w:gridCol w:w="903"/>
            <w:gridCol w:w="898"/>
            <w:gridCol w:w="1354"/>
          </w:tblGrid>
        </w:tblGridChange>
      </w:tblGrid>
      <w:tr>
        <w:trPr>
          <w:cantSplit w:val="0"/>
          <w:trHeight w:val="566" w:hRule="atLeast"/>
          <w:tblHeader w:val="0"/>
        </w:trPr>
        <w:tc>
          <w:tcPr/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0" w:right="113" w:hanging="202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Not applicable</w:t>
            </w:r>
          </w:p>
        </w:tc>
        <w:tc>
          <w:tcPr/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2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Poor</w:t>
            </w:r>
          </w:p>
        </w:tc>
        <w:tc>
          <w:tcPr/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22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Fair</w:t>
            </w:r>
          </w:p>
        </w:tc>
        <w:tc>
          <w:tcPr/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15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Good</w:t>
            </w:r>
          </w:p>
        </w:tc>
        <w:tc>
          <w:tcPr/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16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Excellent</w:t>
            </w:r>
          </w:p>
        </w:tc>
      </w:tr>
      <w:tr>
        <w:trPr>
          <w:cantSplit w:val="0"/>
          <w:trHeight w:val="325" w:hRule="atLeast"/>
          <w:tblHeader w:val="0"/>
        </w:trPr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6" w:lineRule="auto"/>
              <w:ind w:left="11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Overall Quality of Portfolio Website</w:t>
            </w:r>
          </w:p>
        </w:tc>
        <w:tc>
          <w:tcPr/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7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" w:right="1187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Looks very well put together, professional in appearance</w:t>
            </w:r>
          </w:p>
        </w:tc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6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3" w:lineRule="auto"/>
              <w:ind w:left="11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Shows creativity in design</w:t>
            </w:r>
          </w:p>
        </w:tc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2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11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Body of work shows required skills for employment</w:t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5" w:hRule="atLeast"/>
          <w:tblHeader w:val="0"/>
        </w:trPr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308.00000000000006" w:lineRule="auto"/>
              <w:ind w:left="11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Navigation/Functionality</w:t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2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11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Navigation clear and consistent</w:t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5" w:lineRule="auto"/>
              <w:ind w:left="11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All links and buttons work properly</w:t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2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11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Media plays without problems</w:t>
            </w:r>
          </w:p>
        </w:tc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2" w:hRule="atLeast"/>
          <w:tblHeader w:val="0"/>
        </w:trPr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11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Images are optimized for the web</w:t>
            </w:r>
          </w:p>
        </w:tc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" w:hRule="atLeast"/>
          <w:tblHeader w:val="0"/>
        </w:trPr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56" w:lineRule="auto"/>
              <w:ind w:left="11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Website opens quickly and media displays quickly</w:t>
            </w:r>
          </w:p>
        </w:tc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6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6" w:lineRule="auto"/>
              <w:ind w:left="11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Appearance</w:t>
            </w:r>
          </w:p>
        </w:tc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2" w:hRule="atLeast"/>
          <w:tblHeader w:val="0"/>
        </w:trPr>
        <w:tc>
          <w:tcPr/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11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Background colors/texture</w:t>
            </w:r>
          </w:p>
        </w:tc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2" w:hRule="atLeast"/>
          <w:tblHeader w:val="0"/>
        </w:trPr>
        <w:tc>
          <w:tcPr/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11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Color scheme</w:t>
            </w:r>
          </w:p>
        </w:tc>
        <w:tc>
          <w:tcPr/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" w:hRule="atLeast"/>
          <w:tblHeader w:val="0"/>
        </w:trPr>
        <w:tc>
          <w:tcPr/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56" w:lineRule="auto"/>
              <w:ind w:left="11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Concept/theme/unified look</w:t>
            </w:r>
          </w:p>
        </w:tc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7" w:hRule="atLeast"/>
          <w:tblHeader w:val="0"/>
        </w:trPr>
        <w:tc>
          <w:tcPr/>
          <w:p w:rsidR="00000000" w:rsidDel="00000000" w:rsidP="00000000" w:rsidRDefault="00000000" w:rsidRPr="00000000" w14:paraId="0000006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" w:right="477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Layout - position of page elements, alignment, white space</w:t>
            </w:r>
          </w:p>
        </w:tc>
        <w:tc>
          <w:tcPr/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" w:hRule="atLeast"/>
          <w:tblHeader w:val="0"/>
        </w:trPr>
        <w:tc>
          <w:tcPr/>
          <w:p w:rsidR="00000000" w:rsidDel="00000000" w:rsidP="00000000" w:rsidRDefault="00000000" w:rsidRPr="00000000" w14:paraId="0000007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Typography – fonts, text size, other formatting</w:t>
            </w:r>
          </w:p>
        </w:tc>
        <w:tc>
          <w:tcPr/>
          <w:p w:rsidR="00000000" w:rsidDel="00000000" w:rsidP="00000000" w:rsidRDefault="00000000" w:rsidRPr="00000000" w14:paraId="0000007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" w:hRule="atLeast"/>
          <w:tblHeader w:val="0"/>
        </w:trPr>
        <w:tc>
          <w:tcPr/>
          <w:p w:rsidR="00000000" w:rsidDel="00000000" w:rsidP="00000000" w:rsidRDefault="00000000" w:rsidRPr="00000000" w14:paraId="0000007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56" w:lineRule="auto"/>
              <w:ind w:left="11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Images are high quality</w:t>
            </w:r>
          </w:p>
        </w:tc>
        <w:tc>
          <w:tcPr/>
          <w:p w:rsidR="00000000" w:rsidDel="00000000" w:rsidP="00000000" w:rsidRDefault="00000000" w:rsidRPr="00000000" w14:paraId="0000007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2" w:hRule="atLeast"/>
          <w:tblHeader w:val="0"/>
        </w:trPr>
        <w:tc>
          <w:tcPr/>
          <w:p w:rsidR="00000000" w:rsidDel="00000000" w:rsidP="00000000" w:rsidRDefault="00000000" w:rsidRPr="00000000" w14:paraId="0000007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11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Projects are presented in an attractive manner</w:t>
            </w:r>
          </w:p>
        </w:tc>
        <w:tc>
          <w:tcPr/>
          <w:p w:rsidR="00000000" w:rsidDel="00000000" w:rsidP="00000000" w:rsidRDefault="00000000" w:rsidRPr="00000000" w14:paraId="0000007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2" w:hRule="atLeast"/>
          <w:tblHeader w:val="0"/>
        </w:trPr>
        <w:tc>
          <w:tcPr/>
          <w:p w:rsidR="00000000" w:rsidDel="00000000" w:rsidP="00000000" w:rsidRDefault="00000000" w:rsidRPr="00000000" w14:paraId="0000008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6" w:hRule="atLeast"/>
          <w:tblHeader w:val="0"/>
        </w:trPr>
        <w:tc>
          <w:tcPr/>
          <w:p w:rsidR="00000000" w:rsidDel="00000000" w:rsidP="00000000" w:rsidRDefault="00000000" w:rsidRPr="00000000" w14:paraId="0000008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6" w:lineRule="auto"/>
              <w:ind w:left="11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Content/Design of Pages</w:t>
            </w:r>
          </w:p>
        </w:tc>
        <w:tc>
          <w:tcPr/>
          <w:p w:rsidR="00000000" w:rsidDel="00000000" w:rsidP="00000000" w:rsidRDefault="00000000" w:rsidRPr="00000000" w14:paraId="0000008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8" w:hRule="atLeast"/>
          <w:tblHeader w:val="0"/>
        </w:trPr>
        <w:tc>
          <w:tcPr/>
          <w:p w:rsidR="00000000" w:rsidDel="00000000" w:rsidP="00000000" w:rsidRDefault="00000000" w:rsidRPr="00000000" w14:paraId="0000008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" w:right="986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Home page provides good first impression and introduction to portfolio website</w:t>
            </w:r>
          </w:p>
        </w:tc>
        <w:tc>
          <w:tcPr/>
          <w:p w:rsidR="00000000" w:rsidDel="00000000" w:rsidP="00000000" w:rsidRDefault="00000000" w:rsidRPr="00000000" w14:paraId="0000009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9" w:hRule="atLeast"/>
          <w:tblHeader w:val="0"/>
        </w:trPr>
        <w:tc>
          <w:tcPr/>
          <w:p w:rsidR="00000000" w:rsidDel="00000000" w:rsidP="00000000" w:rsidRDefault="00000000" w:rsidRPr="00000000" w14:paraId="0000009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About me page</w:t>
            </w:r>
          </w:p>
        </w:tc>
        <w:tc>
          <w:tcPr/>
          <w:p w:rsidR="00000000" w:rsidDel="00000000" w:rsidP="00000000" w:rsidRDefault="00000000" w:rsidRPr="00000000" w14:paraId="0000009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2" w:hRule="atLeast"/>
          <w:tblHeader w:val="0"/>
        </w:trPr>
        <w:tc>
          <w:tcPr/>
          <w:p w:rsidR="00000000" w:rsidDel="00000000" w:rsidP="00000000" w:rsidRDefault="00000000" w:rsidRPr="00000000" w14:paraId="0000009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11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Portfolio gallery (thumbnails &amp; captions)</w:t>
            </w:r>
          </w:p>
        </w:tc>
        <w:tc>
          <w:tcPr/>
          <w:p w:rsidR="00000000" w:rsidDel="00000000" w:rsidP="00000000" w:rsidRDefault="00000000" w:rsidRPr="00000000" w14:paraId="0000009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2" w:hRule="atLeast"/>
          <w:tblHeader w:val="0"/>
        </w:trPr>
        <w:tc>
          <w:tcPr/>
          <w:p w:rsidR="00000000" w:rsidDel="00000000" w:rsidP="00000000" w:rsidRDefault="00000000" w:rsidRPr="00000000" w14:paraId="000000A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11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Portfolio reflections/description pages</w:t>
            </w:r>
          </w:p>
        </w:tc>
        <w:tc>
          <w:tcPr/>
          <w:p w:rsidR="00000000" w:rsidDel="00000000" w:rsidP="00000000" w:rsidRDefault="00000000" w:rsidRPr="00000000" w14:paraId="000000A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2" w:hRule="atLeast"/>
          <w:tblHeader w:val="0"/>
        </w:trPr>
        <w:tc>
          <w:tcPr/>
          <w:p w:rsidR="00000000" w:rsidDel="00000000" w:rsidP="00000000" w:rsidRDefault="00000000" w:rsidRPr="00000000" w14:paraId="000000A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11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Contact page</w:t>
            </w:r>
          </w:p>
        </w:tc>
        <w:tc>
          <w:tcPr/>
          <w:p w:rsidR="00000000" w:rsidDel="00000000" w:rsidP="00000000" w:rsidRDefault="00000000" w:rsidRPr="00000000" w14:paraId="000000A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6" w:hRule="atLeast"/>
          <w:tblHeader w:val="0"/>
        </w:trPr>
        <w:tc>
          <w:tcPr/>
          <w:p w:rsidR="00000000" w:rsidDel="00000000" w:rsidP="00000000" w:rsidRDefault="00000000" w:rsidRPr="00000000" w14:paraId="000000A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6" w:hRule="atLeast"/>
          <w:tblHeader w:val="0"/>
        </w:trPr>
        <w:tc>
          <w:tcPr/>
          <w:p w:rsidR="00000000" w:rsidDel="00000000" w:rsidP="00000000" w:rsidRDefault="00000000" w:rsidRPr="00000000" w14:paraId="000000B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6" w:lineRule="auto"/>
              <w:ind w:left="11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Reflections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(description of portfolio pieces)</w:t>
            </w:r>
          </w:p>
        </w:tc>
        <w:tc>
          <w:tcPr/>
          <w:p w:rsidR="00000000" w:rsidDel="00000000" w:rsidP="00000000" w:rsidRDefault="00000000" w:rsidRPr="00000000" w14:paraId="000000B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2" w:hRule="atLeast"/>
          <w:tblHeader w:val="0"/>
        </w:trPr>
        <w:tc>
          <w:tcPr/>
          <w:p w:rsidR="00000000" w:rsidDel="00000000" w:rsidP="00000000" w:rsidRDefault="00000000" w:rsidRPr="00000000" w14:paraId="000000B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11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Content of reflections appropriate</w:t>
            </w:r>
          </w:p>
        </w:tc>
        <w:tc>
          <w:tcPr/>
          <w:p w:rsidR="00000000" w:rsidDel="00000000" w:rsidP="00000000" w:rsidRDefault="00000000" w:rsidRPr="00000000" w14:paraId="000000B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2" w:hRule="atLeast"/>
          <w:tblHeader w:val="0"/>
        </w:trPr>
        <w:tc>
          <w:tcPr/>
          <w:p w:rsidR="00000000" w:rsidDel="00000000" w:rsidP="00000000" w:rsidRDefault="00000000" w:rsidRPr="00000000" w14:paraId="000000B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11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Project images are high quality</w:t>
            </w:r>
          </w:p>
        </w:tc>
        <w:tc>
          <w:tcPr/>
          <w:p w:rsidR="00000000" w:rsidDel="00000000" w:rsidP="00000000" w:rsidRDefault="00000000" w:rsidRPr="00000000" w14:paraId="000000C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2" w:hRule="atLeast"/>
          <w:tblHeader w:val="0"/>
        </w:trPr>
        <w:tc>
          <w:tcPr/>
          <w:p w:rsidR="00000000" w:rsidDel="00000000" w:rsidP="00000000" w:rsidRDefault="00000000" w:rsidRPr="00000000" w14:paraId="000000C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11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Spelling and grammar are correct</w:t>
            </w:r>
          </w:p>
        </w:tc>
        <w:tc>
          <w:tcPr/>
          <w:p w:rsidR="00000000" w:rsidDel="00000000" w:rsidP="00000000" w:rsidRDefault="00000000" w:rsidRPr="00000000" w14:paraId="000000C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B">
      <w:pPr>
        <w:rPr>
          <w:rFonts w:ascii="Calibri" w:cs="Calibri" w:eastAsia="Calibri" w:hAnsi="Calibri"/>
          <w:sz w:val="20"/>
          <w:szCs w:val="20"/>
        </w:rPr>
        <w:sectPr>
          <w:pgSz w:h="15840" w:w="12240" w:orient="portrait"/>
          <w:pgMar w:bottom="280" w:top="1340" w:left="780" w:right="50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" w:line="240" w:lineRule="auto"/>
        <w:ind w:left="227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was your overall first impression of the website?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The homepage looks great! The projects and contacts need to be added, but it’s a good start.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7" w:lineRule="auto"/>
        <w:ind w:left="227" w:right="1309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Did you have any technical difficulties as you navigated through the pages and displayed the projects?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The “Learn more” buttons on the homepage don’t work, but the navigation does just fine!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" w:line="240" w:lineRule="auto"/>
        <w:ind w:left="227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do you feel are the most effective design elements of this web portfolio?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The colors are bright and the fonts are cute!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6" w:line="240" w:lineRule="auto"/>
        <w:ind w:left="227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would you suggest be changed with the design or content of this web portfolio?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The spacing could be better, and it needs more content.</w:t>
      </w: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280" w:top="940" w:left="780" w:right="50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Calibri"/>
  <w:font w:name="Arial Rounded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85" w:lineRule="auto"/>
      <w:ind w:left="227"/>
    </w:pPr>
    <w:rPr>
      <w:rFonts w:ascii="Arial Rounded" w:cs="Arial Rounded" w:eastAsia="Arial Rounded" w:hAnsi="Arial Rounded"/>
      <w:b w:val="1"/>
      <w:bCs w:val="1"/>
      <w:sz w:val="36"/>
      <w:szCs w:val="3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uiPriority w:val="1"/>
    <w:qFormat w:val="1"/>
    <w:rPr>
      <w:sz w:val="24"/>
      <w:szCs w:val="24"/>
    </w:rPr>
  </w:style>
  <w:style w:type="paragraph" w:styleId="ListParagraph">
    <w:name w:val="List Paragraph"/>
    <w:basedOn w:val="Normal"/>
    <w:uiPriority w:val="1"/>
    <w:qFormat w:val="1"/>
  </w:style>
  <w:style w:type="paragraph" w:styleId="TableParagraph" w:customStyle="1">
    <w:name w:val="Table Paragraph"/>
    <w:basedOn w:val="Normal"/>
    <w:uiPriority w:val="1"/>
    <w:qFormat w:val="1"/>
  </w:style>
  <w:style w:type="character" w:styleId="TitleChar" w:customStyle="1">
    <w:name w:val="Title Char"/>
    <w:basedOn w:val="DefaultParagraphFont"/>
    <w:link w:val="Title"/>
    <w:uiPriority w:val="10"/>
    <w:rsid w:val="005A2657"/>
    <w:rPr>
      <w:rFonts w:ascii="Arial Rounded MT Bold" w:cs="Arial Rounded MT Bold" w:eastAsia="Arial Rounded MT Bold" w:hAnsi="Arial Rounded MT Bold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Cm2plnyi35eYB3mpbfH1uiVnow==">CgMxLjA4AHIhMWRud012dElCcXVycWk5RWctY0pQdVA4bXItb2lTOFJu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2022-06-02T05:37:00Z</dcterms:created>
</cp:coreProperties>
</file>