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6374" w14:textId="6EF6C3A2" w:rsidR="00CD78C0" w:rsidRDefault="004D6B56">
      <w:r>
        <w:t>We need to have 15 references by the end of the semester.</w:t>
      </w:r>
    </w:p>
    <w:p w14:paraId="0C9D63E5" w14:textId="477BAF09" w:rsidR="004D6B56" w:rsidRDefault="004D6B56">
      <w:r>
        <w:t>Testing is an important element to keep in mind as we develop.</w:t>
      </w:r>
    </w:p>
    <w:sectPr w:rsidR="004D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6"/>
    <w:rsid w:val="004D6B56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6A4C"/>
  <w15:chartTrackingRefBased/>
  <w15:docId w15:val="{BB731492-EDBF-436F-8117-DAD533E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2023-03-03T06:26:00Z</dcterms:created>
  <dcterms:modified xsi:type="dcterms:W3CDTF">2023-03-03T06:27:00Z</dcterms:modified>
</cp:coreProperties>
</file>