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168" w:rsidRDefault="00861168">
      <w:pPr>
        <w:rPr>
          <w:rFonts w:ascii="Times New Roman" w:eastAsia="標楷體" w:hAnsi="Times New Roman" w:cs="Times New Roman"/>
          <w:b/>
          <w:sz w:val="44"/>
          <w:szCs w:val="44"/>
        </w:rPr>
      </w:pPr>
      <w:proofErr w:type="spellStart"/>
      <w:r w:rsidRPr="002B1B95">
        <w:rPr>
          <w:rFonts w:ascii="Times New Roman" w:eastAsia="標楷體" w:hAnsi="Times New Roman" w:cs="Times New Roman"/>
          <w:b/>
          <w:sz w:val="44"/>
          <w:szCs w:val="44"/>
        </w:rPr>
        <w:t>InfiniTAM</w:t>
      </w:r>
      <w:proofErr w:type="spellEnd"/>
      <w:r w:rsidRPr="002B1B95">
        <w:rPr>
          <w:rFonts w:ascii="Times New Roman" w:eastAsia="標楷體" w:hAnsi="Times New Roman" w:cs="Times New Roman"/>
          <w:b/>
          <w:sz w:val="44"/>
          <w:szCs w:val="44"/>
        </w:rPr>
        <w:t xml:space="preserve"> v</w:t>
      </w:r>
      <w:proofErr w:type="gramStart"/>
      <w:r w:rsidRPr="002B1B95">
        <w:rPr>
          <w:rFonts w:ascii="Times New Roman" w:eastAsia="標楷體" w:hAnsi="Times New Roman" w:cs="Times New Roman"/>
          <w:b/>
          <w:sz w:val="44"/>
          <w:szCs w:val="44"/>
        </w:rPr>
        <w:t>3 :</w:t>
      </w:r>
      <w:proofErr w:type="gramEnd"/>
      <w:r w:rsidRPr="002B1B95">
        <w:rPr>
          <w:rFonts w:ascii="Times New Roman" w:eastAsia="標楷體" w:hAnsi="Times New Roman" w:cs="Times New Roman"/>
          <w:b/>
          <w:sz w:val="44"/>
          <w:szCs w:val="44"/>
        </w:rPr>
        <w:t xml:space="preserve"> A Framework for Large-Scale 3D Reconstruction with Loop Closure</w:t>
      </w:r>
    </w:p>
    <w:p w:rsidR="00340DBF" w:rsidRPr="00340DBF" w:rsidRDefault="00340DBF">
      <w:pPr>
        <w:rPr>
          <w:rFonts w:ascii="Times New Roman" w:eastAsia="標楷體" w:hAnsi="Times New Roman" w:cs="Times New Roman"/>
          <w:b/>
          <w:sz w:val="20"/>
          <w:szCs w:val="20"/>
        </w:rPr>
      </w:pPr>
    </w:p>
    <w:p w:rsidR="007312E6" w:rsidRDefault="00FA6A96">
      <w:pPr>
        <w:rPr>
          <w:rFonts w:ascii="Times New Roman" w:eastAsia="標楷體" w:hAnsi="Times New Roman" w:cs="Times New Roman"/>
          <w:b/>
          <w:szCs w:val="24"/>
        </w:rPr>
      </w:pPr>
      <w:r w:rsidRPr="00FA6A96">
        <w:rPr>
          <w:rFonts w:ascii="Times New Roman" w:eastAsia="標楷體" w:hAnsi="Times New Roman" w:cs="Times New Roman" w:hint="eastAsia"/>
          <w:b/>
          <w:szCs w:val="24"/>
        </w:rPr>
        <w:t>R</w:t>
      </w:r>
      <w:r w:rsidRPr="00FA6A96">
        <w:rPr>
          <w:rFonts w:ascii="Times New Roman" w:eastAsia="標楷體" w:hAnsi="Times New Roman" w:cs="Times New Roman"/>
          <w:b/>
          <w:szCs w:val="24"/>
        </w:rPr>
        <w:t xml:space="preserve">ef. </w:t>
      </w:r>
      <w:hyperlink r:id="rId6" w:history="1">
        <w:r w:rsidRPr="00E84CAD">
          <w:rPr>
            <w:rStyle w:val="a6"/>
            <w:rFonts w:ascii="Times New Roman" w:eastAsia="標楷體" w:hAnsi="Times New Roman" w:cs="Times New Roman"/>
            <w:b/>
            <w:szCs w:val="24"/>
          </w:rPr>
          <w:t>https://www.groundai.com/project/infinitam-v3-a-framework-for-large-scale-3d-reconstruction-with-loop-closure/</w:t>
        </w:r>
      </w:hyperlink>
    </w:p>
    <w:p w:rsidR="00FA6A96" w:rsidRPr="00FA6A96" w:rsidRDefault="00FA6A96">
      <w:pPr>
        <w:rPr>
          <w:rFonts w:ascii="Times New Roman" w:eastAsia="標楷體" w:hAnsi="Times New Roman" w:cs="Times New Roman"/>
          <w:b/>
          <w:szCs w:val="24"/>
        </w:rPr>
      </w:pPr>
    </w:p>
    <w:p w:rsidR="00861168" w:rsidRPr="00512FBC" w:rsidRDefault="00987023" w:rsidP="00987023">
      <w:pPr>
        <w:pStyle w:val="a3"/>
        <w:numPr>
          <w:ilvl w:val="0"/>
          <w:numId w:val="1"/>
        </w:numPr>
        <w:ind w:leftChars="0" w:left="357" w:hanging="357"/>
        <w:outlineLvl w:val="0"/>
        <w:rPr>
          <w:rFonts w:ascii="Times New Roman" w:eastAsia="標楷體" w:hAnsi="Times New Roman" w:cs="Times New Roman"/>
          <w:szCs w:val="24"/>
        </w:rPr>
      </w:pPr>
      <w:r w:rsidRPr="00512FBC">
        <w:rPr>
          <w:rFonts w:ascii="Times New Roman" w:eastAsia="標楷體" w:hAnsi="Times New Roman" w:cs="Times New Roman"/>
          <w:szCs w:val="24"/>
        </w:rPr>
        <w:t>Introduction</w:t>
      </w:r>
    </w:p>
    <w:p w:rsidR="008506AB" w:rsidRPr="00512FBC" w:rsidRDefault="008506AB" w:rsidP="008506AB">
      <w:pPr>
        <w:pStyle w:val="a3"/>
        <w:ind w:leftChars="0" w:left="357"/>
        <w:rPr>
          <w:rFonts w:ascii="Times New Roman" w:eastAsia="標楷體" w:hAnsi="Times New Roman" w:cs="Times New Roman"/>
          <w:szCs w:val="24"/>
        </w:rPr>
      </w:pPr>
      <w:proofErr w:type="spellStart"/>
      <w:r w:rsidRPr="00512FBC">
        <w:rPr>
          <w:rFonts w:ascii="Times New Roman" w:eastAsia="標楷體" w:hAnsi="Times New Roman" w:cs="Times New Roman"/>
          <w:szCs w:val="24"/>
        </w:rPr>
        <w:t>InfiniTAM</w:t>
      </w:r>
      <w:proofErr w:type="spellEnd"/>
      <w:r w:rsidRPr="00512FBC">
        <w:rPr>
          <w:rFonts w:ascii="Times New Roman" w:eastAsia="標楷體" w:hAnsi="Times New Roman" w:cs="Times New Roman"/>
          <w:szCs w:val="24"/>
        </w:rPr>
        <w:t>系統的第三</w:t>
      </w:r>
      <w:proofErr w:type="gramStart"/>
      <w:r w:rsidRPr="00512FBC">
        <w:rPr>
          <w:rFonts w:ascii="Times New Roman" w:eastAsia="標楷體" w:hAnsi="Times New Roman" w:cs="Times New Roman"/>
          <w:szCs w:val="24"/>
        </w:rPr>
        <w:t>個</w:t>
      </w:r>
      <w:proofErr w:type="gramEnd"/>
      <w:r w:rsidRPr="00512FBC">
        <w:rPr>
          <w:rFonts w:ascii="Times New Roman" w:eastAsia="標楷體" w:hAnsi="Times New Roman" w:cs="Times New Roman"/>
          <w:szCs w:val="24"/>
        </w:rPr>
        <w:t>版本。它的目標在縮小</w:t>
      </w:r>
      <w:proofErr w:type="spellStart"/>
      <w:r w:rsidRPr="00512FBC">
        <w:rPr>
          <w:rFonts w:ascii="Times New Roman" w:eastAsia="標楷體" w:hAnsi="Times New Roman" w:cs="Times New Roman"/>
          <w:szCs w:val="24"/>
        </w:rPr>
        <w:t>KinectFusion</w:t>
      </w:r>
      <w:proofErr w:type="spellEnd"/>
      <w:r w:rsidRPr="00512FBC">
        <w:rPr>
          <w:rFonts w:ascii="Times New Roman" w:eastAsia="標楷體" w:hAnsi="Times New Roman" w:cs="Times New Roman"/>
          <w:szCs w:val="24"/>
        </w:rPr>
        <w:t>系統背後的理論與我們</w:t>
      </w:r>
      <w:proofErr w:type="spellStart"/>
      <w:r w:rsidRPr="00512FBC">
        <w:rPr>
          <w:rFonts w:ascii="Times New Roman" w:eastAsia="標楷體" w:hAnsi="Times New Roman" w:cs="Times New Roman"/>
          <w:szCs w:val="24"/>
        </w:rPr>
        <w:t>InfiniTAM</w:t>
      </w:r>
      <w:proofErr w:type="spellEnd"/>
      <w:proofErr w:type="gramStart"/>
      <w:r w:rsidRPr="00512FBC">
        <w:rPr>
          <w:rFonts w:ascii="Times New Roman" w:eastAsia="標楷體" w:hAnsi="Times New Roman" w:cs="Times New Roman"/>
          <w:szCs w:val="24"/>
        </w:rPr>
        <w:t>軟件包中的</w:t>
      </w:r>
      <w:proofErr w:type="gramEnd"/>
      <w:r w:rsidRPr="00512FBC">
        <w:rPr>
          <w:rFonts w:ascii="Times New Roman" w:eastAsia="標楷體" w:hAnsi="Times New Roman" w:cs="Times New Roman"/>
          <w:szCs w:val="24"/>
        </w:rPr>
        <w:t>實際軟件實現之間的差距。</w:t>
      </w:r>
    </w:p>
    <w:p w:rsidR="008506AB" w:rsidRPr="00512FBC" w:rsidRDefault="008506AB" w:rsidP="008506AB">
      <w:pPr>
        <w:pStyle w:val="a3"/>
        <w:ind w:leftChars="0" w:left="357"/>
        <w:rPr>
          <w:rFonts w:ascii="Times New Roman" w:eastAsia="標楷體" w:hAnsi="Times New Roman" w:cs="Times New Roman"/>
          <w:szCs w:val="24"/>
        </w:rPr>
      </w:pPr>
    </w:p>
    <w:p w:rsidR="00987023" w:rsidRPr="00512FBC" w:rsidRDefault="00987023" w:rsidP="00987023">
      <w:pPr>
        <w:pStyle w:val="a3"/>
        <w:numPr>
          <w:ilvl w:val="1"/>
          <w:numId w:val="1"/>
        </w:numPr>
        <w:ind w:leftChars="0"/>
        <w:outlineLvl w:val="1"/>
        <w:rPr>
          <w:rFonts w:ascii="Times New Roman" w:eastAsia="標楷體" w:hAnsi="Times New Roman" w:cs="Times New Roman"/>
          <w:szCs w:val="24"/>
        </w:rPr>
      </w:pPr>
      <w:r w:rsidRPr="00512FBC">
        <w:rPr>
          <w:rFonts w:ascii="Times New Roman" w:eastAsia="標楷體" w:hAnsi="Times New Roman" w:cs="Times New Roman"/>
          <w:szCs w:val="24"/>
        </w:rPr>
        <w:t>What’s New</w:t>
      </w:r>
    </w:p>
    <w:p w:rsidR="008506AB" w:rsidRPr="00512FBC" w:rsidRDefault="008506AB" w:rsidP="008506AB">
      <w:pPr>
        <w:pStyle w:val="a3"/>
        <w:ind w:leftChars="0" w:left="1077"/>
        <w:rPr>
          <w:rFonts w:ascii="Times New Roman" w:eastAsia="標楷體" w:hAnsi="Times New Roman" w:cs="Times New Roman"/>
          <w:szCs w:val="24"/>
        </w:rPr>
      </w:pPr>
      <w:r w:rsidRPr="00512FBC">
        <w:rPr>
          <w:rFonts w:ascii="Times New Roman" w:eastAsia="標楷體" w:hAnsi="Times New Roman" w:cs="Times New Roman"/>
          <w:szCs w:val="24"/>
        </w:rPr>
        <w:t>與以前版本的</w:t>
      </w:r>
      <w:proofErr w:type="spellStart"/>
      <w:r w:rsidRPr="00512FBC">
        <w:rPr>
          <w:rFonts w:ascii="Times New Roman" w:eastAsia="標楷體" w:hAnsi="Times New Roman" w:cs="Times New Roman"/>
          <w:szCs w:val="24"/>
        </w:rPr>
        <w:t>InfiniTAM</w:t>
      </w:r>
      <w:proofErr w:type="spellEnd"/>
      <w:r w:rsidRPr="00512FBC">
        <w:rPr>
          <w:rFonts w:ascii="Times New Roman" w:eastAsia="標楷體" w:hAnsi="Times New Roman" w:cs="Times New Roman"/>
          <w:szCs w:val="24"/>
        </w:rPr>
        <w:t>相比，我們增加了一些令人興奮的新功能，並對低級代碼進行了大量改進，從而顯著提高了我們的相機</w:t>
      </w:r>
      <w:r w:rsidR="002411A8" w:rsidRPr="00512FBC">
        <w:rPr>
          <w:rFonts w:ascii="Times New Roman" w:eastAsia="標楷體" w:hAnsi="Times New Roman" w:cs="Times New Roman"/>
          <w:szCs w:val="24"/>
        </w:rPr>
        <w:t>追踪</w:t>
      </w:r>
      <w:r w:rsidRPr="00512FBC">
        <w:rPr>
          <w:rFonts w:ascii="Times New Roman" w:eastAsia="標楷體" w:hAnsi="Times New Roman" w:cs="Times New Roman"/>
          <w:szCs w:val="24"/>
        </w:rPr>
        <w:t>性能。</w:t>
      </w:r>
      <w:r w:rsidRPr="00512FBC">
        <w:rPr>
          <w:rFonts w:ascii="Times New Roman" w:eastAsia="標楷體" w:hAnsi="Times New Roman" w:cs="Times New Roman"/>
          <w:szCs w:val="24"/>
        </w:rPr>
        <w:t xml:space="preserve"> </w:t>
      </w:r>
      <w:r w:rsidRPr="00512FBC">
        <w:rPr>
          <w:rFonts w:ascii="Times New Roman" w:eastAsia="標楷體" w:hAnsi="Times New Roman" w:cs="Times New Roman"/>
          <w:szCs w:val="24"/>
        </w:rPr>
        <w:t>我們期望最感興趣的新功能是：</w:t>
      </w:r>
    </w:p>
    <w:p w:rsidR="00B74D66" w:rsidRPr="00512FBC" w:rsidRDefault="00B74D66" w:rsidP="008506AB">
      <w:pPr>
        <w:pStyle w:val="a3"/>
        <w:ind w:leftChars="0" w:left="1077"/>
        <w:rPr>
          <w:rFonts w:ascii="Times New Roman" w:eastAsia="標楷體" w:hAnsi="Times New Roman" w:cs="Times New Roman"/>
          <w:szCs w:val="24"/>
        </w:rPr>
      </w:pPr>
    </w:p>
    <w:p w:rsidR="008506AB" w:rsidRPr="00512FBC" w:rsidRDefault="00B74D66" w:rsidP="00B74D66">
      <w:pPr>
        <w:pStyle w:val="a3"/>
        <w:numPr>
          <w:ilvl w:val="0"/>
          <w:numId w:val="2"/>
        </w:numPr>
        <w:ind w:leftChars="0"/>
        <w:rPr>
          <w:rFonts w:ascii="Times New Roman" w:eastAsia="標楷體" w:hAnsi="Times New Roman" w:cs="Times New Roman"/>
          <w:szCs w:val="24"/>
        </w:rPr>
      </w:pPr>
      <w:r w:rsidRPr="00512FBC">
        <w:rPr>
          <w:rFonts w:ascii="Times New Roman" w:eastAsia="標楷體" w:hAnsi="Times New Roman" w:cs="Times New Roman"/>
          <w:szCs w:val="24"/>
        </w:rPr>
        <w:t>強大的相機追踪模組。</w:t>
      </w:r>
      <w:r w:rsidRPr="00512FBC">
        <w:rPr>
          <w:rFonts w:ascii="Times New Roman" w:eastAsia="標楷體" w:hAnsi="Times New Roman" w:cs="Times New Roman"/>
          <w:szCs w:val="24"/>
        </w:rPr>
        <w:t xml:space="preserve"> </w:t>
      </w:r>
      <w:r w:rsidRPr="00512FBC">
        <w:rPr>
          <w:rFonts w:ascii="Times New Roman" w:eastAsia="標楷體" w:hAnsi="Times New Roman" w:cs="Times New Roman"/>
          <w:szCs w:val="24"/>
        </w:rPr>
        <w:t>我們在</w:t>
      </w:r>
      <w:proofErr w:type="spellStart"/>
      <w:r w:rsidRPr="00512FBC">
        <w:rPr>
          <w:rFonts w:ascii="Times New Roman" w:eastAsia="標楷體" w:hAnsi="Times New Roman" w:cs="Times New Roman"/>
          <w:szCs w:val="24"/>
        </w:rPr>
        <w:t>InfiniTAM</w:t>
      </w:r>
      <w:proofErr w:type="spellEnd"/>
      <w:r w:rsidRPr="00512FBC">
        <w:rPr>
          <w:rFonts w:ascii="Times New Roman" w:eastAsia="標楷體" w:hAnsi="Times New Roman" w:cs="Times New Roman"/>
          <w:szCs w:val="24"/>
        </w:rPr>
        <w:t xml:space="preserve"> v2</w:t>
      </w:r>
      <w:r w:rsidRPr="00512FBC">
        <w:rPr>
          <w:rFonts w:ascii="Times New Roman" w:eastAsia="標楷體" w:hAnsi="Times New Roman" w:cs="Times New Roman"/>
          <w:szCs w:val="24"/>
        </w:rPr>
        <w:t>中發布的追蹤器</w:t>
      </w:r>
      <w:proofErr w:type="gramStart"/>
      <w:r w:rsidRPr="00512FBC">
        <w:rPr>
          <w:rFonts w:ascii="Times New Roman" w:eastAsia="標楷體" w:hAnsi="Times New Roman" w:cs="Times New Roman"/>
          <w:szCs w:val="24"/>
        </w:rPr>
        <w:t>之上構</w:t>
      </w:r>
      <w:proofErr w:type="gramEnd"/>
      <w:r w:rsidRPr="00512FBC">
        <w:rPr>
          <w:rFonts w:ascii="Times New Roman" w:eastAsia="標楷體" w:hAnsi="Times New Roman" w:cs="Times New Roman"/>
          <w:szCs w:val="24"/>
        </w:rPr>
        <w:t>建，使系統更加強大。</w:t>
      </w:r>
      <w:r w:rsidRPr="00512FBC">
        <w:rPr>
          <w:rFonts w:ascii="Times New Roman" w:eastAsia="標楷體" w:hAnsi="Times New Roman" w:cs="Times New Roman"/>
          <w:szCs w:val="24"/>
        </w:rPr>
        <w:t xml:space="preserve"> </w:t>
      </w:r>
      <w:r w:rsidRPr="00512FBC">
        <w:rPr>
          <w:rFonts w:ascii="Times New Roman" w:eastAsia="標楷體" w:hAnsi="Times New Roman" w:cs="Times New Roman"/>
          <w:szCs w:val="24"/>
        </w:rPr>
        <w:t>新的</w:t>
      </w:r>
      <w:r w:rsidR="002411A8" w:rsidRPr="00512FBC">
        <w:rPr>
          <w:rFonts w:ascii="Times New Roman" w:eastAsia="標楷體" w:hAnsi="Times New Roman" w:cs="Times New Roman"/>
          <w:szCs w:val="24"/>
        </w:rPr>
        <w:t>追踪</w:t>
      </w:r>
      <w:r w:rsidRPr="00512FBC">
        <w:rPr>
          <w:rFonts w:ascii="Times New Roman" w:eastAsia="標楷體" w:hAnsi="Times New Roman" w:cs="Times New Roman"/>
          <w:szCs w:val="24"/>
        </w:rPr>
        <w:t>器允許通過使用場景的光線投影對齊深度圖像以及連續</w:t>
      </w:r>
      <w:r w:rsidRPr="00512FBC">
        <w:rPr>
          <w:rFonts w:ascii="Times New Roman" w:eastAsia="標楷體" w:hAnsi="Times New Roman" w:cs="Times New Roman"/>
          <w:szCs w:val="24"/>
        </w:rPr>
        <w:t>RGB</w:t>
      </w:r>
      <w:r w:rsidRPr="00512FBC">
        <w:rPr>
          <w:rFonts w:ascii="Times New Roman" w:eastAsia="標楷體" w:hAnsi="Times New Roman" w:cs="Times New Roman"/>
          <w:szCs w:val="24"/>
        </w:rPr>
        <w:t>幀的對齊來估計相機姿態，以更好地估計存在幾何表面不良的相機姿態。</w:t>
      </w:r>
      <w:r w:rsidRPr="00512FBC">
        <w:rPr>
          <w:rFonts w:ascii="Times New Roman" w:eastAsia="標楷體" w:hAnsi="Times New Roman" w:cs="Times New Roman"/>
          <w:szCs w:val="24"/>
        </w:rPr>
        <w:t xml:space="preserve"> </w:t>
      </w:r>
      <w:proofErr w:type="gramStart"/>
      <w:r w:rsidRPr="00512FBC">
        <w:rPr>
          <w:rFonts w:ascii="Times New Roman" w:eastAsia="標楷體" w:hAnsi="Times New Roman" w:cs="Times New Roman"/>
          <w:szCs w:val="24"/>
        </w:rPr>
        <w:t>此外，</w:t>
      </w:r>
      <w:proofErr w:type="gramEnd"/>
      <w:r w:rsidRPr="00512FBC">
        <w:rPr>
          <w:rFonts w:ascii="Times New Roman" w:eastAsia="標楷體" w:hAnsi="Times New Roman" w:cs="Times New Roman"/>
          <w:szCs w:val="24"/>
        </w:rPr>
        <w:t>我們</w:t>
      </w:r>
      <w:r w:rsidR="00087BBA" w:rsidRPr="00512FBC">
        <w:rPr>
          <w:rFonts w:ascii="Times New Roman" w:eastAsia="標楷體" w:hAnsi="Times New Roman" w:cs="Times New Roman" w:hint="eastAsia"/>
          <w:szCs w:val="24"/>
        </w:rPr>
        <w:t>實現</w:t>
      </w:r>
      <w:r w:rsidRPr="00512FBC">
        <w:rPr>
          <w:rFonts w:ascii="Times New Roman" w:eastAsia="標楷體" w:hAnsi="Times New Roman" w:cs="Times New Roman"/>
          <w:szCs w:val="24"/>
        </w:rPr>
        <w:t>了一個</w:t>
      </w:r>
      <w:r w:rsidRPr="00512FBC">
        <w:rPr>
          <w:rFonts w:ascii="Times New Roman" w:eastAsia="標楷體" w:hAnsi="Times New Roman" w:cs="Times New Roman"/>
          <w:color w:val="FF0000"/>
          <w:szCs w:val="24"/>
        </w:rPr>
        <w:t>追蹤質量評估系統</w:t>
      </w:r>
      <w:r w:rsidRPr="00512FBC">
        <w:rPr>
          <w:rFonts w:ascii="Times New Roman" w:eastAsia="標楷體" w:hAnsi="Times New Roman" w:cs="Times New Roman"/>
          <w:szCs w:val="24"/>
        </w:rPr>
        <w:t>，可以檢測到</w:t>
      </w:r>
      <w:r w:rsidR="002411A8" w:rsidRPr="00512FBC">
        <w:rPr>
          <w:rFonts w:ascii="Times New Roman" w:eastAsia="標楷體" w:hAnsi="Times New Roman" w:cs="Times New Roman"/>
          <w:szCs w:val="24"/>
        </w:rPr>
        <w:t>追踪</w:t>
      </w:r>
      <w:r w:rsidRPr="00512FBC">
        <w:rPr>
          <w:rFonts w:ascii="Times New Roman" w:eastAsia="標楷體" w:hAnsi="Times New Roman" w:cs="Times New Roman"/>
          <w:szCs w:val="24"/>
        </w:rPr>
        <w:t>失敗，從而觸發下一個描述的重新定位系統。</w:t>
      </w:r>
    </w:p>
    <w:p w:rsidR="00202627" w:rsidRPr="00512FBC" w:rsidRDefault="00202627" w:rsidP="00202627">
      <w:pPr>
        <w:pStyle w:val="a3"/>
        <w:ind w:leftChars="0" w:left="1437"/>
        <w:rPr>
          <w:rFonts w:ascii="Times New Roman" w:eastAsia="標楷體" w:hAnsi="Times New Roman" w:cs="Times New Roman"/>
          <w:szCs w:val="24"/>
        </w:rPr>
      </w:pPr>
    </w:p>
    <w:p w:rsidR="00202627" w:rsidRPr="00512FBC" w:rsidRDefault="00202627" w:rsidP="00202627">
      <w:pPr>
        <w:pStyle w:val="a3"/>
        <w:numPr>
          <w:ilvl w:val="0"/>
          <w:numId w:val="2"/>
        </w:numPr>
        <w:ind w:leftChars="0"/>
        <w:rPr>
          <w:rFonts w:ascii="Times New Roman" w:eastAsia="標楷體" w:hAnsi="Times New Roman" w:cs="Times New Roman"/>
          <w:szCs w:val="24"/>
        </w:rPr>
      </w:pPr>
      <w:proofErr w:type="spellStart"/>
      <w:r w:rsidRPr="00512FBC">
        <w:rPr>
          <w:rFonts w:ascii="Times New Roman" w:eastAsia="標楷體" w:hAnsi="Times New Roman" w:cs="Times New Roman"/>
          <w:szCs w:val="24"/>
        </w:rPr>
        <w:t>Glocker</w:t>
      </w:r>
      <w:proofErr w:type="spellEnd"/>
      <w:r w:rsidRPr="00512FBC">
        <w:rPr>
          <w:rFonts w:ascii="Times New Roman" w:eastAsia="標楷體" w:hAnsi="Times New Roman" w:cs="Times New Roman"/>
          <w:szCs w:val="24"/>
        </w:rPr>
        <w:t>等人的</w:t>
      </w:r>
      <w:proofErr w:type="spellStart"/>
      <w:r w:rsidRPr="00512FBC">
        <w:rPr>
          <w:rFonts w:ascii="Times New Roman" w:eastAsia="標楷體" w:hAnsi="Times New Roman" w:cs="Times New Roman"/>
          <w:color w:val="FF0000"/>
          <w:szCs w:val="24"/>
        </w:rPr>
        <w:t>keyframe</w:t>
      </w:r>
      <w:proofErr w:type="spellEnd"/>
      <w:r w:rsidRPr="00512FBC">
        <w:rPr>
          <w:rFonts w:ascii="Times New Roman" w:eastAsia="標楷體" w:hAnsi="Times New Roman" w:cs="Times New Roman"/>
          <w:color w:val="FF0000"/>
          <w:szCs w:val="24"/>
        </w:rPr>
        <w:t xml:space="preserve">-based random ferns camera </w:t>
      </w:r>
      <w:proofErr w:type="spellStart"/>
      <w:r w:rsidRPr="00512FBC">
        <w:rPr>
          <w:rFonts w:ascii="Times New Roman" w:eastAsia="標楷體" w:hAnsi="Times New Roman" w:cs="Times New Roman"/>
          <w:color w:val="FF0000"/>
          <w:szCs w:val="24"/>
        </w:rPr>
        <w:t>relocaliser</w:t>
      </w:r>
      <w:proofErr w:type="spellEnd"/>
      <w:r w:rsidRPr="00512FBC">
        <w:rPr>
          <w:rFonts w:ascii="Times New Roman" w:eastAsia="標楷體" w:hAnsi="Times New Roman" w:cs="Times New Roman"/>
          <w:szCs w:val="24"/>
        </w:rPr>
        <w:t>的實現。</w:t>
      </w:r>
      <w:r w:rsidRPr="00512FBC">
        <w:rPr>
          <w:rFonts w:ascii="Times New Roman" w:eastAsia="標楷體" w:hAnsi="Times New Roman" w:cs="Times New Roman"/>
          <w:szCs w:val="24"/>
        </w:rPr>
        <w:t xml:space="preserve"> </w:t>
      </w:r>
      <w:r w:rsidRPr="00512FBC">
        <w:rPr>
          <w:rFonts w:ascii="Times New Roman" w:eastAsia="標楷體" w:hAnsi="Times New Roman" w:cs="Times New Roman"/>
          <w:szCs w:val="24"/>
        </w:rPr>
        <w:t>這</w:t>
      </w:r>
      <w:r w:rsidR="004437D9" w:rsidRPr="00512FBC">
        <w:rPr>
          <w:rFonts w:ascii="Times New Roman" w:eastAsia="標楷體" w:hAnsi="Times New Roman" w:cs="Times New Roman"/>
          <w:szCs w:val="24"/>
        </w:rPr>
        <w:t>使</w:t>
      </w:r>
      <w:r w:rsidRPr="00512FBC">
        <w:rPr>
          <w:rFonts w:ascii="Times New Roman" w:eastAsia="標楷體" w:hAnsi="Times New Roman" w:cs="Times New Roman"/>
          <w:szCs w:val="24"/>
        </w:rPr>
        <w:t>在追蹤失敗時恢復相機姿態</w:t>
      </w:r>
      <w:r w:rsidR="004437D9" w:rsidRPr="00512FBC">
        <w:rPr>
          <w:rFonts w:ascii="Times New Roman" w:eastAsia="標楷體" w:hAnsi="Times New Roman" w:cs="Times New Roman"/>
          <w:szCs w:val="24"/>
        </w:rPr>
        <w:t>。</w:t>
      </w:r>
    </w:p>
    <w:p w:rsidR="004437D9" w:rsidRPr="00512FBC" w:rsidRDefault="004437D9" w:rsidP="004437D9">
      <w:pPr>
        <w:pStyle w:val="a3"/>
        <w:rPr>
          <w:rFonts w:ascii="Times New Roman" w:eastAsia="標楷體" w:hAnsi="Times New Roman" w:cs="Times New Roman"/>
          <w:szCs w:val="24"/>
        </w:rPr>
      </w:pPr>
    </w:p>
    <w:p w:rsidR="004437D9" w:rsidRPr="00512FBC" w:rsidRDefault="004437D9" w:rsidP="004437D9">
      <w:pPr>
        <w:pStyle w:val="a3"/>
        <w:numPr>
          <w:ilvl w:val="0"/>
          <w:numId w:val="2"/>
        </w:numPr>
        <w:ind w:leftChars="0"/>
        <w:rPr>
          <w:rFonts w:ascii="Times New Roman" w:eastAsia="標楷體" w:hAnsi="Times New Roman" w:cs="Times New Roman"/>
          <w:szCs w:val="24"/>
        </w:rPr>
      </w:pPr>
      <w:r w:rsidRPr="00512FBC">
        <w:rPr>
          <w:rFonts w:ascii="Times New Roman" w:eastAsia="標楷體" w:hAnsi="Times New Roman" w:cs="Times New Roman"/>
          <w:szCs w:val="24"/>
        </w:rPr>
        <w:t>一種基於全局一致</w:t>
      </w:r>
      <w:r w:rsidRPr="00512FBC">
        <w:rPr>
          <w:rFonts w:ascii="Times New Roman" w:eastAsia="標楷體" w:hAnsi="Times New Roman" w:cs="Times New Roman"/>
          <w:szCs w:val="24"/>
        </w:rPr>
        <w:t>TSDF</w:t>
      </w:r>
      <w:r w:rsidRPr="00512FBC">
        <w:rPr>
          <w:rFonts w:ascii="Times New Roman" w:eastAsia="標楷體" w:hAnsi="Times New Roman" w:cs="Times New Roman"/>
          <w:szCs w:val="24"/>
        </w:rPr>
        <w:t>重建的新方法，其基礎是將場景劃分為子圖，並優化它們之間的相對位置以構建一致的總體地圖。</w:t>
      </w:r>
    </w:p>
    <w:p w:rsidR="004437D9" w:rsidRPr="00512FBC" w:rsidRDefault="004437D9" w:rsidP="004437D9">
      <w:pPr>
        <w:pStyle w:val="a3"/>
        <w:rPr>
          <w:rFonts w:ascii="Times New Roman" w:eastAsia="標楷體" w:hAnsi="Times New Roman" w:cs="Times New Roman"/>
          <w:szCs w:val="24"/>
        </w:rPr>
      </w:pPr>
    </w:p>
    <w:p w:rsidR="00BC5F4E" w:rsidRPr="00512FBC" w:rsidRDefault="004437D9" w:rsidP="004437D9">
      <w:pPr>
        <w:pStyle w:val="a3"/>
        <w:numPr>
          <w:ilvl w:val="0"/>
          <w:numId w:val="2"/>
        </w:numPr>
        <w:ind w:leftChars="0"/>
        <w:rPr>
          <w:rFonts w:ascii="Times New Roman" w:eastAsia="標楷體" w:hAnsi="Times New Roman" w:cs="Times New Roman"/>
          <w:szCs w:val="24"/>
        </w:rPr>
      </w:pPr>
      <w:r w:rsidRPr="00512FBC">
        <w:rPr>
          <w:rFonts w:ascii="Times New Roman" w:eastAsia="標楷體" w:hAnsi="Times New Roman" w:cs="Times New Roman"/>
          <w:szCs w:val="24"/>
        </w:rPr>
        <w:t>Keller</w:t>
      </w:r>
      <w:r w:rsidRPr="00512FBC">
        <w:rPr>
          <w:rFonts w:ascii="Times New Roman" w:eastAsia="標楷體" w:hAnsi="Times New Roman" w:cs="Times New Roman"/>
          <w:szCs w:val="24"/>
        </w:rPr>
        <w:t>等人基於</w:t>
      </w:r>
      <w:proofErr w:type="spellStart"/>
      <w:r w:rsidRPr="00512FBC">
        <w:rPr>
          <w:rFonts w:ascii="Times New Roman" w:eastAsia="標楷體" w:hAnsi="Times New Roman" w:cs="Times New Roman"/>
          <w:color w:val="FF0000"/>
          <w:szCs w:val="24"/>
        </w:rPr>
        <w:t>surfel</w:t>
      </w:r>
      <w:proofErr w:type="spellEnd"/>
      <w:r w:rsidR="002B1B95" w:rsidRPr="00512FBC">
        <w:rPr>
          <w:rFonts w:ascii="Times New Roman" w:eastAsia="標楷體" w:hAnsi="Times New Roman" w:cs="Times New Roman"/>
          <w:color w:val="FF0000"/>
          <w:szCs w:val="24"/>
        </w:rPr>
        <w:t>的重建方法</w:t>
      </w:r>
      <w:r w:rsidR="002B1B95" w:rsidRPr="00512FBC">
        <w:rPr>
          <w:rFonts w:ascii="Times New Roman" w:eastAsia="標楷體" w:hAnsi="Times New Roman" w:cs="Times New Roman"/>
          <w:szCs w:val="24"/>
        </w:rPr>
        <w:t>的</w:t>
      </w:r>
      <w:r w:rsidR="00087BBA" w:rsidRPr="00512FBC">
        <w:rPr>
          <w:rFonts w:ascii="Times New Roman" w:eastAsia="標楷體" w:hAnsi="Times New Roman" w:cs="Times New Roman" w:hint="eastAsia"/>
          <w:szCs w:val="24"/>
        </w:rPr>
        <w:t>實現</w:t>
      </w:r>
      <w:r w:rsidRPr="00512FBC">
        <w:rPr>
          <w:rFonts w:ascii="Times New Roman" w:eastAsia="標楷體" w:hAnsi="Times New Roman" w:cs="Times New Roman"/>
          <w:szCs w:val="24"/>
        </w:rPr>
        <w:t>。</w:t>
      </w:r>
      <w:proofErr w:type="spellStart"/>
      <w:r w:rsidRPr="00512FBC">
        <w:rPr>
          <w:rFonts w:ascii="Times New Roman" w:eastAsia="標楷體" w:hAnsi="Times New Roman" w:cs="Times New Roman"/>
          <w:szCs w:val="24"/>
        </w:rPr>
        <w:t>Surfels</w:t>
      </w:r>
      <w:proofErr w:type="spellEnd"/>
      <w:r w:rsidRPr="00512FBC">
        <w:rPr>
          <w:rFonts w:ascii="Times New Roman" w:eastAsia="標楷體" w:hAnsi="Times New Roman" w:cs="Times New Roman"/>
          <w:szCs w:val="24"/>
        </w:rPr>
        <w:t>是場景重建中</w:t>
      </w:r>
      <w:r w:rsidRPr="00512FBC">
        <w:rPr>
          <w:rFonts w:ascii="Times New Roman" w:eastAsia="標楷體" w:hAnsi="Times New Roman" w:cs="Times New Roman"/>
          <w:szCs w:val="24"/>
        </w:rPr>
        <w:t>TSDFs</w:t>
      </w:r>
      <w:r w:rsidRPr="00512FBC">
        <w:rPr>
          <w:rFonts w:ascii="Times New Roman" w:eastAsia="標楷體" w:hAnsi="Times New Roman" w:cs="Times New Roman"/>
          <w:szCs w:val="24"/>
        </w:rPr>
        <w:t>的一個有趣替代方案。</w:t>
      </w:r>
      <w:r w:rsidRPr="00512FBC">
        <w:rPr>
          <w:rFonts w:ascii="Times New Roman" w:eastAsia="標楷體" w:hAnsi="Times New Roman" w:cs="Times New Roman"/>
          <w:szCs w:val="24"/>
        </w:rPr>
        <w:t xml:space="preserve"> </w:t>
      </w:r>
      <w:r w:rsidRPr="00512FBC">
        <w:rPr>
          <w:rFonts w:ascii="Times New Roman" w:eastAsia="標楷體" w:hAnsi="Times New Roman" w:cs="Times New Roman"/>
          <w:szCs w:val="24"/>
        </w:rPr>
        <w:t>一方面，它們可以用於處理動態場景，因為</w:t>
      </w:r>
      <w:proofErr w:type="spellStart"/>
      <w:r w:rsidRPr="00512FBC">
        <w:rPr>
          <w:rFonts w:ascii="Times New Roman" w:eastAsia="標楷體" w:hAnsi="Times New Roman" w:cs="Times New Roman"/>
          <w:szCs w:val="24"/>
        </w:rPr>
        <w:t>surfel</w:t>
      </w:r>
      <w:proofErr w:type="spellEnd"/>
      <w:r w:rsidRPr="00512FBC">
        <w:rPr>
          <w:rFonts w:ascii="Times New Roman" w:eastAsia="標楷體" w:hAnsi="Times New Roman" w:cs="Times New Roman"/>
          <w:szCs w:val="24"/>
        </w:rPr>
        <w:t>模型的表面可以移動，而不需要更新周圍的截斷區域。</w:t>
      </w:r>
      <w:r w:rsidRPr="00512FBC">
        <w:rPr>
          <w:rFonts w:ascii="Times New Roman" w:eastAsia="標楷體" w:hAnsi="Times New Roman" w:cs="Times New Roman"/>
          <w:szCs w:val="24"/>
        </w:rPr>
        <w:t xml:space="preserve"> </w:t>
      </w:r>
      <w:r w:rsidRPr="00512FBC">
        <w:rPr>
          <w:rFonts w:ascii="Times New Roman" w:eastAsia="標楷體" w:hAnsi="Times New Roman" w:cs="Times New Roman"/>
          <w:szCs w:val="24"/>
        </w:rPr>
        <w:t>另一方面，在使用</w:t>
      </w:r>
      <w:r w:rsidRPr="00512FBC">
        <w:rPr>
          <w:rFonts w:ascii="Times New Roman" w:eastAsia="標楷體" w:hAnsi="Times New Roman" w:cs="Times New Roman"/>
          <w:szCs w:val="24"/>
        </w:rPr>
        <w:t>TSDF</w:t>
      </w:r>
      <w:r w:rsidRPr="00512FBC">
        <w:rPr>
          <w:rFonts w:ascii="Times New Roman" w:eastAsia="標楷體" w:hAnsi="Times New Roman" w:cs="Times New Roman"/>
          <w:szCs w:val="24"/>
        </w:rPr>
        <w:t>的情況下，可見性確定和</w:t>
      </w:r>
      <w:proofErr w:type="spellStart"/>
      <w:r w:rsidRPr="00512FBC">
        <w:rPr>
          <w:rFonts w:ascii="Times New Roman" w:eastAsia="標楷體" w:hAnsi="Times New Roman" w:cs="Times New Roman"/>
          <w:szCs w:val="24"/>
        </w:rPr>
        <w:t>surfel</w:t>
      </w:r>
      <w:proofErr w:type="spellEnd"/>
      <w:r w:rsidRPr="00512FBC">
        <w:rPr>
          <w:rFonts w:ascii="Times New Roman" w:eastAsia="標楷體" w:hAnsi="Times New Roman" w:cs="Times New Roman"/>
          <w:szCs w:val="24"/>
        </w:rPr>
        <w:t>場景中的碰撞檢測的成本要高得多。</w:t>
      </w:r>
      <w:r w:rsidRPr="00512FBC">
        <w:rPr>
          <w:rFonts w:ascii="Times New Roman" w:eastAsia="標楷體" w:hAnsi="Times New Roman" w:cs="Times New Roman"/>
          <w:szCs w:val="24"/>
        </w:rPr>
        <w:t xml:space="preserve"> </w:t>
      </w:r>
      <w:r w:rsidRPr="00512FBC">
        <w:rPr>
          <w:rFonts w:ascii="Times New Roman" w:eastAsia="標楷體" w:hAnsi="Times New Roman" w:cs="Times New Roman"/>
          <w:szCs w:val="24"/>
        </w:rPr>
        <w:t>我們添加到</w:t>
      </w:r>
      <w:proofErr w:type="spellStart"/>
      <w:r w:rsidRPr="00512FBC">
        <w:rPr>
          <w:rFonts w:ascii="Times New Roman" w:eastAsia="標楷體" w:hAnsi="Times New Roman" w:cs="Times New Roman"/>
          <w:szCs w:val="24"/>
        </w:rPr>
        <w:t>InfiniTAM</w:t>
      </w:r>
      <w:proofErr w:type="spellEnd"/>
      <w:r w:rsidRPr="00512FBC">
        <w:rPr>
          <w:rFonts w:ascii="Times New Roman" w:eastAsia="標楷體" w:hAnsi="Times New Roman" w:cs="Times New Roman"/>
          <w:szCs w:val="24"/>
        </w:rPr>
        <w:t>的實施旨在讓其他人在單一框架內輕鬆探索這種折衷。</w:t>
      </w:r>
    </w:p>
    <w:p w:rsidR="00343D48" w:rsidRPr="00512FBC" w:rsidRDefault="00BC5F4E" w:rsidP="00343D48">
      <w:pPr>
        <w:pStyle w:val="a3"/>
        <w:widowControl/>
        <w:ind w:leftChars="0" w:left="357"/>
        <w:rPr>
          <w:rFonts w:ascii="Times New Roman" w:eastAsia="標楷體" w:hAnsi="Times New Roman" w:cs="Times New Roman"/>
          <w:szCs w:val="24"/>
        </w:rPr>
      </w:pPr>
      <w:r w:rsidRPr="00512FBC">
        <w:rPr>
          <w:rFonts w:ascii="Times New Roman" w:eastAsia="標楷體" w:hAnsi="Times New Roman" w:cs="Times New Roman"/>
          <w:szCs w:val="24"/>
        </w:rPr>
        <w:br w:type="page"/>
      </w:r>
    </w:p>
    <w:p w:rsidR="004437D9" w:rsidRPr="00512FBC" w:rsidRDefault="00BC5F4E" w:rsidP="00343D48">
      <w:pPr>
        <w:pStyle w:val="a3"/>
        <w:widowControl/>
        <w:numPr>
          <w:ilvl w:val="0"/>
          <w:numId w:val="1"/>
        </w:numPr>
        <w:ind w:leftChars="0" w:left="357" w:hanging="357"/>
        <w:outlineLvl w:val="0"/>
        <w:rPr>
          <w:rFonts w:ascii="Times New Roman" w:eastAsia="標楷體" w:hAnsi="Times New Roman" w:cs="Times New Roman"/>
          <w:szCs w:val="24"/>
        </w:rPr>
      </w:pPr>
      <w:r w:rsidRPr="00512FBC">
        <w:rPr>
          <w:rFonts w:ascii="Times New Roman" w:eastAsia="標楷體" w:hAnsi="Times New Roman" w:cs="Times New Roman"/>
          <w:szCs w:val="24"/>
        </w:rPr>
        <w:lastRenderedPageBreak/>
        <w:t>Cross-Device Implementation Architecture</w:t>
      </w:r>
    </w:p>
    <w:p w:rsidR="00BC5F4E" w:rsidRPr="00512FBC" w:rsidRDefault="004830CE" w:rsidP="004830CE">
      <w:pPr>
        <w:pStyle w:val="a3"/>
        <w:widowControl/>
        <w:ind w:leftChars="0" w:left="357"/>
        <w:rPr>
          <w:rFonts w:ascii="Times New Roman" w:eastAsia="標楷體" w:hAnsi="Times New Roman" w:cs="Times New Roman"/>
          <w:szCs w:val="24"/>
        </w:rPr>
      </w:pPr>
      <w:r w:rsidRPr="00512FBC">
        <w:rPr>
          <w:rFonts w:ascii="Times New Roman" w:eastAsia="標楷體" w:hAnsi="Times New Roman" w:cs="Times New Roman"/>
          <w:szCs w:val="24"/>
        </w:rPr>
        <w:t>我們的實現遵循責任鏈設計模式</w:t>
      </w:r>
      <w:r w:rsidRPr="00512FBC">
        <w:rPr>
          <w:rFonts w:ascii="Times New Roman" w:eastAsia="標楷體" w:hAnsi="Times New Roman" w:cs="Times New Roman"/>
          <w:szCs w:val="24"/>
        </w:rPr>
        <w:t>(chain-of-responsibility design pattern)</w:t>
      </w:r>
      <w:r w:rsidRPr="00512FBC">
        <w:rPr>
          <w:rFonts w:ascii="Times New Roman" w:eastAsia="標楷體" w:hAnsi="Times New Roman" w:cs="Times New Roman"/>
          <w:szCs w:val="24"/>
        </w:rPr>
        <w:t>，其中數據結構（例如</w:t>
      </w:r>
      <w:proofErr w:type="spellStart"/>
      <w:r w:rsidRPr="00512FBC">
        <w:rPr>
          <w:rFonts w:ascii="Times New Roman" w:eastAsia="標楷體" w:hAnsi="Times New Roman" w:cs="Times New Roman"/>
          <w:szCs w:val="24"/>
        </w:rPr>
        <w:t>ITMImage</w:t>
      </w:r>
      <w:proofErr w:type="spellEnd"/>
      <w:r w:rsidRPr="00512FBC">
        <w:rPr>
          <w:rFonts w:ascii="Times New Roman" w:eastAsia="標楷體" w:hAnsi="Times New Roman" w:cs="Times New Roman"/>
          <w:szCs w:val="24"/>
        </w:rPr>
        <w:t>）在多個處理引擎（例如</w:t>
      </w:r>
      <w:proofErr w:type="spellStart"/>
      <w:r w:rsidRPr="00512FBC">
        <w:rPr>
          <w:rFonts w:ascii="Times New Roman" w:eastAsia="標楷體" w:hAnsi="Times New Roman" w:cs="Times New Roman"/>
          <w:szCs w:val="24"/>
        </w:rPr>
        <w:t>ITMTrackingEngine</w:t>
      </w:r>
      <w:proofErr w:type="spellEnd"/>
      <w:r w:rsidRPr="00512FBC">
        <w:rPr>
          <w:rFonts w:ascii="Times New Roman" w:eastAsia="標楷體" w:hAnsi="Times New Roman" w:cs="Times New Roman"/>
          <w:szCs w:val="24"/>
        </w:rPr>
        <w:t>）之間傳遞。</w:t>
      </w:r>
      <w:r w:rsidRPr="00512FBC">
        <w:rPr>
          <w:rFonts w:ascii="Times New Roman" w:eastAsia="標楷體" w:hAnsi="Times New Roman" w:cs="Times New Roman"/>
          <w:szCs w:val="24"/>
        </w:rPr>
        <w:t xml:space="preserve"> </w:t>
      </w:r>
      <w:r w:rsidRPr="00512FBC">
        <w:rPr>
          <w:rFonts w:ascii="Times New Roman" w:eastAsia="標楷體" w:hAnsi="Times New Roman" w:cs="Times New Roman"/>
          <w:szCs w:val="24"/>
        </w:rPr>
        <w:t>引擎理想情況下是無狀態的，每</w:t>
      </w:r>
      <w:proofErr w:type="gramStart"/>
      <w:r w:rsidRPr="00512FBC">
        <w:rPr>
          <w:rFonts w:ascii="Times New Roman" w:eastAsia="標楷體" w:hAnsi="Times New Roman" w:cs="Times New Roman"/>
          <w:szCs w:val="24"/>
        </w:rPr>
        <w:t>個</w:t>
      </w:r>
      <w:proofErr w:type="gramEnd"/>
      <w:r w:rsidRPr="00512FBC">
        <w:rPr>
          <w:rFonts w:ascii="Times New Roman" w:eastAsia="標楷體" w:hAnsi="Times New Roman" w:cs="Times New Roman"/>
          <w:szCs w:val="24"/>
        </w:rPr>
        <w:t>引擎負責整個處理管道的一個特定方面。</w:t>
      </w:r>
      <w:r w:rsidRPr="00512FBC">
        <w:rPr>
          <w:rFonts w:ascii="Times New Roman" w:eastAsia="標楷體" w:hAnsi="Times New Roman" w:cs="Times New Roman"/>
          <w:szCs w:val="24"/>
        </w:rPr>
        <w:t xml:space="preserve"> </w:t>
      </w:r>
      <w:r w:rsidRPr="00512FBC">
        <w:rPr>
          <w:rFonts w:ascii="Times New Roman" w:eastAsia="標楷體" w:hAnsi="Times New Roman" w:cs="Times New Roman"/>
          <w:szCs w:val="24"/>
        </w:rPr>
        <w:t>狀態通過包含已處理信息的對像傳遞。</w:t>
      </w:r>
      <w:r w:rsidRPr="00512FBC">
        <w:rPr>
          <w:rFonts w:ascii="Times New Roman" w:eastAsia="標楷體" w:hAnsi="Times New Roman" w:cs="Times New Roman"/>
          <w:szCs w:val="24"/>
        </w:rPr>
        <w:t xml:space="preserve"> </w:t>
      </w:r>
      <w:r w:rsidRPr="00512FBC">
        <w:rPr>
          <w:rFonts w:ascii="Times New Roman" w:eastAsia="標楷體" w:hAnsi="Times New Roman" w:cs="Times New Roman"/>
          <w:szCs w:val="24"/>
        </w:rPr>
        <w:t>最後，</w:t>
      </w:r>
      <w:proofErr w:type="gramStart"/>
      <w:r w:rsidRPr="00512FBC">
        <w:rPr>
          <w:rFonts w:ascii="Times New Roman" w:eastAsia="標楷體" w:hAnsi="Times New Roman" w:cs="Times New Roman"/>
          <w:szCs w:val="24"/>
        </w:rPr>
        <w:t>一個父類</w:t>
      </w:r>
      <w:proofErr w:type="gramEnd"/>
      <w:r w:rsidRPr="00512FBC">
        <w:rPr>
          <w:rFonts w:ascii="Times New Roman" w:eastAsia="標楷體" w:hAnsi="Times New Roman" w:cs="Times New Roman"/>
          <w:szCs w:val="24"/>
        </w:rPr>
        <w:t>（</w:t>
      </w:r>
      <w:proofErr w:type="spellStart"/>
      <w:r w:rsidRPr="00512FBC">
        <w:rPr>
          <w:rFonts w:ascii="Times New Roman" w:eastAsia="標楷體" w:hAnsi="Times New Roman" w:cs="Times New Roman"/>
          <w:szCs w:val="24"/>
        </w:rPr>
        <w:t>ITMMainEngine</w:t>
      </w:r>
      <w:proofErr w:type="spellEnd"/>
      <w:r w:rsidRPr="00512FBC">
        <w:rPr>
          <w:rFonts w:ascii="Times New Roman" w:eastAsia="標楷體" w:hAnsi="Times New Roman" w:cs="Times New Roman"/>
          <w:szCs w:val="24"/>
        </w:rPr>
        <w:t>）擁有所有對象的實例，控制引擎的流程。</w:t>
      </w:r>
    </w:p>
    <w:p w:rsidR="002411A8" w:rsidRPr="00512FBC" w:rsidRDefault="002411A8" w:rsidP="004830CE">
      <w:pPr>
        <w:pStyle w:val="a3"/>
        <w:widowControl/>
        <w:ind w:leftChars="0" w:left="357"/>
        <w:rPr>
          <w:rFonts w:ascii="Times New Roman" w:eastAsia="標楷體" w:hAnsi="Times New Roman" w:cs="Times New Roman"/>
          <w:szCs w:val="24"/>
        </w:rPr>
      </w:pPr>
    </w:p>
    <w:p w:rsidR="00543A82" w:rsidRPr="00512FBC" w:rsidRDefault="00543A82" w:rsidP="004830CE">
      <w:pPr>
        <w:pStyle w:val="a3"/>
        <w:widowControl/>
        <w:ind w:leftChars="0" w:left="357"/>
        <w:rPr>
          <w:rFonts w:ascii="Times New Roman" w:eastAsia="標楷體" w:hAnsi="Times New Roman" w:cs="Times New Roman"/>
          <w:szCs w:val="24"/>
        </w:rPr>
      </w:pPr>
      <w:r w:rsidRPr="00512FBC">
        <w:rPr>
          <w:rFonts w:ascii="Times New Roman" w:eastAsia="標楷體" w:hAnsi="Times New Roman" w:cs="Times New Roman"/>
          <w:szCs w:val="24"/>
        </w:rPr>
        <w:t>每</w:t>
      </w:r>
      <w:proofErr w:type="gramStart"/>
      <w:r w:rsidRPr="00512FBC">
        <w:rPr>
          <w:rFonts w:ascii="Times New Roman" w:eastAsia="標楷體" w:hAnsi="Times New Roman" w:cs="Times New Roman"/>
          <w:szCs w:val="24"/>
        </w:rPr>
        <w:t>個</w:t>
      </w:r>
      <w:proofErr w:type="gramEnd"/>
      <w:r w:rsidRPr="00512FBC">
        <w:rPr>
          <w:rFonts w:ascii="Times New Roman" w:eastAsia="標楷體" w:hAnsi="Times New Roman" w:cs="Times New Roman"/>
          <w:szCs w:val="24"/>
        </w:rPr>
        <w:t>引擎進一步分為</w:t>
      </w:r>
      <w:r w:rsidRPr="00512FBC">
        <w:rPr>
          <w:rFonts w:ascii="Times New Roman" w:eastAsia="標楷體" w:hAnsi="Times New Roman" w:cs="Times New Roman"/>
          <w:szCs w:val="24"/>
        </w:rPr>
        <w:t>3</w:t>
      </w:r>
      <w:r w:rsidRPr="00512FBC">
        <w:rPr>
          <w:rFonts w:ascii="Times New Roman" w:eastAsia="標楷體" w:hAnsi="Times New Roman" w:cs="Times New Roman"/>
          <w:szCs w:val="24"/>
        </w:rPr>
        <w:t>層，如圖</w:t>
      </w:r>
      <w:r w:rsidRPr="00512FBC">
        <w:rPr>
          <w:rFonts w:ascii="Times New Roman" w:eastAsia="標楷體" w:hAnsi="Times New Roman" w:cs="Times New Roman"/>
          <w:szCs w:val="24"/>
        </w:rPr>
        <w:t>1</w:t>
      </w:r>
      <w:r w:rsidRPr="00512FBC">
        <w:rPr>
          <w:rFonts w:ascii="Times New Roman" w:eastAsia="標楷體" w:hAnsi="Times New Roman" w:cs="Times New Roman"/>
          <w:szCs w:val="24"/>
        </w:rPr>
        <w:t>所示。最上面的所謂的抽象層被庫的主引擎訪問，通常只是一個抽象接口，儘管此時可能會共享一些通用代碼。</w:t>
      </w:r>
      <w:r w:rsidRPr="00512FBC">
        <w:rPr>
          <w:rFonts w:ascii="Times New Roman" w:eastAsia="標楷體" w:hAnsi="Times New Roman" w:cs="Times New Roman"/>
          <w:szCs w:val="24"/>
        </w:rPr>
        <w:t xml:space="preserve"> </w:t>
      </w:r>
      <w:r w:rsidRPr="00512FBC">
        <w:rPr>
          <w:rFonts w:ascii="Times New Roman" w:eastAsia="標楷體" w:hAnsi="Times New Roman" w:cs="Times New Roman"/>
          <w:szCs w:val="24"/>
        </w:rPr>
        <w:t>該抽象接口在下一個設備特定層中實現，該特定層在例如</w:t>
      </w:r>
      <w:r w:rsidRPr="00512FBC">
        <w:rPr>
          <w:rFonts w:ascii="Times New Roman" w:eastAsia="標楷體" w:hAnsi="Times New Roman" w:cs="Times New Roman"/>
          <w:szCs w:val="24"/>
        </w:rPr>
        <w:t xml:space="preserve"> </w:t>
      </w:r>
      <w:r w:rsidRPr="00512FBC">
        <w:rPr>
          <w:rFonts w:ascii="Times New Roman" w:eastAsia="標楷體" w:hAnsi="Times New Roman" w:cs="Times New Roman"/>
          <w:szCs w:val="24"/>
        </w:rPr>
        <w:t>一個</w:t>
      </w:r>
      <w:r w:rsidRPr="00512FBC">
        <w:rPr>
          <w:rFonts w:ascii="Times New Roman" w:eastAsia="標楷體" w:hAnsi="Times New Roman" w:cs="Times New Roman"/>
          <w:szCs w:val="24"/>
        </w:rPr>
        <w:t>CPU</w:t>
      </w:r>
      <w:r w:rsidRPr="00512FBC">
        <w:rPr>
          <w:rFonts w:ascii="Times New Roman" w:eastAsia="標楷體" w:hAnsi="Times New Roman" w:cs="Times New Roman"/>
          <w:szCs w:val="24"/>
        </w:rPr>
        <w:t>和一個</w:t>
      </w:r>
      <w:r w:rsidRPr="00512FBC">
        <w:rPr>
          <w:rFonts w:ascii="Times New Roman" w:eastAsia="標楷體" w:hAnsi="Times New Roman" w:cs="Times New Roman"/>
          <w:szCs w:val="24"/>
        </w:rPr>
        <w:t>GPU</w:t>
      </w:r>
      <w:r w:rsidRPr="00512FBC">
        <w:rPr>
          <w:rFonts w:ascii="Times New Roman" w:eastAsia="標楷體" w:hAnsi="Times New Roman" w:cs="Times New Roman"/>
          <w:szCs w:val="24"/>
        </w:rPr>
        <w:t>實現。</w:t>
      </w:r>
      <w:r w:rsidRPr="00512FBC">
        <w:rPr>
          <w:rFonts w:ascii="Times New Roman" w:eastAsia="標楷體" w:hAnsi="Times New Roman" w:cs="Times New Roman"/>
          <w:szCs w:val="24"/>
        </w:rPr>
        <w:t xml:space="preserve"> </w:t>
      </w:r>
      <w:r w:rsidRPr="00512FBC">
        <w:rPr>
          <w:rFonts w:ascii="Times New Roman" w:eastAsia="標楷體" w:hAnsi="Times New Roman" w:cs="Times New Roman"/>
          <w:szCs w:val="24"/>
        </w:rPr>
        <w:t>使用例如</w:t>
      </w:r>
      <w:r w:rsidRPr="00512FBC">
        <w:rPr>
          <w:rFonts w:ascii="Times New Roman" w:eastAsia="標楷體" w:hAnsi="Times New Roman" w:cs="Times New Roman"/>
          <w:szCs w:val="24"/>
        </w:rPr>
        <w:t xml:space="preserve"> </w:t>
      </w:r>
      <w:proofErr w:type="spellStart"/>
      <w:r w:rsidRPr="00512FBC">
        <w:rPr>
          <w:rFonts w:ascii="Times New Roman" w:eastAsia="標楷體" w:hAnsi="Times New Roman" w:cs="Times New Roman"/>
          <w:szCs w:val="24"/>
        </w:rPr>
        <w:t>OpenMP</w:t>
      </w:r>
      <w:proofErr w:type="spellEnd"/>
      <w:r w:rsidRPr="00512FBC">
        <w:rPr>
          <w:rFonts w:ascii="Times New Roman" w:eastAsia="標楷體" w:hAnsi="Times New Roman" w:cs="Times New Roman"/>
          <w:szCs w:val="24"/>
        </w:rPr>
        <w:t>或其他硬件加速體系結構是可能的。</w:t>
      </w:r>
      <w:r w:rsidRPr="00512FBC">
        <w:rPr>
          <w:rFonts w:ascii="Times New Roman" w:eastAsia="標楷體" w:hAnsi="Times New Roman" w:cs="Times New Roman"/>
          <w:szCs w:val="24"/>
        </w:rPr>
        <w:t xml:space="preserve"> </w:t>
      </w:r>
      <w:r w:rsidRPr="00512FBC">
        <w:rPr>
          <w:rFonts w:ascii="Times New Roman" w:eastAsia="標楷體" w:hAnsi="Times New Roman" w:cs="Times New Roman"/>
          <w:szCs w:val="24"/>
        </w:rPr>
        <w:t>在第三</w:t>
      </w:r>
      <w:proofErr w:type="gramStart"/>
      <w:r w:rsidRPr="00512FBC">
        <w:rPr>
          <w:rFonts w:ascii="Times New Roman" w:eastAsia="標楷體" w:hAnsi="Times New Roman" w:cs="Times New Roman"/>
          <w:szCs w:val="24"/>
        </w:rPr>
        <w:t>個</w:t>
      </w:r>
      <w:proofErr w:type="gramEnd"/>
      <w:r w:rsidRPr="00512FBC">
        <w:rPr>
          <w:rFonts w:ascii="Times New Roman" w:eastAsia="標楷體" w:hAnsi="Times New Roman" w:cs="Times New Roman"/>
          <w:szCs w:val="24"/>
        </w:rPr>
        <w:t>設備不可知層</w:t>
      </w:r>
      <w:r w:rsidR="002411A8" w:rsidRPr="00512FBC">
        <w:rPr>
          <w:rFonts w:ascii="Times New Roman" w:eastAsia="標楷體" w:hAnsi="Times New Roman" w:cs="Times New Roman"/>
          <w:szCs w:val="24"/>
        </w:rPr>
        <w:t>(Device Agnostic Layer)</w:t>
      </w:r>
      <w:r w:rsidRPr="00512FBC">
        <w:rPr>
          <w:rFonts w:ascii="Times New Roman" w:eastAsia="標楷體" w:hAnsi="Times New Roman" w:cs="Times New Roman"/>
          <w:szCs w:val="24"/>
        </w:rPr>
        <w:t>，有一些內聯</w:t>
      </w:r>
      <w:r w:rsidRPr="00512FBC">
        <w:rPr>
          <w:rFonts w:ascii="Times New Roman" w:eastAsia="標楷體" w:hAnsi="Times New Roman" w:cs="Times New Roman"/>
          <w:szCs w:val="24"/>
        </w:rPr>
        <w:t>C</w:t>
      </w:r>
      <w:r w:rsidRPr="00512FBC">
        <w:rPr>
          <w:rFonts w:ascii="Times New Roman" w:eastAsia="標楷體" w:hAnsi="Times New Roman" w:cs="Times New Roman"/>
          <w:szCs w:val="24"/>
        </w:rPr>
        <w:t>代碼可以從更高層調用。</w:t>
      </w:r>
    </w:p>
    <w:p w:rsidR="00543A82" w:rsidRPr="00512FBC" w:rsidRDefault="00543A82" w:rsidP="004830CE">
      <w:pPr>
        <w:pStyle w:val="a3"/>
        <w:widowControl/>
        <w:ind w:leftChars="0" w:left="357"/>
        <w:rPr>
          <w:rFonts w:ascii="Times New Roman" w:eastAsia="標楷體" w:hAnsi="Times New Roman" w:cs="Times New Roman"/>
          <w:szCs w:val="24"/>
        </w:rPr>
      </w:pPr>
      <w:r w:rsidRPr="00512FBC">
        <w:rPr>
          <w:rFonts w:ascii="Times New Roman" w:eastAsia="標楷體" w:hAnsi="Times New Roman" w:cs="Times New Roman"/>
          <w:noProof/>
          <w:szCs w:val="24"/>
        </w:rPr>
        <w:drawing>
          <wp:inline distT="0" distB="0" distL="0" distR="0" wp14:anchorId="7C437CC5" wp14:editId="64DB18BE">
            <wp:extent cx="5274310" cy="2385060"/>
            <wp:effectExtent l="19050" t="19050" r="21590" b="152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85060"/>
                    </a:xfrm>
                    <a:prstGeom prst="rect">
                      <a:avLst/>
                    </a:prstGeom>
                    <a:ln>
                      <a:solidFill>
                        <a:schemeClr val="tx1"/>
                      </a:solidFill>
                    </a:ln>
                  </pic:spPr>
                </pic:pic>
              </a:graphicData>
            </a:graphic>
          </wp:inline>
        </w:drawing>
      </w:r>
    </w:p>
    <w:p w:rsidR="002411A8" w:rsidRPr="00512FBC" w:rsidRDefault="002411A8" w:rsidP="004830CE">
      <w:pPr>
        <w:pStyle w:val="a3"/>
        <w:widowControl/>
        <w:ind w:leftChars="0" w:left="357"/>
        <w:rPr>
          <w:rFonts w:ascii="Times New Roman" w:eastAsia="標楷體" w:hAnsi="Times New Roman" w:cs="Times New Roman"/>
          <w:szCs w:val="24"/>
        </w:rPr>
      </w:pPr>
    </w:p>
    <w:p w:rsidR="002411A8" w:rsidRPr="00512FBC" w:rsidRDefault="002411A8" w:rsidP="004830CE">
      <w:pPr>
        <w:pStyle w:val="a3"/>
        <w:widowControl/>
        <w:ind w:leftChars="0" w:left="357"/>
        <w:rPr>
          <w:rFonts w:ascii="Times New Roman" w:eastAsia="標楷體" w:hAnsi="Times New Roman" w:cs="Times New Roman"/>
          <w:szCs w:val="24"/>
        </w:rPr>
      </w:pPr>
      <w:r w:rsidRPr="00512FBC">
        <w:rPr>
          <w:rFonts w:ascii="Times New Roman" w:eastAsia="標楷體" w:hAnsi="Times New Roman" w:cs="Times New Roman"/>
          <w:szCs w:val="24"/>
        </w:rPr>
        <w:t>例如追蹤引擎，抽象層可以包含用於通用優化錯誤函數的代碼，設備特定層</w:t>
      </w:r>
      <w:r w:rsidRPr="00512FBC">
        <w:rPr>
          <w:rFonts w:ascii="Times New Roman" w:eastAsia="標楷體" w:hAnsi="Times New Roman" w:cs="Times New Roman"/>
          <w:szCs w:val="24"/>
        </w:rPr>
        <w:t>(Device Specific Layer)</w:t>
      </w:r>
      <w:r w:rsidRPr="00512FBC">
        <w:rPr>
          <w:rFonts w:ascii="Times New Roman" w:eastAsia="標楷體" w:hAnsi="Times New Roman" w:cs="Times New Roman"/>
          <w:szCs w:val="24"/>
        </w:rPr>
        <w:t>可以包含循環或</w:t>
      </w:r>
      <w:r w:rsidRPr="00512FBC">
        <w:rPr>
          <w:rFonts w:ascii="Times New Roman" w:eastAsia="標楷體" w:hAnsi="Times New Roman" w:cs="Times New Roman"/>
          <w:szCs w:val="24"/>
        </w:rPr>
        <w:t>CUDA</w:t>
      </w:r>
      <w:r w:rsidRPr="00512FBC">
        <w:rPr>
          <w:rFonts w:ascii="Times New Roman" w:eastAsia="標楷體" w:hAnsi="Times New Roman" w:cs="Times New Roman"/>
          <w:szCs w:val="24"/>
        </w:rPr>
        <w:t>內核調用以評估圖像中所有像素的錯誤函數，並且設備不可知</w:t>
      </w:r>
      <w:r w:rsidRPr="00512FBC">
        <w:rPr>
          <w:rFonts w:ascii="Times New Roman" w:eastAsia="標楷體" w:hAnsi="Times New Roman" w:cs="Times New Roman"/>
          <w:szCs w:val="24"/>
        </w:rPr>
        <w:t xml:space="preserve"> Layer</w:t>
      </w:r>
      <w:r w:rsidRPr="00512FBC">
        <w:rPr>
          <w:rFonts w:ascii="Times New Roman" w:eastAsia="標楷體" w:hAnsi="Times New Roman" w:cs="Times New Roman"/>
          <w:szCs w:val="24"/>
        </w:rPr>
        <w:t>包含一個簡單的內聯</w:t>
      </w:r>
      <w:r w:rsidRPr="00512FBC">
        <w:rPr>
          <w:rFonts w:ascii="Times New Roman" w:eastAsia="標楷體" w:hAnsi="Times New Roman" w:cs="Times New Roman"/>
          <w:szCs w:val="24"/>
        </w:rPr>
        <w:t>C</w:t>
      </w:r>
      <w:r w:rsidRPr="00512FBC">
        <w:rPr>
          <w:rFonts w:ascii="Times New Roman" w:eastAsia="標楷體" w:hAnsi="Times New Roman" w:cs="Times New Roman"/>
          <w:szCs w:val="24"/>
        </w:rPr>
        <w:t>函數來評估單</w:t>
      </w:r>
      <w:proofErr w:type="gramStart"/>
      <w:r w:rsidRPr="00512FBC">
        <w:rPr>
          <w:rFonts w:ascii="Times New Roman" w:eastAsia="標楷體" w:hAnsi="Times New Roman" w:cs="Times New Roman"/>
          <w:szCs w:val="24"/>
        </w:rPr>
        <w:t>個</w:t>
      </w:r>
      <w:proofErr w:type="gramEnd"/>
      <w:r w:rsidRPr="00512FBC">
        <w:rPr>
          <w:rFonts w:ascii="Times New Roman" w:eastAsia="標楷體" w:hAnsi="Times New Roman" w:cs="Times New Roman"/>
          <w:szCs w:val="24"/>
        </w:rPr>
        <w:t>像素中的錯誤。</w:t>
      </w:r>
    </w:p>
    <w:p w:rsidR="002411A8" w:rsidRPr="00512FBC" w:rsidRDefault="002411A8" w:rsidP="004830CE">
      <w:pPr>
        <w:pStyle w:val="a3"/>
        <w:widowControl/>
        <w:ind w:leftChars="0" w:left="357"/>
        <w:rPr>
          <w:rFonts w:ascii="Times New Roman" w:eastAsia="標楷體" w:hAnsi="Times New Roman" w:cs="Times New Roman"/>
          <w:szCs w:val="24"/>
        </w:rPr>
      </w:pPr>
    </w:p>
    <w:p w:rsidR="002411A8" w:rsidRPr="00512FBC" w:rsidRDefault="002411A8" w:rsidP="004830CE">
      <w:pPr>
        <w:pStyle w:val="a3"/>
        <w:widowControl/>
        <w:ind w:leftChars="0" w:left="357"/>
        <w:rPr>
          <w:rFonts w:ascii="Times New Roman" w:eastAsia="標楷體" w:hAnsi="Times New Roman" w:cs="Times New Roman"/>
          <w:szCs w:val="24"/>
        </w:rPr>
      </w:pPr>
      <w:r w:rsidRPr="00512FBC">
        <w:rPr>
          <w:rFonts w:ascii="Times New Roman" w:eastAsia="標楷體" w:hAnsi="Times New Roman" w:cs="Times New Roman" w:hint="eastAsia"/>
          <w:szCs w:val="24"/>
        </w:rPr>
        <w:t>請注意，在</w:t>
      </w:r>
      <w:proofErr w:type="spellStart"/>
      <w:r w:rsidRPr="00512FBC">
        <w:rPr>
          <w:rFonts w:ascii="Times New Roman" w:eastAsia="標楷體" w:hAnsi="Times New Roman" w:cs="Times New Roman"/>
          <w:szCs w:val="24"/>
        </w:rPr>
        <w:t>InfiniTAM</w:t>
      </w:r>
      <w:proofErr w:type="spellEnd"/>
      <w:r w:rsidRPr="00512FBC">
        <w:rPr>
          <w:rFonts w:ascii="Times New Roman" w:eastAsia="標楷體" w:hAnsi="Times New Roman" w:cs="Times New Roman"/>
          <w:szCs w:val="24"/>
        </w:rPr>
        <w:t xml:space="preserve"> v3</w:t>
      </w:r>
      <w:r w:rsidRPr="00512FBC">
        <w:rPr>
          <w:rFonts w:ascii="Times New Roman" w:eastAsia="標楷體" w:hAnsi="Times New Roman" w:cs="Times New Roman" w:hint="eastAsia"/>
          <w:szCs w:val="24"/>
        </w:rPr>
        <w:t>中，源代碼文件已更改位置。</w:t>
      </w:r>
      <w:r w:rsidRPr="00512FBC">
        <w:rPr>
          <w:rFonts w:ascii="Times New Roman" w:eastAsia="標楷體" w:hAnsi="Times New Roman" w:cs="Times New Roman"/>
          <w:szCs w:val="24"/>
        </w:rPr>
        <w:t xml:space="preserve"> </w:t>
      </w:r>
      <w:proofErr w:type="spellStart"/>
      <w:r w:rsidRPr="00512FBC">
        <w:rPr>
          <w:rFonts w:ascii="Times New Roman" w:eastAsia="標楷體" w:hAnsi="Times New Roman" w:cs="Times New Roman"/>
          <w:szCs w:val="24"/>
        </w:rPr>
        <w:t>InfiniTAM</w:t>
      </w:r>
      <w:proofErr w:type="spellEnd"/>
      <w:r w:rsidRPr="00512FBC">
        <w:rPr>
          <w:rFonts w:ascii="Times New Roman" w:eastAsia="標楷體" w:hAnsi="Times New Roman" w:cs="Times New Roman"/>
          <w:szCs w:val="24"/>
        </w:rPr>
        <w:t xml:space="preserve"> v2</w:t>
      </w:r>
      <w:r w:rsidRPr="00512FBC">
        <w:rPr>
          <w:rFonts w:ascii="Times New Roman" w:eastAsia="標楷體" w:hAnsi="Times New Roman" w:cs="Times New Roman" w:hint="eastAsia"/>
          <w:szCs w:val="24"/>
        </w:rPr>
        <w:t>中有一個文件夾包含</w:t>
      </w:r>
      <w:r w:rsidRPr="00512FBC">
        <w:rPr>
          <w:rFonts w:ascii="Times New Roman" w:eastAsia="標楷體" w:hAnsi="Times New Roman" w:cs="Times New Roman"/>
          <w:szCs w:val="24"/>
        </w:rPr>
        <w:t>Device Agnostic</w:t>
      </w:r>
      <w:r w:rsidRPr="00512FBC">
        <w:rPr>
          <w:rFonts w:ascii="Times New Roman" w:eastAsia="標楷體" w:hAnsi="Times New Roman" w:cs="Times New Roman" w:hint="eastAsia"/>
          <w:szCs w:val="24"/>
        </w:rPr>
        <w:t>和</w:t>
      </w:r>
      <w:r w:rsidRPr="00512FBC">
        <w:rPr>
          <w:rFonts w:ascii="Times New Roman" w:eastAsia="標楷體" w:hAnsi="Times New Roman" w:cs="Times New Roman"/>
          <w:szCs w:val="24"/>
        </w:rPr>
        <w:t>Device Specific</w:t>
      </w:r>
      <w:r w:rsidR="0058782C" w:rsidRPr="00512FBC">
        <w:rPr>
          <w:rFonts w:ascii="Times New Roman" w:eastAsia="標楷體" w:hAnsi="Times New Roman" w:cs="Times New Roman" w:hint="eastAsia"/>
          <w:szCs w:val="24"/>
        </w:rPr>
        <w:t>文件，我們現在為每</w:t>
      </w:r>
      <w:proofErr w:type="gramStart"/>
      <w:r w:rsidR="0058782C" w:rsidRPr="00512FBC">
        <w:rPr>
          <w:rFonts w:ascii="Times New Roman" w:eastAsia="標楷體" w:hAnsi="Times New Roman" w:cs="Times New Roman" w:hint="eastAsia"/>
          <w:szCs w:val="24"/>
        </w:rPr>
        <w:t>個</w:t>
      </w:r>
      <w:proofErr w:type="gramEnd"/>
      <w:r w:rsidR="0058782C" w:rsidRPr="00512FBC">
        <w:rPr>
          <w:rFonts w:ascii="Times New Roman" w:eastAsia="標楷體" w:hAnsi="Times New Roman" w:cs="Times New Roman" w:hint="eastAsia"/>
          <w:szCs w:val="24"/>
        </w:rPr>
        <w:t>模塊</w:t>
      </w:r>
      <w:proofErr w:type="gramStart"/>
      <w:r w:rsidR="0058782C" w:rsidRPr="00512FBC">
        <w:rPr>
          <w:rFonts w:ascii="Times New Roman" w:eastAsia="標楷體" w:hAnsi="Times New Roman" w:cs="Times New Roman" w:hint="eastAsia"/>
          <w:szCs w:val="24"/>
        </w:rPr>
        <w:t>（</w:t>
      </w:r>
      <w:proofErr w:type="gramEnd"/>
      <w:r w:rsidR="0058782C" w:rsidRPr="00512FBC">
        <w:rPr>
          <w:rFonts w:ascii="Times New Roman" w:eastAsia="標楷體" w:hAnsi="Times New Roman" w:cs="Times New Roman" w:hint="eastAsia"/>
          <w:szCs w:val="24"/>
        </w:rPr>
        <w:t>追</w:t>
      </w:r>
      <w:r w:rsidRPr="00512FBC">
        <w:rPr>
          <w:rFonts w:ascii="Times New Roman" w:eastAsia="標楷體" w:hAnsi="Times New Roman" w:cs="Times New Roman" w:hint="eastAsia"/>
          <w:szCs w:val="24"/>
        </w:rPr>
        <w:t>踪，可視化等）提供單獨的文件夾，每個文件夾分為抽象的，特定的和不可知的。</w:t>
      </w:r>
    </w:p>
    <w:p w:rsidR="002411A8" w:rsidRPr="00512FBC" w:rsidRDefault="002411A8">
      <w:pPr>
        <w:widowControl/>
        <w:rPr>
          <w:rFonts w:ascii="Times New Roman" w:eastAsia="標楷體" w:hAnsi="Times New Roman" w:cs="Times New Roman"/>
          <w:szCs w:val="24"/>
        </w:rPr>
      </w:pPr>
      <w:r w:rsidRPr="00512FBC">
        <w:rPr>
          <w:rFonts w:ascii="Times New Roman" w:eastAsia="標楷體" w:hAnsi="Times New Roman" w:cs="Times New Roman"/>
          <w:szCs w:val="24"/>
        </w:rPr>
        <w:br w:type="page"/>
      </w:r>
    </w:p>
    <w:p w:rsidR="00343D48" w:rsidRPr="00512FBC" w:rsidRDefault="00343D48" w:rsidP="00AC0F7C">
      <w:pPr>
        <w:pStyle w:val="a3"/>
        <w:widowControl/>
        <w:numPr>
          <w:ilvl w:val="0"/>
          <w:numId w:val="1"/>
        </w:numPr>
        <w:ind w:leftChars="0" w:left="357" w:hanging="357"/>
        <w:outlineLvl w:val="0"/>
        <w:rPr>
          <w:rFonts w:ascii="Times New Roman" w:eastAsia="標楷體" w:hAnsi="Times New Roman" w:cs="Times New Roman"/>
          <w:szCs w:val="24"/>
        </w:rPr>
      </w:pPr>
      <w:r w:rsidRPr="00512FBC">
        <w:rPr>
          <w:rFonts w:ascii="Times New Roman" w:eastAsia="標楷體" w:hAnsi="Times New Roman" w:cs="Times New Roman" w:hint="eastAsia"/>
          <w:szCs w:val="24"/>
        </w:rPr>
        <w:lastRenderedPageBreak/>
        <w:t>Volumetric Representation with Hashes</w:t>
      </w:r>
    </w:p>
    <w:p w:rsidR="00AC0F7C" w:rsidRPr="00512FBC" w:rsidRDefault="00AC0F7C" w:rsidP="00AC0F7C">
      <w:pPr>
        <w:pStyle w:val="a3"/>
        <w:widowControl/>
        <w:ind w:leftChars="0" w:left="357"/>
        <w:rPr>
          <w:rFonts w:ascii="Times New Roman" w:eastAsia="標楷體" w:hAnsi="Times New Roman" w:cs="Times New Roman"/>
          <w:szCs w:val="24"/>
        </w:rPr>
      </w:pPr>
      <w:r w:rsidRPr="00512FBC">
        <w:rPr>
          <w:rFonts w:ascii="Times New Roman" w:eastAsia="標楷體" w:hAnsi="Times New Roman" w:cs="Times New Roman" w:hint="eastAsia"/>
          <w:szCs w:val="24"/>
        </w:rPr>
        <w:t>允許</w:t>
      </w:r>
      <w:proofErr w:type="spellStart"/>
      <w:r w:rsidRPr="00512FBC">
        <w:rPr>
          <w:rFonts w:ascii="Times New Roman" w:eastAsia="標楷體" w:hAnsi="Times New Roman" w:cs="Times New Roman" w:hint="eastAsia"/>
          <w:szCs w:val="24"/>
        </w:rPr>
        <w:t>InfiniTAM</w:t>
      </w:r>
      <w:proofErr w:type="spellEnd"/>
      <w:r w:rsidRPr="00512FBC">
        <w:rPr>
          <w:rFonts w:ascii="Times New Roman" w:eastAsia="標楷體" w:hAnsi="Times New Roman" w:cs="Times New Roman" w:hint="eastAsia"/>
          <w:szCs w:val="24"/>
        </w:rPr>
        <w:t>將</w:t>
      </w:r>
      <w:proofErr w:type="spellStart"/>
      <w:r w:rsidRPr="00512FBC">
        <w:rPr>
          <w:rFonts w:ascii="Times New Roman" w:eastAsia="標楷體" w:hAnsi="Times New Roman" w:cs="Times New Roman" w:hint="eastAsia"/>
          <w:szCs w:val="24"/>
        </w:rPr>
        <w:t>KinectFusion</w:t>
      </w:r>
      <w:proofErr w:type="spellEnd"/>
      <w:r w:rsidRPr="00512FBC">
        <w:rPr>
          <w:rFonts w:ascii="Times New Roman" w:eastAsia="標楷體" w:hAnsi="Times New Roman" w:cs="Times New Roman" w:hint="eastAsia"/>
          <w:szCs w:val="24"/>
        </w:rPr>
        <w:t>擴展到大型</w:t>
      </w:r>
      <w:r w:rsidRPr="00512FBC">
        <w:rPr>
          <w:rFonts w:ascii="Times New Roman" w:eastAsia="標楷體" w:hAnsi="Times New Roman" w:cs="Times New Roman" w:hint="eastAsia"/>
          <w:szCs w:val="24"/>
        </w:rPr>
        <w:t>3D</w:t>
      </w:r>
      <w:r w:rsidRPr="00512FBC">
        <w:rPr>
          <w:rFonts w:ascii="Times New Roman" w:eastAsia="標楷體" w:hAnsi="Times New Roman" w:cs="Times New Roman" w:hint="eastAsia"/>
          <w:szCs w:val="24"/>
        </w:rPr>
        <w:t>環境的關鍵組件是使用哈希查找</w:t>
      </w:r>
      <w:r w:rsidR="00724259" w:rsidRPr="00512FBC">
        <w:rPr>
          <w:rFonts w:ascii="Times New Roman" w:eastAsia="標楷體" w:hAnsi="Times New Roman" w:cs="Times New Roman" w:hint="eastAsia"/>
          <w:szCs w:val="24"/>
        </w:rPr>
        <w:t>(</w:t>
      </w:r>
      <w:r w:rsidR="00724259" w:rsidRPr="00512FBC">
        <w:rPr>
          <w:rFonts w:ascii="Times New Roman" w:eastAsia="標楷體" w:hAnsi="Times New Roman" w:cs="Times New Roman"/>
          <w:szCs w:val="24"/>
        </w:rPr>
        <w:t>hash lookup</w:t>
      </w:r>
      <w:r w:rsidR="00724259" w:rsidRPr="00512FBC">
        <w:rPr>
          <w:rFonts w:ascii="Times New Roman" w:eastAsia="標楷體" w:hAnsi="Times New Roman" w:cs="Times New Roman" w:hint="eastAsia"/>
          <w:szCs w:val="24"/>
        </w:rPr>
        <w:t>)</w:t>
      </w:r>
      <w:r w:rsidRPr="00512FBC">
        <w:rPr>
          <w:rFonts w:ascii="Times New Roman" w:eastAsia="標楷體" w:hAnsi="Times New Roman" w:cs="Times New Roman" w:hint="eastAsia"/>
          <w:szCs w:val="24"/>
        </w:rPr>
        <w:t>的體積表示</w:t>
      </w:r>
      <w:r w:rsidR="00E121FC" w:rsidRPr="00512FBC">
        <w:rPr>
          <w:rFonts w:ascii="Times New Roman" w:eastAsia="標楷體" w:hAnsi="Times New Roman" w:cs="Times New Roman"/>
          <w:szCs w:val="24"/>
        </w:rPr>
        <w:t>。</w:t>
      </w:r>
    </w:p>
    <w:p w:rsidR="006165A3" w:rsidRPr="00512FBC" w:rsidRDefault="006165A3" w:rsidP="00AC0F7C">
      <w:pPr>
        <w:pStyle w:val="a3"/>
        <w:widowControl/>
        <w:ind w:leftChars="0" w:left="357"/>
        <w:rPr>
          <w:rFonts w:ascii="Times New Roman" w:eastAsia="標楷體" w:hAnsi="Times New Roman" w:cs="Times New Roman"/>
          <w:szCs w:val="24"/>
        </w:rPr>
      </w:pPr>
      <w:r w:rsidRPr="00512FBC">
        <w:rPr>
          <w:rFonts w:ascii="Times New Roman" w:eastAsia="標楷體" w:hAnsi="Times New Roman" w:cs="Times New Roman" w:hint="eastAsia"/>
          <w:szCs w:val="24"/>
        </w:rPr>
        <w:t>實現這種表示的數據結構和相應的操作如下：</w:t>
      </w:r>
    </w:p>
    <w:p w:rsidR="006165A3" w:rsidRPr="00512FBC" w:rsidRDefault="006165A3" w:rsidP="006165A3">
      <w:pPr>
        <w:pStyle w:val="a3"/>
        <w:widowControl/>
        <w:numPr>
          <w:ilvl w:val="0"/>
          <w:numId w:val="3"/>
        </w:numPr>
        <w:ind w:leftChars="0"/>
        <w:rPr>
          <w:rFonts w:ascii="Times New Roman" w:eastAsia="標楷體" w:hAnsi="Times New Roman" w:cs="Times New Roman"/>
          <w:szCs w:val="24"/>
        </w:rPr>
      </w:pPr>
      <w:proofErr w:type="gramStart"/>
      <w:r w:rsidRPr="00512FBC">
        <w:rPr>
          <w:rFonts w:ascii="Times New Roman" w:eastAsia="標楷體" w:hAnsi="Times New Roman" w:cs="Times New Roman" w:hint="eastAsia"/>
          <w:szCs w:val="24"/>
        </w:rPr>
        <w:t>體素塊</w:t>
      </w:r>
      <w:proofErr w:type="gramEnd"/>
      <w:r w:rsidRPr="00512FBC">
        <w:rPr>
          <w:rFonts w:ascii="Times New Roman" w:eastAsia="標楷體" w:hAnsi="Times New Roman" w:cs="Times New Roman" w:hint="eastAsia"/>
          <w:szCs w:val="24"/>
        </w:rPr>
        <w:t>陣列</w:t>
      </w:r>
      <w:r w:rsidRPr="00512FBC">
        <w:rPr>
          <w:rFonts w:ascii="Times New Roman" w:eastAsia="標楷體" w:hAnsi="Times New Roman" w:cs="Times New Roman" w:hint="eastAsia"/>
          <w:szCs w:val="24"/>
        </w:rPr>
        <w:t>(</w:t>
      </w:r>
      <w:r w:rsidRPr="00512FBC">
        <w:rPr>
          <w:rFonts w:ascii="Times New Roman" w:eastAsia="標楷體" w:hAnsi="Times New Roman" w:cs="Times New Roman"/>
          <w:szCs w:val="24"/>
        </w:rPr>
        <w:t>Voxel Block Array</w:t>
      </w:r>
      <w:r w:rsidRPr="00512FBC">
        <w:rPr>
          <w:rFonts w:ascii="Times New Roman" w:eastAsia="標楷體" w:hAnsi="Times New Roman" w:cs="Times New Roman" w:hint="eastAsia"/>
          <w:szCs w:val="24"/>
        </w:rPr>
        <w:t>)</w:t>
      </w:r>
      <w:r w:rsidRPr="00512FBC">
        <w:rPr>
          <w:rFonts w:ascii="Times New Roman" w:eastAsia="標楷體" w:hAnsi="Times New Roman" w:cs="Times New Roman" w:hint="eastAsia"/>
          <w:szCs w:val="24"/>
        </w:rPr>
        <w:t>：保存融合的顏色和</w:t>
      </w:r>
      <w:r w:rsidRPr="00512FBC">
        <w:rPr>
          <w:rFonts w:ascii="Times New Roman" w:eastAsia="標楷體" w:hAnsi="Times New Roman" w:cs="Times New Roman" w:hint="eastAsia"/>
          <w:szCs w:val="24"/>
        </w:rPr>
        <w:t>3D</w:t>
      </w:r>
      <w:r w:rsidRPr="00512FBC">
        <w:rPr>
          <w:rFonts w:ascii="Times New Roman" w:eastAsia="標楷體" w:hAnsi="Times New Roman" w:cs="Times New Roman" w:hint="eastAsia"/>
          <w:szCs w:val="24"/>
        </w:rPr>
        <w:t>深度信息</w:t>
      </w:r>
    </w:p>
    <w:p w:rsidR="006165A3" w:rsidRPr="00512FBC" w:rsidRDefault="000B7B89" w:rsidP="000B7B89">
      <w:pPr>
        <w:pStyle w:val="a3"/>
        <w:widowControl/>
        <w:numPr>
          <w:ilvl w:val="0"/>
          <w:numId w:val="3"/>
        </w:numPr>
        <w:ind w:leftChars="0"/>
        <w:rPr>
          <w:rFonts w:ascii="Times New Roman" w:eastAsia="標楷體" w:hAnsi="Times New Roman" w:cs="Times New Roman"/>
          <w:szCs w:val="24"/>
        </w:rPr>
      </w:pPr>
      <w:r w:rsidRPr="00512FBC">
        <w:rPr>
          <w:rFonts w:ascii="Times New Roman" w:eastAsia="標楷體" w:hAnsi="Times New Roman" w:cs="Times New Roman" w:hint="eastAsia"/>
          <w:szCs w:val="24"/>
        </w:rPr>
        <w:t>雜湊表和雜湊</w:t>
      </w:r>
      <w:r w:rsidR="00695DC7" w:rsidRPr="00512FBC">
        <w:rPr>
          <w:rFonts w:ascii="Times New Roman" w:eastAsia="標楷體" w:hAnsi="Times New Roman" w:cs="Times New Roman" w:hint="eastAsia"/>
          <w:szCs w:val="24"/>
        </w:rPr>
        <w:t>函數</w:t>
      </w:r>
      <w:r w:rsidRPr="00512FBC">
        <w:rPr>
          <w:rFonts w:ascii="Times New Roman" w:eastAsia="標楷體" w:hAnsi="Times New Roman" w:cs="Times New Roman" w:hint="eastAsia"/>
          <w:szCs w:val="24"/>
        </w:rPr>
        <w:t>(</w:t>
      </w:r>
      <w:r w:rsidRPr="00512FBC">
        <w:rPr>
          <w:rFonts w:ascii="Times New Roman" w:eastAsia="標楷體" w:hAnsi="Times New Roman" w:cs="Times New Roman"/>
          <w:szCs w:val="24"/>
        </w:rPr>
        <w:t>Hash Table and Hashing Function</w:t>
      </w:r>
      <w:r w:rsidRPr="00512FBC">
        <w:rPr>
          <w:rFonts w:ascii="Times New Roman" w:eastAsia="標楷體" w:hAnsi="Times New Roman" w:cs="Times New Roman" w:hint="eastAsia"/>
          <w:szCs w:val="24"/>
        </w:rPr>
        <w:t>)</w:t>
      </w:r>
      <w:r w:rsidR="00695DC7" w:rsidRPr="00512FBC">
        <w:rPr>
          <w:rFonts w:ascii="Times New Roman" w:eastAsia="標楷體" w:hAnsi="Times New Roman" w:cs="Times New Roman" w:hint="eastAsia"/>
          <w:szCs w:val="24"/>
        </w:rPr>
        <w:t>：可以快速訪問的</w:t>
      </w:r>
      <w:proofErr w:type="gramStart"/>
      <w:r w:rsidR="00695DC7" w:rsidRPr="00512FBC">
        <w:rPr>
          <w:rFonts w:ascii="Times New Roman" w:eastAsia="標楷體" w:hAnsi="Times New Roman" w:cs="Times New Roman" w:hint="eastAsia"/>
          <w:szCs w:val="24"/>
        </w:rPr>
        <w:t>體素塊</w:t>
      </w:r>
      <w:proofErr w:type="gramEnd"/>
      <w:r w:rsidR="00695DC7" w:rsidRPr="00512FBC">
        <w:rPr>
          <w:rFonts w:ascii="Times New Roman" w:eastAsia="標楷體" w:hAnsi="Times New Roman" w:cs="Times New Roman" w:hint="eastAsia"/>
          <w:szCs w:val="24"/>
        </w:rPr>
        <w:t>陣列</w:t>
      </w:r>
    </w:p>
    <w:p w:rsidR="000B7B89" w:rsidRPr="00512FBC" w:rsidRDefault="000B7B89" w:rsidP="000B7B89">
      <w:pPr>
        <w:pStyle w:val="a3"/>
        <w:widowControl/>
        <w:numPr>
          <w:ilvl w:val="0"/>
          <w:numId w:val="3"/>
        </w:numPr>
        <w:ind w:leftChars="0"/>
        <w:rPr>
          <w:rFonts w:ascii="Times New Roman" w:eastAsia="標楷體" w:hAnsi="Times New Roman" w:cs="Times New Roman"/>
          <w:szCs w:val="24"/>
        </w:rPr>
      </w:pPr>
      <w:r w:rsidRPr="00512FBC">
        <w:rPr>
          <w:rFonts w:ascii="Times New Roman" w:eastAsia="標楷體" w:hAnsi="Times New Roman" w:cs="Times New Roman" w:hint="eastAsia"/>
          <w:szCs w:val="24"/>
        </w:rPr>
        <w:t>雜湊表操作：插入，檢索和刪除</w:t>
      </w:r>
    </w:p>
    <w:p w:rsidR="00E33265" w:rsidRPr="00512FBC" w:rsidRDefault="00E33265" w:rsidP="00E33265">
      <w:pPr>
        <w:pStyle w:val="a3"/>
        <w:widowControl/>
        <w:ind w:leftChars="0" w:left="837"/>
        <w:rPr>
          <w:rFonts w:ascii="Times New Roman" w:eastAsia="標楷體" w:hAnsi="Times New Roman" w:cs="Times New Roman"/>
          <w:szCs w:val="24"/>
        </w:rPr>
      </w:pPr>
    </w:p>
    <w:p w:rsidR="00E33265" w:rsidRPr="00512FBC" w:rsidRDefault="00006344" w:rsidP="00D67651">
      <w:pPr>
        <w:pStyle w:val="a3"/>
        <w:widowControl/>
        <w:numPr>
          <w:ilvl w:val="1"/>
          <w:numId w:val="1"/>
        </w:numPr>
        <w:ind w:leftChars="0"/>
        <w:outlineLvl w:val="1"/>
        <w:rPr>
          <w:rFonts w:ascii="Times New Roman" w:eastAsia="標楷體" w:hAnsi="Times New Roman" w:cs="Times New Roman"/>
          <w:szCs w:val="24"/>
        </w:rPr>
      </w:pPr>
      <w:r w:rsidRPr="00512FBC">
        <w:rPr>
          <w:rFonts w:ascii="Times New Roman" w:eastAsia="標楷體" w:hAnsi="Times New Roman" w:cs="Times New Roman"/>
          <w:szCs w:val="24"/>
        </w:rPr>
        <w:t>The</w:t>
      </w:r>
      <w:r w:rsidRPr="00512FBC">
        <w:rPr>
          <w:rFonts w:ascii="Times New Roman" w:eastAsia="標楷體" w:hAnsi="Times New Roman" w:cs="Times New Roman" w:hint="eastAsia"/>
          <w:szCs w:val="24"/>
        </w:rPr>
        <w:t xml:space="preserve"> </w:t>
      </w:r>
      <w:r w:rsidRPr="00512FBC">
        <w:rPr>
          <w:rFonts w:ascii="Times New Roman" w:eastAsia="標楷體" w:hAnsi="Times New Roman" w:cs="Times New Roman"/>
          <w:szCs w:val="24"/>
        </w:rPr>
        <w:t>Voxel Block Array</w:t>
      </w:r>
    </w:p>
    <w:p w:rsidR="00006344" w:rsidRPr="00512FBC" w:rsidRDefault="00340DBF" w:rsidP="00006344">
      <w:pPr>
        <w:pStyle w:val="a3"/>
        <w:widowControl/>
        <w:ind w:leftChars="0" w:left="1077"/>
        <w:rPr>
          <w:rFonts w:ascii="Times New Roman" w:eastAsia="標楷體" w:hAnsi="Times New Roman" w:cs="Times New Roman"/>
          <w:szCs w:val="24"/>
        </w:rPr>
      </w:pPr>
      <w:r w:rsidRPr="00512FBC">
        <w:rPr>
          <w:rFonts w:ascii="Times New Roman" w:eastAsia="標楷體" w:hAnsi="Times New Roman" w:cs="Times New Roman" w:hint="eastAsia"/>
          <w:szCs w:val="24"/>
        </w:rPr>
        <w:t>深度和顏色信息保存在</w:t>
      </w:r>
      <w:proofErr w:type="spellStart"/>
      <w:r w:rsidRPr="00512FBC">
        <w:rPr>
          <w:rFonts w:ascii="Times New Roman" w:eastAsia="標楷體" w:hAnsi="Times New Roman" w:cs="Times New Roman" w:hint="eastAsia"/>
          <w:szCs w:val="24"/>
        </w:rPr>
        <w:t>ITMVoxel</w:t>
      </w:r>
      <w:proofErr w:type="spellEnd"/>
      <w:r w:rsidRPr="00512FBC">
        <w:rPr>
          <w:rFonts w:ascii="Times New Roman" w:eastAsia="標楷體" w:hAnsi="Times New Roman" w:cs="Times New Roman" w:hint="eastAsia"/>
          <w:szCs w:val="24"/>
        </w:rPr>
        <w:t>物件</w:t>
      </w:r>
    </w:p>
    <w:p w:rsidR="00C46DC8" w:rsidRPr="00512FBC" w:rsidRDefault="00340DBF" w:rsidP="00C46DC8">
      <w:pPr>
        <w:pStyle w:val="a3"/>
        <w:widowControl/>
        <w:ind w:leftChars="0" w:left="1077"/>
        <w:rPr>
          <w:rFonts w:ascii="Times New Roman" w:eastAsia="標楷體" w:hAnsi="Times New Roman" w:cs="Times New Roman"/>
          <w:szCs w:val="24"/>
        </w:rPr>
      </w:pPr>
      <w:r w:rsidRPr="00512FBC">
        <w:rPr>
          <w:noProof/>
          <w:szCs w:val="24"/>
        </w:rPr>
        <w:drawing>
          <wp:inline distT="0" distB="0" distL="0" distR="0" wp14:anchorId="665CB1CE" wp14:editId="591C3259">
            <wp:extent cx="4572000" cy="5619750"/>
            <wp:effectExtent l="19050" t="19050" r="19050" b="190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5619750"/>
                    </a:xfrm>
                    <a:prstGeom prst="rect">
                      <a:avLst/>
                    </a:prstGeom>
                    <a:ln>
                      <a:solidFill>
                        <a:schemeClr val="tx1"/>
                      </a:solidFill>
                    </a:ln>
                  </pic:spPr>
                </pic:pic>
              </a:graphicData>
            </a:graphic>
          </wp:inline>
        </w:drawing>
      </w:r>
    </w:p>
    <w:p w:rsidR="00C46DC8" w:rsidRPr="00512FBC" w:rsidRDefault="00C46DC8" w:rsidP="00C46DC8">
      <w:pPr>
        <w:pStyle w:val="a3"/>
        <w:widowControl/>
        <w:ind w:leftChars="0" w:left="1077"/>
        <w:rPr>
          <w:rFonts w:ascii="Times New Roman" w:eastAsia="標楷體" w:hAnsi="Times New Roman" w:cs="Times New Roman"/>
          <w:szCs w:val="24"/>
        </w:rPr>
      </w:pPr>
      <w:proofErr w:type="gramStart"/>
      <w:r w:rsidRPr="00512FBC">
        <w:rPr>
          <w:rFonts w:ascii="Times New Roman" w:eastAsia="標楷體" w:hAnsi="Times New Roman" w:cs="Times New Roman" w:hint="eastAsia"/>
          <w:szCs w:val="24"/>
        </w:rPr>
        <w:lastRenderedPageBreak/>
        <w:t>體素按</w:t>
      </w:r>
      <w:proofErr w:type="gramEnd"/>
      <w:r w:rsidRPr="00512FBC">
        <w:rPr>
          <w:rFonts w:ascii="Times New Roman" w:eastAsia="標楷體" w:hAnsi="Times New Roman" w:cs="Times New Roman" w:hint="eastAsia"/>
          <w:szCs w:val="24"/>
        </w:rPr>
        <w:t>預定義大小的塊分組（目前定義為</w:t>
      </w:r>
      <w:r w:rsidRPr="00512FBC">
        <w:rPr>
          <w:rFonts w:ascii="Times New Roman" w:eastAsia="標楷體" w:hAnsi="Times New Roman" w:cs="Times New Roman" w:hint="eastAsia"/>
          <w:szCs w:val="24"/>
        </w:rPr>
        <w:t>8</w:t>
      </w:r>
      <w:r w:rsidRPr="00512FBC">
        <w:rPr>
          <w:rFonts w:ascii="Times New Roman" w:eastAsia="標楷體" w:hAnsi="Times New Roman" w:cs="Times New Roman" w:hint="eastAsia"/>
          <w:szCs w:val="24"/>
        </w:rPr>
        <w:t>×</w:t>
      </w:r>
      <w:r w:rsidRPr="00512FBC">
        <w:rPr>
          <w:rFonts w:ascii="Times New Roman" w:eastAsia="標楷體" w:hAnsi="Times New Roman" w:cs="Times New Roman" w:hint="eastAsia"/>
          <w:szCs w:val="24"/>
        </w:rPr>
        <w:t>8</w:t>
      </w:r>
      <w:r w:rsidRPr="00512FBC">
        <w:rPr>
          <w:rFonts w:ascii="Times New Roman" w:eastAsia="標楷體" w:hAnsi="Times New Roman" w:cs="Times New Roman" w:hint="eastAsia"/>
          <w:szCs w:val="24"/>
        </w:rPr>
        <w:t>×</w:t>
      </w:r>
      <w:r w:rsidRPr="00512FBC">
        <w:rPr>
          <w:rFonts w:ascii="Times New Roman" w:eastAsia="標楷體" w:hAnsi="Times New Roman" w:cs="Times New Roman" w:hint="eastAsia"/>
          <w:szCs w:val="24"/>
        </w:rPr>
        <w:t>8</w:t>
      </w:r>
      <w:r w:rsidRPr="00512FBC">
        <w:rPr>
          <w:rFonts w:ascii="Times New Roman" w:eastAsia="標楷體" w:hAnsi="Times New Roman" w:cs="Times New Roman" w:hint="eastAsia"/>
          <w:szCs w:val="24"/>
        </w:rPr>
        <w:t>）。</w:t>
      </w:r>
      <w:r w:rsidRPr="00512FBC">
        <w:rPr>
          <w:rFonts w:ascii="Times New Roman" w:eastAsia="標楷體" w:hAnsi="Times New Roman" w:cs="Times New Roman" w:hint="eastAsia"/>
          <w:szCs w:val="24"/>
        </w:rPr>
        <w:t xml:space="preserve"> </w:t>
      </w:r>
      <w:r w:rsidRPr="00512FBC">
        <w:rPr>
          <w:rFonts w:ascii="Times New Roman" w:eastAsia="標楷體" w:hAnsi="Times New Roman" w:cs="Times New Roman" w:hint="eastAsia"/>
          <w:szCs w:val="24"/>
        </w:rPr>
        <w:t>所有的塊都被存儲為一個連續的數組，以後稱之為</w:t>
      </w:r>
      <w:proofErr w:type="gramStart"/>
      <w:r w:rsidRPr="00512FBC">
        <w:rPr>
          <w:rFonts w:ascii="Times New Roman" w:eastAsia="標楷體" w:hAnsi="Times New Roman" w:cs="Times New Roman" w:hint="eastAsia"/>
          <w:szCs w:val="24"/>
        </w:rPr>
        <w:t>體素塊</w:t>
      </w:r>
      <w:proofErr w:type="gramEnd"/>
      <w:r w:rsidRPr="00512FBC">
        <w:rPr>
          <w:rFonts w:ascii="Times New Roman" w:eastAsia="標楷體" w:hAnsi="Times New Roman" w:cs="Times New Roman" w:hint="eastAsia"/>
          <w:szCs w:val="24"/>
        </w:rPr>
        <w:t>陣列或</w:t>
      </w:r>
      <w:r w:rsidRPr="00512FBC">
        <w:rPr>
          <w:rFonts w:ascii="Times New Roman" w:eastAsia="標楷體" w:hAnsi="Times New Roman" w:cs="Times New Roman" w:hint="eastAsia"/>
          <w:szCs w:val="24"/>
        </w:rPr>
        <w:t>VBA</w:t>
      </w:r>
      <w:r w:rsidRPr="00512FBC">
        <w:rPr>
          <w:rFonts w:ascii="Times New Roman" w:eastAsia="標楷體" w:hAnsi="Times New Roman" w:cs="Times New Roman" w:hint="eastAsia"/>
          <w:szCs w:val="24"/>
        </w:rPr>
        <w:t>。在</w:t>
      </w:r>
      <w:r w:rsidR="00087BBA" w:rsidRPr="00512FBC">
        <w:rPr>
          <w:rFonts w:ascii="Times New Roman" w:eastAsia="標楷體" w:hAnsi="Times New Roman" w:cs="Times New Roman" w:hint="eastAsia"/>
          <w:szCs w:val="24"/>
        </w:rPr>
        <w:t>實現</w:t>
      </w:r>
      <w:r w:rsidRPr="00512FBC">
        <w:rPr>
          <w:rFonts w:ascii="Times New Roman" w:eastAsia="標楷體" w:hAnsi="Times New Roman" w:cs="Times New Roman" w:hint="eastAsia"/>
          <w:szCs w:val="24"/>
        </w:rPr>
        <w:t>中，這有一個</w:t>
      </w:r>
      <w:r w:rsidRPr="00512FBC">
        <w:rPr>
          <w:rFonts w:ascii="Times New Roman" w:eastAsia="標楷體" w:hAnsi="Times New Roman" w:cs="Times New Roman" w:hint="eastAsia"/>
          <w:szCs w:val="24"/>
        </w:rPr>
        <w:t>2 ^ 18</w:t>
      </w:r>
      <w:r w:rsidRPr="00512FBC">
        <w:rPr>
          <w:rFonts w:ascii="Times New Roman" w:eastAsia="標楷體" w:hAnsi="Times New Roman" w:cs="Times New Roman" w:hint="eastAsia"/>
          <w:szCs w:val="24"/>
        </w:rPr>
        <w:t>元素的定義大小。</w:t>
      </w:r>
    </w:p>
    <w:p w:rsidR="00C46DC8" w:rsidRPr="00512FBC" w:rsidRDefault="00C46DC8" w:rsidP="00C46DC8">
      <w:pPr>
        <w:pStyle w:val="a3"/>
        <w:widowControl/>
        <w:ind w:leftChars="0" w:left="1077"/>
        <w:rPr>
          <w:rFonts w:ascii="Times New Roman" w:eastAsia="標楷體" w:hAnsi="Times New Roman" w:cs="Times New Roman"/>
          <w:szCs w:val="24"/>
        </w:rPr>
      </w:pPr>
    </w:p>
    <w:p w:rsidR="00C46DC8" w:rsidRPr="00512FBC" w:rsidRDefault="00C46DC8" w:rsidP="00D67651">
      <w:pPr>
        <w:pStyle w:val="a3"/>
        <w:widowControl/>
        <w:numPr>
          <w:ilvl w:val="1"/>
          <w:numId w:val="1"/>
        </w:numPr>
        <w:ind w:leftChars="0"/>
        <w:outlineLvl w:val="1"/>
        <w:rPr>
          <w:rFonts w:ascii="Times New Roman" w:eastAsia="標楷體" w:hAnsi="Times New Roman" w:cs="Times New Roman"/>
          <w:szCs w:val="24"/>
        </w:rPr>
      </w:pPr>
      <w:r w:rsidRPr="00512FBC">
        <w:rPr>
          <w:rFonts w:ascii="Times New Roman" w:eastAsia="標楷體" w:hAnsi="Times New Roman" w:cs="Times New Roman" w:hint="eastAsia"/>
          <w:szCs w:val="24"/>
        </w:rPr>
        <w:t xml:space="preserve">The Hash Table </w:t>
      </w:r>
      <w:r w:rsidRPr="00512FBC">
        <w:rPr>
          <w:rFonts w:ascii="Times New Roman" w:eastAsia="標楷體" w:hAnsi="Times New Roman" w:cs="Times New Roman"/>
          <w:szCs w:val="24"/>
        </w:rPr>
        <w:t>and The Hashing Function</w:t>
      </w:r>
    </w:p>
    <w:p w:rsidR="00C46DC8" w:rsidRPr="00512FBC" w:rsidRDefault="005177E3" w:rsidP="00C46DC8">
      <w:pPr>
        <w:pStyle w:val="a3"/>
        <w:widowControl/>
        <w:ind w:leftChars="0" w:left="1077"/>
        <w:rPr>
          <w:rFonts w:ascii="Times New Roman" w:eastAsia="標楷體" w:hAnsi="Times New Roman" w:cs="Times New Roman"/>
          <w:szCs w:val="24"/>
        </w:rPr>
      </w:pPr>
      <w:r w:rsidRPr="00512FBC">
        <w:rPr>
          <w:rFonts w:ascii="Times New Roman" w:eastAsia="標楷體" w:hAnsi="Times New Roman" w:cs="Times New Roman" w:hint="eastAsia"/>
          <w:szCs w:val="24"/>
        </w:rPr>
        <w:t>為了快速有效地找到</w:t>
      </w:r>
      <w:proofErr w:type="gramStart"/>
      <w:r w:rsidRPr="00512FBC">
        <w:rPr>
          <w:rFonts w:ascii="Times New Roman" w:eastAsia="標楷體" w:hAnsi="Times New Roman" w:cs="Times New Roman" w:hint="eastAsia"/>
          <w:szCs w:val="24"/>
        </w:rPr>
        <w:t>體素塊</w:t>
      </w:r>
      <w:proofErr w:type="gramEnd"/>
      <w:r w:rsidRPr="00512FBC">
        <w:rPr>
          <w:rFonts w:ascii="Times New Roman" w:eastAsia="標楷體" w:hAnsi="Times New Roman" w:cs="Times New Roman" w:hint="eastAsia"/>
          <w:szCs w:val="24"/>
        </w:rPr>
        <w:t>陣列中某</w:t>
      </w:r>
      <w:proofErr w:type="gramStart"/>
      <w:r w:rsidRPr="00512FBC">
        <w:rPr>
          <w:rFonts w:ascii="Times New Roman" w:eastAsia="標楷體" w:hAnsi="Times New Roman" w:cs="Times New Roman" w:hint="eastAsia"/>
          <w:szCs w:val="24"/>
        </w:rPr>
        <w:t>個體素塊的</w:t>
      </w:r>
      <w:proofErr w:type="gramEnd"/>
      <w:r w:rsidRPr="00512FBC">
        <w:rPr>
          <w:rFonts w:ascii="Times New Roman" w:eastAsia="標楷體" w:hAnsi="Times New Roman" w:cs="Times New Roman" w:hint="eastAsia"/>
          <w:szCs w:val="24"/>
        </w:rPr>
        <w:t>位置，我們使用一個哈希表。</w:t>
      </w:r>
      <w:r w:rsidRPr="00512FBC">
        <w:rPr>
          <w:rFonts w:ascii="Times New Roman" w:eastAsia="標楷體" w:hAnsi="Times New Roman" w:cs="Times New Roman" w:hint="eastAsia"/>
          <w:szCs w:val="24"/>
        </w:rPr>
        <w:t xml:space="preserve"> </w:t>
      </w:r>
      <w:r w:rsidRPr="00512FBC">
        <w:rPr>
          <w:rFonts w:ascii="Times New Roman" w:eastAsia="標楷體" w:hAnsi="Times New Roman" w:cs="Times New Roman" w:hint="eastAsia"/>
          <w:szCs w:val="24"/>
        </w:rPr>
        <w:t>該雜湊表是以下形式的</w:t>
      </w:r>
      <w:proofErr w:type="spellStart"/>
      <w:r w:rsidRPr="00512FBC">
        <w:rPr>
          <w:rFonts w:ascii="Times New Roman" w:eastAsia="標楷體" w:hAnsi="Times New Roman" w:cs="Times New Roman" w:hint="eastAsia"/>
          <w:szCs w:val="24"/>
        </w:rPr>
        <w:t>ITMHashEntry</w:t>
      </w:r>
      <w:proofErr w:type="spellEnd"/>
      <w:r w:rsidR="002A6E7B" w:rsidRPr="00512FBC">
        <w:rPr>
          <w:rFonts w:ascii="Times New Roman" w:eastAsia="標楷體" w:hAnsi="Times New Roman" w:cs="Times New Roman" w:hint="eastAsia"/>
          <w:szCs w:val="24"/>
        </w:rPr>
        <w:t>對象的連續陣列</w:t>
      </w:r>
      <w:r w:rsidRPr="00512FBC">
        <w:rPr>
          <w:rFonts w:ascii="Times New Roman" w:eastAsia="標楷體" w:hAnsi="Times New Roman" w:cs="Times New Roman" w:hint="eastAsia"/>
          <w:szCs w:val="24"/>
        </w:rPr>
        <w:t>：</w:t>
      </w:r>
    </w:p>
    <w:p w:rsidR="002A6E7B" w:rsidRPr="00512FBC" w:rsidRDefault="00D67651" w:rsidP="00C46DC8">
      <w:pPr>
        <w:pStyle w:val="a3"/>
        <w:widowControl/>
        <w:ind w:leftChars="0" w:left="1077"/>
        <w:rPr>
          <w:rFonts w:ascii="Times New Roman" w:eastAsia="標楷體" w:hAnsi="Times New Roman" w:cs="Times New Roman"/>
          <w:szCs w:val="24"/>
        </w:rPr>
      </w:pPr>
      <w:r w:rsidRPr="00512FBC">
        <w:rPr>
          <w:noProof/>
          <w:szCs w:val="24"/>
        </w:rPr>
        <w:drawing>
          <wp:inline distT="0" distB="0" distL="0" distR="0" wp14:anchorId="6BF97508" wp14:editId="678579C7">
            <wp:extent cx="5274310" cy="3730625"/>
            <wp:effectExtent l="19050" t="19050" r="21590" b="222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30625"/>
                    </a:xfrm>
                    <a:prstGeom prst="rect">
                      <a:avLst/>
                    </a:prstGeom>
                    <a:ln>
                      <a:solidFill>
                        <a:schemeClr val="tx1"/>
                      </a:solidFill>
                    </a:ln>
                  </pic:spPr>
                </pic:pic>
              </a:graphicData>
            </a:graphic>
          </wp:inline>
        </w:drawing>
      </w:r>
    </w:p>
    <w:p w:rsidR="009D6B0C" w:rsidRPr="00512FBC" w:rsidRDefault="009D6B0C" w:rsidP="00C46DC8">
      <w:pPr>
        <w:pStyle w:val="a3"/>
        <w:widowControl/>
        <w:ind w:leftChars="0" w:left="1077"/>
        <w:rPr>
          <w:rFonts w:ascii="Times New Roman" w:eastAsia="標楷體" w:hAnsi="Times New Roman" w:cs="Times New Roman"/>
          <w:szCs w:val="24"/>
        </w:rPr>
      </w:pPr>
      <w:r w:rsidRPr="00512FBC">
        <w:rPr>
          <w:rFonts w:ascii="Times New Roman" w:eastAsia="標楷體" w:hAnsi="Times New Roman" w:cs="Times New Roman" w:hint="eastAsia"/>
          <w:szCs w:val="24"/>
        </w:rPr>
        <w:t>用於定位哈希表的條目的哈希函數</w:t>
      </w:r>
      <w:proofErr w:type="spellStart"/>
      <w:r w:rsidRPr="00512FBC">
        <w:rPr>
          <w:rFonts w:ascii="Times New Roman" w:eastAsia="標楷體" w:hAnsi="Times New Roman" w:cs="Times New Roman" w:hint="eastAsia"/>
          <w:szCs w:val="24"/>
        </w:rPr>
        <w:t>hashIndex</w:t>
      </w:r>
      <w:proofErr w:type="spellEnd"/>
      <w:r w:rsidRPr="00512FBC">
        <w:rPr>
          <w:rFonts w:ascii="Times New Roman" w:eastAsia="標楷體" w:hAnsi="Times New Roman" w:cs="Times New Roman" w:hint="eastAsia"/>
          <w:szCs w:val="24"/>
        </w:rPr>
        <w:t>採用</w:t>
      </w:r>
      <w:r w:rsidRPr="00512FBC">
        <w:rPr>
          <w:rFonts w:ascii="Times New Roman" w:eastAsia="標楷體" w:hAnsi="Times New Roman" w:cs="Times New Roman" w:hint="eastAsia"/>
          <w:szCs w:val="24"/>
        </w:rPr>
        <w:t>3D</w:t>
      </w:r>
      <w:proofErr w:type="gramStart"/>
      <w:r w:rsidRPr="00512FBC">
        <w:rPr>
          <w:rFonts w:ascii="Times New Roman" w:eastAsia="標楷體" w:hAnsi="Times New Roman" w:cs="Times New Roman" w:hint="eastAsia"/>
          <w:szCs w:val="24"/>
        </w:rPr>
        <w:t>體素塊</w:t>
      </w:r>
      <w:proofErr w:type="gramEnd"/>
      <w:r w:rsidRPr="00512FBC">
        <w:rPr>
          <w:rFonts w:ascii="Times New Roman" w:eastAsia="標楷體" w:hAnsi="Times New Roman" w:cs="Times New Roman" w:hint="eastAsia"/>
          <w:szCs w:val="24"/>
        </w:rPr>
        <w:t>的角坐標</w:t>
      </w:r>
      <w:proofErr w:type="spellStart"/>
      <w:r w:rsidRPr="00512FBC">
        <w:rPr>
          <w:rFonts w:ascii="Times New Roman" w:eastAsia="標楷體" w:hAnsi="Times New Roman" w:cs="Times New Roman" w:hint="eastAsia"/>
          <w:szCs w:val="24"/>
        </w:rPr>
        <w:t>blockPos</w:t>
      </w:r>
      <w:proofErr w:type="spellEnd"/>
      <w:proofErr w:type="gramStart"/>
      <w:r w:rsidRPr="00512FBC">
        <w:rPr>
          <w:rFonts w:ascii="Times New Roman" w:eastAsia="標楷體" w:hAnsi="Times New Roman" w:cs="Times New Roman" w:hint="eastAsia"/>
          <w:szCs w:val="24"/>
        </w:rPr>
        <w:t>併</w:t>
      </w:r>
      <w:proofErr w:type="gramEnd"/>
      <w:r w:rsidRPr="00512FBC">
        <w:rPr>
          <w:rFonts w:ascii="Times New Roman" w:eastAsia="標楷體" w:hAnsi="Times New Roman" w:cs="Times New Roman" w:hint="eastAsia"/>
          <w:szCs w:val="24"/>
        </w:rPr>
        <w:t>計算如下的索引</w:t>
      </w:r>
    </w:p>
    <w:p w:rsidR="009D6B0C" w:rsidRPr="00512FBC" w:rsidRDefault="009D6B0C" w:rsidP="00C46DC8">
      <w:pPr>
        <w:pStyle w:val="a3"/>
        <w:widowControl/>
        <w:ind w:leftChars="0" w:left="1077"/>
        <w:rPr>
          <w:rFonts w:ascii="Times New Roman" w:eastAsia="標楷體" w:hAnsi="Times New Roman" w:cs="Times New Roman"/>
          <w:szCs w:val="24"/>
        </w:rPr>
      </w:pPr>
      <w:r w:rsidRPr="00512FBC">
        <w:rPr>
          <w:noProof/>
          <w:szCs w:val="24"/>
        </w:rPr>
        <w:drawing>
          <wp:inline distT="0" distB="0" distL="0" distR="0" wp14:anchorId="24F66EE5" wp14:editId="7007FDE6">
            <wp:extent cx="5274310" cy="838200"/>
            <wp:effectExtent l="19050" t="19050" r="21590" b="190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38200"/>
                    </a:xfrm>
                    <a:prstGeom prst="rect">
                      <a:avLst/>
                    </a:prstGeom>
                    <a:ln>
                      <a:solidFill>
                        <a:schemeClr val="tx1"/>
                      </a:solidFill>
                    </a:ln>
                  </pic:spPr>
                </pic:pic>
              </a:graphicData>
            </a:graphic>
          </wp:inline>
        </w:drawing>
      </w:r>
    </w:p>
    <w:p w:rsidR="009D6B0C" w:rsidRPr="00512FBC" w:rsidRDefault="009D6B0C" w:rsidP="00C46DC8">
      <w:pPr>
        <w:pStyle w:val="a3"/>
        <w:widowControl/>
        <w:ind w:leftChars="0" w:left="1077"/>
        <w:rPr>
          <w:rFonts w:ascii="Times New Roman" w:eastAsia="標楷體" w:hAnsi="Times New Roman" w:cs="Times New Roman"/>
          <w:szCs w:val="24"/>
        </w:rPr>
      </w:pPr>
      <w:r w:rsidRPr="00512FBC">
        <w:rPr>
          <w:rFonts w:ascii="Times New Roman" w:eastAsia="標楷體" w:hAnsi="Times New Roman" w:cs="Times New Roman" w:hint="eastAsia"/>
          <w:szCs w:val="24"/>
        </w:rPr>
        <w:t>為了處理雜散衝突，每</w:t>
      </w:r>
      <w:proofErr w:type="gramStart"/>
      <w:r w:rsidRPr="00512FBC">
        <w:rPr>
          <w:rFonts w:ascii="Times New Roman" w:eastAsia="標楷體" w:hAnsi="Times New Roman" w:cs="Times New Roman" w:hint="eastAsia"/>
          <w:szCs w:val="24"/>
        </w:rPr>
        <w:t>個</w:t>
      </w:r>
      <w:proofErr w:type="gramEnd"/>
      <w:r w:rsidR="00704799">
        <w:rPr>
          <w:rFonts w:ascii="Times New Roman" w:eastAsia="標楷體" w:hAnsi="Times New Roman" w:cs="Times New Roman" w:hint="eastAsia"/>
          <w:szCs w:val="24"/>
        </w:rPr>
        <w:t>雜散</w:t>
      </w:r>
      <w:r w:rsidRPr="00512FBC">
        <w:rPr>
          <w:rFonts w:ascii="Times New Roman" w:eastAsia="標楷體" w:hAnsi="Times New Roman" w:cs="Times New Roman" w:hint="eastAsia"/>
          <w:szCs w:val="24"/>
        </w:rPr>
        <w:t>索引指向一個大小為</w:t>
      </w:r>
      <w:r w:rsidRPr="00512FBC">
        <w:rPr>
          <w:rFonts w:ascii="Times New Roman" w:eastAsia="標楷體" w:hAnsi="Times New Roman" w:cs="Times New Roman" w:hint="eastAsia"/>
          <w:szCs w:val="24"/>
        </w:rPr>
        <w:t>1</w:t>
      </w:r>
      <w:r w:rsidRPr="00512FBC">
        <w:rPr>
          <w:rFonts w:ascii="Times New Roman" w:eastAsia="標楷體" w:hAnsi="Times New Roman" w:cs="Times New Roman" w:hint="eastAsia"/>
          <w:szCs w:val="24"/>
        </w:rPr>
        <w:t>的</w:t>
      </w:r>
      <w:proofErr w:type="gramStart"/>
      <w:r w:rsidRPr="00512FBC">
        <w:rPr>
          <w:rFonts w:ascii="Times New Roman" w:eastAsia="標楷體" w:hAnsi="Times New Roman" w:cs="Times New Roman" w:hint="eastAsia"/>
          <w:szCs w:val="24"/>
        </w:rPr>
        <w:t>存儲桶</w:t>
      </w:r>
      <w:proofErr w:type="gramEnd"/>
      <w:r w:rsidRPr="00512FBC">
        <w:rPr>
          <w:rFonts w:ascii="Times New Roman" w:eastAsia="標楷體" w:hAnsi="Times New Roman" w:cs="Times New Roman" w:hint="eastAsia"/>
          <w:szCs w:val="24"/>
        </w:rPr>
        <w:t>，我們認為這是雜湊表的有序部分。有一個額外的無序的額外清單，一旦有序的</w:t>
      </w:r>
      <w:proofErr w:type="gramStart"/>
      <w:r w:rsidRPr="00512FBC">
        <w:rPr>
          <w:rFonts w:ascii="Times New Roman" w:eastAsia="標楷體" w:hAnsi="Times New Roman" w:cs="Times New Roman" w:hint="eastAsia"/>
          <w:szCs w:val="24"/>
        </w:rPr>
        <w:t>存儲桶被</w:t>
      </w:r>
      <w:proofErr w:type="gramEnd"/>
      <w:r w:rsidRPr="00512FBC">
        <w:rPr>
          <w:rFonts w:ascii="Times New Roman" w:eastAsia="標楷體" w:hAnsi="Times New Roman" w:cs="Times New Roman" w:hint="eastAsia"/>
          <w:szCs w:val="24"/>
        </w:rPr>
        <w:t>填滿，將被使用。無論哪種情況，哈希表中的每</w:t>
      </w:r>
      <w:proofErr w:type="gramStart"/>
      <w:r w:rsidRPr="00512FBC">
        <w:rPr>
          <w:rFonts w:ascii="Times New Roman" w:eastAsia="標楷體" w:hAnsi="Times New Roman" w:cs="Times New Roman" w:hint="eastAsia"/>
          <w:szCs w:val="24"/>
        </w:rPr>
        <w:t>個</w:t>
      </w:r>
      <w:proofErr w:type="spellStart"/>
      <w:proofErr w:type="gramEnd"/>
      <w:r w:rsidRPr="00512FBC">
        <w:rPr>
          <w:rFonts w:ascii="Times New Roman" w:eastAsia="標楷體" w:hAnsi="Times New Roman" w:cs="Times New Roman" w:hint="eastAsia"/>
          <w:szCs w:val="24"/>
        </w:rPr>
        <w:t>ITMHashEntry</w:t>
      </w:r>
      <w:proofErr w:type="spellEnd"/>
      <w:r w:rsidRPr="00512FBC">
        <w:rPr>
          <w:rFonts w:ascii="Times New Roman" w:eastAsia="標楷體" w:hAnsi="Times New Roman" w:cs="Times New Roman" w:hint="eastAsia"/>
          <w:szCs w:val="24"/>
        </w:rPr>
        <w:t>都會在</w:t>
      </w:r>
      <w:proofErr w:type="gramStart"/>
      <w:r w:rsidRPr="00512FBC">
        <w:rPr>
          <w:rFonts w:ascii="Times New Roman" w:eastAsia="標楷體" w:hAnsi="Times New Roman" w:cs="Times New Roman" w:hint="eastAsia"/>
          <w:szCs w:val="24"/>
        </w:rPr>
        <w:t>體素塊</w:t>
      </w:r>
      <w:proofErr w:type="gramEnd"/>
      <w:r w:rsidRPr="00512FBC">
        <w:rPr>
          <w:rFonts w:ascii="Times New Roman" w:eastAsia="標楷體" w:hAnsi="Times New Roman" w:cs="Times New Roman" w:hint="eastAsia"/>
          <w:szCs w:val="24"/>
        </w:rPr>
        <w:t>陣列中存儲一個偏移量，因此可以用於為每</w:t>
      </w:r>
      <w:proofErr w:type="gramStart"/>
      <w:r w:rsidRPr="00512FBC">
        <w:rPr>
          <w:rFonts w:ascii="Times New Roman" w:eastAsia="標楷體" w:hAnsi="Times New Roman" w:cs="Times New Roman" w:hint="eastAsia"/>
          <w:szCs w:val="24"/>
        </w:rPr>
        <w:t>個</w:t>
      </w:r>
      <w:proofErr w:type="gramEnd"/>
      <w:r w:rsidRPr="00512FBC">
        <w:rPr>
          <w:rFonts w:ascii="Times New Roman" w:eastAsia="標楷體" w:hAnsi="Times New Roman" w:cs="Times New Roman" w:hint="eastAsia"/>
          <w:szCs w:val="24"/>
        </w:rPr>
        <w:t>特定的</w:t>
      </w:r>
      <w:proofErr w:type="gramStart"/>
      <w:r w:rsidRPr="00512FBC">
        <w:rPr>
          <w:rFonts w:ascii="Times New Roman" w:eastAsia="標楷體" w:hAnsi="Times New Roman" w:cs="Times New Roman" w:hint="eastAsia"/>
          <w:szCs w:val="24"/>
        </w:rPr>
        <w:t>體素塊</w:t>
      </w:r>
      <w:proofErr w:type="gramEnd"/>
      <w:r w:rsidRPr="00512FBC">
        <w:rPr>
          <w:rFonts w:ascii="Times New Roman" w:eastAsia="標楷體" w:hAnsi="Times New Roman" w:cs="Times New Roman" w:hint="eastAsia"/>
          <w:szCs w:val="24"/>
        </w:rPr>
        <w:t>定位體素數據。這個總體結構如圖</w:t>
      </w:r>
      <w:r w:rsidRPr="00512FBC">
        <w:rPr>
          <w:rFonts w:ascii="Times New Roman" w:eastAsia="標楷體" w:hAnsi="Times New Roman" w:cs="Times New Roman" w:hint="eastAsia"/>
          <w:szCs w:val="24"/>
        </w:rPr>
        <w:t>2</w:t>
      </w:r>
      <w:r w:rsidRPr="00512FBC">
        <w:rPr>
          <w:rFonts w:ascii="Times New Roman" w:eastAsia="標楷體" w:hAnsi="Times New Roman" w:cs="Times New Roman" w:hint="eastAsia"/>
          <w:szCs w:val="24"/>
        </w:rPr>
        <w:t>所示。</w:t>
      </w:r>
    </w:p>
    <w:p w:rsidR="00650597" w:rsidRPr="00512FBC" w:rsidRDefault="00650597" w:rsidP="00C46DC8">
      <w:pPr>
        <w:pStyle w:val="a3"/>
        <w:widowControl/>
        <w:ind w:leftChars="0" w:left="1077"/>
        <w:rPr>
          <w:rFonts w:ascii="Times New Roman" w:eastAsia="標楷體" w:hAnsi="Times New Roman" w:cs="Times New Roman"/>
          <w:szCs w:val="24"/>
        </w:rPr>
      </w:pPr>
      <w:r w:rsidRPr="00512FBC">
        <w:rPr>
          <w:noProof/>
          <w:szCs w:val="24"/>
        </w:rPr>
        <w:lastRenderedPageBreak/>
        <w:drawing>
          <wp:inline distT="0" distB="0" distL="0" distR="0" wp14:anchorId="0018B9AF" wp14:editId="24C81932">
            <wp:extent cx="5274310" cy="3233420"/>
            <wp:effectExtent l="19050" t="19050" r="21590" b="2413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33420"/>
                    </a:xfrm>
                    <a:prstGeom prst="rect">
                      <a:avLst/>
                    </a:prstGeom>
                    <a:ln>
                      <a:solidFill>
                        <a:schemeClr val="tx1"/>
                      </a:solidFill>
                    </a:ln>
                  </pic:spPr>
                </pic:pic>
              </a:graphicData>
            </a:graphic>
          </wp:inline>
        </w:drawing>
      </w:r>
    </w:p>
    <w:p w:rsidR="00650597" w:rsidRPr="00512FBC" w:rsidRDefault="00650597" w:rsidP="00C46DC8">
      <w:pPr>
        <w:pStyle w:val="a3"/>
        <w:widowControl/>
        <w:ind w:leftChars="0" w:left="1077"/>
        <w:rPr>
          <w:rFonts w:ascii="Times New Roman" w:eastAsia="標楷體" w:hAnsi="Times New Roman" w:cs="Times New Roman"/>
          <w:szCs w:val="24"/>
        </w:rPr>
      </w:pPr>
    </w:p>
    <w:p w:rsidR="00650597" w:rsidRPr="00512FBC" w:rsidRDefault="00650597" w:rsidP="006456A8">
      <w:pPr>
        <w:pStyle w:val="a3"/>
        <w:widowControl/>
        <w:numPr>
          <w:ilvl w:val="1"/>
          <w:numId w:val="1"/>
        </w:numPr>
        <w:ind w:leftChars="0"/>
        <w:outlineLvl w:val="1"/>
        <w:rPr>
          <w:rFonts w:ascii="Times New Roman" w:eastAsia="標楷體" w:hAnsi="Times New Roman" w:cs="Times New Roman"/>
          <w:szCs w:val="24"/>
        </w:rPr>
      </w:pPr>
      <w:r w:rsidRPr="00512FBC">
        <w:rPr>
          <w:rFonts w:ascii="Times New Roman" w:eastAsia="標楷體" w:hAnsi="Times New Roman" w:cs="Times New Roman" w:hint="eastAsia"/>
          <w:szCs w:val="24"/>
        </w:rPr>
        <w:t>Hash Table Operation</w:t>
      </w:r>
    </w:p>
    <w:p w:rsidR="007A3500" w:rsidRPr="00512FBC" w:rsidRDefault="005833E0" w:rsidP="007A3500">
      <w:pPr>
        <w:pStyle w:val="a3"/>
        <w:widowControl/>
        <w:ind w:leftChars="0" w:left="1077"/>
        <w:rPr>
          <w:rFonts w:ascii="Times New Roman" w:eastAsia="標楷體" w:hAnsi="Times New Roman" w:cs="Times New Roman"/>
          <w:szCs w:val="24"/>
        </w:rPr>
      </w:pPr>
      <w:r w:rsidRPr="00512FBC">
        <w:rPr>
          <w:rFonts w:ascii="Times New Roman" w:eastAsia="標楷體" w:hAnsi="Times New Roman" w:cs="Times New Roman" w:hint="eastAsia"/>
          <w:szCs w:val="24"/>
        </w:rPr>
        <w:t>使用哈希表時使用的三個主要操作是插入，檢索和刪除條目。</w:t>
      </w:r>
      <w:r w:rsidRPr="00512FBC">
        <w:rPr>
          <w:rFonts w:ascii="Times New Roman" w:eastAsia="標楷體" w:hAnsi="Times New Roman" w:cs="Times New Roman" w:hint="eastAsia"/>
          <w:szCs w:val="24"/>
        </w:rPr>
        <w:t xml:space="preserve"> </w:t>
      </w:r>
      <w:r w:rsidRPr="00512FBC">
        <w:rPr>
          <w:rFonts w:ascii="Times New Roman" w:eastAsia="標楷體" w:hAnsi="Times New Roman" w:cs="Times New Roman" w:hint="eastAsia"/>
          <w:szCs w:val="24"/>
        </w:rPr>
        <w:t>在當前版本的</w:t>
      </w:r>
      <w:proofErr w:type="spellStart"/>
      <w:r w:rsidRPr="00512FBC">
        <w:rPr>
          <w:rFonts w:ascii="Times New Roman" w:eastAsia="標楷體" w:hAnsi="Times New Roman" w:cs="Times New Roman" w:hint="eastAsia"/>
          <w:szCs w:val="24"/>
        </w:rPr>
        <w:t>InfiniTAM</w:t>
      </w:r>
      <w:proofErr w:type="spellEnd"/>
      <w:r w:rsidR="004C73FD" w:rsidRPr="00512FBC">
        <w:rPr>
          <w:rFonts w:ascii="Times New Roman" w:eastAsia="標楷體" w:hAnsi="Times New Roman" w:cs="Times New Roman" w:hint="eastAsia"/>
          <w:szCs w:val="24"/>
        </w:rPr>
        <w:t>中，只提供</w:t>
      </w:r>
      <w:r w:rsidRPr="00512FBC">
        <w:rPr>
          <w:rFonts w:ascii="Times New Roman" w:eastAsia="標楷體" w:hAnsi="Times New Roman" w:cs="Times New Roman" w:hint="eastAsia"/>
          <w:szCs w:val="24"/>
        </w:rPr>
        <w:t>前兩</w:t>
      </w:r>
      <w:proofErr w:type="gramStart"/>
      <w:r w:rsidRPr="00512FBC">
        <w:rPr>
          <w:rFonts w:ascii="Times New Roman" w:eastAsia="標楷體" w:hAnsi="Times New Roman" w:cs="Times New Roman" w:hint="eastAsia"/>
          <w:szCs w:val="24"/>
        </w:rPr>
        <w:t>個</w:t>
      </w:r>
      <w:proofErr w:type="gramEnd"/>
      <w:r w:rsidR="00086329" w:rsidRPr="00512FBC">
        <w:rPr>
          <w:rFonts w:ascii="Times New Roman" w:eastAsia="標楷體" w:hAnsi="Times New Roman" w:cs="Times New Roman" w:hint="eastAsia"/>
          <w:szCs w:val="24"/>
        </w:rPr>
        <w:t>，</w:t>
      </w:r>
      <w:r w:rsidRPr="00512FBC">
        <w:rPr>
          <w:rFonts w:ascii="Times New Roman" w:eastAsia="標楷體" w:hAnsi="Times New Roman" w:cs="Times New Roman" w:hint="eastAsia"/>
          <w:szCs w:val="24"/>
        </w:rPr>
        <w:t>目前尚未要求或執行刪除操作。</w:t>
      </w:r>
      <w:r w:rsidRPr="00512FBC">
        <w:rPr>
          <w:rFonts w:ascii="Times New Roman" w:eastAsia="標楷體" w:hAnsi="Times New Roman" w:cs="Times New Roman" w:hint="eastAsia"/>
          <w:szCs w:val="24"/>
        </w:rPr>
        <w:t xml:space="preserve"> </w:t>
      </w:r>
      <w:r w:rsidRPr="00512FBC">
        <w:rPr>
          <w:rFonts w:ascii="Times New Roman" w:eastAsia="標楷體" w:hAnsi="Times New Roman" w:cs="Times New Roman" w:hint="eastAsia"/>
          <w:szCs w:val="24"/>
        </w:rPr>
        <w:t>檢索操作使用的代碼如下所示：</w:t>
      </w:r>
    </w:p>
    <w:p w:rsidR="00DE05D8" w:rsidRPr="00512FBC" w:rsidRDefault="00DE05D8" w:rsidP="007A3500">
      <w:pPr>
        <w:pStyle w:val="a3"/>
        <w:widowControl/>
        <w:ind w:leftChars="0" w:left="1077"/>
        <w:rPr>
          <w:rFonts w:ascii="Times New Roman" w:eastAsia="標楷體" w:hAnsi="Times New Roman" w:cs="Times New Roman"/>
          <w:szCs w:val="24"/>
        </w:rPr>
      </w:pPr>
      <w:r w:rsidRPr="00512FBC">
        <w:rPr>
          <w:noProof/>
          <w:szCs w:val="24"/>
        </w:rPr>
        <w:drawing>
          <wp:inline distT="0" distB="0" distL="0" distR="0" wp14:anchorId="211BC478" wp14:editId="46E09418">
            <wp:extent cx="5274310" cy="4162425"/>
            <wp:effectExtent l="19050" t="19050" r="21590" b="285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62425"/>
                    </a:xfrm>
                    <a:prstGeom prst="rect">
                      <a:avLst/>
                    </a:prstGeom>
                    <a:ln>
                      <a:solidFill>
                        <a:schemeClr val="tx1"/>
                      </a:solidFill>
                    </a:ln>
                  </pic:spPr>
                </pic:pic>
              </a:graphicData>
            </a:graphic>
          </wp:inline>
        </w:drawing>
      </w:r>
    </w:p>
    <w:p w:rsidR="00DE05D8" w:rsidRPr="00512FBC" w:rsidRDefault="00704799" w:rsidP="007A3500">
      <w:pPr>
        <w:pStyle w:val="a3"/>
        <w:widowControl/>
        <w:ind w:leftChars="0" w:left="1077"/>
        <w:rPr>
          <w:rFonts w:ascii="Times New Roman" w:eastAsia="標楷體" w:hAnsi="Times New Roman" w:cs="Times New Roman"/>
          <w:szCs w:val="24"/>
        </w:rPr>
      </w:pPr>
      <w:r>
        <w:rPr>
          <w:rFonts w:ascii="Times New Roman" w:eastAsia="標楷體" w:hAnsi="Times New Roman" w:cs="Times New Roman" w:hint="eastAsia"/>
          <w:szCs w:val="24"/>
        </w:rPr>
        <w:lastRenderedPageBreak/>
        <w:t>通過存儲</w:t>
      </w:r>
      <w:proofErr w:type="gramStart"/>
      <w:r>
        <w:rPr>
          <w:rFonts w:ascii="Times New Roman" w:eastAsia="標楷體" w:hAnsi="Times New Roman" w:cs="Times New Roman" w:hint="eastAsia"/>
          <w:szCs w:val="24"/>
        </w:rPr>
        <w:t>在雜散</w:t>
      </w:r>
      <w:r w:rsidR="00DE05D8" w:rsidRPr="00512FBC">
        <w:rPr>
          <w:rFonts w:ascii="Times New Roman" w:eastAsia="標楷體" w:hAnsi="Times New Roman" w:cs="Times New Roman" w:hint="eastAsia"/>
          <w:szCs w:val="24"/>
        </w:rPr>
        <w:t>表中的鍊錶</w:t>
      </w:r>
      <w:proofErr w:type="gramEnd"/>
      <w:r w:rsidR="00DE05D8" w:rsidRPr="00512FBC">
        <w:rPr>
          <w:rFonts w:ascii="Times New Roman" w:eastAsia="標楷體" w:hAnsi="Times New Roman" w:cs="Times New Roman" w:hint="eastAsia"/>
          <w:szCs w:val="24"/>
        </w:rPr>
        <w:t>(link list)</w:t>
      </w:r>
      <w:r w:rsidR="00DE05D8" w:rsidRPr="00512FBC">
        <w:rPr>
          <w:rFonts w:ascii="Times New Roman" w:eastAsia="標楷體" w:hAnsi="Times New Roman" w:cs="Times New Roman" w:hint="eastAsia"/>
          <w:szCs w:val="24"/>
        </w:rPr>
        <w:t>的元素來插入和檢索。給定世界坐標中的目標三</w:t>
      </w:r>
      <w:proofErr w:type="gramStart"/>
      <w:r w:rsidR="00DE05D8" w:rsidRPr="00512FBC">
        <w:rPr>
          <w:rFonts w:ascii="Times New Roman" w:eastAsia="標楷體" w:hAnsi="Times New Roman" w:cs="Times New Roman" w:hint="eastAsia"/>
          <w:szCs w:val="24"/>
        </w:rPr>
        <w:t>維體素</w:t>
      </w:r>
      <w:proofErr w:type="gramEnd"/>
      <w:r w:rsidR="00DE05D8" w:rsidRPr="00512FBC">
        <w:rPr>
          <w:rFonts w:ascii="Times New Roman" w:eastAsia="標楷體" w:hAnsi="Times New Roman" w:cs="Times New Roman" w:hint="eastAsia"/>
          <w:szCs w:val="24"/>
        </w:rPr>
        <w:t>位置，我們首先通過</w:t>
      </w:r>
      <w:proofErr w:type="gramStart"/>
      <w:r w:rsidR="00DE05D8" w:rsidRPr="00512FBC">
        <w:rPr>
          <w:rFonts w:ascii="Times New Roman" w:eastAsia="標楷體" w:hAnsi="Times New Roman" w:cs="Times New Roman" w:hint="eastAsia"/>
          <w:szCs w:val="24"/>
        </w:rPr>
        <w:t>將體素位置</w:t>
      </w:r>
      <w:proofErr w:type="gramEnd"/>
      <w:r w:rsidR="00DE05D8" w:rsidRPr="00512FBC">
        <w:rPr>
          <w:rFonts w:ascii="Times New Roman" w:eastAsia="標楷體" w:hAnsi="Times New Roman" w:cs="Times New Roman" w:hint="eastAsia"/>
          <w:szCs w:val="24"/>
        </w:rPr>
        <w:t>除以</w:t>
      </w:r>
      <w:proofErr w:type="gramStart"/>
      <w:r w:rsidR="00DE05D8" w:rsidRPr="00512FBC">
        <w:rPr>
          <w:rFonts w:ascii="Times New Roman" w:eastAsia="標楷體" w:hAnsi="Times New Roman" w:cs="Times New Roman" w:hint="eastAsia"/>
          <w:szCs w:val="24"/>
        </w:rPr>
        <w:t>體素塊</w:t>
      </w:r>
      <w:proofErr w:type="gramEnd"/>
      <w:r w:rsidR="00DE05D8" w:rsidRPr="00512FBC">
        <w:rPr>
          <w:rFonts w:ascii="Times New Roman" w:eastAsia="標楷體" w:hAnsi="Times New Roman" w:cs="Times New Roman" w:hint="eastAsia"/>
          <w:szCs w:val="24"/>
        </w:rPr>
        <w:t>陣列的大小來計算其相應的</w:t>
      </w:r>
      <w:proofErr w:type="gramStart"/>
      <w:r w:rsidR="00DE05D8" w:rsidRPr="00512FBC">
        <w:rPr>
          <w:rFonts w:ascii="Times New Roman" w:eastAsia="標楷體" w:hAnsi="Times New Roman" w:cs="Times New Roman" w:hint="eastAsia"/>
          <w:szCs w:val="24"/>
        </w:rPr>
        <w:t>體素塊</w:t>
      </w:r>
      <w:proofErr w:type="gramEnd"/>
      <w:r w:rsidR="00DE05D8" w:rsidRPr="00512FBC">
        <w:rPr>
          <w:rFonts w:ascii="Times New Roman" w:eastAsia="標楷體" w:hAnsi="Times New Roman" w:cs="Times New Roman" w:hint="eastAsia"/>
          <w:szCs w:val="24"/>
        </w:rPr>
        <w:t>位置。接下來，我們調用雜散函數</w:t>
      </w:r>
      <w:proofErr w:type="spellStart"/>
      <w:r w:rsidR="00DE05D8" w:rsidRPr="00512FBC">
        <w:rPr>
          <w:rFonts w:ascii="Times New Roman" w:eastAsia="標楷體" w:hAnsi="Times New Roman" w:cs="Times New Roman" w:hint="eastAsia"/>
          <w:szCs w:val="24"/>
        </w:rPr>
        <w:t>hashIndex</w:t>
      </w:r>
      <w:proofErr w:type="spellEnd"/>
      <w:r>
        <w:rPr>
          <w:rFonts w:ascii="Times New Roman" w:eastAsia="標楷體" w:hAnsi="Times New Roman" w:cs="Times New Roman" w:hint="eastAsia"/>
          <w:szCs w:val="24"/>
        </w:rPr>
        <w:t>來</w:t>
      </w:r>
      <w:proofErr w:type="gramStart"/>
      <w:r>
        <w:rPr>
          <w:rFonts w:ascii="Times New Roman" w:eastAsia="標楷體" w:hAnsi="Times New Roman" w:cs="Times New Roman" w:hint="eastAsia"/>
          <w:szCs w:val="24"/>
        </w:rPr>
        <w:t>從雜散</w:t>
      </w:r>
      <w:r w:rsidR="00DE05D8" w:rsidRPr="00512FBC">
        <w:rPr>
          <w:rFonts w:ascii="Times New Roman" w:eastAsia="標楷體" w:hAnsi="Times New Roman" w:cs="Times New Roman" w:hint="eastAsia"/>
          <w:szCs w:val="24"/>
        </w:rPr>
        <w:t>表</w:t>
      </w:r>
      <w:proofErr w:type="gramEnd"/>
      <w:r w:rsidR="00DE05D8" w:rsidRPr="00512FBC">
        <w:rPr>
          <w:rFonts w:ascii="Times New Roman" w:eastAsia="標楷體" w:hAnsi="Times New Roman" w:cs="Times New Roman" w:hint="eastAsia"/>
          <w:szCs w:val="24"/>
        </w:rPr>
        <w:t>的有序部分計算</w:t>
      </w:r>
      <w:proofErr w:type="gramStart"/>
      <w:r w:rsidR="00DE05D8" w:rsidRPr="00512FBC">
        <w:rPr>
          <w:rFonts w:ascii="Times New Roman" w:eastAsia="標楷體" w:hAnsi="Times New Roman" w:cs="Times New Roman" w:hint="eastAsia"/>
          <w:szCs w:val="24"/>
        </w:rPr>
        <w:t>存儲區的</w:t>
      </w:r>
      <w:proofErr w:type="gramEnd"/>
      <w:r w:rsidR="00DE05D8" w:rsidRPr="00512FBC">
        <w:rPr>
          <w:rFonts w:ascii="Times New Roman" w:eastAsia="標楷體" w:hAnsi="Times New Roman" w:cs="Times New Roman" w:hint="eastAsia"/>
          <w:szCs w:val="24"/>
        </w:rPr>
        <w:t>索引。</w:t>
      </w:r>
      <w:r w:rsidR="00DE05D8" w:rsidRPr="00512FBC">
        <w:rPr>
          <w:rFonts w:ascii="Times New Roman" w:eastAsia="標楷體" w:hAnsi="Times New Roman" w:cs="Times New Roman" w:hint="eastAsia"/>
          <w:szCs w:val="24"/>
        </w:rPr>
        <w:t xml:space="preserve"> </w:t>
      </w:r>
      <w:r>
        <w:rPr>
          <w:rFonts w:ascii="Times New Roman" w:eastAsia="標楷體" w:hAnsi="Times New Roman" w:cs="Times New Roman" w:hint="eastAsia"/>
          <w:szCs w:val="24"/>
        </w:rPr>
        <w:t>然後檢查</w:t>
      </w:r>
      <w:proofErr w:type="gramStart"/>
      <w:r>
        <w:rPr>
          <w:rFonts w:ascii="Times New Roman" w:eastAsia="標楷體" w:hAnsi="Times New Roman" w:cs="Times New Roman" w:hint="eastAsia"/>
          <w:szCs w:val="24"/>
        </w:rPr>
        <w:t>存儲桶中的</w:t>
      </w:r>
      <w:proofErr w:type="gramEnd"/>
      <w:r>
        <w:rPr>
          <w:rFonts w:ascii="Times New Roman" w:eastAsia="標楷體" w:hAnsi="Times New Roman" w:cs="Times New Roman" w:hint="eastAsia"/>
          <w:szCs w:val="24"/>
        </w:rPr>
        <w:t>所有元素，檢索目標塊位置並插入未分配的雜散</w:t>
      </w:r>
      <w:r w:rsidR="00DE05D8" w:rsidRPr="00512FBC">
        <w:rPr>
          <w:rFonts w:ascii="Times New Roman" w:eastAsia="標楷體" w:hAnsi="Times New Roman" w:cs="Times New Roman" w:hint="eastAsia"/>
          <w:szCs w:val="24"/>
        </w:rPr>
        <w:t>條目。如果找到了，檢索將返回存</w:t>
      </w:r>
      <w:proofErr w:type="gramStart"/>
      <w:r w:rsidR="00DE05D8" w:rsidRPr="00512FBC">
        <w:rPr>
          <w:rFonts w:ascii="Times New Roman" w:eastAsia="標楷體" w:hAnsi="Times New Roman" w:cs="Times New Roman" w:hint="eastAsia"/>
          <w:szCs w:val="24"/>
        </w:rPr>
        <w:t>儲在雜散</w:t>
      </w:r>
      <w:proofErr w:type="gramEnd"/>
      <w:r w:rsidR="00DE05D8" w:rsidRPr="00512FBC">
        <w:rPr>
          <w:rFonts w:ascii="Times New Roman" w:eastAsia="標楷體" w:hAnsi="Times New Roman" w:cs="Times New Roman" w:hint="eastAsia"/>
          <w:szCs w:val="24"/>
        </w:rPr>
        <w:t>條目指定的塊內目標位置</w:t>
      </w:r>
      <w:proofErr w:type="gramStart"/>
      <w:r w:rsidR="00DE05D8" w:rsidRPr="00512FBC">
        <w:rPr>
          <w:rFonts w:ascii="Times New Roman" w:eastAsia="標楷體" w:hAnsi="Times New Roman" w:cs="Times New Roman" w:hint="eastAsia"/>
          <w:szCs w:val="24"/>
        </w:rPr>
        <w:t>的體素</w:t>
      </w:r>
      <w:proofErr w:type="gramEnd"/>
      <w:r w:rsidR="00DE05D8" w:rsidRPr="00512FBC">
        <w:rPr>
          <w:rFonts w:ascii="Times New Roman" w:eastAsia="標楷體" w:hAnsi="Times New Roman" w:cs="Times New Roman" w:hint="eastAsia"/>
          <w:szCs w:val="24"/>
        </w:rPr>
        <w:t>。插入在</w:t>
      </w:r>
      <w:proofErr w:type="gramStart"/>
      <w:r w:rsidR="00DE05D8" w:rsidRPr="00512FBC">
        <w:rPr>
          <w:rFonts w:ascii="Times New Roman" w:eastAsia="標楷體" w:hAnsi="Times New Roman" w:cs="Times New Roman" w:hint="eastAsia"/>
          <w:szCs w:val="24"/>
        </w:rPr>
        <w:t>體素塊</w:t>
      </w:r>
      <w:proofErr w:type="gramEnd"/>
      <w:r w:rsidR="00DE05D8" w:rsidRPr="00512FBC">
        <w:rPr>
          <w:rFonts w:ascii="Times New Roman" w:eastAsia="標楷體" w:hAnsi="Times New Roman" w:cs="Times New Roman" w:hint="eastAsia"/>
          <w:szCs w:val="24"/>
        </w:rPr>
        <w:t>陣列內保留塊並用包含保留</w:t>
      </w:r>
      <w:proofErr w:type="gramStart"/>
      <w:r w:rsidR="00DE05D8" w:rsidRPr="00512FBC">
        <w:rPr>
          <w:rFonts w:ascii="Times New Roman" w:eastAsia="標楷體" w:hAnsi="Times New Roman" w:cs="Times New Roman" w:hint="eastAsia"/>
          <w:szCs w:val="24"/>
        </w:rPr>
        <w:t>體素塊</w:t>
      </w:r>
      <w:proofErr w:type="gramEnd"/>
      <w:r w:rsidR="00DE05D8" w:rsidRPr="00512FBC">
        <w:rPr>
          <w:rFonts w:ascii="Times New Roman" w:eastAsia="標楷體" w:hAnsi="Times New Roman" w:cs="Times New Roman" w:hint="eastAsia"/>
          <w:szCs w:val="24"/>
        </w:rPr>
        <w:t>陣列地址和目標塊</w:t>
      </w:r>
      <w:r w:rsidR="00DE05D8" w:rsidRPr="00512FBC">
        <w:rPr>
          <w:rFonts w:ascii="Times New Roman" w:eastAsia="標楷體" w:hAnsi="Times New Roman" w:cs="Times New Roman" w:hint="eastAsia"/>
          <w:szCs w:val="24"/>
        </w:rPr>
        <w:t>3D</w:t>
      </w:r>
      <w:r>
        <w:rPr>
          <w:rFonts w:ascii="Times New Roman" w:eastAsia="標楷體" w:hAnsi="Times New Roman" w:cs="Times New Roman" w:hint="eastAsia"/>
          <w:szCs w:val="24"/>
        </w:rPr>
        <w:t>世界坐標位置的新條目填充</w:t>
      </w:r>
      <w:proofErr w:type="gramStart"/>
      <w:r>
        <w:rPr>
          <w:rFonts w:ascii="Times New Roman" w:eastAsia="標楷體" w:hAnsi="Times New Roman" w:cs="Times New Roman" w:hint="eastAsia"/>
          <w:szCs w:val="24"/>
        </w:rPr>
        <w:t>雜散</w:t>
      </w:r>
      <w:r w:rsidR="00DE05D8" w:rsidRPr="00512FBC">
        <w:rPr>
          <w:rFonts w:ascii="Times New Roman" w:eastAsia="標楷體" w:hAnsi="Times New Roman" w:cs="Times New Roman" w:hint="eastAsia"/>
          <w:szCs w:val="24"/>
        </w:rPr>
        <w:t>表</w:t>
      </w:r>
      <w:proofErr w:type="gramEnd"/>
      <w:r w:rsidR="00DE05D8" w:rsidRPr="00512FBC">
        <w:rPr>
          <w:rFonts w:ascii="Times New Roman" w:eastAsia="標楷體" w:hAnsi="Times New Roman" w:cs="Times New Roman" w:hint="eastAsia"/>
          <w:szCs w:val="24"/>
        </w:rPr>
        <w:t>。</w:t>
      </w:r>
    </w:p>
    <w:p w:rsidR="00FA469B" w:rsidRPr="00512FBC" w:rsidRDefault="00FA469B" w:rsidP="007A3500">
      <w:pPr>
        <w:pStyle w:val="a3"/>
        <w:widowControl/>
        <w:ind w:leftChars="0" w:left="1077"/>
        <w:rPr>
          <w:rFonts w:ascii="Times New Roman" w:eastAsia="標楷體" w:hAnsi="Times New Roman" w:cs="Times New Roman"/>
          <w:szCs w:val="24"/>
        </w:rPr>
      </w:pPr>
    </w:p>
    <w:p w:rsidR="003A35E8" w:rsidRPr="00512FBC" w:rsidRDefault="003A35E8" w:rsidP="0091237E">
      <w:pPr>
        <w:pStyle w:val="a3"/>
        <w:widowControl/>
        <w:ind w:leftChars="448" w:left="1075"/>
        <w:rPr>
          <w:rFonts w:ascii="Times New Roman" w:eastAsia="標楷體" w:hAnsi="Times New Roman" w:cs="Times New Roman"/>
          <w:szCs w:val="24"/>
        </w:rPr>
      </w:pPr>
      <w:r w:rsidRPr="00512FBC">
        <w:rPr>
          <w:rFonts w:ascii="Times New Roman" w:eastAsia="標楷體" w:hAnsi="Times New Roman" w:cs="Times New Roman" w:hint="eastAsia"/>
          <w:szCs w:val="24"/>
        </w:rPr>
        <w:t>如果</w:t>
      </w:r>
      <w:proofErr w:type="gramStart"/>
      <w:r w:rsidRPr="00512FBC">
        <w:rPr>
          <w:rFonts w:ascii="Times New Roman" w:eastAsia="標楷體" w:hAnsi="Times New Roman" w:cs="Times New Roman" w:hint="eastAsia"/>
          <w:szCs w:val="24"/>
        </w:rPr>
        <w:t>存儲桶中的</w:t>
      </w:r>
      <w:proofErr w:type="gramEnd"/>
      <w:r w:rsidRPr="00512FBC">
        <w:rPr>
          <w:rFonts w:ascii="Times New Roman" w:eastAsia="標楷體" w:hAnsi="Times New Roman" w:cs="Times New Roman" w:hint="eastAsia"/>
          <w:szCs w:val="24"/>
        </w:rPr>
        <w:t>所有位置都耗盡，則</w:t>
      </w:r>
      <w:proofErr w:type="gramStart"/>
      <w:r w:rsidRPr="00512FBC">
        <w:rPr>
          <w:rFonts w:ascii="Times New Roman" w:eastAsia="標楷體" w:hAnsi="Times New Roman" w:cs="Times New Roman" w:hint="eastAsia"/>
          <w:szCs w:val="24"/>
        </w:rPr>
        <w:t>鍊錶</w:t>
      </w:r>
      <w:proofErr w:type="gramEnd"/>
      <w:r w:rsidRPr="00512FBC">
        <w:rPr>
          <w:rFonts w:ascii="Times New Roman" w:eastAsia="標楷體" w:hAnsi="Times New Roman" w:cs="Times New Roman" w:hint="eastAsia"/>
          <w:szCs w:val="24"/>
        </w:rPr>
        <w:t>的列舉</w:t>
      </w:r>
      <w:r w:rsidRPr="00512FBC">
        <w:rPr>
          <w:rFonts w:ascii="Times New Roman" w:eastAsia="標楷體" w:hAnsi="Times New Roman" w:cs="Times New Roman" w:hint="eastAsia"/>
          <w:szCs w:val="24"/>
        </w:rPr>
        <w:t>(</w:t>
      </w:r>
      <w:r w:rsidRPr="00512FBC">
        <w:rPr>
          <w:rFonts w:ascii="Times New Roman" w:eastAsia="標楷體" w:hAnsi="Times New Roman" w:cs="Times New Roman"/>
          <w:szCs w:val="24"/>
        </w:rPr>
        <w:t>enumeration</w:t>
      </w:r>
      <w:r w:rsidRPr="00512FBC">
        <w:rPr>
          <w:rFonts w:ascii="Times New Roman" w:eastAsia="標楷體" w:hAnsi="Times New Roman" w:cs="Times New Roman" w:hint="eastAsia"/>
          <w:szCs w:val="24"/>
        </w:rPr>
        <w:t>)</w:t>
      </w:r>
      <w:r w:rsidR="00704799">
        <w:rPr>
          <w:rFonts w:ascii="Times New Roman" w:eastAsia="標楷體" w:hAnsi="Times New Roman" w:cs="Times New Roman" w:hint="eastAsia"/>
          <w:szCs w:val="24"/>
        </w:rPr>
        <w:t>將移動到散</w:t>
      </w:r>
      <w:proofErr w:type="gramStart"/>
      <w:r w:rsidR="00704799">
        <w:rPr>
          <w:rFonts w:ascii="Times New Roman" w:eastAsia="標楷體" w:hAnsi="Times New Roman" w:cs="Times New Roman" w:hint="eastAsia"/>
          <w:szCs w:val="24"/>
        </w:rPr>
        <w:t>雜散</w:t>
      </w:r>
      <w:r w:rsidRPr="00512FBC">
        <w:rPr>
          <w:rFonts w:ascii="Times New Roman" w:eastAsia="標楷體" w:hAnsi="Times New Roman" w:cs="Times New Roman" w:hint="eastAsia"/>
          <w:szCs w:val="24"/>
        </w:rPr>
        <w:t>表的</w:t>
      </w:r>
      <w:proofErr w:type="gramEnd"/>
      <w:r w:rsidRPr="00512FBC">
        <w:rPr>
          <w:rFonts w:ascii="Times New Roman" w:eastAsia="標楷體" w:hAnsi="Times New Roman" w:cs="Times New Roman" w:hint="eastAsia"/>
          <w:szCs w:val="24"/>
        </w:rPr>
        <w:t>無序部分，並使用偏移提供下一個雜散</w:t>
      </w:r>
      <w:r w:rsidR="006B6810" w:rsidRPr="00512FBC">
        <w:rPr>
          <w:rFonts w:ascii="Times New Roman" w:eastAsia="標楷體" w:hAnsi="Times New Roman" w:cs="Times New Roman" w:hint="eastAsia"/>
          <w:szCs w:val="24"/>
        </w:rPr>
        <w:t>條目</w:t>
      </w:r>
      <w:r w:rsidRPr="00512FBC">
        <w:rPr>
          <w:rFonts w:ascii="Times New Roman" w:eastAsia="標楷體" w:hAnsi="Times New Roman" w:cs="Times New Roman" w:hint="eastAsia"/>
          <w:szCs w:val="24"/>
        </w:rPr>
        <w:t>的位置。當發現偏移量小於或等於</w:t>
      </w:r>
      <w:r w:rsidRPr="00512FBC">
        <w:rPr>
          <w:rFonts w:ascii="Times New Roman" w:eastAsia="標楷體" w:hAnsi="Times New Roman" w:cs="Times New Roman" w:hint="eastAsia"/>
          <w:szCs w:val="24"/>
        </w:rPr>
        <w:t>-1</w:t>
      </w:r>
      <w:r w:rsidRPr="00512FBC">
        <w:rPr>
          <w:rFonts w:ascii="Times New Roman" w:eastAsia="標楷體" w:hAnsi="Times New Roman" w:cs="Times New Roman" w:hint="eastAsia"/>
          <w:szCs w:val="24"/>
        </w:rPr>
        <w:t>時，列舉結束</w:t>
      </w:r>
      <w:r w:rsidR="0091237E" w:rsidRPr="00512FBC">
        <w:rPr>
          <w:rFonts w:ascii="Times New Roman" w:eastAsia="標楷體" w:hAnsi="Times New Roman" w:cs="Times New Roman" w:hint="eastAsia"/>
          <w:szCs w:val="24"/>
        </w:rPr>
        <w:t>。</w:t>
      </w:r>
      <w:r w:rsidRPr="00512FBC">
        <w:rPr>
          <w:rFonts w:ascii="Times New Roman" w:eastAsia="標楷體" w:hAnsi="Times New Roman" w:cs="Times New Roman" w:hint="eastAsia"/>
          <w:szCs w:val="24"/>
        </w:rPr>
        <w:t>此時，如果仍未找到目標位置，則檢索返回</w:t>
      </w:r>
      <w:proofErr w:type="gramStart"/>
      <w:r w:rsidRPr="00512FBC">
        <w:rPr>
          <w:rFonts w:ascii="Times New Roman" w:eastAsia="標楷體" w:hAnsi="Times New Roman" w:cs="Times New Roman" w:hint="eastAsia"/>
          <w:szCs w:val="24"/>
        </w:rPr>
        <w:t>空體素</w:t>
      </w:r>
      <w:proofErr w:type="gramEnd"/>
      <w:r w:rsidRPr="00512FBC">
        <w:rPr>
          <w:rFonts w:ascii="Times New Roman" w:eastAsia="標楷體" w:hAnsi="Times New Roman" w:cs="Times New Roman" w:hint="eastAsia"/>
          <w:szCs w:val="24"/>
        </w:rPr>
        <w:t>。插入在</w:t>
      </w:r>
      <w:r w:rsidR="00BB2DC6" w:rsidRPr="00512FBC">
        <w:rPr>
          <w:rFonts w:ascii="Times New Roman" w:eastAsia="標楷體" w:hAnsi="Times New Roman" w:cs="Times New Roman" w:hint="eastAsia"/>
          <w:szCs w:val="24"/>
        </w:rPr>
        <w:t>雜湊</w:t>
      </w:r>
      <w:r w:rsidRPr="00512FBC">
        <w:rPr>
          <w:rFonts w:ascii="Times New Roman" w:eastAsia="標楷體" w:hAnsi="Times New Roman" w:cs="Times New Roman" w:hint="eastAsia"/>
          <w:szCs w:val="24"/>
        </w:rPr>
        <w:t>表的無序部分和</w:t>
      </w:r>
      <w:proofErr w:type="gramStart"/>
      <w:r w:rsidRPr="00512FBC">
        <w:rPr>
          <w:rFonts w:ascii="Times New Roman" w:eastAsia="標楷體" w:hAnsi="Times New Roman" w:cs="Times New Roman" w:hint="eastAsia"/>
          <w:szCs w:val="24"/>
        </w:rPr>
        <w:t>體素塊</w:t>
      </w:r>
      <w:proofErr w:type="gramEnd"/>
      <w:r w:rsidRPr="00512FBC">
        <w:rPr>
          <w:rFonts w:ascii="Times New Roman" w:eastAsia="標楷體" w:hAnsi="Times New Roman" w:cs="Times New Roman" w:hint="eastAsia"/>
          <w:szCs w:val="24"/>
        </w:rPr>
        <w:t>陣列內的塊中保留未分配的條目，用包含保留</w:t>
      </w:r>
      <w:proofErr w:type="gramStart"/>
      <w:r w:rsidRPr="00512FBC">
        <w:rPr>
          <w:rFonts w:ascii="Times New Roman" w:eastAsia="標楷體" w:hAnsi="Times New Roman" w:cs="Times New Roman" w:hint="eastAsia"/>
          <w:szCs w:val="24"/>
        </w:rPr>
        <w:t>體素塊</w:t>
      </w:r>
      <w:proofErr w:type="gramEnd"/>
      <w:r w:rsidRPr="00512FBC">
        <w:rPr>
          <w:rFonts w:ascii="Times New Roman" w:eastAsia="標楷體" w:hAnsi="Times New Roman" w:cs="Times New Roman" w:hint="eastAsia"/>
          <w:szCs w:val="24"/>
        </w:rPr>
        <w:t>陣列地址和目標塊</w:t>
      </w:r>
      <w:r w:rsidRPr="00512FBC">
        <w:rPr>
          <w:rFonts w:ascii="Times New Roman" w:eastAsia="標楷體" w:hAnsi="Times New Roman" w:cs="Times New Roman" w:hint="eastAsia"/>
          <w:szCs w:val="24"/>
        </w:rPr>
        <w:t>3D</w:t>
      </w:r>
      <w:r w:rsidRPr="00512FBC">
        <w:rPr>
          <w:rFonts w:ascii="Times New Roman" w:eastAsia="標楷體" w:hAnsi="Times New Roman" w:cs="Times New Roman" w:hint="eastAsia"/>
          <w:szCs w:val="24"/>
        </w:rPr>
        <w:t>世界坐標位置的新條目填充</w:t>
      </w:r>
      <w:r w:rsidR="00DB56C4" w:rsidRPr="00512FBC">
        <w:rPr>
          <w:rFonts w:ascii="Times New Roman" w:eastAsia="標楷體" w:hAnsi="Times New Roman" w:cs="Times New Roman" w:hint="eastAsia"/>
          <w:szCs w:val="24"/>
        </w:rPr>
        <w:t>雜</w:t>
      </w:r>
      <w:proofErr w:type="gramStart"/>
      <w:r w:rsidR="00DB56C4" w:rsidRPr="00512FBC">
        <w:rPr>
          <w:rFonts w:ascii="Times New Roman" w:eastAsia="標楷體" w:hAnsi="Times New Roman" w:cs="Times New Roman" w:hint="eastAsia"/>
          <w:szCs w:val="24"/>
        </w:rPr>
        <w:t>散</w:t>
      </w:r>
      <w:r w:rsidRPr="00512FBC">
        <w:rPr>
          <w:rFonts w:ascii="Times New Roman" w:eastAsia="標楷體" w:hAnsi="Times New Roman" w:cs="Times New Roman" w:hint="eastAsia"/>
          <w:szCs w:val="24"/>
        </w:rPr>
        <w:t>表將鏈</w:t>
      </w:r>
      <w:proofErr w:type="gramEnd"/>
      <w:r w:rsidRPr="00512FBC">
        <w:rPr>
          <w:rFonts w:ascii="Times New Roman" w:eastAsia="標楷體" w:hAnsi="Times New Roman" w:cs="Times New Roman" w:hint="eastAsia"/>
          <w:szCs w:val="24"/>
        </w:rPr>
        <w:t>接列表中上次找到的條目中的偏移</w:t>
      </w:r>
      <w:proofErr w:type="gramStart"/>
      <w:r w:rsidRPr="00512FBC">
        <w:rPr>
          <w:rFonts w:ascii="Times New Roman" w:eastAsia="標楷體" w:hAnsi="Times New Roman" w:cs="Times New Roman" w:hint="eastAsia"/>
          <w:szCs w:val="24"/>
        </w:rPr>
        <w:t>量字段</w:t>
      </w:r>
      <w:proofErr w:type="gramEnd"/>
      <w:r w:rsidRPr="00512FBC">
        <w:rPr>
          <w:rFonts w:ascii="Times New Roman" w:eastAsia="標楷體" w:hAnsi="Times New Roman" w:cs="Times New Roman" w:hint="eastAsia"/>
          <w:szCs w:val="24"/>
        </w:rPr>
        <w:t>更改為指向新填充的條目。</w:t>
      </w:r>
    </w:p>
    <w:p w:rsidR="00DB56C4" w:rsidRPr="00512FBC" w:rsidRDefault="00DB56C4" w:rsidP="0091237E">
      <w:pPr>
        <w:pStyle w:val="a3"/>
        <w:widowControl/>
        <w:ind w:leftChars="448" w:left="1075"/>
        <w:rPr>
          <w:rFonts w:ascii="Times New Roman" w:eastAsia="標楷體" w:hAnsi="Times New Roman" w:cs="Times New Roman"/>
          <w:szCs w:val="24"/>
        </w:rPr>
      </w:pPr>
    </w:p>
    <w:p w:rsidR="005E2558" w:rsidRPr="00512FBC" w:rsidRDefault="005E2558" w:rsidP="005E2558">
      <w:pPr>
        <w:pStyle w:val="a3"/>
        <w:widowControl/>
        <w:ind w:leftChars="448" w:left="1075"/>
        <w:rPr>
          <w:rFonts w:ascii="Times New Roman" w:eastAsia="標楷體" w:hAnsi="Times New Roman" w:cs="Times New Roman"/>
          <w:szCs w:val="24"/>
        </w:rPr>
      </w:pPr>
      <w:r w:rsidRPr="00512FBC">
        <w:rPr>
          <w:rFonts w:ascii="Times New Roman" w:eastAsia="標楷體" w:hAnsi="Times New Roman" w:cs="Times New Roman" w:hint="eastAsia"/>
          <w:szCs w:val="24"/>
        </w:rPr>
        <w:t>用於雜湊表的無序部分和用於</w:t>
      </w:r>
      <w:proofErr w:type="gramStart"/>
      <w:r w:rsidRPr="00512FBC">
        <w:rPr>
          <w:rFonts w:ascii="Times New Roman" w:eastAsia="標楷體" w:hAnsi="Times New Roman" w:cs="Times New Roman" w:hint="eastAsia"/>
          <w:szCs w:val="24"/>
        </w:rPr>
        <w:t>體素塊</w:t>
      </w:r>
      <w:proofErr w:type="gramEnd"/>
      <w:r w:rsidRPr="00512FBC">
        <w:rPr>
          <w:rFonts w:ascii="Times New Roman" w:eastAsia="標楷體" w:hAnsi="Times New Roman" w:cs="Times New Roman" w:hint="eastAsia"/>
          <w:szCs w:val="24"/>
        </w:rPr>
        <w:t>陣列的保留操作使用預先填充的分配列表，並且在</w:t>
      </w:r>
      <w:r w:rsidRPr="00512FBC">
        <w:rPr>
          <w:rFonts w:ascii="Times New Roman" w:eastAsia="標楷體" w:hAnsi="Times New Roman" w:cs="Times New Roman" w:hint="eastAsia"/>
          <w:szCs w:val="24"/>
        </w:rPr>
        <w:t>GPU</w:t>
      </w:r>
      <w:r w:rsidRPr="00512FBC">
        <w:rPr>
          <w:rFonts w:ascii="Times New Roman" w:eastAsia="標楷體" w:hAnsi="Times New Roman" w:cs="Times New Roman" w:hint="eastAsia"/>
          <w:szCs w:val="24"/>
        </w:rPr>
        <w:t>代碼中使用原子操作。</w:t>
      </w:r>
    </w:p>
    <w:p w:rsidR="005E2558" w:rsidRPr="00512FBC" w:rsidRDefault="005E2558" w:rsidP="005E2558">
      <w:pPr>
        <w:pStyle w:val="a3"/>
        <w:widowControl/>
        <w:ind w:leftChars="448" w:left="1075"/>
        <w:rPr>
          <w:rFonts w:ascii="Times New Roman" w:eastAsia="標楷體" w:hAnsi="Times New Roman" w:cs="Times New Roman"/>
          <w:szCs w:val="24"/>
        </w:rPr>
      </w:pPr>
    </w:p>
    <w:p w:rsidR="00DB56C4" w:rsidRPr="00512FBC" w:rsidRDefault="005E2558" w:rsidP="005E2558">
      <w:pPr>
        <w:pStyle w:val="a3"/>
        <w:widowControl/>
        <w:ind w:leftChars="448" w:left="1075"/>
        <w:rPr>
          <w:rFonts w:ascii="Times New Roman" w:eastAsia="標楷體" w:hAnsi="Times New Roman" w:cs="Times New Roman"/>
          <w:szCs w:val="24"/>
        </w:rPr>
      </w:pPr>
      <w:r w:rsidRPr="00512FBC">
        <w:rPr>
          <w:rFonts w:ascii="Times New Roman" w:eastAsia="標楷體" w:hAnsi="Times New Roman" w:cs="Times New Roman" w:hint="eastAsia"/>
          <w:szCs w:val="24"/>
        </w:rPr>
        <w:t>所有哈希表操作都是通過這些函數完成的，並且沒有直接內存訪問被當前版本的代碼鼓勵或確實允許。</w:t>
      </w:r>
    </w:p>
    <w:p w:rsidR="00607C40" w:rsidRPr="00512FBC" w:rsidRDefault="00607C40">
      <w:pPr>
        <w:widowControl/>
        <w:rPr>
          <w:rFonts w:ascii="Times New Roman" w:eastAsia="標楷體" w:hAnsi="Times New Roman" w:cs="Times New Roman"/>
          <w:szCs w:val="24"/>
        </w:rPr>
      </w:pPr>
      <w:r w:rsidRPr="00512FBC">
        <w:rPr>
          <w:rFonts w:ascii="Times New Roman" w:eastAsia="標楷體" w:hAnsi="Times New Roman" w:cs="Times New Roman"/>
          <w:szCs w:val="24"/>
        </w:rPr>
        <w:br w:type="page"/>
      </w:r>
    </w:p>
    <w:p w:rsidR="00607C40" w:rsidRPr="00512FBC" w:rsidRDefault="005C6B9A" w:rsidP="008E197F">
      <w:pPr>
        <w:pStyle w:val="a3"/>
        <w:widowControl/>
        <w:numPr>
          <w:ilvl w:val="0"/>
          <w:numId w:val="1"/>
        </w:numPr>
        <w:ind w:leftChars="0" w:left="357" w:hanging="357"/>
        <w:outlineLvl w:val="0"/>
        <w:rPr>
          <w:rFonts w:ascii="Times New Roman" w:eastAsia="標楷體" w:hAnsi="Times New Roman" w:cs="Times New Roman"/>
          <w:szCs w:val="24"/>
        </w:rPr>
      </w:pPr>
      <w:r w:rsidRPr="00512FBC">
        <w:rPr>
          <w:rFonts w:ascii="Times New Roman" w:eastAsia="標楷體" w:hAnsi="Times New Roman" w:cs="Times New Roman" w:hint="eastAsia"/>
          <w:szCs w:val="24"/>
        </w:rPr>
        <w:lastRenderedPageBreak/>
        <w:t>Method Stage</w:t>
      </w:r>
    </w:p>
    <w:p w:rsidR="00D0646A" w:rsidRPr="00512FBC" w:rsidRDefault="00E65B9D" w:rsidP="00D0646A">
      <w:pPr>
        <w:pStyle w:val="a3"/>
        <w:widowControl/>
        <w:ind w:leftChars="0" w:left="360"/>
        <w:rPr>
          <w:rFonts w:ascii="Times New Roman" w:eastAsia="標楷體" w:hAnsi="Times New Roman" w:cs="Times New Roman"/>
          <w:szCs w:val="24"/>
        </w:rPr>
      </w:pPr>
      <w:r w:rsidRPr="00512FBC">
        <w:rPr>
          <w:noProof/>
          <w:szCs w:val="24"/>
        </w:rPr>
        <w:drawing>
          <wp:inline distT="0" distB="0" distL="0" distR="0" wp14:anchorId="12FF7FB9" wp14:editId="7FA5637D">
            <wp:extent cx="5274310" cy="4743450"/>
            <wp:effectExtent l="19050" t="19050" r="21590" b="190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743450"/>
                    </a:xfrm>
                    <a:prstGeom prst="rect">
                      <a:avLst/>
                    </a:prstGeom>
                    <a:ln>
                      <a:solidFill>
                        <a:schemeClr val="tx1"/>
                      </a:solidFill>
                    </a:ln>
                  </pic:spPr>
                </pic:pic>
              </a:graphicData>
            </a:graphic>
          </wp:inline>
        </w:drawing>
      </w:r>
    </w:p>
    <w:p w:rsidR="007E3960" w:rsidRPr="00512FBC" w:rsidRDefault="007E3960" w:rsidP="00D0646A">
      <w:pPr>
        <w:pStyle w:val="a3"/>
        <w:widowControl/>
        <w:ind w:leftChars="0" w:left="360"/>
        <w:rPr>
          <w:rFonts w:ascii="Times New Roman" w:eastAsia="標楷體" w:hAnsi="Times New Roman" w:cs="Times New Roman"/>
          <w:szCs w:val="24"/>
        </w:rPr>
      </w:pPr>
    </w:p>
    <w:p w:rsidR="00E65B9D" w:rsidRPr="00512FBC" w:rsidRDefault="00E65B9D" w:rsidP="00D0646A">
      <w:pPr>
        <w:pStyle w:val="a3"/>
        <w:widowControl/>
        <w:ind w:leftChars="0" w:left="360"/>
        <w:rPr>
          <w:rFonts w:ascii="Times New Roman" w:eastAsia="標楷體" w:hAnsi="Times New Roman" w:cs="Times New Roman"/>
          <w:szCs w:val="24"/>
        </w:rPr>
      </w:pPr>
      <w:r w:rsidRPr="00512FBC">
        <w:rPr>
          <w:rFonts w:ascii="Times New Roman" w:eastAsia="標楷體" w:hAnsi="Times New Roman" w:cs="Times New Roman" w:hint="eastAsia"/>
          <w:szCs w:val="24"/>
        </w:rPr>
        <w:t>如圖</w:t>
      </w:r>
      <w:r w:rsidRPr="00512FBC">
        <w:rPr>
          <w:rFonts w:ascii="Times New Roman" w:eastAsia="標楷體" w:hAnsi="Times New Roman" w:cs="Times New Roman" w:hint="eastAsia"/>
          <w:szCs w:val="24"/>
        </w:rPr>
        <w:t>3</w:t>
      </w:r>
      <w:r w:rsidRPr="00512FBC">
        <w:rPr>
          <w:rFonts w:ascii="Times New Roman" w:eastAsia="標楷體" w:hAnsi="Times New Roman" w:cs="Times New Roman" w:hint="eastAsia"/>
          <w:szCs w:val="24"/>
        </w:rPr>
        <w:t>所示，來自</w:t>
      </w:r>
      <w:proofErr w:type="gramStart"/>
      <w:r w:rsidRPr="00512FBC">
        <w:rPr>
          <w:rFonts w:ascii="Times New Roman" w:eastAsia="標楷體" w:hAnsi="Times New Roman" w:cs="Times New Roman" w:hint="eastAsia"/>
          <w:szCs w:val="24"/>
        </w:rPr>
        <w:t>攝像機</w:t>
      </w:r>
      <w:proofErr w:type="gramEnd"/>
      <w:r w:rsidRPr="00512FBC">
        <w:rPr>
          <w:rFonts w:ascii="Times New Roman" w:eastAsia="標楷體" w:hAnsi="Times New Roman" w:cs="Times New Roman" w:hint="eastAsia"/>
          <w:szCs w:val="24"/>
        </w:rPr>
        <w:t>的每</w:t>
      </w:r>
      <w:proofErr w:type="gramStart"/>
      <w:r w:rsidRPr="00512FBC">
        <w:rPr>
          <w:rFonts w:ascii="Times New Roman" w:eastAsia="標楷體" w:hAnsi="Times New Roman" w:cs="Times New Roman" w:hint="eastAsia"/>
          <w:szCs w:val="24"/>
        </w:rPr>
        <w:t>個輸入幀都由</w:t>
      </w:r>
      <w:proofErr w:type="gramEnd"/>
      <w:r w:rsidRPr="00512FBC">
        <w:rPr>
          <w:rFonts w:ascii="Times New Roman" w:eastAsia="標楷體" w:hAnsi="Times New Roman" w:cs="Times New Roman" w:hint="eastAsia"/>
          <w:szCs w:val="24"/>
        </w:rPr>
        <w:t>類似於中的流水線和原始</w:t>
      </w:r>
      <w:proofErr w:type="spellStart"/>
      <w:r w:rsidRPr="00512FBC">
        <w:rPr>
          <w:rFonts w:ascii="Times New Roman" w:eastAsia="標楷體" w:hAnsi="Times New Roman" w:cs="Times New Roman" w:hint="eastAsia"/>
          <w:szCs w:val="24"/>
        </w:rPr>
        <w:t>KinectFusion</w:t>
      </w:r>
      <w:proofErr w:type="spellEnd"/>
      <w:r w:rsidRPr="00512FBC">
        <w:rPr>
          <w:rFonts w:ascii="Times New Roman" w:eastAsia="標楷體" w:hAnsi="Times New Roman" w:cs="Times New Roman" w:hint="eastAsia"/>
          <w:szCs w:val="24"/>
        </w:rPr>
        <w:t>系統處理。</w:t>
      </w:r>
      <w:proofErr w:type="spellStart"/>
      <w:r w:rsidRPr="00512FBC">
        <w:rPr>
          <w:rFonts w:ascii="Times New Roman" w:eastAsia="標楷體" w:hAnsi="Times New Roman" w:cs="Times New Roman" w:hint="eastAsia"/>
          <w:szCs w:val="24"/>
        </w:rPr>
        <w:t>ITMMainEngine</w:t>
      </w:r>
      <w:proofErr w:type="spellEnd"/>
      <w:r w:rsidRPr="00512FBC">
        <w:rPr>
          <w:rFonts w:ascii="Times New Roman" w:eastAsia="標楷體" w:hAnsi="Times New Roman" w:cs="Times New Roman" w:hint="eastAsia"/>
          <w:szCs w:val="24"/>
        </w:rPr>
        <w:t>是包含流水線入口點的</w:t>
      </w:r>
      <w:proofErr w:type="gramStart"/>
      <w:r w:rsidRPr="00512FBC">
        <w:rPr>
          <w:rFonts w:ascii="Times New Roman" w:eastAsia="標楷體" w:hAnsi="Times New Roman" w:cs="Times New Roman" w:hint="eastAsia"/>
          <w:szCs w:val="24"/>
        </w:rPr>
        <w:t>抽像</w:t>
      </w:r>
      <w:proofErr w:type="gramEnd"/>
      <w:r w:rsidRPr="00512FBC">
        <w:rPr>
          <w:rFonts w:ascii="Times New Roman" w:eastAsia="標楷體" w:hAnsi="Times New Roman" w:cs="Times New Roman" w:hint="eastAsia"/>
          <w:szCs w:val="24"/>
        </w:rPr>
        <w:t>類</w:t>
      </w:r>
      <w:r w:rsidR="003A0D3F" w:rsidRPr="00512FBC">
        <w:rPr>
          <w:rFonts w:ascii="Times New Roman" w:eastAsia="標楷體" w:hAnsi="Times New Roman" w:cs="Times New Roman" w:hint="eastAsia"/>
          <w:szCs w:val="24"/>
        </w:rPr>
        <w:t>別</w:t>
      </w:r>
      <w:r w:rsidRPr="00512FBC">
        <w:rPr>
          <w:rFonts w:ascii="Times New Roman" w:eastAsia="標楷體" w:hAnsi="Times New Roman" w:cs="Times New Roman" w:hint="eastAsia"/>
          <w:szCs w:val="24"/>
        </w:rPr>
        <w:t>，形式為</w:t>
      </w:r>
      <w:r w:rsidRPr="00512FBC">
        <w:rPr>
          <w:rFonts w:ascii="Times New Roman" w:eastAsia="標楷體" w:hAnsi="Times New Roman" w:cs="Times New Roman" w:hint="eastAsia"/>
          <w:szCs w:val="24"/>
        </w:rPr>
        <w:t xml:space="preserve"> </w:t>
      </w:r>
      <w:proofErr w:type="spellStart"/>
      <w:r w:rsidRPr="00512FBC">
        <w:rPr>
          <w:rFonts w:ascii="Times New Roman" w:eastAsia="標楷體" w:hAnsi="Times New Roman" w:cs="Times New Roman" w:hint="eastAsia"/>
          <w:szCs w:val="24"/>
        </w:rPr>
        <w:t>ProcessFrame</w:t>
      </w:r>
      <w:proofErr w:type="spellEnd"/>
      <w:r w:rsidRPr="00512FBC">
        <w:rPr>
          <w:rFonts w:ascii="Times New Roman" w:eastAsia="標楷體" w:hAnsi="Times New Roman" w:cs="Times New Roman" w:hint="eastAsia"/>
          <w:szCs w:val="24"/>
        </w:rPr>
        <w:t>方法。有兩種具體的流水線實現：</w:t>
      </w:r>
      <w:proofErr w:type="spellStart"/>
      <w:r w:rsidRPr="00512FBC">
        <w:rPr>
          <w:rFonts w:ascii="Times New Roman" w:eastAsia="標楷體" w:hAnsi="Times New Roman" w:cs="Times New Roman" w:hint="eastAsia"/>
          <w:szCs w:val="24"/>
        </w:rPr>
        <w:t>ITMBasicEngine</w:t>
      </w:r>
      <w:proofErr w:type="spellEnd"/>
      <w:r w:rsidRPr="00512FBC">
        <w:rPr>
          <w:rFonts w:ascii="Times New Roman" w:eastAsia="標楷體" w:hAnsi="Times New Roman" w:cs="Times New Roman" w:hint="eastAsia"/>
          <w:szCs w:val="24"/>
        </w:rPr>
        <w:t>，一種類似於中描述的標準融合算法，以及</w:t>
      </w:r>
      <w:proofErr w:type="spellStart"/>
      <w:r w:rsidRPr="00512FBC">
        <w:rPr>
          <w:rFonts w:ascii="Times New Roman" w:eastAsia="標楷體" w:hAnsi="Times New Roman" w:cs="Times New Roman" w:hint="eastAsia"/>
          <w:szCs w:val="24"/>
        </w:rPr>
        <w:t>ITMMultiEngine</w:t>
      </w:r>
      <w:proofErr w:type="spellEnd"/>
      <w:r w:rsidRPr="00512FBC">
        <w:rPr>
          <w:rFonts w:ascii="Times New Roman" w:eastAsia="標楷體" w:hAnsi="Times New Roman" w:cs="Times New Roman" w:hint="eastAsia"/>
          <w:szCs w:val="24"/>
        </w:rPr>
        <w:t>，允許生成全局一致的重建（</w:t>
      </w:r>
      <w:proofErr w:type="spellStart"/>
      <w:r w:rsidRPr="00512FBC">
        <w:rPr>
          <w:rFonts w:ascii="Times New Roman" w:eastAsia="標楷體" w:hAnsi="Times New Roman" w:cs="Times New Roman" w:hint="eastAsia"/>
          <w:szCs w:val="24"/>
        </w:rPr>
        <w:t>InfiniTAM</w:t>
      </w:r>
      <w:proofErr w:type="spellEnd"/>
      <w:r w:rsidRPr="00512FBC">
        <w:rPr>
          <w:rFonts w:ascii="Times New Roman" w:eastAsia="標楷體" w:hAnsi="Times New Roman" w:cs="Times New Roman" w:hint="eastAsia"/>
          <w:szCs w:val="24"/>
        </w:rPr>
        <w:t xml:space="preserve"> v3</w:t>
      </w:r>
      <w:r w:rsidRPr="00512FBC">
        <w:rPr>
          <w:rFonts w:ascii="Times New Roman" w:eastAsia="標楷體" w:hAnsi="Times New Roman" w:cs="Times New Roman" w:hint="eastAsia"/>
          <w:szCs w:val="24"/>
        </w:rPr>
        <w:t>中的新特性），對管道的</w:t>
      </w:r>
      <w:proofErr w:type="spellStart"/>
      <w:r w:rsidRPr="00512FBC">
        <w:rPr>
          <w:rFonts w:ascii="Times New Roman" w:eastAsia="標楷體" w:hAnsi="Times New Roman" w:cs="Times New Roman" w:hint="eastAsia"/>
          <w:szCs w:val="24"/>
        </w:rPr>
        <w:t>ProcessFrame</w:t>
      </w:r>
      <w:proofErr w:type="spellEnd"/>
      <w:r w:rsidRPr="00512FBC">
        <w:rPr>
          <w:rFonts w:ascii="Times New Roman" w:eastAsia="標楷體" w:hAnsi="Times New Roman" w:cs="Times New Roman" w:hint="eastAsia"/>
          <w:szCs w:val="24"/>
        </w:rPr>
        <w:t>方法的每次調用都可以在六個不同的階段進行邏輯分割，每</w:t>
      </w:r>
      <w:proofErr w:type="gramStart"/>
      <w:r w:rsidRPr="00512FBC">
        <w:rPr>
          <w:rFonts w:ascii="Times New Roman" w:eastAsia="標楷體" w:hAnsi="Times New Roman" w:cs="Times New Roman" w:hint="eastAsia"/>
          <w:szCs w:val="24"/>
        </w:rPr>
        <w:t>個</w:t>
      </w:r>
      <w:proofErr w:type="gramEnd"/>
      <w:r w:rsidRPr="00512FBC">
        <w:rPr>
          <w:rFonts w:ascii="Times New Roman" w:eastAsia="標楷體" w:hAnsi="Times New Roman" w:cs="Times New Roman" w:hint="eastAsia"/>
          <w:szCs w:val="24"/>
        </w:rPr>
        <w:t>階段都使用一個或多個處理引擎實現：</w:t>
      </w:r>
    </w:p>
    <w:p w:rsidR="007E3960" w:rsidRPr="00512FBC" w:rsidRDefault="007E3960" w:rsidP="007E3960">
      <w:pPr>
        <w:pStyle w:val="a3"/>
        <w:widowControl/>
        <w:numPr>
          <w:ilvl w:val="0"/>
          <w:numId w:val="5"/>
        </w:numPr>
        <w:ind w:leftChars="0"/>
        <w:rPr>
          <w:rFonts w:ascii="Times New Roman" w:eastAsia="標楷體" w:hAnsi="Times New Roman" w:cs="Times New Roman"/>
          <w:szCs w:val="24"/>
        </w:rPr>
      </w:pPr>
      <w:r w:rsidRPr="00512FBC">
        <w:rPr>
          <w:rFonts w:ascii="Times New Roman" w:eastAsia="標楷體" w:hAnsi="Times New Roman" w:cs="Times New Roman" w:hint="eastAsia"/>
          <w:szCs w:val="24"/>
        </w:rPr>
        <w:t>T</w:t>
      </w:r>
      <w:r w:rsidRPr="00512FBC">
        <w:rPr>
          <w:rFonts w:ascii="Times New Roman" w:eastAsia="標楷體" w:hAnsi="Times New Roman" w:cs="Times New Roman"/>
          <w:szCs w:val="24"/>
        </w:rPr>
        <w:t>racking</w:t>
      </w:r>
      <w:r w:rsidRPr="00512FBC">
        <w:rPr>
          <w:rFonts w:ascii="Times New Roman" w:eastAsia="標楷體" w:hAnsi="Times New Roman" w:cs="Times New Roman" w:hint="eastAsia"/>
          <w:szCs w:val="24"/>
        </w:rPr>
        <w:t>：通過將當前深度圖像與先前幀的世界模型投影進行擬合來獲得新幀的相機姿態。這是使用</w:t>
      </w:r>
      <w:proofErr w:type="spellStart"/>
      <w:r w:rsidRPr="00512FBC">
        <w:rPr>
          <w:rFonts w:ascii="Times New Roman" w:eastAsia="標楷體" w:hAnsi="Times New Roman" w:cs="Times New Roman" w:hint="eastAsia"/>
          <w:szCs w:val="24"/>
        </w:rPr>
        <w:t>ITMTracker</w:t>
      </w:r>
      <w:proofErr w:type="spellEnd"/>
      <w:r w:rsidRPr="00512FBC">
        <w:rPr>
          <w:rFonts w:ascii="Times New Roman" w:eastAsia="標楷體" w:hAnsi="Times New Roman" w:cs="Times New Roman" w:hint="eastAsia"/>
          <w:szCs w:val="24"/>
        </w:rPr>
        <w:t>，</w:t>
      </w:r>
      <w:proofErr w:type="spellStart"/>
      <w:r w:rsidRPr="00512FBC">
        <w:rPr>
          <w:rFonts w:ascii="Times New Roman" w:eastAsia="標楷體" w:hAnsi="Times New Roman" w:cs="Times New Roman" w:hint="eastAsia"/>
          <w:szCs w:val="24"/>
        </w:rPr>
        <w:t>ITMColorTracker</w:t>
      </w:r>
      <w:proofErr w:type="spellEnd"/>
      <w:r w:rsidRPr="00512FBC">
        <w:rPr>
          <w:rFonts w:ascii="Times New Roman" w:eastAsia="標楷體" w:hAnsi="Times New Roman" w:cs="Times New Roman" w:hint="eastAsia"/>
          <w:szCs w:val="24"/>
        </w:rPr>
        <w:t>，</w:t>
      </w:r>
      <w:proofErr w:type="spellStart"/>
      <w:r w:rsidRPr="00512FBC">
        <w:rPr>
          <w:rFonts w:ascii="Times New Roman" w:eastAsia="標楷體" w:hAnsi="Times New Roman" w:cs="Times New Roman" w:hint="eastAsia"/>
          <w:szCs w:val="24"/>
        </w:rPr>
        <w:t>ITMDepthTracker</w:t>
      </w:r>
      <w:proofErr w:type="spellEnd"/>
      <w:r w:rsidRPr="00512FBC">
        <w:rPr>
          <w:rFonts w:ascii="Times New Roman" w:eastAsia="標楷體" w:hAnsi="Times New Roman" w:cs="Times New Roman" w:hint="eastAsia"/>
          <w:szCs w:val="24"/>
        </w:rPr>
        <w:t>和</w:t>
      </w:r>
      <w:proofErr w:type="spellStart"/>
      <w:r w:rsidRPr="00512FBC">
        <w:rPr>
          <w:rFonts w:ascii="Times New Roman" w:eastAsia="標楷體" w:hAnsi="Times New Roman" w:cs="Times New Roman" w:hint="eastAsia"/>
          <w:szCs w:val="24"/>
        </w:rPr>
        <w:t>ITMExtendedTracker</w:t>
      </w:r>
      <w:proofErr w:type="spellEnd"/>
      <w:r w:rsidRPr="00512FBC">
        <w:rPr>
          <w:rFonts w:ascii="Times New Roman" w:eastAsia="標楷體" w:hAnsi="Times New Roman" w:cs="Times New Roman" w:hint="eastAsia"/>
          <w:szCs w:val="24"/>
        </w:rPr>
        <w:t>引擎實現的。</w:t>
      </w:r>
    </w:p>
    <w:p w:rsidR="007E3960" w:rsidRPr="00512FBC" w:rsidRDefault="001F4CBB" w:rsidP="001F4CBB">
      <w:pPr>
        <w:pStyle w:val="a3"/>
        <w:widowControl/>
        <w:numPr>
          <w:ilvl w:val="0"/>
          <w:numId w:val="5"/>
        </w:numPr>
        <w:ind w:leftChars="0"/>
        <w:rPr>
          <w:rFonts w:ascii="Times New Roman" w:eastAsia="標楷體" w:hAnsi="Times New Roman" w:cs="Times New Roman"/>
          <w:szCs w:val="24"/>
        </w:rPr>
      </w:pPr>
      <w:r w:rsidRPr="00512FBC">
        <w:rPr>
          <w:rFonts w:ascii="Times New Roman" w:eastAsia="標楷體" w:hAnsi="Times New Roman" w:cs="Times New Roman" w:hint="eastAsia"/>
          <w:szCs w:val="24"/>
        </w:rPr>
        <w:t>Allocation</w:t>
      </w:r>
      <w:r w:rsidRPr="00512FBC">
        <w:rPr>
          <w:rFonts w:ascii="Times New Roman" w:eastAsia="標楷體" w:hAnsi="Times New Roman" w:cs="Times New Roman" w:hint="eastAsia"/>
          <w:szCs w:val="24"/>
        </w:rPr>
        <w:t>：基於深度圖像，根據需要分配新的</w:t>
      </w:r>
      <w:proofErr w:type="gramStart"/>
      <w:r w:rsidRPr="00512FBC">
        <w:rPr>
          <w:rFonts w:ascii="Times New Roman" w:eastAsia="標楷體" w:hAnsi="Times New Roman" w:cs="Times New Roman" w:hint="eastAsia"/>
          <w:szCs w:val="24"/>
        </w:rPr>
        <w:t>體素塊</w:t>
      </w:r>
      <w:proofErr w:type="gramEnd"/>
      <w:r w:rsidRPr="00512FBC">
        <w:rPr>
          <w:rFonts w:ascii="Times New Roman" w:eastAsia="標楷體" w:hAnsi="Times New Roman" w:cs="Times New Roman" w:hint="eastAsia"/>
          <w:szCs w:val="24"/>
        </w:rPr>
        <w:t>並建立所有可見</w:t>
      </w:r>
      <w:proofErr w:type="gramStart"/>
      <w:r w:rsidRPr="00512FBC">
        <w:rPr>
          <w:rFonts w:ascii="Times New Roman" w:eastAsia="標楷體" w:hAnsi="Times New Roman" w:cs="Times New Roman" w:hint="eastAsia"/>
          <w:szCs w:val="24"/>
        </w:rPr>
        <w:t>體素塊</w:t>
      </w:r>
      <w:proofErr w:type="gramEnd"/>
      <w:r w:rsidRPr="00512FBC">
        <w:rPr>
          <w:rFonts w:ascii="Times New Roman" w:eastAsia="標楷體" w:hAnsi="Times New Roman" w:cs="Times New Roman" w:hint="eastAsia"/>
          <w:szCs w:val="24"/>
        </w:rPr>
        <w:t>的列表。</w:t>
      </w:r>
      <w:r w:rsidRPr="00512FBC">
        <w:rPr>
          <w:rFonts w:ascii="Times New Roman" w:eastAsia="標楷體" w:hAnsi="Times New Roman" w:cs="Times New Roman" w:hint="eastAsia"/>
          <w:szCs w:val="24"/>
        </w:rPr>
        <w:t xml:space="preserve"> </w:t>
      </w:r>
      <w:r w:rsidRPr="00512FBC">
        <w:rPr>
          <w:rFonts w:ascii="Times New Roman" w:eastAsia="標楷體" w:hAnsi="Times New Roman" w:cs="Times New Roman" w:hint="eastAsia"/>
          <w:szCs w:val="24"/>
        </w:rPr>
        <w:t>這是在</w:t>
      </w:r>
      <w:proofErr w:type="spellStart"/>
      <w:r w:rsidRPr="00512FBC">
        <w:rPr>
          <w:rFonts w:ascii="Times New Roman" w:eastAsia="標楷體" w:hAnsi="Times New Roman" w:cs="Times New Roman" w:hint="eastAsia"/>
          <w:szCs w:val="24"/>
        </w:rPr>
        <w:t>ITMSceneReconstructionEngine</w:t>
      </w:r>
      <w:proofErr w:type="spellEnd"/>
      <w:r w:rsidRPr="00512FBC">
        <w:rPr>
          <w:rFonts w:ascii="Times New Roman" w:eastAsia="標楷體" w:hAnsi="Times New Roman" w:cs="Times New Roman" w:hint="eastAsia"/>
          <w:szCs w:val="24"/>
        </w:rPr>
        <w:t>（</w:t>
      </w:r>
      <w:r w:rsidRPr="00512FBC">
        <w:rPr>
          <w:rFonts w:ascii="Times New Roman" w:eastAsia="標楷體" w:hAnsi="Times New Roman" w:cs="Times New Roman" w:hint="eastAsia"/>
          <w:szCs w:val="24"/>
        </w:rPr>
        <w:t>Voxel</w:t>
      </w:r>
      <w:r w:rsidR="004E7619" w:rsidRPr="00512FBC">
        <w:rPr>
          <w:rFonts w:ascii="Times New Roman" w:eastAsia="標楷體" w:hAnsi="Times New Roman" w:cs="Times New Roman" w:hint="eastAsia"/>
          <w:szCs w:val="24"/>
        </w:rPr>
        <w:t xml:space="preserve"> </w:t>
      </w:r>
      <w:r w:rsidR="004E7619" w:rsidRPr="00512FBC">
        <w:rPr>
          <w:rFonts w:ascii="Times New Roman" w:eastAsia="標楷體" w:hAnsi="Times New Roman" w:cs="Times New Roman"/>
          <w:szCs w:val="24"/>
        </w:rPr>
        <w:t>map</w:t>
      </w:r>
      <w:r w:rsidRPr="00512FBC">
        <w:rPr>
          <w:rFonts w:ascii="Times New Roman" w:eastAsia="標楷體" w:hAnsi="Times New Roman" w:cs="Times New Roman" w:hint="eastAsia"/>
          <w:szCs w:val="24"/>
        </w:rPr>
        <w:t>）和</w:t>
      </w:r>
      <w:proofErr w:type="spellStart"/>
      <w:r w:rsidRPr="00512FBC">
        <w:rPr>
          <w:rFonts w:ascii="Times New Roman" w:eastAsia="標楷體" w:hAnsi="Times New Roman" w:cs="Times New Roman" w:hint="eastAsia"/>
          <w:szCs w:val="24"/>
        </w:rPr>
        <w:t>ITMSurfelSceneReconstructionEngine</w:t>
      </w:r>
      <w:proofErr w:type="spellEnd"/>
      <w:r w:rsidRPr="00512FBC">
        <w:rPr>
          <w:rFonts w:ascii="Times New Roman" w:eastAsia="標楷體" w:hAnsi="Times New Roman" w:cs="Times New Roman" w:hint="eastAsia"/>
          <w:szCs w:val="24"/>
        </w:rPr>
        <w:t>類（</w:t>
      </w:r>
      <w:proofErr w:type="spellStart"/>
      <w:r w:rsidRPr="00512FBC">
        <w:rPr>
          <w:rFonts w:ascii="Times New Roman" w:eastAsia="標楷體" w:hAnsi="Times New Roman" w:cs="Times New Roman" w:hint="eastAsia"/>
          <w:szCs w:val="24"/>
        </w:rPr>
        <w:t>surfel</w:t>
      </w:r>
      <w:proofErr w:type="spellEnd"/>
      <w:r w:rsidR="004E7619" w:rsidRPr="00512FBC">
        <w:rPr>
          <w:rFonts w:ascii="Times New Roman" w:eastAsia="標楷體" w:hAnsi="Times New Roman" w:cs="Times New Roman" w:hint="eastAsia"/>
          <w:szCs w:val="24"/>
        </w:rPr>
        <w:t xml:space="preserve"> map</w:t>
      </w:r>
      <w:r w:rsidR="00087BBA" w:rsidRPr="00512FBC">
        <w:rPr>
          <w:rFonts w:ascii="Times New Roman" w:eastAsia="標楷體" w:hAnsi="Times New Roman" w:cs="Times New Roman" w:hint="eastAsia"/>
          <w:szCs w:val="24"/>
        </w:rPr>
        <w:t>）中實現的。</w:t>
      </w:r>
    </w:p>
    <w:p w:rsidR="00087BBA" w:rsidRPr="00512FBC" w:rsidRDefault="00087BBA" w:rsidP="00087BBA">
      <w:pPr>
        <w:pStyle w:val="a3"/>
        <w:widowControl/>
        <w:numPr>
          <w:ilvl w:val="0"/>
          <w:numId w:val="5"/>
        </w:numPr>
        <w:ind w:leftChars="0"/>
        <w:rPr>
          <w:rFonts w:ascii="Times New Roman" w:eastAsia="標楷體" w:hAnsi="Times New Roman" w:cs="Times New Roman"/>
          <w:szCs w:val="24"/>
        </w:rPr>
      </w:pPr>
      <w:r w:rsidRPr="00512FBC">
        <w:rPr>
          <w:rFonts w:ascii="Times New Roman" w:eastAsia="標楷體" w:hAnsi="Times New Roman" w:cs="Times New Roman" w:hint="eastAsia"/>
          <w:szCs w:val="24"/>
        </w:rPr>
        <w:lastRenderedPageBreak/>
        <w:t>Swapping in</w:t>
      </w:r>
      <w:r w:rsidRPr="00512FBC">
        <w:rPr>
          <w:rFonts w:ascii="Times New Roman" w:eastAsia="標楷體" w:hAnsi="Times New Roman" w:cs="Times New Roman" w:hint="eastAsia"/>
          <w:szCs w:val="24"/>
        </w:rPr>
        <w:t>：如果需要，地圖數據將從主機內存交換到設備內存。</w:t>
      </w:r>
      <w:r w:rsidRPr="00512FBC">
        <w:rPr>
          <w:rFonts w:ascii="Times New Roman" w:eastAsia="標楷體" w:hAnsi="Times New Roman" w:cs="Times New Roman" w:hint="eastAsia"/>
          <w:szCs w:val="24"/>
        </w:rPr>
        <w:t xml:space="preserve"> </w:t>
      </w:r>
      <w:r w:rsidRPr="00512FBC">
        <w:rPr>
          <w:rFonts w:ascii="Times New Roman" w:eastAsia="標楷體" w:hAnsi="Times New Roman" w:cs="Times New Roman" w:hint="eastAsia"/>
          <w:szCs w:val="24"/>
        </w:rPr>
        <w:t>這是使用</w:t>
      </w:r>
      <w:proofErr w:type="spellStart"/>
      <w:r w:rsidRPr="00512FBC">
        <w:rPr>
          <w:rFonts w:ascii="Times New Roman" w:eastAsia="標楷體" w:hAnsi="Times New Roman" w:cs="Times New Roman" w:hint="eastAsia"/>
          <w:szCs w:val="24"/>
        </w:rPr>
        <w:t>ITMSwappingEngine</w:t>
      </w:r>
      <w:proofErr w:type="spellEnd"/>
      <w:r w:rsidRPr="00512FBC">
        <w:rPr>
          <w:rFonts w:ascii="Times New Roman" w:eastAsia="標楷體" w:hAnsi="Times New Roman" w:cs="Times New Roman" w:hint="eastAsia"/>
          <w:szCs w:val="24"/>
        </w:rPr>
        <w:t>實現的。</w:t>
      </w:r>
      <w:r w:rsidRPr="00512FBC">
        <w:rPr>
          <w:rFonts w:ascii="Times New Roman" w:eastAsia="標楷體" w:hAnsi="Times New Roman" w:cs="Times New Roman" w:hint="eastAsia"/>
          <w:szCs w:val="24"/>
        </w:rPr>
        <w:t xml:space="preserve"> </w:t>
      </w:r>
      <w:r w:rsidRPr="00512FBC">
        <w:rPr>
          <w:rFonts w:ascii="Times New Roman" w:eastAsia="標楷體" w:hAnsi="Times New Roman" w:cs="Times New Roman" w:hint="eastAsia"/>
          <w:szCs w:val="24"/>
        </w:rPr>
        <w:t>當前版本僅支持</w:t>
      </w:r>
      <w:proofErr w:type="gramStart"/>
      <w:r w:rsidRPr="00512FBC">
        <w:rPr>
          <w:rFonts w:ascii="Times New Roman" w:eastAsia="標楷體" w:hAnsi="Times New Roman" w:cs="Times New Roman" w:hint="eastAsia"/>
          <w:szCs w:val="24"/>
        </w:rPr>
        <w:t>具有體素的</w:t>
      </w:r>
      <w:proofErr w:type="spellStart"/>
      <w:proofErr w:type="gramEnd"/>
      <w:r w:rsidRPr="00512FBC">
        <w:rPr>
          <w:rFonts w:ascii="Times New Roman" w:eastAsia="標楷體" w:hAnsi="Times New Roman" w:cs="Times New Roman" w:hint="eastAsia"/>
          <w:szCs w:val="24"/>
        </w:rPr>
        <w:t>BasicEngine</w:t>
      </w:r>
      <w:proofErr w:type="spellEnd"/>
      <w:r w:rsidRPr="00512FBC">
        <w:rPr>
          <w:rFonts w:ascii="Times New Roman" w:eastAsia="標楷體" w:hAnsi="Times New Roman" w:cs="Times New Roman" w:hint="eastAsia"/>
          <w:szCs w:val="24"/>
        </w:rPr>
        <w:t>。</w:t>
      </w:r>
    </w:p>
    <w:p w:rsidR="00087BBA" w:rsidRPr="00512FBC" w:rsidRDefault="00087BBA" w:rsidP="00246626">
      <w:pPr>
        <w:pStyle w:val="a3"/>
        <w:widowControl/>
        <w:numPr>
          <w:ilvl w:val="0"/>
          <w:numId w:val="5"/>
        </w:numPr>
        <w:ind w:leftChars="0"/>
        <w:rPr>
          <w:rFonts w:ascii="Times New Roman" w:eastAsia="標楷體" w:hAnsi="Times New Roman" w:cs="Times New Roman"/>
          <w:szCs w:val="24"/>
        </w:rPr>
      </w:pPr>
      <w:r w:rsidRPr="00512FBC">
        <w:rPr>
          <w:rFonts w:ascii="Times New Roman" w:eastAsia="標楷體" w:hAnsi="Times New Roman" w:cs="Times New Roman" w:hint="eastAsia"/>
          <w:szCs w:val="24"/>
        </w:rPr>
        <w:t>Integration</w:t>
      </w:r>
      <w:r w:rsidRPr="00512FBC">
        <w:rPr>
          <w:rFonts w:ascii="Times New Roman" w:eastAsia="標楷體" w:hAnsi="Times New Roman" w:cs="Times New Roman" w:hint="eastAsia"/>
          <w:szCs w:val="24"/>
        </w:rPr>
        <w:t>：當前的深度和顏色框架集成在地圖中。此操作再次在</w:t>
      </w:r>
      <w:proofErr w:type="spellStart"/>
      <w:r w:rsidRPr="00512FBC">
        <w:rPr>
          <w:rFonts w:ascii="Times New Roman" w:eastAsia="標楷體" w:hAnsi="Times New Roman" w:cs="Times New Roman" w:hint="eastAsia"/>
          <w:szCs w:val="24"/>
        </w:rPr>
        <w:t>ITMSceneReconstructionEngine</w:t>
      </w:r>
      <w:proofErr w:type="spellEnd"/>
      <w:r w:rsidRPr="00512FBC">
        <w:rPr>
          <w:rFonts w:ascii="Times New Roman" w:eastAsia="標楷體" w:hAnsi="Times New Roman" w:cs="Times New Roman" w:hint="eastAsia"/>
          <w:szCs w:val="24"/>
        </w:rPr>
        <w:t>（</w:t>
      </w:r>
      <w:r w:rsidR="00246626" w:rsidRPr="00512FBC">
        <w:rPr>
          <w:rFonts w:ascii="Times New Roman" w:eastAsia="標楷體" w:hAnsi="Times New Roman" w:cs="Times New Roman"/>
          <w:szCs w:val="24"/>
        </w:rPr>
        <w:t>voxels map</w:t>
      </w:r>
      <w:r w:rsidRPr="00512FBC">
        <w:rPr>
          <w:rFonts w:ascii="Times New Roman" w:eastAsia="標楷體" w:hAnsi="Times New Roman" w:cs="Times New Roman" w:hint="eastAsia"/>
          <w:szCs w:val="24"/>
        </w:rPr>
        <w:t>）和</w:t>
      </w:r>
      <w:proofErr w:type="spellStart"/>
      <w:r w:rsidRPr="00512FBC">
        <w:rPr>
          <w:rFonts w:ascii="Times New Roman" w:eastAsia="標楷體" w:hAnsi="Times New Roman" w:cs="Times New Roman" w:hint="eastAsia"/>
          <w:szCs w:val="24"/>
        </w:rPr>
        <w:t>ITMSurfelSceneReconstructionEngine</w:t>
      </w:r>
      <w:proofErr w:type="spellEnd"/>
      <w:r w:rsidRPr="00512FBC">
        <w:rPr>
          <w:rFonts w:ascii="Times New Roman" w:eastAsia="標楷體" w:hAnsi="Times New Roman" w:cs="Times New Roman" w:hint="eastAsia"/>
          <w:szCs w:val="24"/>
        </w:rPr>
        <w:t>（</w:t>
      </w:r>
      <w:proofErr w:type="spellStart"/>
      <w:r w:rsidRPr="00512FBC">
        <w:rPr>
          <w:rFonts w:ascii="Times New Roman" w:eastAsia="標楷體" w:hAnsi="Times New Roman" w:cs="Times New Roman" w:hint="eastAsia"/>
          <w:szCs w:val="24"/>
        </w:rPr>
        <w:t>surfel</w:t>
      </w:r>
      <w:proofErr w:type="spellEnd"/>
      <w:r w:rsidRPr="00512FBC">
        <w:rPr>
          <w:rFonts w:ascii="Times New Roman" w:eastAsia="標楷體" w:hAnsi="Times New Roman" w:cs="Times New Roman" w:hint="eastAsia"/>
          <w:szCs w:val="24"/>
        </w:rPr>
        <w:t xml:space="preserve"> map</w:t>
      </w:r>
      <w:r w:rsidRPr="00512FBC">
        <w:rPr>
          <w:rFonts w:ascii="Times New Roman" w:eastAsia="標楷體" w:hAnsi="Times New Roman" w:cs="Times New Roman" w:hint="eastAsia"/>
          <w:szCs w:val="24"/>
        </w:rPr>
        <w:t>）類中執行。</w:t>
      </w:r>
    </w:p>
    <w:p w:rsidR="00261827" w:rsidRPr="00512FBC" w:rsidRDefault="00261827" w:rsidP="00261827">
      <w:pPr>
        <w:pStyle w:val="a3"/>
        <w:widowControl/>
        <w:numPr>
          <w:ilvl w:val="0"/>
          <w:numId w:val="5"/>
        </w:numPr>
        <w:ind w:leftChars="0"/>
        <w:rPr>
          <w:rFonts w:ascii="Times New Roman" w:eastAsia="標楷體" w:hAnsi="Times New Roman" w:cs="Times New Roman"/>
          <w:szCs w:val="24"/>
        </w:rPr>
      </w:pPr>
      <w:proofErr w:type="spellStart"/>
      <w:r w:rsidRPr="00512FBC">
        <w:rPr>
          <w:rFonts w:ascii="Times New Roman" w:eastAsia="標楷體" w:hAnsi="Times New Roman" w:cs="Times New Roman" w:hint="eastAsia"/>
          <w:szCs w:val="24"/>
        </w:rPr>
        <w:t>Raycast</w:t>
      </w:r>
      <w:proofErr w:type="spellEnd"/>
      <w:r w:rsidRPr="00512FBC">
        <w:rPr>
          <w:rFonts w:ascii="Times New Roman" w:eastAsia="標楷體" w:hAnsi="Times New Roman" w:cs="Times New Roman" w:hint="eastAsia"/>
          <w:szCs w:val="24"/>
        </w:rPr>
        <w:t>：</w:t>
      </w:r>
      <w:r w:rsidR="0058782C" w:rsidRPr="00512FBC">
        <w:rPr>
          <w:rFonts w:ascii="Times New Roman" w:eastAsia="標楷體" w:hAnsi="Times New Roman" w:cs="Times New Roman" w:hint="eastAsia"/>
          <w:szCs w:val="24"/>
        </w:rPr>
        <w:t>世界模型從當前的姿勢渲染以供</w:t>
      </w:r>
      <w:proofErr w:type="gramStart"/>
      <w:r w:rsidR="0058782C" w:rsidRPr="00512FBC">
        <w:rPr>
          <w:rFonts w:ascii="Times New Roman" w:eastAsia="標楷體" w:hAnsi="Times New Roman" w:cs="Times New Roman" w:hint="eastAsia"/>
          <w:szCs w:val="24"/>
        </w:rPr>
        <w:t>可視化目的</w:t>
      </w:r>
      <w:proofErr w:type="gramEnd"/>
      <w:r w:rsidR="0058782C" w:rsidRPr="00512FBC">
        <w:rPr>
          <w:rFonts w:ascii="Times New Roman" w:eastAsia="標楷體" w:hAnsi="Times New Roman" w:cs="Times New Roman" w:hint="eastAsia"/>
          <w:szCs w:val="24"/>
        </w:rPr>
        <w:t>使用，並在下一幀的追</w:t>
      </w:r>
      <w:r w:rsidRPr="00512FBC">
        <w:rPr>
          <w:rFonts w:ascii="Times New Roman" w:eastAsia="標楷體" w:hAnsi="Times New Roman" w:cs="Times New Roman" w:hint="eastAsia"/>
          <w:szCs w:val="24"/>
        </w:rPr>
        <w:t>踪階段使用。</w:t>
      </w:r>
      <w:r w:rsidRPr="00512FBC">
        <w:rPr>
          <w:rFonts w:ascii="Times New Roman" w:eastAsia="標楷體" w:hAnsi="Times New Roman" w:cs="Times New Roman"/>
          <w:szCs w:val="24"/>
        </w:rPr>
        <w:t xml:space="preserve"> </w:t>
      </w:r>
      <w:r w:rsidRPr="00512FBC">
        <w:rPr>
          <w:rFonts w:ascii="Times New Roman" w:eastAsia="標楷體" w:hAnsi="Times New Roman" w:cs="Times New Roman" w:hint="eastAsia"/>
          <w:szCs w:val="24"/>
        </w:rPr>
        <w:t>這使用</w:t>
      </w:r>
      <w:proofErr w:type="spellStart"/>
      <w:r w:rsidRPr="00512FBC">
        <w:rPr>
          <w:rFonts w:ascii="Times New Roman" w:eastAsia="標楷體" w:hAnsi="Times New Roman" w:cs="Times New Roman"/>
          <w:szCs w:val="24"/>
        </w:rPr>
        <w:t>ITMVisualisationEngine</w:t>
      </w:r>
      <w:proofErr w:type="spellEnd"/>
      <w:r w:rsidR="003B07EE" w:rsidRPr="00512FBC">
        <w:rPr>
          <w:rFonts w:ascii="Times New Roman" w:eastAsia="標楷體" w:hAnsi="Times New Roman" w:cs="Times New Roman" w:hint="eastAsia"/>
          <w:szCs w:val="24"/>
        </w:rPr>
        <w:t>。</w:t>
      </w:r>
      <w:proofErr w:type="spellStart"/>
      <w:r w:rsidRPr="00512FBC">
        <w:rPr>
          <w:rFonts w:ascii="Times New Roman" w:eastAsia="標楷體" w:hAnsi="Times New Roman" w:cs="Times New Roman"/>
          <w:szCs w:val="24"/>
        </w:rPr>
        <w:t>ITMMultiVisualisationEngine</w:t>
      </w:r>
      <w:proofErr w:type="spellEnd"/>
      <w:r w:rsidRPr="00512FBC">
        <w:rPr>
          <w:rFonts w:ascii="Times New Roman" w:eastAsia="標楷體" w:hAnsi="Times New Roman" w:cs="Times New Roman" w:hint="eastAsia"/>
          <w:szCs w:val="24"/>
        </w:rPr>
        <w:t>和</w:t>
      </w:r>
      <w:proofErr w:type="spellStart"/>
      <w:r w:rsidRPr="00512FBC">
        <w:rPr>
          <w:rFonts w:ascii="Times New Roman" w:eastAsia="標楷體" w:hAnsi="Times New Roman" w:cs="Times New Roman"/>
          <w:szCs w:val="24"/>
        </w:rPr>
        <w:t>ITMSurfelVisualisationEngine</w:t>
      </w:r>
      <w:proofErr w:type="spellEnd"/>
      <w:r w:rsidRPr="00512FBC">
        <w:rPr>
          <w:rFonts w:ascii="Times New Roman" w:eastAsia="標楷體" w:hAnsi="Times New Roman" w:cs="Times New Roman" w:hint="eastAsia"/>
          <w:szCs w:val="24"/>
        </w:rPr>
        <w:t>類。</w:t>
      </w:r>
    </w:p>
    <w:p w:rsidR="0058782C" w:rsidRPr="00512FBC" w:rsidRDefault="0058782C" w:rsidP="003B07EE">
      <w:pPr>
        <w:pStyle w:val="a3"/>
        <w:widowControl/>
        <w:numPr>
          <w:ilvl w:val="0"/>
          <w:numId w:val="5"/>
        </w:numPr>
        <w:ind w:leftChars="0"/>
        <w:rPr>
          <w:rFonts w:ascii="Times New Roman" w:eastAsia="標楷體" w:hAnsi="Times New Roman" w:cs="Times New Roman"/>
          <w:szCs w:val="24"/>
        </w:rPr>
      </w:pPr>
      <w:r w:rsidRPr="00512FBC">
        <w:rPr>
          <w:rFonts w:ascii="Times New Roman" w:eastAsia="標楷體" w:hAnsi="Times New Roman" w:cs="Times New Roman" w:hint="eastAsia"/>
          <w:szCs w:val="24"/>
        </w:rPr>
        <w:t>Swapping out</w:t>
      </w:r>
      <w:r w:rsidRPr="00512FBC">
        <w:rPr>
          <w:rFonts w:ascii="Times New Roman" w:eastAsia="標楷體" w:hAnsi="Times New Roman" w:cs="Times New Roman" w:hint="eastAsia"/>
          <w:szCs w:val="24"/>
        </w:rPr>
        <w:t>：</w:t>
      </w:r>
      <w:r w:rsidR="003B07EE" w:rsidRPr="00512FBC">
        <w:rPr>
          <w:rFonts w:ascii="Times New Roman" w:eastAsia="標楷體" w:hAnsi="Times New Roman" w:cs="Times New Roman" w:hint="eastAsia"/>
          <w:szCs w:val="24"/>
        </w:rPr>
        <w:t>映射中不可見的部分從設備</w:t>
      </w:r>
      <w:proofErr w:type="gramStart"/>
      <w:r w:rsidR="003B07EE" w:rsidRPr="00512FBC">
        <w:rPr>
          <w:rFonts w:ascii="Times New Roman" w:eastAsia="標楷體" w:hAnsi="Times New Roman" w:cs="Times New Roman" w:hint="eastAsia"/>
          <w:szCs w:val="24"/>
        </w:rPr>
        <w:t>內存換出</w:t>
      </w:r>
      <w:proofErr w:type="gramEnd"/>
      <w:r w:rsidR="003B07EE" w:rsidRPr="00512FBC">
        <w:rPr>
          <w:rFonts w:ascii="Times New Roman" w:eastAsia="標楷體" w:hAnsi="Times New Roman" w:cs="Times New Roman" w:hint="eastAsia"/>
          <w:szCs w:val="24"/>
        </w:rPr>
        <w:t>到主機內存。</w:t>
      </w:r>
      <w:r w:rsidR="003B07EE" w:rsidRPr="00512FBC">
        <w:rPr>
          <w:rFonts w:ascii="Times New Roman" w:eastAsia="標楷體" w:hAnsi="Times New Roman" w:cs="Times New Roman" w:hint="eastAsia"/>
          <w:szCs w:val="24"/>
        </w:rPr>
        <w:t xml:space="preserve"> </w:t>
      </w:r>
      <w:r w:rsidR="003B07EE" w:rsidRPr="00512FBC">
        <w:rPr>
          <w:rFonts w:ascii="Times New Roman" w:eastAsia="標楷體" w:hAnsi="Times New Roman" w:cs="Times New Roman" w:hint="eastAsia"/>
          <w:szCs w:val="24"/>
        </w:rPr>
        <w:t>這是使用</w:t>
      </w:r>
      <w:proofErr w:type="spellStart"/>
      <w:r w:rsidR="003B07EE" w:rsidRPr="00512FBC">
        <w:rPr>
          <w:rFonts w:ascii="Times New Roman" w:eastAsia="標楷體" w:hAnsi="Times New Roman" w:cs="Times New Roman" w:hint="eastAsia"/>
          <w:szCs w:val="24"/>
        </w:rPr>
        <w:t>ITMSwappingEngine</w:t>
      </w:r>
      <w:proofErr w:type="spellEnd"/>
      <w:r w:rsidR="003B07EE" w:rsidRPr="00512FBC">
        <w:rPr>
          <w:rFonts w:ascii="Times New Roman" w:eastAsia="標楷體" w:hAnsi="Times New Roman" w:cs="Times New Roman" w:hint="eastAsia"/>
          <w:szCs w:val="24"/>
        </w:rPr>
        <w:t>實現的。</w:t>
      </w:r>
      <w:r w:rsidR="003B07EE" w:rsidRPr="00512FBC">
        <w:rPr>
          <w:rFonts w:ascii="Times New Roman" w:eastAsia="標楷體" w:hAnsi="Times New Roman" w:cs="Times New Roman" w:hint="eastAsia"/>
          <w:szCs w:val="24"/>
        </w:rPr>
        <w:t xml:space="preserve"> </w:t>
      </w:r>
      <w:r w:rsidR="003B07EE" w:rsidRPr="00512FBC">
        <w:rPr>
          <w:rFonts w:ascii="Times New Roman" w:eastAsia="標楷體" w:hAnsi="Times New Roman" w:cs="Times New Roman" w:hint="eastAsia"/>
          <w:szCs w:val="24"/>
        </w:rPr>
        <w:t>當前版本僅支持</w:t>
      </w:r>
      <w:proofErr w:type="gramStart"/>
      <w:r w:rsidR="003B07EE" w:rsidRPr="00512FBC">
        <w:rPr>
          <w:rFonts w:ascii="Times New Roman" w:eastAsia="標楷體" w:hAnsi="Times New Roman" w:cs="Times New Roman" w:hint="eastAsia"/>
          <w:szCs w:val="24"/>
        </w:rPr>
        <w:t>具有體素的</w:t>
      </w:r>
      <w:proofErr w:type="spellStart"/>
      <w:proofErr w:type="gramEnd"/>
      <w:r w:rsidR="003B07EE" w:rsidRPr="00512FBC">
        <w:rPr>
          <w:rFonts w:ascii="Times New Roman" w:eastAsia="標楷體" w:hAnsi="Times New Roman" w:cs="Times New Roman" w:hint="eastAsia"/>
          <w:szCs w:val="24"/>
        </w:rPr>
        <w:t>BasicEngine</w:t>
      </w:r>
      <w:proofErr w:type="spellEnd"/>
      <w:r w:rsidR="003B07EE" w:rsidRPr="00512FBC">
        <w:rPr>
          <w:rFonts w:ascii="Times New Roman" w:eastAsia="標楷體" w:hAnsi="Times New Roman" w:cs="Times New Roman" w:hint="eastAsia"/>
          <w:szCs w:val="24"/>
        </w:rPr>
        <w:t>。</w:t>
      </w:r>
    </w:p>
    <w:p w:rsidR="003B07EE" w:rsidRPr="00512FBC" w:rsidRDefault="003B07EE" w:rsidP="003B07EE">
      <w:pPr>
        <w:widowControl/>
        <w:rPr>
          <w:rFonts w:ascii="Times New Roman" w:eastAsia="標楷體" w:hAnsi="Times New Roman" w:cs="Times New Roman"/>
          <w:szCs w:val="24"/>
        </w:rPr>
      </w:pPr>
    </w:p>
    <w:p w:rsidR="003B07EE" w:rsidRPr="00512FBC" w:rsidRDefault="003B07EE" w:rsidP="003B07EE">
      <w:pPr>
        <w:widowControl/>
        <w:rPr>
          <w:rFonts w:ascii="Times New Roman" w:eastAsia="標楷體" w:hAnsi="Times New Roman" w:cs="Times New Roman"/>
          <w:szCs w:val="24"/>
        </w:rPr>
      </w:pPr>
      <w:r w:rsidRPr="00512FBC">
        <w:rPr>
          <w:rFonts w:ascii="Times New Roman" w:eastAsia="標楷體" w:hAnsi="Times New Roman" w:cs="Times New Roman" w:hint="eastAsia"/>
          <w:szCs w:val="24"/>
        </w:rPr>
        <w:t>主要處理引擎包含在</w:t>
      </w:r>
      <w:proofErr w:type="spellStart"/>
      <w:r w:rsidRPr="00512FBC">
        <w:rPr>
          <w:rFonts w:ascii="Times New Roman" w:eastAsia="標楷體" w:hAnsi="Times New Roman" w:cs="Times New Roman" w:hint="eastAsia"/>
          <w:szCs w:val="24"/>
        </w:rPr>
        <w:t>ITMLib</w:t>
      </w:r>
      <w:proofErr w:type="spellEnd"/>
      <w:r w:rsidRPr="00512FBC">
        <w:rPr>
          <w:rFonts w:ascii="Times New Roman" w:eastAsia="標楷體" w:hAnsi="Times New Roman" w:cs="Times New Roman" w:hint="eastAsia"/>
          <w:szCs w:val="24"/>
        </w:rPr>
        <w:t>命名空間中，以及</w:t>
      </w:r>
      <w:proofErr w:type="spellStart"/>
      <w:r w:rsidRPr="00512FBC">
        <w:rPr>
          <w:rFonts w:ascii="Times New Roman" w:eastAsia="標楷體" w:hAnsi="Times New Roman" w:cs="Times New Roman" w:hint="eastAsia"/>
          <w:szCs w:val="24"/>
        </w:rPr>
        <w:t>ITMLowLevelEngine</w:t>
      </w:r>
      <w:proofErr w:type="spellEnd"/>
      <w:r w:rsidRPr="00512FBC">
        <w:rPr>
          <w:rFonts w:ascii="Times New Roman" w:eastAsia="標楷體" w:hAnsi="Times New Roman" w:cs="Times New Roman" w:hint="eastAsia"/>
          <w:szCs w:val="24"/>
        </w:rPr>
        <w:t>，</w:t>
      </w:r>
      <w:proofErr w:type="spellStart"/>
      <w:r w:rsidRPr="00512FBC">
        <w:rPr>
          <w:rFonts w:ascii="Times New Roman" w:eastAsia="標楷體" w:hAnsi="Times New Roman" w:cs="Times New Roman" w:hint="eastAsia"/>
          <w:szCs w:val="24"/>
        </w:rPr>
        <w:t>ITMViewBuilder</w:t>
      </w:r>
      <w:proofErr w:type="spellEnd"/>
      <w:r w:rsidRPr="00512FBC">
        <w:rPr>
          <w:rFonts w:ascii="Times New Roman" w:eastAsia="標楷體" w:hAnsi="Times New Roman" w:cs="Times New Roman" w:hint="eastAsia"/>
          <w:szCs w:val="24"/>
        </w:rPr>
        <w:t>，</w:t>
      </w:r>
      <w:proofErr w:type="spellStart"/>
      <w:r w:rsidRPr="00512FBC">
        <w:rPr>
          <w:rFonts w:ascii="Times New Roman" w:eastAsia="標楷體" w:hAnsi="Times New Roman" w:cs="Times New Roman" w:hint="eastAsia"/>
          <w:szCs w:val="24"/>
        </w:rPr>
        <w:t>ITMMeshingEngine</w:t>
      </w:r>
      <w:proofErr w:type="spellEnd"/>
      <w:r w:rsidRPr="00512FBC">
        <w:rPr>
          <w:rFonts w:ascii="Times New Roman" w:eastAsia="標楷體" w:hAnsi="Times New Roman" w:cs="Times New Roman" w:hint="eastAsia"/>
          <w:szCs w:val="24"/>
        </w:rPr>
        <w:t>和</w:t>
      </w:r>
      <w:proofErr w:type="spellStart"/>
      <w:r w:rsidRPr="00512FBC">
        <w:rPr>
          <w:rFonts w:ascii="Times New Roman" w:eastAsia="標楷體" w:hAnsi="Times New Roman" w:cs="Times New Roman" w:hint="eastAsia"/>
          <w:szCs w:val="24"/>
        </w:rPr>
        <w:t>ITMMultiMeshingEngine</w:t>
      </w:r>
      <w:proofErr w:type="spellEnd"/>
      <w:r w:rsidRPr="00512FBC">
        <w:rPr>
          <w:rFonts w:ascii="Times New Roman" w:eastAsia="標楷體" w:hAnsi="Times New Roman" w:cs="Times New Roman" w:hint="eastAsia"/>
          <w:szCs w:val="24"/>
        </w:rPr>
        <w:t>。</w:t>
      </w:r>
      <w:r w:rsidRPr="00512FBC">
        <w:rPr>
          <w:rFonts w:ascii="Times New Roman" w:eastAsia="標楷體" w:hAnsi="Times New Roman" w:cs="Times New Roman" w:hint="eastAsia"/>
          <w:szCs w:val="24"/>
        </w:rPr>
        <w:t xml:space="preserve"> </w:t>
      </w:r>
      <w:r w:rsidRPr="00512FBC">
        <w:rPr>
          <w:rFonts w:ascii="Times New Roman" w:eastAsia="標楷體" w:hAnsi="Times New Roman" w:cs="Times New Roman" w:hint="eastAsia"/>
          <w:szCs w:val="24"/>
        </w:rPr>
        <w:t>它們分別用於低級處理（例如圖像複製，梯度和重新縮放），圖像準備（將深度圖像從無符號短到浮點值，正常計算，雙邊濾波轉換）以及通過</w:t>
      </w:r>
      <w:r w:rsidRPr="00512FBC">
        <w:rPr>
          <w:rFonts w:ascii="Times New Roman" w:eastAsia="標楷體" w:hAnsi="Times New Roman" w:cs="Times New Roman" w:hint="eastAsia"/>
          <w:szCs w:val="24"/>
        </w:rPr>
        <w:t>Marching-Cubes</w:t>
      </w:r>
      <w:r w:rsidRPr="00512FBC">
        <w:rPr>
          <w:rFonts w:ascii="Times New Roman" w:eastAsia="標楷體" w:hAnsi="Times New Roman" w:cs="Times New Roman" w:hint="eastAsia"/>
          <w:szCs w:val="24"/>
        </w:rPr>
        <w:t>算法</w:t>
      </w:r>
      <w:proofErr w:type="gramStart"/>
      <w:r w:rsidRPr="00512FBC">
        <w:rPr>
          <w:rFonts w:ascii="Times New Roman" w:eastAsia="標楷體" w:hAnsi="Times New Roman" w:cs="Times New Roman" w:hint="eastAsia"/>
          <w:szCs w:val="24"/>
        </w:rPr>
        <w:t>生成網格</w:t>
      </w:r>
      <w:proofErr w:type="gramEnd"/>
      <w:r w:rsidRPr="00512FBC">
        <w:rPr>
          <w:rFonts w:ascii="Times New Roman" w:eastAsia="標楷體" w:hAnsi="Times New Roman" w:cs="Times New Roman" w:hint="eastAsia"/>
          <w:szCs w:val="24"/>
        </w:rPr>
        <w:t>[7]</w:t>
      </w:r>
      <w:r w:rsidRPr="00512FBC">
        <w:rPr>
          <w:rFonts w:ascii="Times New Roman" w:eastAsia="標楷體" w:hAnsi="Times New Roman" w:cs="Times New Roman" w:hint="eastAsia"/>
          <w:szCs w:val="24"/>
        </w:rPr>
        <w:t>。</w:t>
      </w:r>
    </w:p>
    <w:p w:rsidR="003B07EE" w:rsidRPr="00646702" w:rsidRDefault="003B07EE" w:rsidP="003B07EE">
      <w:pPr>
        <w:widowControl/>
        <w:rPr>
          <w:rFonts w:ascii="Times New Roman" w:eastAsia="標楷體" w:hAnsi="Times New Roman" w:cs="Times New Roman" w:hint="eastAsia"/>
          <w:szCs w:val="24"/>
        </w:rPr>
      </w:pPr>
    </w:p>
    <w:p w:rsidR="003B07EE" w:rsidRPr="00512FBC" w:rsidRDefault="003B07EE" w:rsidP="003B07EE">
      <w:pPr>
        <w:widowControl/>
        <w:rPr>
          <w:rFonts w:ascii="Times New Roman" w:eastAsia="標楷體" w:hAnsi="Times New Roman" w:cs="Times New Roman"/>
          <w:szCs w:val="24"/>
        </w:rPr>
      </w:pPr>
      <w:r w:rsidRPr="00512FBC">
        <w:rPr>
          <w:rFonts w:ascii="Times New Roman" w:eastAsia="標楷體" w:hAnsi="Times New Roman" w:cs="Times New Roman" w:hint="eastAsia"/>
          <w:szCs w:val="24"/>
        </w:rPr>
        <w:t>圖像採集程序依賴於大量的輸入傳感器，可以在</w:t>
      </w:r>
      <w:proofErr w:type="spellStart"/>
      <w:r w:rsidRPr="00512FBC">
        <w:rPr>
          <w:rFonts w:ascii="Times New Roman" w:eastAsia="標楷體" w:hAnsi="Times New Roman" w:cs="Times New Roman" w:hint="eastAsia"/>
          <w:szCs w:val="24"/>
        </w:rPr>
        <w:t>InputSource</w:t>
      </w:r>
      <w:proofErr w:type="spellEnd"/>
      <w:r w:rsidRPr="00512FBC">
        <w:rPr>
          <w:rFonts w:ascii="Times New Roman" w:eastAsia="標楷體" w:hAnsi="Times New Roman" w:cs="Times New Roman" w:hint="eastAsia"/>
          <w:szCs w:val="24"/>
        </w:rPr>
        <w:t>命名空間中找到，而</w:t>
      </w:r>
      <w:proofErr w:type="spellStart"/>
      <w:r w:rsidRPr="00512FBC">
        <w:rPr>
          <w:rFonts w:ascii="Times New Roman" w:eastAsia="標楷體" w:hAnsi="Times New Roman" w:cs="Times New Roman" w:hint="eastAsia"/>
          <w:szCs w:val="24"/>
        </w:rPr>
        <w:t>relocaliser</w:t>
      </w:r>
      <w:proofErr w:type="spellEnd"/>
      <w:r w:rsidRPr="00512FBC">
        <w:rPr>
          <w:rFonts w:ascii="Times New Roman" w:eastAsia="標楷體" w:hAnsi="Times New Roman" w:cs="Times New Roman" w:hint="eastAsia"/>
          <w:szCs w:val="24"/>
        </w:rPr>
        <w:t>實現包含在</w:t>
      </w:r>
      <w:proofErr w:type="spellStart"/>
      <w:r w:rsidRPr="00512FBC">
        <w:rPr>
          <w:rFonts w:ascii="Times New Roman" w:eastAsia="標楷體" w:hAnsi="Times New Roman" w:cs="Times New Roman" w:hint="eastAsia"/>
          <w:szCs w:val="24"/>
        </w:rPr>
        <w:t>FernRelocLib</w:t>
      </w:r>
      <w:proofErr w:type="spellEnd"/>
      <w:r w:rsidRPr="00512FBC">
        <w:rPr>
          <w:rFonts w:ascii="Times New Roman" w:eastAsia="標楷體" w:hAnsi="Times New Roman" w:cs="Times New Roman" w:hint="eastAsia"/>
          <w:szCs w:val="24"/>
        </w:rPr>
        <w:t>命名空間中。</w:t>
      </w:r>
    </w:p>
    <w:p w:rsidR="003B07EE" w:rsidRPr="00512FBC" w:rsidRDefault="003B07EE" w:rsidP="003B07EE">
      <w:pPr>
        <w:widowControl/>
        <w:rPr>
          <w:rFonts w:ascii="Times New Roman" w:eastAsia="標楷體" w:hAnsi="Times New Roman" w:cs="Times New Roman" w:hint="eastAsia"/>
          <w:szCs w:val="24"/>
        </w:rPr>
      </w:pPr>
    </w:p>
    <w:p w:rsidR="003B07EE" w:rsidRPr="00512FBC" w:rsidRDefault="003B07EE" w:rsidP="003B07EE">
      <w:pPr>
        <w:widowControl/>
        <w:rPr>
          <w:rFonts w:ascii="Times New Roman" w:eastAsia="標楷體" w:hAnsi="Times New Roman" w:cs="Times New Roman"/>
          <w:szCs w:val="24"/>
        </w:rPr>
      </w:pPr>
      <w:r w:rsidRPr="00512FBC">
        <w:rPr>
          <w:rFonts w:ascii="Times New Roman" w:eastAsia="標楷體" w:hAnsi="Times New Roman" w:cs="Times New Roman" w:hint="eastAsia"/>
          <w:szCs w:val="24"/>
        </w:rPr>
        <w:t>最後，主</w:t>
      </w:r>
      <w:r w:rsidRPr="00512FBC">
        <w:rPr>
          <w:rFonts w:ascii="Times New Roman" w:eastAsia="標楷體" w:hAnsi="Times New Roman" w:cs="Times New Roman" w:hint="eastAsia"/>
          <w:szCs w:val="24"/>
        </w:rPr>
        <w:t>UI</w:t>
      </w:r>
      <w:r w:rsidRPr="00512FBC">
        <w:rPr>
          <w:rFonts w:ascii="Times New Roman" w:eastAsia="標楷體" w:hAnsi="Times New Roman" w:cs="Times New Roman" w:hint="eastAsia"/>
          <w:szCs w:val="24"/>
        </w:rPr>
        <w:t>和關聯的應用程序包含在</w:t>
      </w:r>
      <w:proofErr w:type="spellStart"/>
      <w:r w:rsidRPr="00512FBC">
        <w:rPr>
          <w:rFonts w:ascii="Times New Roman" w:eastAsia="標楷體" w:hAnsi="Times New Roman" w:cs="Times New Roman" w:hint="eastAsia"/>
          <w:szCs w:val="24"/>
        </w:rPr>
        <w:t>InfiniTAM</w:t>
      </w:r>
      <w:proofErr w:type="spellEnd"/>
      <w:r w:rsidRPr="00512FBC">
        <w:rPr>
          <w:rFonts w:ascii="Times New Roman" w:eastAsia="標楷體" w:hAnsi="Times New Roman" w:cs="Times New Roman" w:hint="eastAsia"/>
          <w:szCs w:val="24"/>
        </w:rPr>
        <w:t>命名空間中。</w:t>
      </w:r>
    </w:p>
    <w:p w:rsidR="00C45481" w:rsidRPr="00512FBC" w:rsidRDefault="00C45481" w:rsidP="003B07EE">
      <w:pPr>
        <w:widowControl/>
        <w:rPr>
          <w:rFonts w:ascii="Times New Roman" w:eastAsia="標楷體" w:hAnsi="Times New Roman" w:cs="Times New Roman"/>
          <w:szCs w:val="24"/>
        </w:rPr>
      </w:pPr>
    </w:p>
    <w:p w:rsidR="00C45481" w:rsidRPr="00512FBC" w:rsidRDefault="00C45481" w:rsidP="00C13FAD">
      <w:pPr>
        <w:pStyle w:val="a3"/>
        <w:widowControl/>
        <w:numPr>
          <w:ilvl w:val="1"/>
          <w:numId w:val="1"/>
        </w:numPr>
        <w:ind w:leftChars="0"/>
        <w:outlineLvl w:val="1"/>
        <w:rPr>
          <w:rFonts w:ascii="Times New Roman" w:eastAsia="標楷體" w:hAnsi="Times New Roman" w:cs="Times New Roman"/>
          <w:szCs w:val="24"/>
        </w:rPr>
      </w:pPr>
      <w:r w:rsidRPr="00512FBC">
        <w:rPr>
          <w:rFonts w:ascii="Times New Roman" w:eastAsia="標楷體" w:hAnsi="Times New Roman" w:cs="Times New Roman" w:hint="eastAsia"/>
          <w:szCs w:val="24"/>
        </w:rPr>
        <w:t>Tracking</w:t>
      </w:r>
    </w:p>
    <w:p w:rsidR="00C13FAD" w:rsidRPr="00512FBC" w:rsidRDefault="004F1CD8" w:rsidP="00C13FAD">
      <w:pPr>
        <w:pStyle w:val="a3"/>
        <w:widowControl/>
        <w:ind w:leftChars="0" w:left="1077"/>
        <w:rPr>
          <w:rFonts w:ascii="Times New Roman" w:eastAsia="標楷體" w:hAnsi="Times New Roman" w:cs="Times New Roman"/>
          <w:szCs w:val="24"/>
        </w:rPr>
      </w:pPr>
      <w:r w:rsidRPr="00512FBC">
        <w:rPr>
          <w:rFonts w:ascii="Times New Roman" w:eastAsia="標楷體" w:hAnsi="Times New Roman" w:cs="Times New Roman" w:hint="eastAsia"/>
          <w:szCs w:val="24"/>
        </w:rPr>
        <w:t>在追踪階段，我們必須根據</w:t>
      </w:r>
      <w:r w:rsidRPr="00512FBC">
        <w:rPr>
          <w:rFonts w:ascii="Times New Roman" w:eastAsia="標楷體" w:hAnsi="Times New Roman" w:cs="Times New Roman"/>
          <w:szCs w:val="24"/>
        </w:rPr>
        <w:t>3D</w:t>
      </w:r>
      <w:r w:rsidRPr="00512FBC">
        <w:rPr>
          <w:rFonts w:ascii="Times New Roman" w:eastAsia="標楷體" w:hAnsi="Times New Roman" w:cs="Times New Roman" w:hint="eastAsia"/>
          <w:szCs w:val="24"/>
        </w:rPr>
        <w:t>世界模型來確定新圖像的姿態。我們可以基於</w:t>
      </w:r>
      <w:proofErr w:type="spellStart"/>
      <w:r w:rsidRPr="00512FBC">
        <w:rPr>
          <w:rFonts w:ascii="Times New Roman" w:eastAsia="標楷體" w:hAnsi="Times New Roman" w:cs="Times New Roman"/>
          <w:color w:val="FF0000"/>
          <w:szCs w:val="24"/>
        </w:rPr>
        <w:t>ITMDepthTracker</w:t>
      </w:r>
      <w:proofErr w:type="spellEnd"/>
      <w:r w:rsidRPr="00512FBC">
        <w:rPr>
          <w:rFonts w:ascii="Times New Roman" w:eastAsia="標楷體" w:hAnsi="Times New Roman" w:cs="Times New Roman" w:hint="eastAsia"/>
          <w:color w:val="FF0000"/>
          <w:szCs w:val="24"/>
        </w:rPr>
        <w:t>的新深度圖像</w:t>
      </w:r>
      <w:r w:rsidRPr="00512FBC">
        <w:rPr>
          <w:rFonts w:ascii="Times New Roman" w:eastAsia="標楷體" w:hAnsi="Times New Roman" w:cs="Times New Roman" w:hint="eastAsia"/>
          <w:szCs w:val="24"/>
        </w:rPr>
        <w:t>或基於具有</w:t>
      </w:r>
      <w:proofErr w:type="spellStart"/>
      <w:r w:rsidRPr="00512FBC">
        <w:rPr>
          <w:rFonts w:ascii="Times New Roman" w:eastAsia="標楷體" w:hAnsi="Times New Roman" w:cs="Times New Roman"/>
          <w:color w:val="FF0000"/>
          <w:szCs w:val="24"/>
        </w:rPr>
        <w:t>ITMColorTracker</w:t>
      </w:r>
      <w:proofErr w:type="spellEnd"/>
      <w:r w:rsidRPr="00512FBC">
        <w:rPr>
          <w:rFonts w:ascii="Times New Roman" w:eastAsia="標楷體" w:hAnsi="Times New Roman" w:cs="Times New Roman" w:hint="eastAsia"/>
          <w:color w:val="FF0000"/>
          <w:szCs w:val="24"/>
        </w:rPr>
        <w:t>的彩色圖像</w:t>
      </w:r>
      <w:r w:rsidRPr="00512FBC">
        <w:rPr>
          <w:rFonts w:ascii="Times New Roman" w:eastAsia="標楷體" w:hAnsi="Times New Roman" w:cs="Times New Roman" w:hint="eastAsia"/>
          <w:szCs w:val="24"/>
        </w:rPr>
        <w:t>來執行此操作。從</w:t>
      </w:r>
      <w:proofErr w:type="spellStart"/>
      <w:r w:rsidRPr="00512FBC">
        <w:rPr>
          <w:rFonts w:ascii="Times New Roman" w:eastAsia="標楷體" w:hAnsi="Times New Roman" w:cs="Times New Roman"/>
          <w:szCs w:val="24"/>
        </w:rPr>
        <w:t>InfiniTAM</w:t>
      </w:r>
      <w:proofErr w:type="spellEnd"/>
      <w:r w:rsidRPr="00512FBC">
        <w:rPr>
          <w:rFonts w:ascii="Times New Roman" w:eastAsia="標楷體" w:hAnsi="Times New Roman" w:cs="Times New Roman" w:hint="eastAsia"/>
          <w:szCs w:val="24"/>
        </w:rPr>
        <w:t>系統的第</w:t>
      </w:r>
      <w:r w:rsidRPr="00512FBC">
        <w:rPr>
          <w:rFonts w:ascii="Times New Roman" w:eastAsia="標楷體" w:hAnsi="Times New Roman" w:cs="Times New Roman"/>
          <w:szCs w:val="24"/>
        </w:rPr>
        <w:t>3</w:t>
      </w:r>
      <w:r w:rsidRPr="00512FBC">
        <w:rPr>
          <w:rFonts w:ascii="Times New Roman" w:eastAsia="標楷體" w:hAnsi="Times New Roman" w:cs="Times New Roman" w:hint="eastAsia"/>
          <w:szCs w:val="24"/>
        </w:rPr>
        <w:t>版中，我們還提供了一個修訂和改進的跟踪算法：</w:t>
      </w:r>
      <w:proofErr w:type="spellStart"/>
      <w:r w:rsidRPr="00512FBC">
        <w:rPr>
          <w:rFonts w:ascii="Times New Roman" w:eastAsia="標楷體" w:hAnsi="Times New Roman" w:cs="Times New Roman"/>
          <w:szCs w:val="24"/>
        </w:rPr>
        <w:t>ITMExtendedTracker</w:t>
      </w:r>
      <w:proofErr w:type="spellEnd"/>
      <w:r w:rsidRPr="00512FBC">
        <w:rPr>
          <w:rFonts w:ascii="Times New Roman" w:eastAsia="標楷體" w:hAnsi="Times New Roman" w:cs="Times New Roman" w:hint="eastAsia"/>
          <w:szCs w:val="24"/>
        </w:rPr>
        <w:t>。</w:t>
      </w:r>
      <w:r w:rsidRPr="00512FBC">
        <w:rPr>
          <w:rFonts w:ascii="Times New Roman" w:eastAsia="標楷體" w:hAnsi="Times New Roman" w:cs="Times New Roman"/>
          <w:szCs w:val="24"/>
        </w:rPr>
        <w:t xml:space="preserve"> </w:t>
      </w:r>
      <w:r w:rsidRPr="00512FBC">
        <w:rPr>
          <w:rFonts w:ascii="Times New Roman" w:eastAsia="標楷體" w:hAnsi="Times New Roman" w:cs="Times New Roman" w:hint="eastAsia"/>
          <w:szCs w:val="24"/>
        </w:rPr>
        <w:t>所有擴展抽象</w:t>
      </w:r>
      <w:proofErr w:type="spellStart"/>
      <w:r w:rsidRPr="00512FBC">
        <w:rPr>
          <w:rFonts w:ascii="Times New Roman" w:eastAsia="標楷體" w:hAnsi="Times New Roman" w:cs="Times New Roman"/>
          <w:szCs w:val="24"/>
        </w:rPr>
        <w:t>ITMTracker</w:t>
      </w:r>
      <w:proofErr w:type="spellEnd"/>
      <w:r w:rsidRPr="00512FBC">
        <w:rPr>
          <w:rFonts w:ascii="Times New Roman" w:eastAsia="標楷體" w:hAnsi="Times New Roman" w:cs="Times New Roman" w:hint="eastAsia"/>
          <w:szCs w:val="24"/>
        </w:rPr>
        <w:t>類，並具有在</w:t>
      </w:r>
      <w:r w:rsidRPr="00512FBC">
        <w:rPr>
          <w:rFonts w:ascii="Times New Roman" w:eastAsia="標楷體" w:hAnsi="Times New Roman" w:cs="Times New Roman"/>
          <w:szCs w:val="24"/>
        </w:rPr>
        <w:t>CPU</w:t>
      </w:r>
      <w:r w:rsidRPr="00512FBC">
        <w:rPr>
          <w:rFonts w:ascii="Times New Roman" w:eastAsia="標楷體" w:hAnsi="Times New Roman" w:cs="Times New Roman" w:hint="eastAsia"/>
          <w:szCs w:val="24"/>
        </w:rPr>
        <w:t>和</w:t>
      </w:r>
      <w:r w:rsidRPr="00512FBC">
        <w:rPr>
          <w:rFonts w:ascii="Times New Roman" w:eastAsia="標楷體" w:hAnsi="Times New Roman" w:cs="Times New Roman"/>
          <w:szCs w:val="24"/>
        </w:rPr>
        <w:t>CUDA</w:t>
      </w:r>
      <w:r w:rsidRPr="00512FBC">
        <w:rPr>
          <w:rFonts w:ascii="Times New Roman" w:eastAsia="標楷體" w:hAnsi="Times New Roman" w:cs="Times New Roman" w:hint="eastAsia"/>
          <w:szCs w:val="24"/>
        </w:rPr>
        <w:t>上運行的特定於設備的實現。</w:t>
      </w:r>
    </w:p>
    <w:p w:rsidR="004F1CD8" w:rsidRPr="00512FBC" w:rsidRDefault="004F1CD8" w:rsidP="00C13FAD">
      <w:pPr>
        <w:pStyle w:val="a3"/>
        <w:widowControl/>
        <w:ind w:leftChars="0" w:left="1077"/>
        <w:rPr>
          <w:rFonts w:ascii="Times New Roman" w:eastAsia="標楷體" w:hAnsi="Times New Roman" w:cs="Times New Roman"/>
          <w:szCs w:val="24"/>
        </w:rPr>
      </w:pPr>
    </w:p>
    <w:p w:rsidR="00512FBC" w:rsidRDefault="004F1CD8" w:rsidP="00512FBC">
      <w:pPr>
        <w:pStyle w:val="a3"/>
        <w:widowControl/>
        <w:ind w:leftChars="0" w:left="1077"/>
        <w:rPr>
          <w:rFonts w:ascii="Times New Roman" w:eastAsia="標楷體" w:hAnsi="Times New Roman" w:cs="Times New Roman"/>
          <w:szCs w:val="24"/>
        </w:rPr>
      </w:pPr>
      <w:proofErr w:type="spellStart"/>
      <w:r w:rsidRPr="00F44798">
        <w:rPr>
          <w:rFonts w:ascii="Times New Roman" w:eastAsia="標楷體" w:hAnsi="Times New Roman" w:cs="Times New Roman" w:hint="eastAsia"/>
          <w:szCs w:val="24"/>
          <w:highlight w:val="yellow"/>
        </w:rPr>
        <w:t>ITMDepthTracker</w:t>
      </w:r>
      <w:proofErr w:type="spellEnd"/>
      <w:r w:rsidR="001F338C" w:rsidRPr="00512FBC">
        <w:rPr>
          <w:rFonts w:ascii="Times New Roman" w:eastAsia="標楷體" w:hAnsi="Times New Roman" w:cs="Times New Roman" w:hint="eastAsia"/>
          <w:szCs w:val="24"/>
        </w:rPr>
        <w:t>：</w:t>
      </w:r>
    </w:p>
    <w:p w:rsidR="00512FBC" w:rsidRDefault="000F0A8F" w:rsidP="00512FBC">
      <w:pPr>
        <w:pStyle w:val="a3"/>
        <w:widowControl/>
        <w:numPr>
          <w:ilvl w:val="0"/>
          <w:numId w:val="6"/>
        </w:numPr>
        <w:ind w:leftChars="0"/>
        <w:rPr>
          <w:rFonts w:ascii="Times New Roman" w:eastAsia="標楷體" w:hAnsi="Times New Roman" w:cs="Times New Roman"/>
          <w:szCs w:val="24"/>
        </w:rPr>
      </w:pPr>
      <w:r w:rsidRPr="00512FBC">
        <w:rPr>
          <w:rFonts w:ascii="Times New Roman" w:eastAsia="標楷體" w:hAnsi="Times New Roman" w:cs="Times New Roman" w:hint="eastAsia"/>
          <w:szCs w:val="24"/>
        </w:rPr>
        <w:t>從初始猜測的角度渲染</w:t>
      </w:r>
      <w:r w:rsidR="00754892">
        <w:rPr>
          <w:rFonts w:ascii="Times New Roman" w:eastAsia="標楷體" w:hAnsi="Times New Roman" w:cs="Times New Roman" w:hint="eastAsia"/>
          <w:szCs w:val="24"/>
        </w:rPr>
        <w:t>表面</w:t>
      </w:r>
      <w:r w:rsidRPr="00512FBC">
        <w:rPr>
          <w:rFonts w:ascii="Times New Roman" w:eastAsia="標楷體" w:hAnsi="Times New Roman" w:cs="Times New Roman" w:hint="eastAsia"/>
          <w:szCs w:val="24"/>
        </w:rPr>
        <w:t>點的地圖</w:t>
      </w:r>
      <w:r w:rsidRPr="00512FBC">
        <w:rPr>
          <w:rFonts w:ascii="Times New Roman" w:eastAsia="標楷體" w:hAnsi="Times New Roman" w:cs="Times New Roman" w:hint="eastAsia"/>
          <w:szCs w:val="24"/>
        </w:rPr>
        <w:t>V</w:t>
      </w:r>
      <w:r w:rsidR="00754892">
        <w:rPr>
          <w:rFonts w:ascii="Times New Roman" w:eastAsia="標楷體" w:hAnsi="Times New Roman" w:cs="Times New Roman" w:hint="eastAsia"/>
          <w:szCs w:val="24"/>
        </w:rPr>
        <w:t>和表</w:t>
      </w:r>
      <w:r w:rsidRPr="00512FBC">
        <w:rPr>
          <w:rFonts w:ascii="Times New Roman" w:eastAsia="標楷體" w:hAnsi="Times New Roman" w:cs="Times New Roman" w:hint="eastAsia"/>
          <w:szCs w:val="24"/>
        </w:rPr>
        <w:t>面法線的地圖</w:t>
      </w:r>
      <w:r w:rsidR="00512FBC">
        <w:rPr>
          <w:rFonts w:ascii="Times New Roman" w:eastAsia="標楷體" w:hAnsi="Times New Roman" w:cs="Times New Roman" w:hint="eastAsia"/>
          <w:szCs w:val="24"/>
        </w:rPr>
        <w:t>N</w:t>
      </w:r>
      <w:r w:rsidR="00E53884" w:rsidRPr="00A61E7B">
        <w:rPr>
          <w:rFonts w:ascii="Times New Roman" w:eastAsia="標楷體" w:hAnsi="Times New Roman" w:cs="Times New Roman" w:hint="eastAsia"/>
          <w:szCs w:val="24"/>
        </w:rPr>
        <w:t>。</w:t>
      </w:r>
    </w:p>
    <w:p w:rsidR="00512FBC" w:rsidRDefault="00512FBC" w:rsidP="00512FBC">
      <w:pPr>
        <w:pStyle w:val="a3"/>
        <w:widowControl/>
        <w:numPr>
          <w:ilvl w:val="0"/>
          <w:numId w:val="6"/>
        </w:numPr>
        <w:ind w:leftChars="0"/>
        <w:rPr>
          <w:rFonts w:ascii="Times New Roman" w:eastAsia="標楷體" w:hAnsi="Times New Roman" w:cs="Times New Roman"/>
          <w:szCs w:val="24"/>
        </w:rPr>
      </w:pPr>
      <w:r w:rsidRPr="00512FBC">
        <w:rPr>
          <w:rFonts w:ascii="Times New Roman" w:eastAsia="標楷體" w:hAnsi="Times New Roman" w:cs="Times New Roman" w:hint="eastAsia"/>
          <w:szCs w:val="24"/>
        </w:rPr>
        <w:t>將深度圖像中的所有點</w:t>
      </w:r>
      <w:r w:rsidRPr="00512FBC">
        <w:rPr>
          <w:rFonts w:ascii="Times New Roman" w:eastAsia="標楷體" w:hAnsi="Times New Roman" w:cs="Times New Roman" w:hint="eastAsia"/>
          <w:szCs w:val="24"/>
        </w:rPr>
        <w:t>p</w:t>
      </w:r>
      <w:r w:rsidRPr="00512FBC">
        <w:rPr>
          <w:rFonts w:ascii="Times New Roman" w:eastAsia="標楷體" w:hAnsi="Times New Roman" w:cs="Times New Roman" w:hint="eastAsia"/>
          <w:szCs w:val="24"/>
        </w:rPr>
        <w:t>投影到</w:t>
      </w:r>
      <w:r w:rsidRPr="00512FBC">
        <w:rPr>
          <w:rFonts w:ascii="Times New Roman" w:eastAsia="標楷體" w:hAnsi="Times New Roman" w:cs="Times New Roman" w:hint="eastAsia"/>
          <w:szCs w:val="24"/>
        </w:rPr>
        <w:t>V</w:t>
      </w:r>
      <w:r w:rsidRPr="00512FBC">
        <w:rPr>
          <w:rFonts w:ascii="Times New Roman" w:eastAsia="標楷體" w:hAnsi="Times New Roman" w:cs="Times New Roman" w:hint="eastAsia"/>
          <w:szCs w:val="24"/>
        </w:rPr>
        <w:t>和</w:t>
      </w:r>
      <w:r w:rsidRPr="00512FBC">
        <w:rPr>
          <w:rFonts w:ascii="Times New Roman" w:eastAsia="標楷體" w:hAnsi="Times New Roman" w:cs="Times New Roman" w:hint="eastAsia"/>
          <w:szCs w:val="24"/>
        </w:rPr>
        <w:t>N</w:t>
      </w:r>
      <w:r w:rsidRPr="00512FBC">
        <w:rPr>
          <w:rFonts w:ascii="Times New Roman" w:eastAsia="標楷體" w:hAnsi="Times New Roman" w:cs="Times New Roman" w:hint="eastAsia"/>
          <w:szCs w:val="24"/>
        </w:rPr>
        <w:t>中的點</w:t>
      </w:r>
      <m:oMath>
        <m:acc>
          <m:accPr>
            <m:chr m:val="̅"/>
            <m:ctrlPr>
              <w:rPr>
                <w:rFonts w:ascii="Cambria Math" w:eastAsia="標楷體" w:hAnsi="Cambria Math" w:cs="Times New Roman"/>
                <w:szCs w:val="24"/>
              </w:rPr>
            </m:ctrlPr>
          </m:accPr>
          <m:e>
            <m:r>
              <m:rPr>
                <m:sty m:val="p"/>
              </m:rPr>
              <w:rPr>
                <w:rFonts w:ascii="Cambria Math" w:eastAsia="標楷體" w:hAnsi="Cambria Math" w:cs="Times New Roman"/>
                <w:szCs w:val="24"/>
              </w:rPr>
              <m:t>p</m:t>
            </m:r>
          </m:e>
        </m:acc>
      </m:oMath>
      <w:r w:rsidRPr="00512FBC">
        <w:rPr>
          <w:rFonts w:ascii="Times New Roman" w:eastAsia="標楷體" w:hAnsi="Times New Roman" w:cs="Times New Roman" w:hint="eastAsia"/>
          <w:szCs w:val="24"/>
        </w:rPr>
        <w:t>上，</w:t>
      </w:r>
      <w:proofErr w:type="gramStart"/>
      <w:r w:rsidRPr="00512FBC">
        <w:rPr>
          <w:rFonts w:ascii="Times New Roman" w:eastAsia="標楷體" w:hAnsi="Times New Roman" w:cs="Times New Roman" w:hint="eastAsia"/>
          <w:szCs w:val="24"/>
        </w:rPr>
        <w:t>併</w:t>
      </w:r>
      <w:proofErr w:type="gramEnd"/>
      <w:r w:rsidRPr="00512FBC">
        <w:rPr>
          <w:rFonts w:ascii="Times New Roman" w:eastAsia="標楷體" w:hAnsi="Times New Roman" w:cs="Times New Roman" w:hint="eastAsia"/>
          <w:szCs w:val="24"/>
        </w:rPr>
        <w:t>計算它們與平面的近似表面之間的距離</w:t>
      </w:r>
      <w:r w:rsidR="00E53884" w:rsidRPr="00A61E7B">
        <w:rPr>
          <w:rFonts w:ascii="Times New Roman" w:eastAsia="標楷體" w:hAnsi="Times New Roman" w:cs="Times New Roman" w:hint="eastAsia"/>
          <w:szCs w:val="24"/>
        </w:rPr>
        <w:t>。</w:t>
      </w:r>
    </w:p>
    <w:p w:rsidR="0029021C" w:rsidRDefault="0029021C" w:rsidP="0029021C">
      <w:pPr>
        <w:pStyle w:val="a3"/>
        <w:widowControl/>
        <w:numPr>
          <w:ilvl w:val="0"/>
          <w:numId w:val="6"/>
        </w:numPr>
        <w:ind w:leftChars="0"/>
        <w:rPr>
          <w:rFonts w:ascii="Times New Roman" w:eastAsia="標楷體" w:hAnsi="Times New Roman" w:cs="Times New Roman"/>
          <w:szCs w:val="24"/>
        </w:rPr>
      </w:pPr>
      <w:r w:rsidRPr="0029021C">
        <w:rPr>
          <w:rFonts w:ascii="Times New Roman" w:eastAsia="標楷體" w:hAnsi="Times New Roman" w:cs="Times New Roman" w:hint="eastAsia"/>
          <w:szCs w:val="24"/>
        </w:rPr>
        <w:t>通過求解線性方程組來尋找</w:t>
      </w:r>
      <w:r w:rsidRPr="0029021C">
        <w:rPr>
          <w:rFonts w:ascii="Times New Roman" w:eastAsia="標楷體" w:hAnsi="Times New Roman" w:cs="Times New Roman" w:hint="eastAsia"/>
          <w:szCs w:val="24"/>
        </w:rPr>
        <w:t>R</w:t>
      </w:r>
      <w:r w:rsidRPr="0029021C">
        <w:rPr>
          <w:rFonts w:ascii="Times New Roman" w:eastAsia="標楷體" w:hAnsi="Times New Roman" w:cs="Times New Roman" w:hint="eastAsia"/>
          <w:szCs w:val="24"/>
        </w:rPr>
        <w:t>和</w:t>
      </w:r>
      <w:r w:rsidRPr="0029021C">
        <w:rPr>
          <w:rFonts w:ascii="Times New Roman" w:eastAsia="標楷體" w:hAnsi="Times New Roman" w:cs="Times New Roman" w:hint="eastAsia"/>
          <w:szCs w:val="24"/>
        </w:rPr>
        <w:t>t</w:t>
      </w:r>
      <w:r w:rsidRPr="0029021C">
        <w:rPr>
          <w:rFonts w:ascii="Times New Roman" w:eastAsia="標楷體" w:hAnsi="Times New Roman" w:cs="Times New Roman" w:hint="eastAsia"/>
          <w:szCs w:val="24"/>
        </w:rPr>
        <w:t>來最小化平方距離之</w:t>
      </w:r>
      <w:proofErr w:type="gramStart"/>
      <w:r w:rsidRPr="0029021C">
        <w:rPr>
          <w:rFonts w:ascii="Times New Roman" w:eastAsia="標楷體" w:hAnsi="Times New Roman" w:cs="Times New Roman" w:hint="eastAsia"/>
          <w:szCs w:val="24"/>
        </w:rPr>
        <w:t>和</w:t>
      </w:r>
      <w:proofErr w:type="gramEnd"/>
    </w:p>
    <w:p w:rsidR="0029021C" w:rsidRDefault="0029021C" w:rsidP="0029021C">
      <w:pPr>
        <w:pStyle w:val="a3"/>
        <w:widowControl/>
        <w:numPr>
          <w:ilvl w:val="0"/>
          <w:numId w:val="6"/>
        </w:numPr>
        <w:ind w:leftChars="0"/>
        <w:rPr>
          <w:rFonts w:ascii="Times New Roman" w:eastAsia="標楷體" w:hAnsi="Times New Roman" w:cs="Times New Roman"/>
          <w:szCs w:val="24"/>
        </w:rPr>
      </w:pPr>
      <w:r w:rsidRPr="0029021C">
        <w:rPr>
          <w:rFonts w:ascii="Times New Roman" w:eastAsia="標楷體" w:hAnsi="Times New Roman" w:cs="Times New Roman" w:hint="eastAsia"/>
          <w:szCs w:val="24"/>
        </w:rPr>
        <w:t>迭代前兩</w:t>
      </w:r>
      <w:proofErr w:type="gramStart"/>
      <w:r w:rsidRPr="0029021C">
        <w:rPr>
          <w:rFonts w:ascii="Times New Roman" w:eastAsia="標楷體" w:hAnsi="Times New Roman" w:cs="Times New Roman" w:hint="eastAsia"/>
          <w:szCs w:val="24"/>
        </w:rPr>
        <w:t>個</w:t>
      </w:r>
      <w:proofErr w:type="gramEnd"/>
      <w:r w:rsidRPr="0029021C">
        <w:rPr>
          <w:rFonts w:ascii="Times New Roman" w:eastAsia="標楷體" w:hAnsi="Times New Roman" w:cs="Times New Roman" w:hint="eastAsia"/>
          <w:szCs w:val="24"/>
        </w:rPr>
        <w:t>步驟，直到收斂</w:t>
      </w:r>
      <w:r w:rsidR="00E53884" w:rsidRPr="00A61E7B">
        <w:rPr>
          <w:rFonts w:ascii="Times New Roman" w:eastAsia="標楷體" w:hAnsi="Times New Roman" w:cs="Times New Roman" w:hint="eastAsia"/>
          <w:szCs w:val="24"/>
        </w:rPr>
        <w:t>。</w:t>
      </w:r>
    </w:p>
    <w:p w:rsidR="00754892" w:rsidRPr="00754892" w:rsidRDefault="00754892" w:rsidP="0081170B">
      <w:pPr>
        <w:widowControl/>
        <w:ind w:left="1077" w:firstLine="363"/>
        <w:rPr>
          <w:rFonts w:ascii="Times New Roman" w:eastAsia="標楷體" w:hAnsi="Times New Roman" w:cs="Times New Roman" w:hint="eastAsia"/>
          <w:szCs w:val="24"/>
        </w:rPr>
      </w:pPr>
      <w:r w:rsidRPr="00754892">
        <w:rPr>
          <w:rFonts w:ascii="Times New Roman" w:eastAsia="標楷體" w:hAnsi="Times New Roman" w:cs="Times New Roman" w:hint="eastAsia"/>
          <w:szCs w:val="24"/>
        </w:rPr>
        <w:lastRenderedPageBreak/>
        <w:t>在我們的實現中使用深度圖像的分辨層次來改善收斂行為。</w:t>
      </w:r>
    </w:p>
    <w:p w:rsidR="0029021C" w:rsidRDefault="0029021C" w:rsidP="0029021C">
      <w:pPr>
        <w:widowControl/>
        <w:ind w:left="1077"/>
        <w:rPr>
          <w:rFonts w:ascii="Times New Roman" w:eastAsia="標楷體" w:hAnsi="Times New Roman" w:cs="Times New Roman"/>
          <w:szCs w:val="24"/>
        </w:rPr>
      </w:pPr>
    </w:p>
    <w:p w:rsidR="00FF6813" w:rsidRDefault="00754892" w:rsidP="0029021C">
      <w:pPr>
        <w:widowControl/>
        <w:ind w:left="1077"/>
        <w:rPr>
          <w:rFonts w:ascii="Times New Roman" w:eastAsia="標楷體" w:hAnsi="Times New Roman" w:cs="Times New Roman"/>
          <w:szCs w:val="24"/>
        </w:rPr>
      </w:pPr>
      <w:proofErr w:type="spellStart"/>
      <w:r w:rsidRPr="00F44798">
        <w:rPr>
          <w:rFonts w:ascii="Times New Roman" w:eastAsia="標楷體" w:hAnsi="Times New Roman" w:cs="Times New Roman" w:hint="eastAsia"/>
          <w:szCs w:val="24"/>
          <w:highlight w:val="yellow"/>
        </w:rPr>
        <w:t>ITMColorTracker</w:t>
      </w:r>
      <w:proofErr w:type="spellEnd"/>
      <w:r>
        <w:rPr>
          <w:rFonts w:ascii="Times New Roman" w:eastAsia="標楷體" w:hAnsi="Times New Roman" w:cs="Times New Roman" w:hint="eastAsia"/>
          <w:szCs w:val="24"/>
        </w:rPr>
        <w:t>：</w:t>
      </w:r>
    </w:p>
    <w:p w:rsidR="00754892" w:rsidRDefault="00754892" w:rsidP="00754892">
      <w:pPr>
        <w:pStyle w:val="a3"/>
        <w:widowControl/>
        <w:numPr>
          <w:ilvl w:val="0"/>
          <w:numId w:val="7"/>
        </w:numPr>
        <w:ind w:leftChars="0"/>
        <w:rPr>
          <w:rFonts w:ascii="Times New Roman" w:eastAsia="標楷體" w:hAnsi="Times New Roman" w:cs="Times New Roman" w:hint="eastAsia"/>
          <w:szCs w:val="24"/>
        </w:rPr>
      </w:pPr>
      <w:r>
        <w:rPr>
          <w:rFonts w:ascii="Times New Roman" w:eastAsia="標楷體" w:hAnsi="Times New Roman" w:cs="Times New Roman" w:hint="eastAsia"/>
          <w:szCs w:val="24"/>
        </w:rPr>
        <w:t>從初始猜測的角度創建表面</w:t>
      </w:r>
      <w:r w:rsidRPr="00754892">
        <w:rPr>
          <w:rFonts w:ascii="Times New Roman" w:eastAsia="標楷體" w:hAnsi="Times New Roman" w:cs="Times New Roman" w:hint="eastAsia"/>
          <w:szCs w:val="24"/>
        </w:rPr>
        <w:t>點的列表</w:t>
      </w:r>
      <w:r w:rsidRPr="00754892">
        <w:rPr>
          <w:rFonts w:ascii="Times New Roman" w:eastAsia="標楷體" w:hAnsi="Times New Roman" w:cs="Times New Roman" w:hint="eastAsia"/>
          <w:szCs w:val="24"/>
        </w:rPr>
        <w:t>V</w:t>
      </w:r>
      <w:r w:rsidRPr="00754892">
        <w:rPr>
          <w:rFonts w:ascii="Times New Roman" w:eastAsia="標楷體" w:hAnsi="Times New Roman" w:cs="Times New Roman" w:hint="eastAsia"/>
          <w:szCs w:val="24"/>
        </w:rPr>
        <w:t>和顏色的相應列表</w:t>
      </w:r>
      <w:r>
        <w:rPr>
          <w:rFonts w:ascii="Times New Roman" w:eastAsia="標楷體" w:hAnsi="Times New Roman" w:cs="Times New Roman" w:hint="eastAsia"/>
          <w:szCs w:val="24"/>
        </w:rPr>
        <w:t>C</w:t>
      </w:r>
      <w:r w:rsidR="00BA02C2" w:rsidRPr="00A61E7B">
        <w:rPr>
          <w:rFonts w:ascii="Times New Roman" w:eastAsia="標楷體" w:hAnsi="Times New Roman" w:cs="Times New Roman" w:hint="eastAsia"/>
          <w:szCs w:val="24"/>
        </w:rPr>
        <w:t>。</w:t>
      </w:r>
    </w:p>
    <w:p w:rsidR="00754892" w:rsidRDefault="00754892" w:rsidP="00754892">
      <w:pPr>
        <w:pStyle w:val="a3"/>
        <w:widowControl/>
        <w:numPr>
          <w:ilvl w:val="0"/>
          <w:numId w:val="7"/>
        </w:numPr>
        <w:ind w:leftChars="0"/>
        <w:rPr>
          <w:rFonts w:ascii="Times New Roman" w:eastAsia="標楷體" w:hAnsi="Times New Roman" w:cs="Times New Roman"/>
          <w:szCs w:val="24"/>
        </w:rPr>
      </w:pPr>
      <w:r w:rsidRPr="00754892">
        <w:rPr>
          <w:rFonts w:ascii="Times New Roman" w:eastAsia="標楷體" w:hAnsi="Times New Roman" w:cs="Times New Roman" w:hint="eastAsia"/>
          <w:szCs w:val="24"/>
        </w:rPr>
        <w:t>將</w:t>
      </w:r>
      <w:r w:rsidRPr="00754892">
        <w:rPr>
          <w:rFonts w:ascii="Times New Roman" w:eastAsia="標楷體" w:hAnsi="Times New Roman" w:cs="Times New Roman" w:hint="eastAsia"/>
          <w:szCs w:val="24"/>
        </w:rPr>
        <w:t>V</w:t>
      </w:r>
      <w:r w:rsidRPr="00754892">
        <w:rPr>
          <w:rFonts w:ascii="Times New Roman" w:eastAsia="標楷體" w:hAnsi="Times New Roman" w:cs="Times New Roman" w:hint="eastAsia"/>
          <w:szCs w:val="24"/>
        </w:rPr>
        <w:t>中的所有點投影到當前的彩色圖像</w:t>
      </w:r>
      <w:r w:rsidRPr="00754892">
        <w:rPr>
          <w:rFonts w:ascii="Times New Roman" w:eastAsia="標楷體" w:hAnsi="Times New Roman" w:cs="Times New Roman" w:hint="eastAsia"/>
          <w:szCs w:val="24"/>
        </w:rPr>
        <w:t>I</w:t>
      </w:r>
      <w:r w:rsidRPr="00754892">
        <w:rPr>
          <w:rFonts w:ascii="Times New Roman" w:eastAsia="標楷體" w:hAnsi="Times New Roman" w:cs="Times New Roman" w:hint="eastAsia"/>
          <w:szCs w:val="24"/>
        </w:rPr>
        <w:t>中，</w:t>
      </w:r>
      <w:proofErr w:type="gramStart"/>
      <w:r w:rsidRPr="00754892">
        <w:rPr>
          <w:rFonts w:ascii="Times New Roman" w:eastAsia="標楷體" w:hAnsi="Times New Roman" w:cs="Times New Roman" w:hint="eastAsia"/>
          <w:szCs w:val="24"/>
        </w:rPr>
        <w:t>併</w:t>
      </w:r>
      <w:proofErr w:type="gramEnd"/>
      <w:r w:rsidRPr="00754892">
        <w:rPr>
          <w:rFonts w:ascii="Times New Roman" w:eastAsia="標楷體" w:hAnsi="Times New Roman" w:cs="Times New Roman" w:hint="eastAsia"/>
          <w:szCs w:val="24"/>
        </w:rPr>
        <w:t>計算顏色的差異</w:t>
      </w:r>
    </w:p>
    <w:p w:rsidR="00754892" w:rsidRDefault="00754892" w:rsidP="00754892">
      <w:pPr>
        <w:pStyle w:val="a3"/>
        <w:widowControl/>
        <w:numPr>
          <w:ilvl w:val="0"/>
          <w:numId w:val="7"/>
        </w:numPr>
        <w:ind w:leftChars="0"/>
        <w:rPr>
          <w:rFonts w:ascii="Times New Roman" w:eastAsia="標楷體" w:hAnsi="Times New Roman" w:cs="Times New Roman"/>
          <w:szCs w:val="24"/>
        </w:rPr>
      </w:pPr>
      <w:r w:rsidRPr="00754892">
        <w:rPr>
          <w:rFonts w:ascii="Times New Roman" w:eastAsia="標楷體" w:hAnsi="Times New Roman" w:cs="Times New Roman" w:hint="eastAsia"/>
          <w:szCs w:val="24"/>
        </w:rPr>
        <w:t>使用</w:t>
      </w:r>
      <w:proofErr w:type="spellStart"/>
      <w:r w:rsidRPr="00754892">
        <w:rPr>
          <w:rFonts w:ascii="Times New Roman" w:eastAsia="標楷體" w:hAnsi="Times New Roman" w:cs="Times New Roman" w:hint="eastAsia"/>
          <w:szCs w:val="24"/>
        </w:rPr>
        <w:t>Levenberg</w:t>
      </w:r>
      <w:proofErr w:type="spellEnd"/>
      <w:r w:rsidRPr="00754892">
        <w:rPr>
          <w:rFonts w:ascii="Times New Roman" w:eastAsia="標楷體" w:hAnsi="Times New Roman" w:cs="Times New Roman" w:hint="eastAsia"/>
          <w:szCs w:val="24"/>
        </w:rPr>
        <w:t>-Marquardt</w:t>
      </w:r>
      <w:r w:rsidRPr="00754892">
        <w:rPr>
          <w:rFonts w:ascii="Times New Roman" w:eastAsia="標楷體" w:hAnsi="Times New Roman" w:cs="Times New Roman" w:hint="eastAsia"/>
          <w:szCs w:val="24"/>
        </w:rPr>
        <w:t>優化</w:t>
      </w:r>
      <w:r>
        <w:rPr>
          <w:rFonts w:ascii="Times New Roman" w:eastAsia="標楷體" w:hAnsi="Times New Roman" w:cs="Times New Roman" w:hint="eastAsia"/>
          <w:szCs w:val="24"/>
        </w:rPr>
        <w:t>演</w:t>
      </w:r>
      <w:r w:rsidRPr="00754892">
        <w:rPr>
          <w:rFonts w:ascii="Times New Roman" w:eastAsia="標楷體" w:hAnsi="Times New Roman" w:cs="Times New Roman" w:hint="eastAsia"/>
          <w:szCs w:val="24"/>
        </w:rPr>
        <w:t>算法查找</w:t>
      </w:r>
      <w:r w:rsidRPr="00754892">
        <w:rPr>
          <w:rFonts w:ascii="Times New Roman" w:eastAsia="標楷體" w:hAnsi="Times New Roman" w:cs="Times New Roman" w:hint="eastAsia"/>
          <w:szCs w:val="24"/>
        </w:rPr>
        <w:t>R</w:t>
      </w:r>
      <w:r w:rsidRPr="00754892">
        <w:rPr>
          <w:rFonts w:ascii="Times New Roman" w:eastAsia="標楷體" w:hAnsi="Times New Roman" w:cs="Times New Roman" w:hint="eastAsia"/>
          <w:szCs w:val="24"/>
        </w:rPr>
        <w:t>和</w:t>
      </w:r>
      <w:r w:rsidRPr="00754892">
        <w:rPr>
          <w:rFonts w:ascii="Times New Roman" w:eastAsia="標楷體" w:hAnsi="Times New Roman" w:cs="Times New Roman" w:hint="eastAsia"/>
          <w:szCs w:val="24"/>
        </w:rPr>
        <w:t>t</w:t>
      </w:r>
      <w:r w:rsidRPr="00754892">
        <w:rPr>
          <w:rFonts w:ascii="Times New Roman" w:eastAsia="標楷體" w:hAnsi="Times New Roman" w:cs="Times New Roman" w:hint="eastAsia"/>
          <w:szCs w:val="24"/>
        </w:rPr>
        <w:t>最小化平方差的總和</w:t>
      </w:r>
      <w:r w:rsidR="00BA02C2" w:rsidRPr="00A61E7B">
        <w:rPr>
          <w:rFonts w:ascii="Times New Roman" w:eastAsia="標楷體" w:hAnsi="Times New Roman" w:cs="Times New Roman" w:hint="eastAsia"/>
          <w:szCs w:val="24"/>
        </w:rPr>
        <w:t>。</w:t>
      </w:r>
    </w:p>
    <w:p w:rsidR="000E4CFE" w:rsidRDefault="0081170B" w:rsidP="000E4CFE">
      <w:pPr>
        <w:pStyle w:val="a3"/>
        <w:widowControl/>
        <w:ind w:leftChars="0" w:left="1557"/>
        <w:rPr>
          <w:rFonts w:ascii="Times New Roman" w:eastAsia="標楷體" w:hAnsi="Times New Roman" w:cs="Times New Roman"/>
          <w:szCs w:val="24"/>
        </w:rPr>
      </w:pPr>
      <w:r>
        <w:rPr>
          <w:rFonts w:ascii="Times New Roman" w:eastAsia="標楷體" w:hAnsi="Times New Roman" w:cs="Times New Roman" w:hint="eastAsia"/>
          <w:szCs w:val="24"/>
        </w:rPr>
        <w:t>再次使用彩色圖像中的分辨率層次結構，並將表面</w:t>
      </w:r>
      <w:r w:rsidRPr="0081170B">
        <w:rPr>
          <w:rFonts w:ascii="Times New Roman" w:eastAsia="標楷體" w:hAnsi="Times New Roman" w:cs="Times New Roman" w:hint="eastAsia"/>
          <w:szCs w:val="24"/>
        </w:rPr>
        <w:t>點列表以</w:t>
      </w:r>
      <w:r w:rsidRPr="0081170B">
        <w:rPr>
          <w:rFonts w:ascii="Times New Roman" w:eastAsia="標楷體" w:hAnsi="Times New Roman" w:cs="Times New Roman" w:hint="eastAsia"/>
          <w:szCs w:val="24"/>
        </w:rPr>
        <w:t>4</w:t>
      </w:r>
      <w:r w:rsidRPr="0081170B">
        <w:rPr>
          <w:rFonts w:ascii="Times New Roman" w:eastAsia="標楷體" w:hAnsi="Times New Roman" w:cs="Times New Roman" w:hint="eastAsia"/>
          <w:szCs w:val="24"/>
        </w:rPr>
        <w:t>倍進行二次</w:t>
      </w:r>
      <w:proofErr w:type="gramStart"/>
      <w:r w:rsidRPr="0081170B">
        <w:rPr>
          <w:rFonts w:ascii="Times New Roman" w:eastAsia="標楷體" w:hAnsi="Times New Roman" w:cs="Times New Roman" w:hint="eastAsia"/>
          <w:szCs w:val="24"/>
        </w:rPr>
        <w:t>採</w:t>
      </w:r>
      <w:proofErr w:type="gramEnd"/>
      <w:r w:rsidRPr="0081170B">
        <w:rPr>
          <w:rFonts w:ascii="Times New Roman" w:eastAsia="標楷體" w:hAnsi="Times New Roman" w:cs="Times New Roman" w:hint="eastAsia"/>
          <w:szCs w:val="24"/>
        </w:rPr>
        <w:t>樣</w:t>
      </w:r>
      <w:r w:rsidR="00BA02C2" w:rsidRPr="00A61E7B">
        <w:rPr>
          <w:rFonts w:ascii="Times New Roman" w:eastAsia="標楷體" w:hAnsi="Times New Roman" w:cs="Times New Roman" w:hint="eastAsia"/>
          <w:szCs w:val="24"/>
        </w:rPr>
        <w:t>。</w:t>
      </w:r>
    </w:p>
    <w:p w:rsidR="000E4CFE" w:rsidRDefault="000E4CFE" w:rsidP="000E4CFE">
      <w:pPr>
        <w:pStyle w:val="a3"/>
        <w:widowControl/>
        <w:ind w:leftChars="0" w:left="1557"/>
        <w:rPr>
          <w:rFonts w:ascii="Times New Roman" w:eastAsia="標楷體" w:hAnsi="Times New Roman" w:cs="Times New Roman"/>
          <w:szCs w:val="24"/>
        </w:rPr>
      </w:pPr>
    </w:p>
    <w:p w:rsidR="000E4CFE" w:rsidRDefault="000E4CFE" w:rsidP="000E4CFE">
      <w:pPr>
        <w:pStyle w:val="a3"/>
        <w:widowControl/>
        <w:ind w:leftChars="449" w:left="1078"/>
        <w:rPr>
          <w:rFonts w:ascii="Times New Roman" w:eastAsia="標楷體" w:hAnsi="Times New Roman" w:cs="Times New Roman"/>
          <w:szCs w:val="24"/>
        </w:rPr>
      </w:pPr>
      <w:proofErr w:type="spellStart"/>
      <w:r w:rsidRPr="00F44798">
        <w:rPr>
          <w:rFonts w:ascii="Times New Roman" w:eastAsia="標楷體" w:hAnsi="Times New Roman" w:cs="Times New Roman" w:hint="eastAsia"/>
          <w:szCs w:val="24"/>
          <w:highlight w:val="yellow"/>
        </w:rPr>
        <w:t>ITMExtendedTracker</w:t>
      </w:r>
      <w:proofErr w:type="spellEnd"/>
      <w:r>
        <w:rPr>
          <w:rFonts w:ascii="Times New Roman" w:eastAsia="標楷體" w:hAnsi="Times New Roman" w:cs="Times New Roman" w:hint="eastAsia"/>
          <w:szCs w:val="24"/>
        </w:rPr>
        <w:t>：</w:t>
      </w:r>
    </w:p>
    <w:p w:rsidR="00A61E7B" w:rsidRDefault="00A61E7B" w:rsidP="000E4CFE">
      <w:pPr>
        <w:pStyle w:val="a3"/>
        <w:widowControl/>
        <w:ind w:leftChars="449" w:left="1078"/>
        <w:rPr>
          <w:rFonts w:ascii="Times New Roman" w:eastAsia="標楷體" w:hAnsi="Times New Roman" w:cs="Times New Roman"/>
          <w:szCs w:val="24"/>
        </w:rPr>
      </w:pPr>
      <w:proofErr w:type="spellStart"/>
      <w:r w:rsidRPr="00A61E7B">
        <w:rPr>
          <w:rFonts w:ascii="Times New Roman" w:eastAsia="標楷體" w:hAnsi="Times New Roman" w:cs="Times New Roman" w:hint="eastAsia"/>
          <w:szCs w:val="24"/>
        </w:rPr>
        <w:t>ITMExtendedTracker</w:t>
      </w:r>
      <w:proofErr w:type="spellEnd"/>
      <w:r w:rsidRPr="00A61E7B">
        <w:rPr>
          <w:rFonts w:ascii="Times New Roman" w:eastAsia="標楷體" w:hAnsi="Times New Roman" w:cs="Times New Roman" w:hint="eastAsia"/>
          <w:szCs w:val="24"/>
        </w:rPr>
        <w:t>類</w:t>
      </w:r>
      <w:r>
        <w:rPr>
          <w:rFonts w:ascii="Times New Roman" w:eastAsia="標楷體" w:hAnsi="Times New Roman" w:cs="Times New Roman" w:hint="eastAsia"/>
          <w:szCs w:val="24"/>
        </w:rPr>
        <w:t>別</w:t>
      </w:r>
      <w:r w:rsidRPr="00A61E7B">
        <w:rPr>
          <w:rFonts w:ascii="Times New Roman" w:eastAsia="標楷體" w:hAnsi="Times New Roman" w:cs="Times New Roman" w:hint="eastAsia"/>
          <w:szCs w:val="24"/>
        </w:rPr>
        <w:t>允許對齊</w:t>
      </w:r>
      <w:proofErr w:type="gramStart"/>
      <w:r>
        <w:rPr>
          <w:rFonts w:ascii="Times New Roman" w:eastAsia="標楷體" w:hAnsi="Times New Roman" w:cs="Times New Roman" w:hint="eastAsia"/>
          <w:szCs w:val="24"/>
        </w:rPr>
        <w:t>體感</w:t>
      </w:r>
      <w:r w:rsidRPr="00A61E7B">
        <w:rPr>
          <w:rFonts w:ascii="Times New Roman" w:eastAsia="標楷體" w:hAnsi="Times New Roman" w:cs="Times New Roman" w:hint="eastAsia"/>
          <w:szCs w:val="24"/>
        </w:rPr>
        <w:t>器</w:t>
      </w:r>
      <w:proofErr w:type="gramEnd"/>
      <w:r w:rsidRPr="00A61E7B">
        <w:rPr>
          <w:rFonts w:ascii="Times New Roman" w:eastAsia="標楷體" w:hAnsi="Times New Roman" w:cs="Times New Roman" w:hint="eastAsia"/>
          <w:szCs w:val="24"/>
        </w:rPr>
        <w:t>捕獲的當前</w:t>
      </w:r>
      <w:r w:rsidRPr="00A61E7B">
        <w:rPr>
          <w:rFonts w:ascii="Times New Roman" w:eastAsia="標楷體" w:hAnsi="Times New Roman" w:cs="Times New Roman" w:hint="eastAsia"/>
          <w:szCs w:val="24"/>
        </w:rPr>
        <w:t>RGB-D</w:t>
      </w:r>
      <w:r w:rsidRPr="00A61E7B">
        <w:rPr>
          <w:rFonts w:ascii="Times New Roman" w:eastAsia="標楷體" w:hAnsi="Times New Roman" w:cs="Times New Roman" w:hint="eastAsia"/>
          <w:szCs w:val="24"/>
        </w:rPr>
        <w:t>圖像</w:t>
      </w:r>
    </w:p>
    <w:p w:rsidR="00A61E7B" w:rsidRDefault="00A61E7B" w:rsidP="000E4CFE">
      <w:pPr>
        <w:pStyle w:val="a3"/>
        <w:widowControl/>
        <w:ind w:leftChars="449" w:left="1078"/>
        <w:rPr>
          <w:rFonts w:ascii="Times New Roman" w:eastAsia="標楷體" w:hAnsi="Times New Roman" w:cs="Times New Roman"/>
          <w:szCs w:val="24"/>
        </w:rPr>
      </w:pPr>
      <w:r w:rsidRPr="00A61E7B">
        <w:rPr>
          <w:rFonts w:ascii="Times New Roman" w:eastAsia="標楷體" w:hAnsi="Times New Roman" w:cs="Times New Roman" w:hint="eastAsia"/>
          <w:szCs w:val="24"/>
        </w:rPr>
        <w:t>更具體地說，在其默認配置中，</w:t>
      </w:r>
      <w:proofErr w:type="spellStart"/>
      <w:r w:rsidRPr="00A61E7B">
        <w:rPr>
          <w:rFonts w:ascii="Times New Roman" w:eastAsia="標楷體" w:hAnsi="Times New Roman" w:cs="Times New Roman"/>
          <w:szCs w:val="24"/>
        </w:rPr>
        <w:t>ITMExtendedTracker</w:t>
      </w:r>
      <w:proofErr w:type="spellEnd"/>
      <w:r w:rsidRPr="00A61E7B">
        <w:rPr>
          <w:rFonts w:ascii="Times New Roman" w:eastAsia="標楷體" w:hAnsi="Times New Roman" w:cs="Times New Roman" w:hint="eastAsia"/>
          <w:szCs w:val="24"/>
        </w:rPr>
        <w:t>的一個實例可以</w:t>
      </w:r>
      <w:proofErr w:type="gramStart"/>
      <w:r w:rsidRPr="00A61E7B">
        <w:rPr>
          <w:rFonts w:ascii="Times New Roman" w:eastAsia="標楷體" w:hAnsi="Times New Roman" w:cs="Times New Roman" w:hint="eastAsia"/>
          <w:szCs w:val="24"/>
        </w:rPr>
        <w:t>無縫地替換</w:t>
      </w:r>
      <w:proofErr w:type="spellStart"/>
      <w:proofErr w:type="gramEnd"/>
      <w:r w:rsidRPr="00A61E7B">
        <w:rPr>
          <w:rFonts w:ascii="Times New Roman" w:eastAsia="標楷體" w:hAnsi="Times New Roman" w:cs="Times New Roman"/>
          <w:szCs w:val="24"/>
        </w:rPr>
        <w:t>ITMDepthTracker</w:t>
      </w:r>
      <w:proofErr w:type="spellEnd"/>
      <w:r w:rsidRPr="00A61E7B">
        <w:rPr>
          <w:rFonts w:ascii="Times New Roman" w:eastAsia="標楷體" w:hAnsi="Times New Roman" w:cs="Times New Roman" w:hint="eastAsia"/>
          <w:szCs w:val="24"/>
        </w:rPr>
        <w:t>，同時提供通常更好的跟踪準確性。</w:t>
      </w:r>
      <w:r w:rsidRPr="00A61E7B">
        <w:rPr>
          <w:rFonts w:ascii="Times New Roman" w:eastAsia="標楷體" w:hAnsi="Times New Roman" w:cs="Times New Roman"/>
          <w:szCs w:val="24"/>
        </w:rPr>
        <w:t xml:space="preserve"> </w:t>
      </w:r>
      <w:r w:rsidRPr="00A61E7B">
        <w:rPr>
          <w:rFonts w:ascii="Times New Roman" w:eastAsia="標楷體" w:hAnsi="Times New Roman" w:cs="Times New Roman" w:hint="eastAsia"/>
          <w:szCs w:val="24"/>
        </w:rPr>
        <w:t>與簡單的基於</w:t>
      </w:r>
      <w:r w:rsidRPr="00A61E7B">
        <w:rPr>
          <w:rFonts w:ascii="Times New Roman" w:eastAsia="標楷體" w:hAnsi="Times New Roman" w:cs="Times New Roman"/>
          <w:szCs w:val="24"/>
        </w:rPr>
        <w:t>ICP</w:t>
      </w:r>
      <w:r w:rsidRPr="00A61E7B">
        <w:rPr>
          <w:rFonts w:ascii="Times New Roman" w:eastAsia="標楷體" w:hAnsi="Times New Roman" w:cs="Times New Roman" w:hint="eastAsia"/>
          <w:szCs w:val="24"/>
        </w:rPr>
        <w:t>的跟踪器的主要區別如下</w:t>
      </w:r>
      <w:r>
        <w:rPr>
          <w:rFonts w:ascii="Times New Roman" w:eastAsia="標楷體" w:hAnsi="Times New Roman" w:cs="Times New Roman" w:hint="eastAsia"/>
          <w:szCs w:val="24"/>
        </w:rPr>
        <w:t>：</w:t>
      </w:r>
    </w:p>
    <w:p w:rsidR="00A61E7B" w:rsidRDefault="00A61E7B" w:rsidP="00A61E7B">
      <w:pPr>
        <w:pStyle w:val="a3"/>
        <w:widowControl/>
        <w:numPr>
          <w:ilvl w:val="0"/>
          <w:numId w:val="8"/>
        </w:numPr>
        <w:ind w:leftChars="0"/>
        <w:rPr>
          <w:rFonts w:ascii="Times New Roman" w:eastAsia="標楷體" w:hAnsi="Times New Roman" w:cs="Times New Roman"/>
          <w:szCs w:val="24"/>
        </w:rPr>
      </w:pPr>
      <w:r w:rsidRPr="00A61E7B">
        <w:rPr>
          <w:rFonts w:ascii="Times New Roman" w:eastAsia="標楷體" w:hAnsi="Times New Roman" w:cs="Times New Roman" w:hint="eastAsia"/>
          <w:szCs w:val="24"/>
        </w:rPr>
        <w:t>在計算與輸入深度圖像的每</w:t>
      </w:r>
      <w:proofErr w:type="gramStart"/>
      <w:r w:rsidRPr="00A61E7B">
        <w:rPr>
          <w:rFonts w:ascii="Times New Roman" w:eastAsia="標楷體" w:hAnsi="Times New Roman" w:cs="Times New Roman" w:hint="eastAsia"/>
          <w:szCs w:val="24"/>
        </w:rPr>
        <w:t>個</w:t>
      </w:r>
      <w:proofErr w:type="gramEnd"/>
      <w:r w:rsidRPr="00A61E7B">
        <w:rPr>
          <w:rFonts w:ascii="Times New Roman" w:eastAsia="標楷體" w:hAnsi="Times New Roman" w:cs="Times New Roman" w:hint="eastAsia"/>
          <w:szCs w:val="24"/>
        </w:rPr>
        <w:t>像素相關的誤差項時，</w:t>
      </w:r>
      <w:r w:rsidRPr="00A61E7B">
        <w:rPr>
          <w:rFonts w:ascii="Times New Roman" w:eastAsia="標楷體" w:hAnsi="Times New Roman" w:cs="Times New Roman" w:hint="eastAsia"/>
          <w:szCs w:val="24"/>
        </w:rPr>
        <w:t>Huber-norm</w:t>
      </w:r>
      <w:r w:rsidRPr="00A61E7B">
        <w:rPr>
          <w:rFonts w:ascii="Times New Roman" w:eastAsia="標楷體" w:hAnsi="Times New Roman" w:cs="Times New Roman" w:hint="eastAsia"/>
          <w:szCs w:val="24"/>
        </w:rPr>
        <w:t>部署不是相當標準的</w:t>
      </w:r>
      <w:r w:rsidRPr="00A61E7B">
        <w:rPr>
          <w:rFonts w:ascii="Times New Roman" w:eastAsia="標楷體" w:hAnsi="Times New Roman" w:cs="Times New Roman" w:hint="eastAsia"/>
          <w:szCs w:val="24"/>
        </w:rPr>
        <w:t>L2</w:t>
      </w:r>
      <w:proofErr w:type="gramStart"/>
      <w:r w:rsidRPr="00A61E7B">
        <w:rPr>
          <w:rFonts w:ascii="Times New Roman" w:eastAsia="標楷體" w:hAnsi="Times New Roman" w:cs="Times New Roman" w:hint="eastAsia"/>
          <w:szCs w:val="24"/>
        </w:rPr>
        <w:t>範</w:t>
      </w:r>
      <w:proofErr w:type="gramEnd"/>
      <w:r w:rsidRPr="00A61E7B">
        <w:rPr>
          <w:rFonts w:ascii="Times New Roman" w:eastAsia="標楷體" w:hAnsi="Times New Roman" w:cs="Times New Roman" w:hint="eastAsia"/>
          <w:szCs w:val="24"/>
        </w:rPr>
        <w:t>數。</w:t>
      </w:r>
    </w:p>
    <w:p w:rsidR="00A61E7B" w:rsidRDefault="00A61E7B" w:rsidP="00A61E7B">
      <w:pPr>
        <w:pStyle w:val="a3"/>
        <w:widowControl/>
        <w:numPr>
          <w:ilvl w:val="0"/>
          <w:numId w:val="8"/>
        </w:numPr>
        <w:ind w:leftChars="0"/>
        <w:rPr>
          <w:rFonts w:ascii="Times New Roman" w:eastAsia="標楷體" w:hAnsi="Times New Roman" w:cs="Times New Roman"/>
          <w:szCs w:val="24"/>
        </w:rPr>
      </w:pPr>
      <w:r w:rsidRPr="00A61E7B">
        <w:rPr>
          <w:rFonts w:ascii="Times New Roman" w:eastAsia="標楷體" w:hAnsi="Times New Roman" w:cs="Times New Roman" w:hint="eastAsia"/>
          <w:szCs w:val="24"/>
        </w:rPr>
        <w:t>深度圖像的每</w:t>
      </w:r>
      <w:proofErr w:type="gramStart"/>
      <w:r w:rsidRPr="00A61E7B">
        <w:rPr>
          <w:rFonts w:ascii="Times New Roman" w:eastAsia="標楷體" w:hAnsi="Times New Roman" w:cs="Times New Roman" w:hint="eastAsia"/>
          <w:szCs w:val="24"/>
        </w:rPr>
        <w:t>個</w:t>
      </w:r>
      <w:proofErr w:type="gramEnd"/>
      <w:r w:rsidRPr="00A61E7B">
        <w:rPr>
          <w:rFonts w:ascii="Times New Roman" w:eastAsia="標楷體" w:hAnsi="Times New Roman" w:cs="Times New Roman" w:hint="eastAsia"/>
          <w:szCs w:val="24"/>
        </w:rPr>
        <w:t>像素的誤差項除了受到剛描述</w:t>
      </w:r>
      <w:proofErr w:type="gramStart"/>
      <w:r w:rsidRPr="00A61E7B">
        <w:rPr>
          <w:rFonts w:ascii="Times New Roman" w:eastAsia="標楷體" w:hAnsi="Times New Roman" w:cs="Times New Roman" w:hint="eastAsia"/>
          <w:szCs w:val="24"/>
        </w:rPr>
        <w:t>的魯棒標準</w:t>
      </w:r>
      <w:proofErr w:type="gramEnd"/>
      <w:r w:rsidRPr="00A61E7B">
        <w:rPr>
          <w:rFonts w:ascii="Times New Roman" w:eastAsia="標楷體" w:hAnsi="Times New Roman" w:cs="Times New Roman" w:hint="eastAsia"/>
          <w:szCs w:val="24"/>
        </w:rPr>
        <w:t>的影響之外，還根據其由傳感器提供的其深度測量來加權，以便考慮與遠點相關的距離測量</w:t>
      </w:r>
      <w:proofErr w:type="gramStart"/>
      <w:r w:rsidRPr="00A61E7B">
        <w:rPr>
          <w:rFonts w:ascii="Times New Roman" w:eastAsia="標楷體" w:hAnsi="Times New Roman" w:cs="Times New Roman" w:hint="eastAsia"/>
          <w:szCs w:val="24"/>
        </w:rPr>
        <w:t>的噪聲性質</w:t>
      </w:r>
      <w:proofErr w:type="gramEnd"/>
      <w:r w:rsidRPr="00A61E7B">
        <w:rPr>
          <w:rFonts w:ascii="Times New Roman" w:eastAsia="標楷體" w:hAnsi="Times New Roman" w:cs="Times New Roman" w:hint="eastAsia"/>
          <w:szCs w:val="24"/>
        </w:rPr>
        <w:t xml:space="preserve"> </w:t>
      </w:r>
      <w:r w:rsidRPr="00A61E7B">
        <w:rPr>
          <w:rFonts w:ascii="Times New Roman" w:eastAsia="標楷體" w:hAnsi="Times New Roman" w:cs="Times New Roman" w:hint="eastAsia"/>
          <w:szCs w:val="24"/>
        </w:rPr>
        <w:t>遠離相機（</w:t>
      </w:r>
      <w:r>
        <w:rPr>
          <w:rFonts w:ascii="Times New Roman" w:eastAsia="標楷體" w:hAnsi="Times New Roman" w:cs="Times New Roman" w:hint="eastAsia"/>
          <w:szCs w:val="24"/>
        </w:rPr>
        <w:t>權重</w:t>
      </w:r>
      <w:r w:rsidRPr="00A61E7B">
        <w:rPr>
          <w:rFonts w:ascii="Times New Roman" w:eastAsia="標楷體" w:hAnsi="Times New Roman" w:cs="Times New Roman" w:hint="eastAsia"/>
          <w:szCs w:val="24"/>
        </w:rPr>
        <w:t>隨距離讀數的增加而下降）。</w:t>
      </w:r>
    </w:p>
    <w:p w:rsidR="009856AE" w:rsidRDefault="009856AE" w:rsidP="00044816">
      <w:pPr>
        <w:pStyle w:val="a3"/>
        <w:widowControl/>
        <w:numPr>
          <w:ilvl w:val="0"/>
          <w:numId w:val="8"/>
        </w:numPr>
        <w:ind w:leftChars="0"/>
        <w:rPr>
          <w:rFonts w:ascii="Times New Roman" w:eastAsia="標楷體" w:hAnsi="Times New Roman" w:cs="Times New Roman"/>
          <w:szCs w:val="24"/>
        </w:rPr>
      </w:pPr>
      <w:r w:rsidRPr="009856AE">
        <w:rPr>
          <w:rFonts w:ascii="Times New Roman" w:eastAsia="標楷體" w:hAnsi="Times New Roman" w:cs="Times New Roman" w:hint="eastAsia"/>
          <w:szCs w:val="24"/>
        </w:rPr>
        <w:t>其中</w:t>
      </w:r>
      <w:r w:rsidR="00044816">
        <w:rPr>
          <w:rFonts w:ascii="Times New Roman" w:eastAsia="標楷體" w:hAnsi="Times New Roman" w:cs="Times New Roman" w:hint="eastAsia"/>
          <w:szCs w:val="24"/>
        </w:rPr>
        <w:t>點</w:t>
      </w:r>
      <w:r w:rsidR="00044816">
        <w:rPr>
          <w:rFonts w:ascii="Times New Roman" w:eastAsia="標楷體" w:hAnsi="Times New Roman" w:cs="Times New Roman" w:hint="eastAsia"/>
          <w:szCs w:val="24"/>
        </w:rPr>
        <w:t>p</w:t>
      </w:r>
      <w:r w:rsidR="00044816">
        <w:rPr>
          <w:rFonts w:ascii="Times New Roman" w:eastAsia="標楷體" w:hAnsi="Times New Roman" w:cs="Times New Roman" w:hint="eastAsia"/>
          <w:szCs w:val="24"/>
        </w:rPr>
        <w:t>是</w:t>
      </w:r>
      <w:r w:rsidRPr="009856AE">
        <w:rPr>
          <w:rFonts w:ascii="Times New Roman" w:eastAsia="標楷體" w:hAnsi="Times New Roman" w:cs="Times New Roman" w:hint="eastAsia"/>
          <w:szCs w:val="24"/>
        </w:rPr>
        <w:t>V</w:t>
      </w:r>
      <w:r w:rsidRPr="009856AE">
        <w:rPr>
          <w:rFonts w:ascii="Times New Roman" w:eastAsia="標楷體" w:hAnsi="Times New Roman" w:cs="Times New Roman" w:hint="eastAsia"/>
          <w:szCs w:val="24"/>
        </w:rPr>
        <w:t>中的投</w:t>
      </w:r>
      <m:oMath>
        <m:acc>
          <m:accPr>
            <m:chr m:val="̅"/>
            <m:ctrlPr>
              <w:rPr>
                <w:rFonts w:ascii="Cambria Math" w:eastAsia="標楷體" w:hAnsi="Cambria Math" w:cs="Times New Roman"/>
                <w:szCs w:val="24"/>
              </w:rPr>
            </m:ctrlPr>
          </m:accPr>
          <m:e>
            <m:r>
              <m:rPr>
                <m:sty m:val="p"/>
              </m:rPr>
              <w:rPr>
                <w:rFonts w:ascii="Cambria Math" w:eastAsia="標楷體" w:hAnsi="Cambria Math" w:cs="Times New Roman"/>
                <w:szCs w:val="24"/>
              </w:rPr>
              <m:t>p</m:t>
            </m:r>
          </m:e>
        </m:acc>
      </m:oMath>
      <w:r w:rsidRPr="009856AE">
        <w:rPr>
          <w:rFonts w:ascii="Times New Roman" w:eastAsia="標楷體" w:hAnsi="Times New Roman" w:cs="Times New Roman" w:hint="eastAsia"/>
          <w:szCs w:val="24"/>
        </w:rPr>
        <w:t>影</w:t>
      </w:r>
      <w:r w:rsidR="00044816">
        <w:rPr>
          <w:rFonts w:ascii="Times New Roman" w:eastAsia="標楷體" w:hAnsi="Times New Roman" w:cs="Times New Roman" w:hint="eastAsia"/>
          <w:szCs w:val="24"/>
        </w:rPr>
        <w:t>與距表面</w:t>
      </w:r>
      <m:oMath>
        <m:r>
          <m:rPr>
            <m:sty m:val="p"/>
          </m:rPr>
          <w:rPr>
            <w:rFonts w:ascii="Cambria Math" w:eastAsia="標楷體" w:hAnsi="Cambria Math" w:cs="Times New Roman"/>
            <w:szCs w:val="24"/>
          </w:rPr>
          <m:t>d=</m:t>
        </m:r>
        <m:sSup>
          <m:sSupPr>
            <m:ctrlPr>
              <w:rPr>
                <w:rFonts w:ascii="Cambria Math" w:eastAsia="標楷體" w:hAnsi="Cambria Math" w:cs="Times New Roman"/>
                <w:szCs w:val="24"/>
              </w:rPr>
            </m:ctrlPr>
          </m:sSupPr>
          <m:e>
            <m:d>
              <m:dPr>
                <m:ctrlPr>
                  <w:rPr>
                    <w:rFonts w:ascii="Cambria Math" w:eastAsia="標楷體" w:hAnsi="Cambria Math" w:cs="Times New Roman"/>
                    <w:szCs w:val="24"/>
                  </w:rPr>
                </m:ctrlPr>
              </m:dPr>
              <m:e>
                <m:r>
                  <m:rPr>
                    <m:sty m:val="p"/>
                  </m:rPr>
                  <w:rPr>
                    <w:rFonts w:ascii="Cambria Math" w:eastAsia="標楷體" w:hAnsi="Cambria Math" w:cs="Times New Roman"/>
                    <w:szCs w:val="24"/>
                  </w:rPr>
                  <m:t>Rp+t-V</m:t>
                </m:r>
                <m:d>
                  <m:dPr>
                    <m:ctrlPr>
                      <w:rPr>
                        <w:rFonts w:ascii="Cambria Math" w:eastAsia="標楷體" w:hAnsi="Cambria Math" w:cs="Times New Roman"/>
                        <w:szCs w:val="24"/>
                      </w:rPr>
                    </m:ctrlPr>
                  </m:dPr>
                  <m:e>
                    <m:acc>
                      <m:accPr>
                        <m:chr m:val="̅"/>
                        <m:ctrlPr>
                          <w:rPr>
                            <w:rFonts w:ascii="Cambria Math" w:eastAsia="標楷體" w:hAnsi="Cambria Math" w:cs="Times New Roman"/>
                            <w:szCs w:val="24"/>
                          </w:rPr>
                        </m:ctrlPr>
                      </m:accPr>
                      <m:e>
                        <m:r>
                          <m:rPr>
                            <m:sty m:val="p"/>
                          </m:rPr>
                          <w:rPr>
                            <w:rFonts w:ascii="Cambria Math" w:eastAsia="標楷體" w:hAnsi="Cambria Math" w:cs="Times New Roman"/>
                            <w:szCs w:val="24"/>
                          </w:rPr>
                          <m:t>p</m:t>
                        </m:r>
                      </m:e>
                    </m:acc>
                  </m:e>
                </m:d>
              </m:e>
            </m:d>
          </m:e>
          <m:sup>
            <m:r>
              <m:rPr>
                <m:sty m:val="p"/>
              </m:rPr>
              <w:rPr>
                <w:rFonts w:ascii="Cambria Math" w:eastAsia="標楷體" w:hAnsi="Cambria Math" w:cs="Times New Roman"/>
                <w:szCs w:val="24"/>
              </w:rPr>
              <m:t>T</m:t>
            </m:r>
          </m:sup>
        </m:sSup>
        <m:r>
          <m:rPr>
            <m:sty m:val="p"/>
          </m:rPr>
          <w:rPr>
            <w:rFonts w:ascii="Cambria Math" w:eastAsia="標楷體" w:hAnsi="Cambria Math" w:cs="Times New Roman"/>
            <w:szCs w:val="24"/>
          </w:rPr>
          <m:t>N</m:t>
        </m:r>
        <m:d>
          <m:dPr>
            <m:ctrlPr>
              <w:rPr>
                <w:rFonts w:ascii="Cambria Math" w:eastAsia="標楷體" w:hAnsi="Cambria Math" w:cs="Times New Roman"/>
                <w:szCs w:val="24"/>
              </w:rPr>
            </m:ctrlPr>
          </m:dPr>
          <m:e>
            <m:acc>
              <m:accPr>
                <m:chr m:val="̅"/>
                <m:ctrlPr>
                  <w:rPr>
                    <w:rFonts w:ascii="Cambria Math" w:eastAsia="標楷體" w:hAnsi="Cambria Math" w:cs="Times New Roman"/>
                    <w:szCs w:val="24"/>
                  </w:rPr>
                </m:ctrlPr>
              </m:accPr>
              <m:e>
                <m:r>
                  <m:rPr>
                    <m:sty m:val="p"/>
                  </m:rPr>
                  <w:rPr>
                    <w:rFonts w:ascii="Cambria Math" w:eastAsia="標楷體" w:hAnsi="Cambria Math" w:cs="Times New Roman"/>
                    <w:szCs w:val="24"/>
                  </w:rPr>
                  <m:t>p</m:t>
                </m:r>
              </m:e>
            </m:acc>
          </m:e>
        </m:d>
      </m:oMath>
      <w:r w:rsidRPr="009856AE">
        <w:rPr>
          <w:rFonts w:ascii="Times New Roman" w:eastAsia="標楷體" w:hAnsi="Times New Roman" w:cs="Times New Roman" w:hint="eastAsia"/>
          <w:szCs w:val="24"/>
        </w:rPr>
        <w:t>的平面近似的距離大於可配置</w:t>
      </w:r>
      <w:proofErr w:type="gramStart"/>
      <w:r w:rsidRPr="009856AE">
        <w:rPr>
          <w:rFonts w:ascii="Times New Roman" w:eastAsia="標楷體" w:hAnsi="Times New Roman" w:cs="Times New Roman" w:hint="eastAsia"/>
          <w:szCs w:val="24"/>
        </w:rPr>
        <w:t>閾</w:t>
      </w:r>
      <w:proofErr w:type="gramEnd"/>
      <w:r w:rsidRPr="009856AE">
        <w:rPr>
          <w:rFonts w:ascii="Times New Roman" w:eastAsia="標楷體" w:hAnsi="Times New Roman" w:cs="Times New Roman" w:hint="eastAsia"/>
          <w:szCs w:val="24"/>
        </w:rPr>
        <w:t>值，</w:t>
      </w:r>
      <w:r w:rsidR="00044816" w:rsidRPr="00044816">
        <w:rPr>
          <w:rFonts w:ascii="Times New Roman" w:eastAsia="標楷體" w:hAnsi="Times New Roman" w:cs="Times New Roman" w:hint="eastAsia"/>
          <w:szCs w:val="24"/>
        </w:rPr>
        <w:t>在錯誤函數中被認為是最小化的，因為它們可能是異常值</w:t>
      </w:r>
      <w:r w:rsidR="00044816" w:rsidRPr="00A61E7B">
        <w:rPr>
          <w:rFonts w:ascii="Times New Roman" w:eastAsia="標楷體" w:hAnsi="Times New Roman" w:cs="Times New Roman" w:hint="eastAsia"/>
          <w:szCs w:val="24"/>
        </w:rPr>
        <w:t>。</w:t>
      </w:r>
    </w:p>
    <w:p w:rsidR="00F44798" w:rsidRDefault="00044816" w:rsidP="00F44798">
      <w:pPr>
        <w:pStyle w:val="a3"/>
        <w:widowControl/>
        <w:numPr>
          <w:ilvl w:val="0"/>
          <w:numId w:val="8"/>
        </w:numPr>
        <w:ind w:leftChars="0"/>
        <w:rPr>
          <w:rFonts w:ascii="Times New Roman" w:eastAsia="標楷體" w:hAnsi="Times New Roman" w:cs="Times New Roman"/>
          <w:szCs w:val="24"/>
        </w:rPr>
      </w:pPr>
      <w:r w:rsidRPr="00044816">
        <w:rPr>
          <w:rFonts w:ascii="Times New Roman" w:eastAsia="標楷體" w:hAnsi="Times New Roman" w:cs="Times New Roman" w:hint="eastAsia"/>
          <w:szCs w:val="24"/>
        </w:rPr>
        <w:t>最後，通過</w:t>
      </w:r>
      <w:r w:rsidRPr="00044816">
        <w:rPr>
          <w:rFonts w:ascii="Times New Roman" w:eastAsia="標楷體" w:hAnsi="Times New Roman" w:cs="Times New Roman"/>
          <w:szCs w:val="24"/>
        </w:rPr>
        <w:t>SVM</w:t>
      </w:r>
      <w:r w:rsidRPr="00044816">
        <w:rPr>
          <w:rFonts w:ascii="Times New Roman" w:eastAsia="標楷體" w:hAnsi="Times New Roman" w:cs="Times New Roman" w:hint="eastAsia"/>
          <w:szCs w:val="24"/>
        </w:rPr>
        <w:t>分類器評估</w:t>
      </w:r>
      <w:r w:rsidRPr="00044816">
        <w:rPr>
          <w:rFonts w:ascii="Times New Roman" w:eastAsia="標楷體" w:hAnsi="Times New Roman" w:cs="Times New Roman"/>
          <w:szCs w:val="24"/>
        </w:rPr>
        <w:t>ICP</w:t>
      </w:r>
      <w:r w:rsidRPr="00044816">
        <w:rPr>
          <w:rFonts w:ascii="Times New Roman" w:eastAsia="標楷體" w:hAnsi="Times New Roman" w:cs="Times New Roman" w:hint="eastAsia"/>
          <w:szCs w:val="24"/>
        </w:rPr>
        <w:t>優化階段的結果（內部像素的百分比，</w:t>
      </w:r>
      <w:r w:rsidRPr="00044816">
        <w:rPr>
          <w:rFonts w:ascii="Times New Roman" w:eastAsia="標楷體" w:hAnsi="Times New Roman" w:cs="Times New Roman"/>
          <w:szCs w:val="24"/>
        </w:rPr>
        <w:t>Hessian</w:t>
      </w:r>
      <w:r w:rsidRPr="00044816">
        <w:rPr>
          <w:rFonts w:ascii="Times New Roman" w:eastAsia="標楷體" w:hAnsi="Times New Roman" w:cs="Times New Roman" w:hint="eastAsia"/>
          <w:szCs w:val="24"/>
        </w:rPr>
        <w:t>行列式和殘差總和的行列式），以便在跟踪成功和失敗之間分離，以及確定成功結果是好還是不好</w:t>
      </w:r>
      <w:r w:rsidRPr="00044816">
        <w:rPr>
          <w:rFonts w:ascii="Times New Roman" w:eastAsia="標楷體" w:hAnsi="Times New Roman" w:cs="Times New Roman"/>
          <w:szCs w:val="24"/>
        </w:rPr>
        <w:t xml:space="preserve"> </w:t>
      </w:r>
      <w:r w:rsidRPr="00044816">
        <w:rPr>
          <w:rFonts w:ascii="Times New Roman" w:eastAsia="標楷體" w:hAnsi="Times New Roman" w:cs="Times New Roman" w:hint="eastAsia"/>
          <w:szCs w:val="24"/>
        </w:rPr>
        <w:t>準確性。</w:t>
      </w:r>
      <w:r w:rsidRPr="00044816">
        <w:rPr>
          <w:rFonts w:ascii="Times New Roman" w:eastAsia="標楷體" w:hAnsi="Times New Roman" w:cs="Times New Roman"/>
          <w:szCs w:val="24"/>
        </w:rPr>
        <w:t xml:space="preserve"> </w:t>
      </w:r>
      <w:r w:rsidRPr="00044816">
        <w:rPr>
          <w:rFonts w:ascii="Times New Roman" w:eastAsia="標楷體" w:hAnsi="Times New Roman" w:cs="Times New Roman" w:hint="eastAsia"/>
          <w:szCs w:val="24"/>
        </w:rPr>
        <w:t>在追踪失敗的情況下，重新定位器被激活以嘗試估計當前的相機姿態並恢復定位和映射循環</w:t>
      </w:r>
      <w:r w:rsidRPr="00A61E7B">
        <w:rPr>
          <w:rFonts w:ascii="Times New Roman" w:eastAsia="標楷體" w:hAnsi="Times New Roman" w:cs="Times New Roman" w:hint="eastAsia"/>
          <w:szCs w:val="24"/>
        </w:rPr>
        <w:t>。</w:t>
      </w:r>
    </w:p>
    <w:p w:rsidR="00F44798" w:rsidRDefault="00F44798" w:rsidP="00F44798">
      <w:pPr>
        <w:pStyle w:val="a3"/>
        <w:widowControl/>
        <w:ind w:leftChars="0" w:left="1558"/>
        <w:rPr>
          <w:rFonts w:ascii="Times New Roman" w:eastAsia="標楷體" w:hAnsi="Times New Roman" w:cs="Times New Roman"/>
          <w:szCs w:val="24"/>
        </w:rPr>
      </w:pPr>
    </w:p>
    <w:p w:rsidR="00F44798" w:rsidRDefault="00F44798" w:rsidP="00F44798">
      <w:pPr>
        <w:pStyle w:val="a3"/>
        <w:widowControl/>
        <w:ind w:leftChars="449" w:left="1078"/>
        <w:rPr>
          <w:rFonts w:ascii="Times New Roman" w:eastAsia="標楷體" w:hAnsi="Times New Roman" w:cs="Times New Roman"/>
          <w:szCs w:val="24"/>
        </w:rPr>
      </w:pPr>
      <w:r w:rsidRPr="00F44798">
        <w:rPr>
          <w:rFonts w:ascii="Times New Roman" w:eastAsia="標楷體" w:hAnsi="Times New Roman" w:cs="Times New Roman" w:hint="eastAsia"/>
          <w:szCs w:val="24"/>
        </w:rPr>
        <w:t>我們用每像素光度誤差項來增大上述擴展跟踪器的幾何誤差項。更詳細地說，我們試圖最小化當前</w:t>
      </w:r>
      <w:r w:rsidRPr="00F44798">
        <w:rPr>
          <w:rFonts w:ascii="Times New Roman" w:eastAsia="標楷體" w:hAnsi="Times New Roman" w:cs="Times New Roman"/>
          <w:szCs w:val="24"/>
        </w:rPr>
        <w:t>RGB</w:t>
      </w:r>
      <w:r>
        <w:rPr>
          <w:rFonts w:ascii="Times New Roman" w:eastAsia="標楷體" w:hAnsi="Times New Roman" w:cs="Times New Roman" w:hint="eastAsia"/>
          <w:szCs w:val="24"/>
        </w:rPr>
        <w:t>圖像中的每</w:t>
      </w:r>
      <w:proofErr w:type="gramStart"/>
      <w:r>
        <w:rPr>
          <w:rFonts w:ascii="Times New Roman" w:eastAsia="標楷體" w:hAnsi="Times New Roman" w:cs="Times New Roman" w:hint="eastAsia"/>
          <w:szCs w:val="24"/>
        </w:rPr>
        <w:t>個</w:t>
      </w:r>
      <w:proofErr w:type="gramEnd"/>
      <w:r>
        <w:rPr>
          <w:rFonts w:ascii="Times New Roman" w:eastAsia="標楷體" w:hAnsi="Times New Roman" w:cs="Times New Roman" w:hint="eastAsia"/>
          <w:szCs w:val="24"/>
        </w:rPr>
        <w:t>像素與</w:t>
      </w:r>
      <w:proofErr w:type="gramStart"/>
      <w:r>
        <w:rPr>
          <w:rFonts w:ascii="Times New Roman" w:eastAsia="標楷體" w:hAnsi="Times New Roman" w:cs="Times New Roman" w:hint="eastAsia"/>
          <w:szCs w:val="24"/>
        </w:rPr>
        <w:t>體感</w:t>
      </w:r>
      <w:r w:rsidRPr="00F44798">
        <w:rPr>
          <w:rFonts w:ascii="Times New Roman" w:eastAsia="標楷體" w:hAnsi="Times New Roman" w:cs="Times New Roman" w:hint="eastAsia"/>
          <w:szCs w:val="24"/>
        </w:rPr>
        <w:t>器</w:t>
      </w:r>
      <w:proofErr w:type="gramEnd"/>
      <w:r w:rsidRPr="00F44798">
        <w:rPr>
          <w:rFonts w:ascii="Times New Roman" w:eastAsia="標楷體" w:hAnsi="Times New Roman" w:cs="Times New Roman" w:hint="eastAsia"/>
          <w:szCs w:val="24"/>
        </w:rPr>
        <w:t>捕獲的前一</w:t>
      </w:r>
      <w:proofErr w:type="gramStart"/>
      <w:r w:rsidRPr="00F44798">
        <w:rPr>
          <w:rFonts w:ascii="Times New Roman" w:eastAsia="標楷體" w:hAnsi="Times New Roman" w:cs="Times New Roman" w:hint="eastAsia"/>
          <w:szCs w:val="24"/>
        </w:rPr>
        <w:t>幀</w:t>
      </w:r>
      <w:proofErr w:type="gramEnd"/>
      <w:r w:rsidRPr="00F44798">
        <w:rPr>
          <w:rFonts w:ascii="Times New Roman" w:eastAsia="標楷體" w:hAnsi="Times New Roman" w:cs="Times New Roman" w:hint="eastAsia"/>
          <w:szCs w:val="24"/>
        </w:rPr>
        <w:t>中的對應像素之間的強度差異（注意，不同於上一節中描述的</w:t>
      </w:r>
      <w:proofErr w:type="spellStart"/>
      <w:r w:rsidRPr="00F44798">
        <w:rPr>
          <w:rFonts w:ascii="Times New Roman" w:eastAsia="標楷體" w:hAnsi="Times New Roman" w:cs="Times New Roman"/>
          <w:szCs w:val="24"/>
        </w:rPr>
        <w:t>ITMColorTracker</w:t>
      </w:r>
      <w:proofErr w:type="spellEnd"/>
      <w:r w:rsidRPr="00F44798">
        <w:rPr>
          <w:rFonts w:ascii="Times New Roman" w:eastAsia="標楷體" w:hAnsi="Times New Roman" w:cs="Times New Roman" w:hint="eastAsia"/>
          <w:szCs w:val="24"/>
        </w:rPr>
        <w:t>，我們不需要有權訪問顏色重建，因為我們在匹配階段不使用體素顏色）。</w:t>
      </w:r>
      <w:r w:rsidRPr="00F44798">
        <w:rPr>
          <w:rFonts w:ascii="Times New Roman" w:eastAsia="標楷體" w:hAnsi="Times New Roman" w:cs="Times New Roman"/>
          <w:szCs w:val="24"/>
        </w:rPr>
        <w:t xml:space="preserve"> </w:t>
      </w:r>
      <w:proofErr w:type="gramStart"/>
      <w:r w:rsidRPr="00F44798">
        <w:rPr>
          <w:rFonts w:ascii="Times New Roman" w:eastAsia="標楷體" w:hAnsi="Times New Roman" w:cs="Times New Roman" w:hint="eastAsia"/>
          <w:szCs w:val="24"/>
        </w:rPr>
        <w:t>幀到幀</w:t>
      </w:r>
      <w:proofErr w:type="gramEnd"/>
      <w:r w:rsidRPr="00F44798">
        <w:rPr>
          <w:rFonts w:ascii="Times New Roman" w:eastAsia="標楷體" w:hAnsi="Times New Roman" w:cs="Times New Roman" w:hint="eastAsia"/>
          <w:szCs w:val="24"/>
        </w:rPr>
        <w:t>的像素強度差異估計如下</w:t>
      </w:r>
      <w:r>
        <w:rPr>
          <w:rFonts w:ascii="Times New Roman" w:eastAsia="標楷體" w:hAnsi="Times New Roman" w:cs="Times New Roman" w:hint="eastAsia"/>
          <w:szCs w:val="24"/>
        </w:rPr>
        <w:t>：</w:t>
      </w:r>
    </w:p>
    <w:p w:rsidR="00F44798" w:rsidRDefault="00F44798" w:rsidP="00F44798">
      <w:pPr>
        <w:pStyle w:val="a3"/>
        <w:widowControl/>
        <w:ind w:leftChars="449" w:left="1078"/>
        <w:rPr>
          <w:rFonts w:ascii="Times New Roman" w:eastAsia="標楷體" w:hAnsi="Times New Roman" w:cs="Times New Roman" w:hint="eastAsia"/>
          <w:szCs w:val="24"/>
        </w:rPr>
      </w:pPr>
    </w:p>
    <w:p w:rsidR="00F44798" w:rsidRDefault="00F44798" w:rsidP="00F44798">
      <w:pPr>
        <w:pStyle w:val="a3"/>
        <w:widowControl/>
        <w:numPr>
          <w:ilvl w:val="0"/>
          <w:numId w:val="9"/>
        </w:numPr>
        <w:ind w:leftChars="0"/>
        <w:rPr>
          <w:rFonts w:ascii="Times New Roman" w:eastAsia="標楷體" w:hAnsi="Times New Roman" w:cs="Times New Roman"/>
          <w:szCs w:val="24"/>
        </w:rPr>
      </w:pPr>
      <w:r w:rsidRPr="00F44798">
        <w:rPr>
          <w:rFonts w:ascii="Times New Roman" w:eastAsia="標楷體" w:hAnsi="Times New Roman" w:cs="Times New Roman" w:hint="eastAsia"/>
          <w:szCs w:val="24"/>
        </w:rPr>
        <w:lastRenderedPageBreak/>
        <w:t>從當前</w:t>
      </w:r>
      <w:r w:rsidRPr="00F44798">
        <w:rPr>
          <w:rFonts w:ascii="Times New Roman" w:eastAsia="標楷體" w:hAnsi="Times New Roman" w:cs="Times New Roman" w:hint="eastAsia"/>
          <w:szCs w:val="24"/>
        </w:rPr>
        <w:t>RGB-D</w:t>
      </w:r>
      <w:r w:rsidRPr="00F44798">
        <w:rPr>
          <w:rFonts w:ascii="Times New Roman" w:eastAsia="標楷體" w:hAnsi="Times New Roman" w:cs="Times New Roman" w:hint="eastAsia"/>
          <w:szCs w:val="24"/>
        </w:rPr>
        <w:t>對中的像素關聯的強度和深度值從圖像中被</w:t>
      </w:r>
      <w:proofErr w:type="gramStart"/>
      <w:r w:rsidRPr="00F44798">
        <w:rPr>
          <w:rFonts w:ascii="Times New Roman" w:eastAsia="標楷體" w:hAnsi="Times New Roman" w:cs="Times New Roman" w:hint="eastAsia"/>
          <w:szCs w:val="24"/>
        </w:rPr>
        <w:t>採</w:t>
      </w:r>
      <w:proofErr w:type="gramEnd"/>
      <w:r w:rsidRPr="00F44798">
        <w:rPr>
          <w:rFonts w:ascii="Times New Roman" w:eastAsia="標楷體" w:hAnsi="Times New Roman" w:cs="Times New Roman" w:hint="eastAsia"/>
          <w:szCs w:val="24"/>
        </w:rPr>
        <w:t>樣</w:t>
      </w:r>
      <w:proofErr w:type="gramStart"/>
      <w:r w:rsidRPr="00F44798">
        <w:rPr>
          <w:rFonts w:ascii="Times New Roman" w:eastAsia="標楷體" w:hAnsi="Times New Roman" w:cs="Times New Roman" w:hint="eastAsia"/>
          <w:szCs w:val="24"/>
        </w:rPr>
        <w:t>（</w:t>
      </w:r>
      <w:proofErr w:type="gramEnd"/>
      <w:r w:rsidRPr="00F44798">
        <w:rPr>
          <w:rFonts w:ascii="Times New Roman" w:eastAsia="標楷體" w:hAnsi="Times New Roman" w:cs="Times New Roman" w:hint="eastAsia"/>
          <w:szCs w:val="24"/>
        </w:rPr>
        <w:t>每</w:t>
      </w:r>
      <w:proofErr w:type="gramStart"/>
      <w:r w:rsidRPr="00F44798">
        <w:rPr>
          <w:rFonts w:ascii="Times New Roman" w:eastAsia="標楷體" w:hAnsi="Times New Roman" w:cs="Times New Roman" w:hint="eastAsia"/>
          <w:szCs w:val="24"/>
        </w:rPr>
        <w:t>個</w:t>
      </w:r>
      <w:proofErr w:type="gramEnd"/>
      <w:r w:rsidRPr="00F44798">
        <w:rPr>
          <w:rFonts w:ascii="Times New Roman" w:eastAsia="標楷體" w:hAnsi="Times New Roman" w:cs="Times New Roman" w:hint="eastAsia"/>
          <w:szCs w:val="24"/>
        </w:rPr>
        <w:t>強度值</w:t>
      </w:r>
      <w:r w:rsidRPr="00F44798">
        <w:rPr>
          <w:rFonts w:ascii="Times New Roman" w:eastAsia="標楷體" w:hAnsi="Times New Roman" w:cs="Times New Roman" w:hint="eastAsia"/>
          <w:szCs w:val="24"/>
        </w:rPr>
        <w:t>I</w:t>
      </w:r>
      <w:r w:rsidRPr="00F44798">
        <w:rPr>
          <w:rFonts w:ascii="Times New Roman" w:eastAsia="標楷體" w:hAnsi="Times New Roman" w:cs="Times New Roman" w:hint="eastAsia"/>
          <w:szCs w:val="24"/>
        </w:rPr>
        <w:t>被計算為</w:t>
      </w:r>
      <w:r w:rsidRPr="00F44798">
        <w:rPr>
          <w:rFonts w:ascii="Times New Roman" w:eastAsia="標楷體" w:hAnsi="Times New Roman" w:cs="Times New Roman" w:hint="eastAsia"/>
          <w:szCs w:val="24"/>
        </w:rPr>
        <w:t>RGB</w:t>
      </w:r>
      <w:r w:rsidRPr="00F44798">
        <w:rPr>
          <w:rFonts w:ascii="Times New Roman" w:eastAsia="標楷體" w:hAnsi="Times New Roman" w:cs="Times New Roman" w:hint="eastAsia"/>
          <w:szCs w:val="24"/>
        </w:rPr>
        <w:t>顏色通道的加權平均值：</w:t>
      </w:r>
    </w:p>
    <w:p w:rsidR="00F44798" w:rsidRDefault="00F44798" w:rsidP="00F44798">
      <w:pPr>
        <w:pStyle w:val="a3"/>
        <w:widowControl/>
        <w:ind w:leftChars="0" w:left="1558"/>
        <w:rPr>
          <w:rFonts w:ascii="Times New Roman" w:eastAsia="標楷體" w:hAnsi="Times New Roman" w:cs="Times New Roman"/>
          <w:szCs w:val="24"/>
        </w:rPr>
      </w:pPr>
      <w:r w:rsidRPr="00F44798">
        <w:rPr>
          <w:rFonts w:ascii="Times New Roman" w:eastAsia="標楷體" w:hAnsi="Times New Roman" w:cs="Times New Roman" w:hint="eastAsia"/>
          <w:szCs w:val="24"/>
        </w:rPr>
        <w:t>I =0.299R+0.587G+0.114B</w:t>
      </w:r>
      <w:proofErr w:type="gramStart"/>
      <w:r w:rsidRPr="00F44798">
        <w:rPr>
          <w:rFonts w:ascii="Times New Roman" w:eastAsia="標楷體" w:hAnsi="Times New Roman" w:cs="Times New Roman" w:hint="eastAsia"/>
          <w:szCs w:val="24"/>
        </w:rPr>
        <w:t>）</w:t>
      </w:r>
      <w:proofErr w:type="gramEnd"/>
    </w:p>
    <w:p w:rsidR="00F44798" w:rsidRDefault="00F44798" w:rsidP="00F44798">
      <w:pPr>
        <w:pStyle w:val="a3"/>
        <w:widowControl/>
        <w:numPr>
          <w:ilvl w:val="0"/>
          <w:numId w:val="9"/>
        </w:numPr>
        <w:ind w:leftChars="0"/>
        <w:rPr>
          <w:rFonts w:ascii="Times New Roman" w:eastAsia="標楷體" w:hAnsi="Times New Roman" w:cs="Times New Roman"/>
          <w:szCs w:val="24"/>
        </w:rPr>
      </w:pPr>
      <w:r>
        <w:rPr>
          <w:rFonts w:ascii="Times New Roman" w:eastAsia="標楷體" w:hAnsi="Times New Roman" w:cs="Times New Roman" w:hint="eastAsia"/>
          <w:szCs w:val="24"/>
        </w:rPr>
        <w:t>通過根據相機內部</w:t>
      </w:r>
      <w:r w:rsidRPr="00F44798">
        <w:rPr>
          <w:rFonts w:ascii="Times New Roman" w:eastAsia="標楷體" w:hAnsi="Times New Roman" w:cs="Times New Roman" w:hint="eastAsia"/>
          <w:szCs w:val="24"/>
        </w:rPr>
        <w:t>參數反投影其深度值來計算當前相機參考</w:t>
      </w:r>
      <w:proofErr w:type="gramStart"/>
      <w:r w:rsidRPr="00F44798">
        <w:rPr>
          <w:rFonts w:ascii="Times New Roman" w:eastAsia="標楷體" w:hAnsi="Times New Roman" w:cs="Times New Roman" w:hint="eastAsia"/>
          <w:szCs w:val="24"/>
        </w:rPr>
        <w:t>幀</w:t>
      </w:r>
      <w:proofErr w:type="gramEnd"/>
      <w:r w:rsidRPr="00F44798">
        <w:rPr>
          <w:rFonts w:ascii="Times New Roman" w:eastAsia="標楷體" w:hAnsi="Times New Roman" w:cs="Times New Roman" w:hint="eastAsia"/>
          <w:szCs w:val="24"/>
        </w:rPr>
        <w:t>中的像素的</w:t>
      </w:r>
      <w:r w:rsidRPr="00F44798">
        <w:rPr>
          <w:rFonts w:ascii="Times New Roman" w:eastAsia="標楷體" w:hAnsi="Times New Roman" w:cs="Times New Roman" w:hint="eastAsia"/>
          <w:szCs w:val="24"/>
        </w:rPr>
        <w:t>3D</w:t>
      </w:r>
      <w:r w:rsidRPr="00F44798">
        <w:rPr>
          <w:rFonts w:ascii="Times New Roman" w:eastAsia="標楷體" w:hAnsi="Times New Roman" w:cs="Times New Roman" w:hint="eastAsia"/>
          <w:szCs w:val="24"/>
        </w:rPr>
        <w:t>坐標。</w:t>
      </w:r>
    </w:p>
    <w:p w:rsidR="00F44798" w:rsidRDefault="00F44798" w:rsidP="00F44798">
      <w:pPr>
        <w:pStyle w:val="a3"/>
        <w:widowControl/>
        <w:numPr>
          <w:ilvl w:val="0"/>
          <w:numId w:val="9"/>
        </w:numPr>
        <w:ind w:leftChars="0"/>
        <w:rPr>
          <w:rFonts w:ascii="Times New Roman" w:eastAsia="標楷體" w:hAnsi="Times New Roman" w:cs="Times New Roman"/>
          <w:szCs w:val="24"/>
        </w:rPr>
      </w:pPr>
      <w:r w:rsidRPr="00F44798">
        <w:rPr>
          <w:rFonts w:ascii="Times New Roman" w:eastAsia="標楷體" w:hAnsi="Times New Roman" w:cs="Times New Roman" w:hint="eastAsia"/>
          <w:szCs w:val="24"/>
        </w:rPr>
        <w:t>給</w:t>
      </w:r>
      <w:proofErr w:type="gramStart"/>
      <w:r w:rsidRPr="00F44798">
        <w:rPr>
          <w:rFonts w:ascii="Times New Roman" w:eastAsia="標楷體" w:hAnsi="Times New Roman" w:cs="Times New Roman" w:hint="eastAsia"/>
          <w:szCs w:val="24"/>
        </w:rPr>
        <w:t>定</w:t>
      </w:r>
      <w:r>
        <w:rPr>
          <w:rFonts w:ascii="Times New Roman" w:eastAsia="標楷體" w:hAnsi="Times New Roman" w:cs="Times New Roman" w:hint="eastAsia"/>
          <w:szCs w:val="24"/>
        </w:rPr>
        <w:t>體感器</w:t>
      </w:r>
      <w:proofErr w:type="gramEnd"/>
      <w:r w:rsidRPr="00F44798">
        <w:rPr>
          <w:rFonts w:ascii="Times New Roman" w:eastAsia="標楷體" w:hAnsi="Times New Roman" w:cs="Times New Roman" w:hint="eastAsia"/>
          <w:szCs w:val="24"/>
        </w:rPr>
        <w:t>姿態（初始猜測也用於計算幾何誤差項），將</w:t>
      </w:r>
      <w:r w:rsidRPr="00F44798">
        <w:rPr>
          <w:rFonts w:ascii="Times New Roman" w:eastAsia="標楷體" w:hAnsi="Times New Roman" w:cs="Times New Roman" w:hint="eastAsia"/>
          <w:szCs w:val="24"/>
        </w:rPr>
        <w:t>3D</w:t>
      </w:r>
      <w:r>
        <w:rPr>
          <w:rFonts w:ascii="Times New Roman" w:eastAsia="標楷體" w:hAnsi="Times New Roman" w:cs="Times New Roman" w:hint="eastAsia"/>
          <w:szCs w:val="24"/>
        </w:rPr>
        <w:t>像素坐標引入場景坐標</w:t>
      </w:r>
      <w:r w:rsidRPr="00F44798">
        <w:rPr>
          <w:rFonts w:ascii="Times New Roman" w:eastAsia="標楷體" w:hAnsi="Times New Roman" w:cs="Times New Roman" w:hint="eastAsia"/>
          <w:szCs w:val="24"/>
        </w:rPr>
        <w:t>。</w:t>
      </w:r>
    </w:p>
    <w:p w:rsidR="00F44798" w:rsidRDefault="005813BA" w:rsidP="005813BA">
      <w:pPr>
        <w:pStyle w:val="a3"/>
        <w:widowControl/>
        <w:numPr>
          <w:ilvl w:val="0"/>
          <w:numId w:val="9"/>
        </w:numPr>
        <w:ind w:leftChars="0"/>
        <w:rPr>
          <w:rFonts w:ascii="Times New Roman" w:eastAsia="標楷體" w:hAnsi="Times New Roman" w:cs="Times New Roman"/>
          <w:szCs w:val="24"/>
        </w:rPr>
      </w:pPr>
      <w:r>
        <w:rPr>
          <w:rFonts w:ascii="Times New Roman" w:eastAsia="標楷體" w:hAnsi="Times New Roman" w:cs="Times New Roman" w:hint="eastAsia"/>
          <w:szCs w:val="24"/>
        </w:rPr>
        <w:t>使用前一幀的估計姿態將像素坐標恢復到上一個相機的參考坐標</w:t>
      </w:r>
      <w:r w:rsidRPr="005813BA">
        <w:rPr>
          <w:rFonts w:ascii="Times New Roman" w:eastAsia="標楷體" w:hAnsi="Times New Roman" w:cs="Times New Roman" w:hint="eastAsia"/>
          <w:szCs w:val="24"/>
        </w:rPr>
        <w:t>。</w:t>
      </w:r>
    </w:p>
    <w:p w:rsidR="005813BA" w:rsidRDefault="005813BA" w:rsidP="005813BA">
      <w:pPr>
        <w:pStyle w:val="a3"/>
        <w:widowControl/>
        <w:numPr>
          <w:ilvl w:val="0"/>
          <w:numId w:val="9"/>
        </w:numPr>
        <w:ind w:leftChars="0"/>
        <w:rPr>
          <w:rFonts w:ascii="Times New Roman" w:eastAsia="標楷體" w:hAnsi="Times New Roman" w:cs="Times New Roman"/>
          <w:szCs w:val="24"/>
        </w:rPr>
      </w:pPr>
      <w:r w:rsidRPr="005813BA">
        <w:rPr>
          <w:rFonts w:ascii="Times New Roman" w:eastAsia="標楷體" w:hAnsi="Times New Roman" w:cs="Times New Roman" w:hint="eastAsia"/>
          <w:szCs w:val="24"/>
        </w:rPr>
        <w:t>將這些坐標投影到先前的</w:t>
      </w:r>
      <w:r w:rsidRPr="005813BA">
        <w:rPr>
          <w:rFonts w:ascii="Times New Roman" w:eastAsia="標楷體" w:hAnsi="Times New Roman" w:cs="Times New Roman" w:hint="eastAsia"/>
          <w:szCs w:val="24"/>
        </w:rPr>
        <w:t>RGB</w:t>
      </w:r>
      <w:r w:rsidRPr="005813BA">
        <w:rPr>
          <w:rFonts w:ascii="Times New Roman" w:eastAsia="標楷體" w:hAnsi="Times New Roman" w:cs="Times New Roman" w:hint="eastAsia"/>
          <w:szCs w:val="24"/>
        </w:rPr>
        <w:t>圖像上，並通過雙</w:t>
      </w:r>
      <w:proofErr w:type="gramStart"/>
      <w:r w:rsidRPr="005813BA">
        <w:rPr>
          <w:rFonts w:ascii="Times New Roman" w:eastAsia="標楷體" w:hAnsi="Times New Roman" w:cs="Times New Roman" w:hint="eastAsia"/>
          <w:szCs w:val="24"/>
        </w:rPr>
        <w:t>線性插值</w:t>
      </w:r>
      <w:proofErr w:type="gramEnd"/>
      <w:r>
        <w:rPr>
          <w:rFonts w:ascii="Times New Roman" w:eastAsia="標楷體" w:hAnsi="Times New Roman" w:cs="Times New Roman" w:hint="eastAsia"/>
          <w:szCs w:val="24"/>
        </w:rPr>
        <w:t>(</w:t>
      </w:r>
      <w:proofErr w:type="spellStart"/>
      <w:r w:rsidRPr="005813BA">
        <w:rPr>
          <w:rFonts w:ascii="Times New Roman" w:eastAsia="標楷體" w:hAnsi="Times New Roman" w:cs="Times New Roman"/>
          <w:szCs w:val="24"/>
        </w:rPr>
        <w:t>bilinearly</w:t>
      </w:r>
      <w:proofErr w:type="spellEnd"/>
      <w:r w:rsidRPr="005813BA">
        <w:rPr>
          <w:rFonts w:ascii="Times New Roman" w:eastAsia="標楷體" w:hAnsi="Times New Roman" w:cs="Times New Roman"/>
          <w:szCs w:val="24"/>
        </w:rPr>
        <w:t xml:space="preserve"> interpolating</w:t>
      </w:r>
      <w:r>
        <w:rPr>
          <w:rFonts w:ascii="Times New Roman" w:eastAsia="標楷體" w:hAnsi="Times New Roman" w:cs="Times New Roman" w:hint="eastAsia"/>
          <w:szCs w:val="24"/>
        </w:rPr>
        <w:t>)</w:t>
      </w:r>
      <w:r w:rsidRPr="005813BA">
        <w:rPr>
          <w:rFonts w:ascii="Times New Roman" w:eastAsia="標楷體" w:hAnsi="Times New Roman" w:cs="Times New Roman" w:hint="eastAsia"/>
          <w:szCs w:val="24"/>
        </w:rPr>
        <w:t>與其相鄰像素相關的值來計算</w:t>
      </w:r>
      <w:proofErr w:type="gramStart"/>
      <w:r w:rsidRPr="005813BA">
        <w:rPr>
          <w:rFonts w:ascii="Times New Roman" w:eastAsia="標楷體" w:hAnsi="Times New Roman" w:cs="Times New Roman" w:hint="eastAsia"/>
          <w:szCs w:val="24"/>
        </w:rPr>
        <w:t>採樣點</w:t>
      </w:r>
      <w:proofErr w:type="gramEnd"/>
      <w:r w:rsidRPr="005813BA">
        <w:rPr>
          <w:rFonts w:ascii="Times New Roman" w:eastAsia="標楷體" w:hAnsi="Times New Roman" w:cs="Times New Roman" w:hint="eastAsia"/>
          <w:szCs w:val="24"/>
        </w:rPr>
        <w:t>的強度。</w:t>
      </w:r>
    </w:p>
    <w:p w:rsidR="005813BA" w:rsidRDefault="005813BA" w:rsidP="005813BA">
      <w:pPr>
        <w:pStyle w:val="a3"/>
        <w:widowControl/>
        <w:ind w:leftChars="0" w:left="1558"/>
        <w:rPr>
          <w:rFonts w:ascii="Times New Roman" w:eastAsia="標楷體" w:hAnsi="Times New Roman" w:cs="Times New Roman"/>
          <w:szCs w:val="24"/>
        </w:rPr>
      </w:pPr>
    </w:p>
    <w:p w:rsidR="005813BA" w:rsidRDefault="005813BA" w:rsidP="008C4438">
      <w:pPr>
        <w:pStyle w:val="a3"/>
        <w:widowControl/>
        <w:ind w:leftChars="449" w:left="1078"/>
        <w:rPr>
          <w:rFonts w:ascii="Times New Roman" w:eastAsia="標楷體" w:hAnsi="Times New Roman" w:cs="Times New Roman"/>
          <w:szCs w:val="24"/>
        </w:rPr>
      </w:pPr>
      <w:r w:rsidRPr="005813BA">
        <w:rPr>
          <w:rFonts w:ascii="Times New Roman" w:eastAsia="標楷體" w:hAnsi="Times New Roman" w:cs="Times New Roman" w:hint="eastAsia"/>
          <w:szCs w:val="24"/>
        </w:rPr>
        <w:t>如前所述，受到基於深度的加權和</w:t>
      </w:r>
      <w:proofErr w:type="gramStart"/>
      <w:r w:rsidRPr="005813BA">
        <w:rPr>
          <w:rFonts w:ascii="Times New Roman" w:eastAsia="標楷體" w:hAnsi="Times New Roman" w:cs="Times New Roman" w:hint="eastAsia"/>
          <w:szCs w:val="24"/>
        </w:rPr>
        <w:t>魯棒</w:t>
      </w:r>
      <w:proofErr w:type="gramEnd"/>
      <w:r w:rsidRPr="005813BA">
        <w:rPr>
          <w:rFonts w:ascii="Times New Roman" w:eastAsia="標楷體" w:hAnsi="Times New Roman" w:cs="Times New Roman" w:hint="eastAsia"/>
          <w:szCs w:val="24"/>
        </w:rPr>
        <w:t>損失函數（在這種情況下，我們使用</w:t>
      </w:r>
      <w:r w:rsidRPr="005813BA">
        <w:rPr>
          <w:rFonts w:ascii="Times New Roman" w:eastAsia="標楷體" w:hAnsi="Times New Roman" w:cs="Times New Roman" w:hint="eastAsia"/>
          <w:szCs w:val="24"/>
        </w:rPr>
        <w:t>Tukey's</w:t>
      </w:r>
      <w:r w:rsidRPr="005813BA">
        <w:rPr>
          <w:rFonts w:ascii="Times New Roman" w:eastAsia="標楷體" w:hAnsi="Times New Roman" w:cs="Times New Roman" w:hint="eastAsia"/>
          <w:szCs w:val="24"/>
        </w:rPr>
        <w:t>）的每</w:t>
      </w:r>
      <w:proofErr w:type="gramStart"/>
      <w:r w:rsidRPr="005813BA">
        <w:rPr>
          <w:rFonts w:ascii="Times New Roman" w:eastAsia="標楷體" w:hAnsi="Times New Roman" w:cs="Times New Roman" w:hint="eastAsia"/>
          <w:szCs w:val="24"/>
        </w:rPr>
        <w:t>個</w:t>
      </w:r>
      <w:proofErr w:type="gramEnd"/>
      <w:r w:rsidRPr="005813BA">
        <w:rPr>
          <w:rFonts w:ascii="Times New Roman" w:eastAsia="標楷體" w:hAnsi="Times New Roman" w:cs="Times New Roman" w:hint="eastAsia"/>
          <w:szCs w:val="24"/>
        </w:rPr>
        <w:t>像素強度差異的總和被添加到上述幾何誤差項，使用適當的比例因子，</w:t>
      </w:r>
      <w:r w:rsidRPr="005813BA">
        <w:rPr>
          <w:rFonts w:ascii="Times New Roman" w:eastAsia="標楷體" w:hAnsi="Times New Roman" w:cs="Times New Roman" w:hint="eastAsia"/>
          <w:szCs w:val="24"/>
        </w:rPr>
        <w:t xml:space="preserve"> </w:t>
      </w:r>
      <w:r w:rsidRPr="005813BA">
        <w:rPr>
          <w:rFonts w:ascii="Times New Roman" w:eastAsia="標楷體" w:hAnsi="Times New Roman" w:cs="Times New Roman" w:hint="eastAsia"/>
          <w:szCs w:val="24"/>
        </w:rPr>
        <w:t>以說明值的不同範圍（在當前實施方式中為</w:t>
      </w:r>
      <w:r w:rsidRPr="005813BA">
        <w:rPr>
          <w:rFonts w:ascii="Times New Roman" w:eastAsia="標楷體" w:hAnsi="Times New Roman" w:cs="Times New Roman" w:hint="eastAsia"/>
          <w:szCs w:val="24"/>
        </w:rPr>
        <w:t>0.3</w:t>
      </w:r>
      <w:r w:rsidRPr="005813BA">
        <w:rPr>
          <w:rFonts w:ascii="Times New Roman" w:eastAsia="標楷體" w:hAnsi="Times New Roman" w:cs="Times New Roman" w:hint="eastAsia"/>
          <w:szCs w:val="24"/>
        </w:rPr>
        <w:t>）。</w:t>
      </w:r>
      <w:r w:rsidRPr="005813BA">
        <w:rPr>
          <w:rFonts w:ascii="Times New Roman" w:eastAsia="標楷體" w:hAnsi="Times New Roman" w:cs="Times New Roman" w:hint="eastAsia"/>
          <w:szCs w:val="24"/>
        </w:rPr>
        <w:t xml:space="preserve"> </w:t>
      </w:r>
      <w:r w:rsidRPr="005813BA">
        <w:rPr>
          <w:rFonts w:ascii="Times New Roman" w:eastAsia="標楷體" w:hAnsi="Times New Roman" w:cs="Times New Roman" w:hint="eastAsia"/>
          <w:szCs w:val="24"/>
        </w:rPr>
        <w:t>梯度和</w:t>
      </w:r>
      <w:r w:rsidRPr="005813BA">
        <w:rPr>
          <w:rFonts w:ascii="Times New Roman" w:eastAsia="標楷體" w:hAnsi="Times New Roman" w:cs="Times New Roman" w:hint="eastAsia"/>
          <w:szCs w:val="24"/>
        </w:rPr>
        <w:t>Hessian</w:t>
      </w:r>
      <w:r w:rsidRPr="005813BA">
        <w:rPr>
          <w:rFonts w:ascii="Times New Roman" w:eastAsia="標楷體" w:hAnsi="Times New Roman" w:cs="Times New Roman" w:hint="eastAsia"/>
          <w:szCs w:val="24"/>
        </w:rPr>
        <w:t>值也結合在一起。</w:t>
      </w:r>
      <w:r w:rsidRPr="005813BA">
        <w:rPr>
          <w:rFonts w:ascii="Times New Roman" w:eastAsia="標楷體" w:hAnsi="Times New Roman" w:cs="Times New Roman" w:hint="eastAsia"/>
          <w:szCs w:val="24"/>
        </w:rPr>
        <w:t xml:space="preserve"> </w:t>
      </w:r>
      <w:r>
        <w:rPr>
          <w:rFonts w:ascii="Times New Roman" w:eastAsia="標楷體" w:hAnsi="Times New Roman" w:cs="Times New Roman" w:hint="eastAsia"/>
          <w:szCs w:val="24"/>
        </w:rPr>
        <w:t>然後</w:t>
      </w:r>
      <w:proofErr w:type="spellStart"/>
      <w:r w:rsidRPr="005813BA">
        <w:rPr>
          <w:rFonts w:ascii="Times New Roman" w:eastAsia="標楷體" w:hAnsi="Times New Roman" w:cs="Times New Roman" w:hint="eastAsia"/>
          <w:szCs w:val="24"/>
        </w:rPr>
        <w:t>Levenberg</w:t>
      </w:r>
      <w:proofErr w:type="spellEnd"/>
      <w:r w:rsidRPr="005813BA">
        <w:rPr>
          <w:rFonts w:ascii="Times New Roman" w:eastAsia="標楷體" w:hAnsi="Times New Roman" w:cs="Times New Roman" w:hint="eastAsia"/>
          <w:szCs w:val="24"/>
        </w:rPr>
        <w:t>-Marquardt</w:t>
      </w:r>
      <w:r w:rsidRPr="005813BA">
        <w:rPr>
          <w:rFonts w:ascii="Times New Roman" w:eastAsia="標楷體" w:hAnsi="Times New Roman" w:cs="Times New Roman" w:hint="eastAsia"/>
          <w:szCs w:val="24"/>
        </w:rPr>
        <w:t>優化</w:t>
      </w:r>
      <w:r>
        <w:rPr>
          <w:rFonts w:ascii="Times New Roman" w:eastAsia="標楷體" w:hAnsi="Times New Roman" w:cs="Times New Roman" w:hint="eastAsia"/>
          <w:szCs w:val="24"/>
        </w:rPr>
        <w:t>演</w:t>
      </w:r>
      <w:r w:rsidRPr="005813BA">
        <w:rPr>
          <w:rFonts w:ascii="Times New Roman" w:eastAsia="標楷體" w:hAnsi="Times New Roman" w:cs="Times New Roman" w:hint="eastAsia"/>
          <w:szCs w:val="24"/>
        </w:rPr>
        <w:t>算法以最小化誤差並估計最終姿態。</w:t>
      </w:r>
    </w:p>
    <w:p w:rsidR="005813BA" w:rsidRPr="00646702" w:rsidRDefault="005813BA" w:rsidP="00646702">
      <w:pPr>
        <w:widowControl/>
        <w:rPr>
          <w:rFonts w:ascii="Times New Roman" w:eastAsia="標楷體" w:hAnsi="Times New Roman" w:cs="Times New Roman" w:hint="eastAsia"/>
          <w:szCs w:val="24"/>
        </w:rPr>
      </w:pPr>
    </w:p>
    <w:p w:rsidR="005813BA" w:rsidRDefault="00302854" w:rsidP="005813BA">
      <w:pPr>
        <w:pStyle w:val="a3"/>
        <w:widowControl/>
        <w:ind w:leftChars="449" w:left="1078"/>
        <w:rPr>
          <w:rFonts w:ascii="Times New Roman" w:eastAsia="標楷體" w:hAnsi="Times New Roman" w:cs="Times New Roman"/>
          <w:szCs w:val="24"/>
        </w:rPr>
      </w:pPr>
      <w:r w:rsidRPr="00302854">
        <w:rPr>
          <w:rFonts w:ascii="Times New Roman" w:eastAsia="標楷體" w:hAnsi="Times New Roman" w:cs="Times New Roman" w:hint="eastAsia"/>
          <w:szCs w:val="24"/>
        </w:rPr>
        <w:t>與其他</w:t>
      </w:r>
      <w:r>
        <w:rPr>
          <w:rFonts w:ascii="Times New Roman" w:eastAsia="標楷體" w:hAnsi="Times New Roman" w:cs="Times New Roman" w:hint="eastAsia"/>
          <w:szCs w:val="24"/>
        </w:rPr>
        <w:t>追蹤</w:t>
      </w:r>
      <w:r w:rsidRPr="00302854">
        <w:rPr>
          <w:rFonts w:ascii="Times New Roman" w:eastAsia="標楷體" w:hAnsi="Times New Roman" w:cs="Times New Roman" w:hint="eastAsia"/>
          <w:szCs w:val="24"/>
        </w:rPr>
        <w:t>器一樣，計算分辨率層次結構，並從最粗糙的分辨率開始執行相機對齊，以改善收斂行為。</w:t>
      </w:r>
    </w:p>
    <w:p w:rsidR="00302854" w:rsidRDefault="00302854" w:rsidP="005813BA">
      <w:pPr>
        <w:pStyle w:val="a3"/>
        <w:widowControl/>
        <w:ind w:leftChars="449" w:left="1078"/>
        <w:rPr>
          <w:rFonts w:ascii="Times New Roman" w:eastAsia="標楷體" w:hAnsi="Times New Roman" w:cs="Times New Roman"/>
          <w:szCs w:val="24"/>
        </w:rPr>
      </w:pPr>
    </w:p>
    <w:p w:rsidR="00302854" w:rsidRDefault="00EC07C5" w:rsidP="005813BA">
      <w:pPr>
        <w:pStyle w:val="a3"/>
        <w:widowControl/>
        <w:ind w:leftChars="449" w:left="1078"/>
        <w:rPr>
          <w:rFonts w:ascii="Times New Roman" w:eastAsia="標楷體" w:hAnsi="Times New Roman" w:cs="Times New Roman"/>
          <w:szCs w:val="24"/>
        </w:rPr>
      </w:pPr>
      <w:r w:rsidRPr="00EC07C5">
        <w:rPr>
          <w:rFonts w:ascii="Times New Roman" w:eastAsia="標楷體" w:hAnsi="Times New Roman" w:cs="Times New Roman" w:hint="eastAsia"/>
          <w:szCs w:val="24"/>
          <w:highlight w:val="yellow"/>
        </w:rPr>
        <w:t>C</w:t>
      </w:r>
      <w:r w:rsidRPr="00EC07C5">
        <w:rPr>
          <w:rFonts w:ascii="Times New Roman" w:eastAsia="標楷體" w:hAnsi="Times New Roman" w:cs="Times New Roman"/>
          <w:szCs w:val="24"/>
          <w:highlight w:val="yellow"/>
        </w:rPr>
        <w:t>onfiguration</w:t>
      </w:r>
      <w:r w:rsidRPr="00EC07C5">
        <w:rPr>
          <w:rFonts w:ascii="Times New Roman" w:eastAsia="標楷體" w:hAnsi="Times New Roman" w:cs="Times New Roman" w:hint="eastAsia"/>
          <w:szCs w:val="24"/>
        </w:rPr>
        <w:t>：</w:t>
      </w:r>
    </w:p>
    <w:p w:rsidR="00EC07C5" w:rsidRDefault="00EC07C5" w:rsidP="005813BA">
      <w:pPr>
        <w:pStyle w:val="a3"/>
        <w:widowControl/>
        <w:ind w:leftChars="449" w:left="1078"/>
        <w:rPr>
          <w:rFonts w:ascii="Times New Roman" w:eastAsia="標楷體" w:hAnsi="Times New Roman" w:cs="Times New Roman"/>
          <w:szCs w:val="24"/>
        </w:rPr>
      </w:pPr>
      <w:proofErr w:type="spellStart"/>
      <w:r w:rsidRPr="00EC07C5">
        <w:rPr>
          <w:rFonts w:ascii="Times New Roman" w:eastAsia="標楷體" w:hAnsi="Times New Roman" w:cs="Times New Roman"/>
          <w:szCs w:val="24"/>
        </w:rPr>
        <w:t>ITMLibSettings</w:t>
      </w:r>
      <w:proofErr w:type="spellEnd"/>
      <w:r>
        <w:rPr>
          <w:rFonts w:ascii="Times New Roman" w:eastAsia="標楷體" w:hAnsi="Times New Roman" w:cs="Times New Roman" w:hint="eastAsia"/>
          <w:szCs w:val="24"/>
        </w:rPr>
        <w:t>中的</w:t>
      </w:r>
      <w:proofErr w:type="gramStart"/>
      <w:r>
        <w:rPr>
          <w:rFonts w:ascii="Times New Roman" w:eastAsia="標楷體" w:hAnsi="Times New Roman" w:cs="Times New Roman" w:hint="eastAsia"/>
          <w:szCs w:val="24"/>
        </w:rPr>
        <w:t>字符串</w:t>
      </w:r>
      <w:proofErr w:type="gramEnd"/>
      <w:r>
        <w:rPr>
          <w:rFonts w:ascii="Times New Roman" w:eastAsia="標楷體" w:hAnsi="Times New Roman" w:cs="Times New Roman" w:hint="eastAsia"/>
          <w:szCs w:val="24"/>
        </w:rPr>
        <w:t>允許選擇使用哪</w:t>
      </w:r>
      <w:proofErr w:type="gramStart"/>
      <w:r>
        <w:rPr>
          <w:rFonts w:ascii="Times New Roman" w:eastAsia="標楷體" w:hAnsi="Times New Roman" w:cs="Times New Roman" w:hint="eastAsia"/>
          <w:szCs w:val="24"/>
        </w:rPr>
        <w:t>個</w:t>
      </w:r>
      <w:proofErr w:type="gramEnd"/>
      <w:r>
        <w:rPr>
          <w:rFonts w:ascii="Times New Roman" w:eastAsia="標楷體" w:hAnsi="Times New Roman" w:cs="Times New Roman" w:hint="eastAsia"/>
          <w:szCs w:val="24"/>
        </w:rPr>
        <w:t>追</w:t>
      </w:r>
      <w:r w:rsidRPr="00EC07C5">
        <w:rPr>
          <w:rFonts w:ascii="Times New Roman" w:eastAsia="標楷體" w:hAnsi="Times New Roman" w:cs="Times New Roman" w:hint="eastAsia"/>
          <w:szCs w:val="24"/>
        </w:rPr>
        <w:t>踪器，以及指定</w:t>
      </w:r>
      <w:r>
        <w:rPr>
          <w:rFonts w:ascii="Times New Roman" w:eastAsia="標楷體" w:hAnsi="Times New Roman" w:cs="Times New Roman" w:hint="eastAsia"/>
          <w:szCs w:val="24"/>
        </w:rPr>
        <w:t>追</w:t>
      </w:r>
      <w:r w:rsidRPr="00EC07C5">
        <w:rPr>
          <w:rFonts w:ascii="Times New Roman" w:eastAsia="標楷體" w:hAnsi="Times New Roman" w:cs="Times New Roman" w:hint="eastAsia"/>
          <w:szCs w:val="24"/>
        </w:rPr>
        <w:t>踪器特定的配置值。默認情況下，創建一個</w:t>
      </w:r>
      <w:proofErr w:type="spellStart"/>
      <w:r w:rsidRPr="00EC07C5">
        <w:rPr>
          <w:rFonts w:ascii="Times New Roman" w:eastAsia="標楷體" w:hAnsi="Times New Roman" w:cs="Times New Roman"/>
          <w:szCs w:val="24"/>
        </w:rPr>
        <w:t>ITMExtendedTracker</w:t>
      </w:r>
      <w:proofErr w:type="spellEnd"/>
      <w:r w:rsidRPr="00EC07C5">
        <w:rPr>
          <w:rFonts w:ascii="Times New Roman" w:eastAsia="標楷體" w:hAnsi="Times New Roman" w:cs="Times New Roman" w:hint="eastAsia"/>
          <w:szCs w:val="24"/>
        </w:rPr>
        <w:t>的實例</w:t>
      </w:r>
      <w:proofErr w:type="gramStart"/>
      <w:r w:rsidRPr="00EC07C5">
        <w:rPr>
          <w:rFonts w:ascii="Times New Roman" w:eastAsia="標楷體" w:hAnsi="Times New Roman" w:cs="Times New Roman" w:hint="eastAsia"/>
          <w:szCs w:val="24"/>
        </w:rPr>
        <w:t>（</w:t>
      </w:r>
      <w:proofErr w:type="gramEnd"/>
      <w:r w:rsidRPr="00EC07C5">
        <w:rPr>
          <w:rFonts w:ascii="Times New Roman" w:eastAsia="標楷體" w:hAnsi="Times New Roman" w:cs="Times New Roman" w:hint="eastAsia"/>
          <w:szCs w:val="24"/>
        </w:rPr>
        <w:t>禁用色彩跟踪能量項</w:t>
      </w:r>
      <w:r w:rsidRPr="00EC07C5">
        <w:rPr>
          <w:rFonts w:ascii="Times New Roman" w:eastAsia="標楷體" w:hAnsi="Times New Roman" w:cs="Times New Roman"/>
          <w:szCs w:val="24"/>
        </w:rPr>
        <w:t xml:space="preserve"> - </w:t>
      </w:r>
      <w:r w:rsidRPr="00EC07C5">
        <w:rPr>
          <w:rFonts w:ascii="Times New Roman" w:eastAsia="標楷體" w:hAnsi="Times New Roman" w:cs="Times New Roman" w:hint="eastAsia"/>
          <w:szCs w:val="24"/>
        </w:rPr>
        <w:t>以允許使用</w:t>
      </w:r>
      <w:r w:rsidRPr="00EC07C5">
        <w:rPr>
          <w:rFonts w:ascii="Times New Roman" w:eastAsia="標楷體" w:hAnsi="Times New Roman" w:cs="Times New Roman"/>
          <w:szCs w:val="24"/>
        </w:rPr>
        <w:t>Occipital</w:t>
      </w:r>
      <w:r w:rsidRPr="00EC07C5">
        <w:rPr>
          <w:rFonts w:ascii="Times New Roman" w:eastAsia="標楷體" w:hAnsi="Times New Roman" w:cs="Times New Roman" w:hint="eastAsia"/>
          <w:szCs w:val="24"/>
        </w:rPr>
        <w:t>的</w:t>
      </w:r>
      <w:r w:rsidRPr="00EC07C5">
        <w:rPr>
          <w:rFonts w:ascii="Times New Roman" w:eastAsia="標楷體" w:hAnsi="Times New Roman" w:cs="Times New Roman"/>
          <w:szCs w:val="24"/>
        </w:rPr>
        <w:t>Structure1</w:t>
      </w:r>
      <w:r w:rsidRPr="00EC07C5">
        <w:rPr>
          <w:rFonts w:ascii="Times New Roman" w:eastAsia="標楷體" w:hAnsi="Times New Roman" w:cs="Times New Roman" w:hint="eastAsia"/>
          <w:szCs w:val="24"/>
        </w:rPr>
        <w:t>等深度傳感器）。其他配置</w:t>
      </w:r>
      <w:proofErr w:type="gramStart"/>
      <w:r w:rsidRPr="00EC07C5">
        <w:rPr>
          <w:rFonts w:ascii="Times New Roman" w:eastAsia="標楷體" w:hAnsi="Times New Roman" w:cs="Times New Roman" w:hint="eastAsia"/>
          <w:szCs w:val="24"/>
        </w:rPr>
        <w:t>字符串</w:t>
      </w:r>
      <w:proofErr w:type="gramEnd"/>
      <w:r w:rsidRPr="00EC07C5">
        <w:rPr>
          <w:rFonts w:ascii="Times New Roman" w:eastAsia="標楷體" w:hAnsi="Times New Roman" w:cs="Times New Roman" w:hint="eastAsia"/>
          <w:szCs w:val="24"/>
        </w:rPr>
        <w:t>可以在</w:t>
      </w:r>
      <w:proofErr w:type="spellStart"/>
      <w:r>
        <w:rPr>
          <w:rFonts w:ascii="Times New Roman" w:eastAsia="標楷體" w:hAnsi="Times New Roman" w:cs="Times New Roman"/>
          <w:szCs w:val="24"/>
        </w:rPr>
        <w:t>ITMLib</w:t>
      </w:r>
      <w:proofErr w:type="spellEnd"/>
      <w:r w:rsidRPr="00EC07C5">
        <w:rPr>
          <w:rFonts w:ascii="Times New Roman" w:eastAsia="標楷體" w:hAnsi="Times New Roman" w:cs="Times New Roman"/>
          <w:szCs w:val="24"/>
        </w:rPr>
        <w:t>/</w:t>
      </w:r>
      <w:proofErr w:type="spellStart"/>
      <w:r>
        <w:rPr>
          <w:rFonts w:ascii="Times New Roman" w:eastAsia="標楷體" w:hAnsi="Times New Roman" w:cs="Times New Roman"/>
          <w:szCs w:val="24"/>
        </w:rPr>
        <w:t>Utils</w:t>
      </w:r>
      <w:proofErr w:type="spellEnd"/>
      <w:r>
        <w:rPr>
          <w:rFonts w:ascii="Times New Roman" w:eastAsia="標楷體" w:hAnsi="Times New Roman" w:cs="Times New Roman"/>
          <w:szCs w:val="24"/>
        </w:rPr>
        <w:t>/</w:t>
      </w:r>
      <w:r w:rsidRPr="00EC07C5">
        <w:rPr>
          <w:rFonts w:ascii="Times New Roman" w:eastAsia="標楷體" w:hAnsi="Times New Roman" w:cs="Times New Roman"/>
          <w:szCs w:val="24"/>
        </w:rPr>
        <w:t>ITMLibSettings.cpp</w:t>
      </w:r>
      <w:r w:rsidRPr="00EC07C5">
        <w:rPr>
          <w:rFonts w:ascii="Times New Roman" w:eastAsia="標楷體" w:hAnsi="Times New Roman" w:cs="Times New Roman" w:hint="eastAsia"/>
          <w:szCs w:val="24"/>
        </w:rPr>
        <w:t>中找到。</w:t>
      </w:r>
    </w:p>
    <w:p w:rsidR="00646702" w:rsidRDefault="00646702" w:rsidP="005813BA">
      <w:pPr>
        <w:pStyle w:val="a3"/>
        <w:widowControl/>
        <w:ind w:leftChars="449" w:left="1078"/>
        <w:rPr>
          <w:rFonts w:ascii="Times New Roman" w:eastAsia="標楷體" w:hAnsi="Times New Roman" w:cs="Times New Roman" w:hint="eastAsia"/>
          <w:szCs w:val="24"/>
        </w:rPr>
      </w:pPr>
    </w:p>
    <w:p w:rsidR="00646702" w:rsidRDefault="00646702" w:rsidP="005813BA">
      <w:pPr>
        <w:pStyle w:val="a3"/>
        <w:widowControl/>
        <w:ind w:leftChars="449" w:left="1078"/>
        <w:rPr>
          <w:rFonts w:ascii="Times New Roman" w:eastAsia="標楷體" w:hAnsi="Times New Roman" w:cs="Times New Roman"/>
          <w:szCs w:val="24"/>
        </w:rPr>
      </w:pPr>
      <w:r w:rsidRPr="00646702">
        <w:rPr>
          <w:rFonts w:ascii="Times New Roman" w:eastAsia="標楷體" w:hAnsi="Times New Roman" w:cs="Times New Roman" w:hint="eastAsia"/>
          <w:szCs w:val="24"/>
        </w:rPr>
        <w:t>所有跟踪器實現都只使用該設備（在</w:t>
      </w:r>
      <w:r w:rsidRPr="00646702">
        <w:rPr>
          <w:rFonts w:ascii="Times New Roman" w:eastAsia="標楷體" w:hAnsi="Times New Roman" w:cs="Times New Roman"/>
          <w:szCs w:val="24"/>
        </w:rPr>
        <w:t>CUDA</w:t>
      </w:r>
      <w:r w:rsidRPr="00646702">
        <w:rPr>
          <w:rFonts w:ascii="Times New Roman" w:eastAsia="標楷體" w:hAnsi="Times New Roman" w:cs="Times New Roman" w:hint="eastAsia"/>
          <w:szCs w:val="24"/>
        </w:rPr>
        <w:t>特定的子類中，依賴於</w:t>
      </w:r>
      <w:r w:rsidRPr="00646702">
        <w:rPr>
          <w:rFonts w:ascii="Times New Roman" w:eastAsia="標楷體" w:hAnsi="Times New Roman" w:cs="Times New Roman"/>
          <w:szCs w:val="24"/>
        </w:rPr>
        <w:t>CPU</w:t>
      </w:r>
      <w:r w:rsidRPr="00646702">
        <w:rPr>
          <w:rFonts w:ascii="Times New Roman" w:eastAsia="標楷體" w:hAnsi="Times New Roman" w:cs="Times New Roman" w:hint="eastAsia"/>
          <w:szCs w:val="24"/>
        </w:rPr>
        <w:t>），僅用於計算函數，梯度和</w:t>
      </w:r>
      <w:r w:rsidRPr="00646702">
        <w:rPr>
          <w:rFonts w:ascii="Times New Roman" w:eastAsia="標楷體" w:hAnsi="Times New Roman" w:cs="Times New Roman"/>
          <w:szCs w:val="24"/>
        </w:rPr>
        <w:t>Hessian</w:t>
      </w:r>
      <w:r w:rsidRPr="00646702">
        <w:rPr>
          <w:rFonts w:ascii="Times New Roman" w:eastAsia="標楷體" w:hAnsi="Times New Roman" w:cs="Times New Roman" w:hint="eastAsia"/>
          <w:szCs w:val="24"/>
        </w:rPr>
        <w:t>值。</w:t>
      </w:r>
      <w:r w:rsidRPr="00646702">
        <w:rPr>
          <w:rFonts w:ascii="Times New Roman" w:eastAsia="標楷體" w:hAnsi="Times New Roman" w:cs="Times New Roman"/>
          <w:szCs w:val="24"/>
        </w:rPr>
        <w:t xml:space="preserve"> </w:t>
      </w:r>
      <w:r w:rsidRPr="00646702">
        <w:rPr>
          <w:rFonts w:ascii="Times New Roman" w:eastAsia="標楷體" w:hAnsi="Times New Roman" w:cs="Times New Roman" w:hint="eastAsia"/>
          <w:szCs w:val="24"/>
        </w:rPr>
        <w:t>其他一切，比如優化，都是在主</w:t>
      </w:r>
      <w:proofErr w:type="gramStart"/>
      <w:r w:rsidRPr="00646702">
        <w:rPr>
          <w:rFonts w:ascii="Times New Roman" w:eastAsia="標楷體" w:hAnsi="Times New Roman" w:cs="Times New Roman" w:hint="eastAsia"/>
          <w:szCs w:val="24"/>
        </w:rPr>
        <w:t>抽像</w:t>
      </w:r>
      <w:proofErr w:type="gramEnd"/>
      <w:r w:rsidRPr="00646702">
        <w:rPr>
          <w:rFonts w:ascii="Times New Roman" w:eastAsia="標楷體" w:hAnsi="Times New Roman" w:cs="Times New Roman" w:hint="eastAsia"/>
          <w:szCs w:val="24"/>
        </w:rPr>
        <w:t>類</w:t>
      </w:r>
      <w:r w:rsidR="001255E8">
        <w:rPr>
          <w:rFonts w:ascii="Times New Roman" w:eastAsia="標楷體" w:hAnsi="Times New Roman" w:cs="Times New Roman" w:hint="eastAsia"/>
          <w:szCs w:val="24"/>
        </w:rPr>
        <w:t>別</w:t>
      </w:r>
      <w:r w:rsidRPr="00646702">
        <w:rPr>
          <w:rFonts w:ascii="Times New Roman" w:eastAsia="標楷體" w:hAnsi="Times New Roman" w:cs="Times New Roman" w:hint="eastAsia"/>
          <w:szCs w:val="24"/>
        </w:rPr>
        <w:t>中完成的。</w:t>
      </w:r>
    </w:p>
    <w:p w:rsidR="001D2774" w:rsidRDefault="001D2774" w:rsidP="005813BA">
      <w:pPr>
        <w:pStyle w:val="a3"/>
        <w:widowControl/>
        <w:ind w:leftChars="449" w:left="1078"/>
        <w:rPr>
          <w:rFonts w:ascii="Times New Roman" w:eastAsia="標楷體" w:hAnsi="Times New Roman" w:cs="Times New Roman"/>
          <w:szCs w:val="24"/>
        </w:rPr>
      </w:pPr>
    </w:p>
    <w:p w:rsidR="007366D7" w:rsidRDefault="004363F0" w:rsidP="007366D7">
      <w:pPr>
        <w:pStyle w:val="a3"/>
        <w:widowControl/>
        <w:numPr>
          <w:ilvl w:val="1"/>
          <w:numId w:val="1"/>
        </w:numPr>
        <w:ind w:leftChars="0"/>
        <w:outlineLvl w:val="1"/>
        <w:rPr>
          <w:rFonts w:ascii="Times New Roman" w:eastAsia="標楷體" w:hAnsi="Times New Roman" w:cs="Times New Roman"/>
          <w:szCs w:val="24"/>
        </w:rPr>
      </w:pPr>
      <w:r>
        <w:rPr>
          <w:rFonts w:ascii="Times New Roman" w:eastAsia="標楷體" w:hAnsi="Times New Roman" w:cs="Times New Roman" w:hint="eastAsia"/>
          <w:szCs w:val="24"/>
        </w:rPr>
        <w:t>A</w:t>
      </w:r>
      <w:r>
        <w:rPr>
          <w:rFonts w:ascii="Times New Roman" w:eastAsia="標楷體" w:hAnsi="Times New Roman" w:cs="Times New Roman"/>
          <w:szCs w:val="24"/>
        </w:rPr>
        <w:t>llocation</w:t>
      </w:r>
    </w:p>
    <w:p w:rsidR="007366D7" w:rsidRDefault="00704799" w:rsidP="007366D7">
      <w:pPr>
        <w:pStyle w:val="a3"/>
        <w:widowControl/>
        <w:ind w:leftChars="0" w:left="1077"/>
        <w:rPr>
          <w:rFonts w:ascii="Times New Roman" w:eastAsia="標楷體" w:hAnsi="Times New Roman" w:cs="Times New Roman"/>
          <w:szCs w:val="24"/>
        </w:rPr>
      </w:pPr>
      <w:r w:rsidRPr="007366D7">
        <w:rPr>
          <w:rFonts w:ascii="Times New Roman" w:eastAsia="標楷體" w:hAnsi="Times New Roman" w:cs="Times New Roman" w:hint="eastAsia"/>
          <w:szCs w:val="24"/>
        </w:rPr>
        <w:t>分配階段分為三個獨立的部分。我們的目標是盡量減少阻塞操作的使用，並完全避免使用關鍵部分。</w:t>
      </w:r>
    </w:p>
    <w:p w:rsidR="007366D7" w:rsidRDefault="007366D7" w:rsidP="007366D7">
      <w:pPr>
        <w:pStyle w:val="a3"/>
        <w:widowControl/>
        <w:ind w:leftChars="0" w:left="1077"/>
        <w:rPr>
          <w:rFonts w:ascii="Times New Roman" w:eastAsia="標楷體" w:hAnsi="Times New Roman" w:cs="Times New Roman"/>
          <w:szCs w:val="24"/>
        </w:rPr>
      </w:pPr>
    </w:p>
    <w:p w:rsidR="007366D7" w:rsidRDefault="00704799" w:rsidP="007366D7">
      <w:pPr>
        <w:pStyle w:val="a3"/>
        <w:widowControl/>
        <w:ind w:leftChars="0" w:left="1077"/>
        <w:rPr>
          <w:rFonts w:ascii="Times New Roman" w:eastAsia="標楷體" w:hAnsi="Times New Roman" w:cs="Times New Roman"/>
          <w:szCs w:val="24"/>
        </w:rPr>
      </w:pPr>
      <w:r w:rsidRPr="007366D7">
        <w:rPr>
          <w:rFonts w:ascii="Times New Roman" w:eastAsia="標楷體" w:hAnsi="Times New Roman" w:cs="Times New Roman" w:hint="eastAsia"/>
          <w:szCs w:val="24"/>
        </w:rPr>
        <w:lastRenderedPageBreak/>
        <w:t>首先，對於來自深度圖像的每</w:t>
      </w:r>
      <w:proofErr w:type="gramStart"/>
      <w:r w:rsidRPr="007366D7">
        <w:rPr>
          <w:rFonts w:ascii="Times New Roman" w:eastAsia="標楷體" w:hAnsi="Times New Roman" w:cs="Times New Roman" w:hint="eastAsia"/>
          <w:szCs w:val="24"/>
        </w:rPr>
        <w:t>個</w:t>
      </w:r>
      <w:proofErr w:type="gramEnd"/>
      <w:r w:rsidRPr="007366D7">
        <w:rPr>
          <w:rFonts w:ascii="Times New Roman" w:eastAsia="標楷體" w:hAnsi="Times New Roman" w:cs="Times New Roman" w:hint="eastAsia"/>
          <w:szCs w:val="24"/>
        </w:rPr>
        <w:t>2.5D</w:t>
      </w:r>
      <w:r w:rsidRPr="007366D7">
        <w:rPr>
          <w:rFonts w:ascii="Times New Roman" w:eastAsia="標楷體" w:hAnsi="Times New Roman" w:cs="Times New Roman" w:hint="eastAsia"/>
          <w:szCs w:val="24"/>
        </w:rPr>
        <w:t>像素，我們反向投影連接</w:t>
      </w:r>
      <w:r w:rsidRPr="007366D7">
        <w:rPr>
          <w:rFonts w:ascii="Times New Roman" w:eastAsia="標楷體" w:hAnsi="Times New Roman" w:cs="Times New Roman" w:hint="eastAsia"/>
          <w:color w:val="FF0000"/>
          <w:szCs w:val="24"/>
        </w:rPr>
        <w:t>d-</w:t>
      </w:r>
      <w:r w:rsidRPr="007366D7">
        <w:rPr>
          <w:rFonts w:ascii="Times New Roman" w:eastAsia="標楷體" w:hAnsi="Times New Roman" w:cs="Times New Roman" w:hint="eastAsia"/>
          <w:color w:val="FF0000"/>
          <w:szCs w:val="24"/>
        </w:rPr>
        <w:t>μ到</w:t>
      </w:r>
      <w:r w:rsidRPr="007366D7">
        <w:rPr>
          <w:rFonts w:ascii="Times New Roman" w:eastAsia="標楷體" w:hAnsi="Times New Roman" w:cs="Times New Roman" w:hint="eastAsia"/>
          <w:color w:val="FF0000"/>
          <w:szCs w:val="24"/>
        </w:rPr>
        <w:t>d +</w:t>
      </w:r>
      <w:r w:rsidRPr="007366D7">
        <w:rPr>
          <w:rFonts w:ascii="Times New Roman" w:eastAsia="標楷體" w:hAnsi="Times New Roman" w:cs="Times New Roman" w:hint="eastAsia"/>
          <w:color w:val="FF0000"/>
          <w:szCs w:val="24"/>
        </w:rPr>
        <w:t>μ</w:t>
      </w:r>
      <w:r w:rsidRPr="007366D7">
        <w:rPr>
          <w:rFonts w:ascii="Times New Roman" w:eastAsia="標楷體" w:hAnsi="Times New Roman" w:cs="Times New Roman" w:hint="eastAsia"/>
          <w:szCs w:val="24"/>
        </w:rPr>
        <w:t>的線，其中</w:t>
      </w:r>
      <w:r w:rsidRPr="007366D7">
        <w:rPr>
          <w:rFonts w:ascii="Times New Roman" w:eastAsia="標楷體" w:hAnsi="Times New Roman" w:cs="Times New Roman" w:hint="eastAsia"/>
          <w:szCs w:val="24"/>
        </w:rPr>
        <w:t>d</w:t>
      </w:r>
      <w:r w:rsidRPr="007366D7">
        <w:rPr>
          <w:rFonts w:ascii="Times New Roman" w:eastAsia="標楷體" w:hAnsi="Times New Roman" w:cs="Times New Roman" w:hint="eastAsia"/>
          <w:szCs w:val="24"/>
        </w:rPr>
        <w:t>是圖像坐標中的深度，並且μ是固定的可調參數。這導致世界坐標中的一條線，其與多</w:t>
      </w:r>
      <w:proofErr w:type="gramStart"/>
      <w:r w:rsidRPr="007366D7">
        <w:rPr>
          <w:rFonts w:ascii="Times New Roman" w:eastAsia="標楷體" w:hAnsi="Times New Roman" w:cs="Times New Roman" w:hint="eastAsia"/>
          <w:szCs w:val="24"/>
        </w:rPr>
        <w:t>個體素塊相交</w:t>
      </w:r>
      <w:proofErr w:type="gramEnd"/>
      <w:r w:rsidRPr="007366D7">
        <w:rPr>
          <w:rFonts w:ascii="Times New Roman" w:eastAsia="標楷體" w:hAnsi="Times New Roman" w:cs="Times New Roman" w:hint="eastAsia"/>
          <w:szCs w:val="24"/>
        </w:rPr>
        <w:t>。我們為每</w:t>
      </w:r>
      <w:proofErr w:type="gramStart"/>
      <w:r w:rsidRPr="007366D7">
        <w:rPr>
          <w:rFonts w:ascii="Times New Roman" w:eastAsia="標楷體" w:hAnsi="Times New Roman" w:cs="Times New Roman" w:hint="eastAsia"/>
          <w:szCs w:val="24"/>
        </w:rPr>
        <w:t>個這些塊</w:t>
      </w:r>
      <w:proofErr w:type="gramEnd"/>
      <w:r w:rsidRPr="007366D7">
        <w:rPr>
          <w:rFonts w:ascii="Times New Roman" w:eastAsia="標楷體" w:hAnsi="Times New Roman" w:cs="Times New Roman" w:hint="eastAsia"/>
          <w:szCs w:val="24"/>
        </w:rPr>
        <w:t>搜索</w:t>
      </w:r>
      <w:proofErr w:type="gramStart"/>
      <w:r w:rsidRPr="007366D7">
        <w:rPr>
          <w:rFonts w:ascii="Times New Roman" w:eastAsia="標楷體" w:hAnsi="Times New Roman" w:cs="Times New Roman" w:hint="eastAsia"/>
          <w:szCs w:val="24"/>
        </w:rPr>
        <w:t>雜散表</w:t>
      </w:r>
      <w:proofErr w:type="gramEnd"/>
      <w:r w:rsidRPr="007366D7">
        <w:rPr>
          <w:rFonts w:ascii="Times New Roman" w:eastAsia="標楷體" w:hAnsi="Times New Roman" w:cs="Times New Roman" w:hint="eastAsia"/>
          <w:szCs w:val="24"/>
        </w:rPr>
        <w:t>，並為每</w:t>
      </w:r>
      <w:proofErr w:type="gramStart"/>
      <w:r w:rsidRPr="007366D7">
        <w:rPr>
          <w:rFonts w:ascii="Times New Roman" w:eastAsia="標楷體" w:hAnsi="Times New Roman" w:cs="Times New Roman" w:hint="eastAsia"/>
          <w:szCs w:val="24"/>
        </w:rPr>
        <w:t>個</w:t>
      </w:r>
      <w:proofErr w:type="gramEnd"/>
      <w:r w:rsidRPr="007366D7">
        <w:rPr>
          <w:rFonts w:ascii="Times New Roman" w:eastAsia="標楷體" w:hAnsi="Times New Roman" w:cs="Times New Roman" w:hint="eastAsia"/>
          <w:szCs w:val="24"/>
        </w:rPr>
        <w:t>未</w:t>
      </w:r>
      <w:proofErr w:type="gramStart"/>
      <w:r w:rsidRPr="007366D7">
        <w:rPr>
          <w:rFonts w:ascii="Times New Roman" w:eastAsia="標楷體" w:hAnsi="Times New Roman" w:cs="Times New Roman" w:hint="eastAsia"/>
          <w:szCs w:val="24"/>
        </w:rPr>
        <w:t>分配塊查找</w:t>
      </w:r>
      <w:proofErr w:type="gramEnd"/>
      <w:r w:rsidRPr="007366D7">
        <w:rPr>
          <w:rFonts w:ascii="Times New Roman" w:eastAsia="標楷體" w:hAnsi="Times New Roman" w:cs="Times New Roman" w:hint="eastAsia"/>
          <w:szCs w:val="24"/>
        </w:rPr>
        <w:t>一個免費的雜散</w:t>
      </w:r>
      <w:r w:rsidRPr="007366D7">
        <w:rPr>
          <w:rFonts w:ascii="Times New Roman" w:eastAsia="標楷體" w:hAnsi="Times New Roman" w:cs="Times New Roman" w:hint="eastAsia"/>
          <w:szCs w:val="24"/>
        </w:rPr>
        <w:t>條目。這些存儲在下一個分配階段，使用兩個數組，每個數組與哈希表的元素數相同，包含有關新哈希條目的分配和可見性的信息。請注意，如果同一深度</w:t>
      </w:r>
      <w:r w:rsidRPr="007366D7">
        <w:rPr>
          <w:rFonts w:ascii="Times New Roman" w:eastAsia="標楷體" w:hAnsi="Times New Roman" w:cs="Times New Roman" w:hint="eastAsia"/>
          <w:szCs w:val="24"/>
        </w:rPr>
        <w:t>圖像的兩個或更多塊被映射到相同的雜散條目（即，如果我們有幀內雜散</w:t>
      </w:r>
      <w:r w:rsidR="00D32E70" w:rsidRPr="007366D7">
        <w:rPr>
          <w:rFonts w:ascii="Times New Roman" w:eastAsia="標楷體" w:hAnsi="Times New Roman" w:cs="Times New Roman" w:hint="eastAsia"/>
          <w:szCs w:val="24"/>
        </w:rPr>
        <w:t>衝突），則只會分配一個。</w:t>
      </w:r>
      <w:proofErr w:type="gramStart"/>
      <w:r w:rsidR="00D32E70" w:rsidRPr="007366D7">
        <w:rPr>
          <w:rFonts w:ascii="Times New Roman" w:eastAsia="標楷體" w:hAnsi="Times New Roman" w:cs="Times New Roman" w:hint="eastAsia"/>
          <w:szCs w:val="24"/>
        </w:rPr>
        <w:t>由於幀內相機</w:t>
      </w:r>
      <w:proofErr w:type="gramEnd"/>
      <w:r w:rsidR="00D32E70" w:rsidRPr="007366D7">
        <w:rPr>
          <w:rFonts w:ascii="Times New Roman" w:eastAsia="標楷體" w:hAnsi="Times New Roman" w:cs="Times New Roman" w:hint="eastAsia"/>
          <w:szCs w:val="24"/>
        </w:rPr>
        <w:t>運動相對較小，此</w:t>
      </w:r>
      <w:r w:rsidRPr="007366D7">
        <w:rPr>
          <w:rFonts w:ascii="Times New Roman" w:eastAsia="標楷體" w:hAnsi="Times New Roman" w:cs="Times New Roman" w:hint="eastAsia"/>
          <w:szCs w:val="24"/>
        </w:rPr>
        <w:t>影</w:t>
      </w:r>
      <w:r w:rsidR="00D32E70" w:rsidRPr="007366D7">
        <w:rPr>
          <w:rFonts w:ascii="Times New Roman" w:eastAsia="標楷體" w:hAnsi="Times New Roman" w:cs="Times New Roman" w:hint="eastAsia"/>
          <w:szCs w:val="24"/>
        </w:rPr>
        <w:t>像</w:t>
      </w:r>
      <w:r w:rsidRPr="007366D7">
        <w:rPr>
          <w:rFonts w:ascii="Times New Roman" w:eastAsia="標楷體" w:hAnsi="Times New Roman" w:cs="Times New Roman" w:hint="eastAsia"/>
          <w:szCs w:val="24"/>
        </w:rPr>
        <w:t>自動固定在下一幀。</w:t>
      </w:r>
    </w:p>
    <w:p w:rsidR="007366D7" w:rsidRDefault="007366D7" w:rsidP="007366D7">
      <w:pPr>
        <w:pStyle w:val="a3"/>
        <w:widowControl/>
        <w:ind w:leftChars="0" w:left="1077"/>
        <w:rPr>
          <w:rFonts w:ascii="Times New Roman" w:eastAsia="標楷體" w:hAnsi="Times New Roman" w:cs="Times New Roman"/>
          <w:szCs w:val="24"/>
        </w:rPr>
      </w:pPr>
    </w:p>
    <w:p w:rsidR="007366D7" w:rsidRDefault="00704799" w:rsidP="007366D7">
      <w:pPr>
        <w:pStyle w:val="a3"/>
        <w:widowControl/>
        <w:ind w:leftChars="0" w:left="1077"/>
        <w:rPr>
          <w:rFonts w:ascii="Times New Roman" w:eastAsia="標楷體" w:hAnsi="Times New Roman" w:cs="Times New Roman"/>
          <w:szCs w:val="24"/>
        </w:rPr>
      </w:pPr>
      <w:r w:rsidRPr="007366D7">
        <w:rPr>
          <w:rFonts w:ascii="Times New Roman" w:eastAsia="標楷體" w:hAnsi="Times New Roman" w:cs="Times New Roman" w:hint="eastAsia"/>
          <w:szCs w:val="24"/>
        </w:rPr>
        <w:t>其次，我們為</w:t>
      </w:r>
      <w:proofErr w:type="gramStart"/>
      <w:r w:rsidRPr="007366D7">
        <w:rPr>
          <w:rFonts w:ascii="Times New Roman" w:eastAsia="標楷體" w:hAnsi="Times New Roman" w:cs="Times New Roman" w:hint="eastAsia"/>
          <w:szCs w:val="24"/>
        </w:rPr>
        <w:t>先前構</w:t>
      </w:r>
      <w:proofErr w:type="gramEnd"/>
      <w:r w:rsidRPr="007366D7">
        <w:rPr>
          <w:rFonts w:ascii="Times New Roman" w:eastAsia="標楷體" w:hAnsi="Times New Roman" w:cs="Times New Roman" w:hint="eastAsia"/>
          <w:szCs w:val="24"/>
        </w:rPr>
        <w:t>建的分配和可見性數組中的每</w:t>
      </w:r>
      <w:proofErr w:type="gramStart"/>
      <w:r w:rsidRPr="007366D7">
        <w:rPr>
          <w:rFonts w:ascii="Times New Roman" w:eastAsia="標楷體" w:hAnsi="Times New Roman" w:cs="Times New Roman" w:hint="eastAsia"/>
          <w:szCs w:val="24"/>
        </w:rPr>
        <w:t>個</w:t>
      </w:r>
      <w:proofErr w:type="gramEnd"/>
      <w:r w:rsidRPr="007366D7">
        <w:rPr>
          <w:rFonts w:ascii="Times New Roman" w:eastAsia="標楷體" w:hAnsi="Times New Roman" w:cs="Times New Roman" w:hint="eastAsia"/>
          <w:szCs w:val="24"/>
        </w:rPr>
        <w:t>非零條目分配</w:t>
      </w:r>
      <w:proofErr w:type="gramStart"/>
      <w:r w:rsidRPr="007366D7">
        <w:rPr>
          <w:rFonts w:ascii="Times New Roman" w:eastAsia="標楷體" w:hAnsi="Times New Roman" w:cs="Times New Roman" w:hint="eastAsia"/>
          <w:szCs w:val="24"/>
        </w:rPr>
        <w:t>體素塊</w:t>
      </w:r>
      <w:proofErr w:type="gramEnd"/>
      <w:r w:rsidRPr="007366D7">
        <w:rPr>
          <w:rFonts w:ascii="Times New Roman" w:eastAsia="標楷體" w:hAnsi="Times New Roman" w:cs="Times New Roman" w:hint="eastAsia"/>
          <w:szCs w:val="24"/>
        </w:rPr>
        <w:t>。這是通過在一堆自由</w:t>
      </w:r>
      <w:proofErr w:type="gramStart"/>
      <w:r w:rsidRPr="007366D7">
        <w:rPr>
          <w:rFonts w:ascii="Times New Roman" w:eastAsia="標楷體" w:hAnsi="Times New Roman" w:cs="Times New Roman" w:hint="eastAsia"/>
          <w:szCs w:val="24"/>
        </w:rPr>
        <w:t>體素塊</w:t>
      </w:r>
      <w:proofErr w:type="gramEnd"/>
      <w:r w:rsidRPr="007366D7">
        <w:rPr>
          <w:rFonts w:ascii="Times New Roman" w:eastAsia="標楷體" w:hAnsi="Times New Roman" w:cs="Times New Roman" w:hint="eastAsia"/>
          <w:szCs w:val="24"/>
        </w:rPr>
        <w:t>索引上使用原子減法完成的，即我們將</w:t>
      </w:r>
      <w:proofErr w:type="gramStart"/>
      <w:r w:rsidRPr="007366D7">
        <w:rPr>
          <w:rFonts w:ascii="Times New Roman" w:eastAsia="標楷體" w:hAnsi="Times New Roman" w:cs="Times New Roman" w:hint="eastAsia"/>
          <w:szCs w:val="24"/>
        </w:rPr>
        <w:t>可用塊的</w:t>
      </w:r>
      <w:proofErr w:type="gramEnd"/>
      <w:r w:rsidRPr="007366D7">
        <w:rPr>
          <w:rFonts w:ascii="Times New Roman" w:eastAsia="標楷體" w:hAnsi="Times New Roman" w:cs="Times New Roman" w:hint="eastAsia"/>
          <w:szCs w:val="24"/>
        </w:rPr>
        <w:t>數量減</w:t>
      </w:r>
      <w:r w:rsidRPr="007366D7">
        <w:rPr>
          <w:rFonts w:ascii="Times New Roman" w:eastAsia="標楷體" w:hAnsi="Times New Roman" w:cs="Times New Roman" w:hint="eastAsia"/>
          <w:szCs w:val="24"/>
        </w:rPr>
        <w:t>1</w:t>
      </w:r>
      <w:r w:rsidRPr="007366D7">
        <w:rPr>
          <w:rFonts w:ascii="Times New Roman" w:eastAsia="標楷體" w:hAnsi="Times New Roman" w:cs="Times New Roman" w:hint="eastAsia"/>
          <w:szCs w:val="24"/>
        </w:rPr>
        <w:t>，並將堆棧的前一個頭添加</w:t>
      </w:r>
      <w:proofErr w:type="gramStart"/>
      <w:r w:rsidRPr="007366D7">
        <w:rPr>
          <w:rFonts w:ascii="Times New Roman" w:eastAsia="標楷體" w:hAnsi="Times New Roman" w:cs="Times New Roman" w:hint="eastAsia"/>
          <w:szCs w:val="24"/>
        </w:rPr>
        <w:t>到雜散</w:t>
      </w:r>
      <w:r w:rsidRPr="007366D7">
        <w:rPr>
          <w:rFonts w:ascii="Times New Roman" w:eastAsia="標楷體" w:hAnsi="Times New Roman" w:cs="Times New Roman" w:hint="eastAsia"/>
          <w:szCs w:val="24"/>
        </w:rPr>
        <w:t>項</w:t>
      </w:r>
      <w:proofErr w:type="gramEnd"/>
      <w:r w:rsidRPr="007366D7">
        <w:rPr>
          <w:rFonts w:ascii="Times New Roman" w:eastAsia="標楷體" w:hAnsi="Times New Roman" w:cs="Times New Roman" w:hint="eastAsia"/>
          <w:szCs w:val="24"/>
        </w:rPr>
        <w:t>。</w:t>
      </w:r>
    </w:p>
    <w:p w:rsidR="007366D7" w:rsidRDefault="007366D7" w:rsidP="007366D7">
      <w:pPr>
        <w:pStyle w:val="a3"/>
        <w:widowControl/>
        <w:ind w:leftChars="0" w:left="1077"/>
        <w:rPr>
          <w:rFonts w:ascii="Times New Roman" w:eastAsia="標楷體" w:hAnsi="Times New Roman" w:cs="Times New Roman"/>
          <w:szCs w:val="24"/>
        </w:rPr>
      </w:pPr>
    </w:p>
    <w:p w:rsidR="004363F0" w:rsidRPr="007366D7" w:rsidRDefault="00704799" w:rsidP="007366D7">
      <w:pPr>
        <w:pStyle w:val="a3"/>
        <w:widowControl/>
        <w:ind w:leftChars="0" w:left="1077"/>
        <w:rPr>
          <w:rFonts w:ascii="Times New Roman" w:eastAsia="標楷體" w:hAnsi="Times New Roman" w:cs="Times New Roman"/>
          <w:szCs w:val="24"/>
        </w:rPr>
      </w:pPr>
      <w:r w:rsidRPr="007366D7">
        <w:rPr>
          <w:rFonts w:ascii="Times New Roman" w:eastAsia="標楷體" w:hAnsi="Times New Roman" w:cs="Times New Roman" w:hint="eastAsia"/>
          <w:szCs w:val="24"/>
        </w:rPr>
        <w:t>第三，我們建立一個實時哈希條目列表，即包含在可見的</w:t>
      </w:r>
      <w:proofErr w:type="gramStart"/>
      <w:r w:rsidRPr="007366D7">
        <w:rPr>
          <w:rFonts w:ascii="Times New Roman" w:eastAsia="標楷體" w:hAnsi="Times New Roman" w:cs="Times New Roman" w:hint="eastAsia"/>
          <w:szCs w:val="24"/>
        </w:rPr>
        <w:t>平截頭</w:t>
      </w:r>
      <w:proofErr w:type="gramEnd"/>
      <w:r w:rsidRPr="007366D7">
        <w:rPr>
          <w:rFonts w:ascii="Times New Roman" w:eastAsia="標楷體" w:hAnsi="Times New Roman" w:cs="Times New Roman" w:hint="eastAsia"/>
          <w:szCs w:val="24"/>
        </w:rPr>
        <w:t>體內投影的列表。這稍後將被集成和交換進入</w:t>
      </w:r>
      <w:r w:rsidRPr="007366D7">
        <w:rPr>
          <w:rFonts w:ascii="Times New Roman" w:eastAsia="標楷體" w:hAnsi="Times New Roman" w:cs="Times New Roman" w:hint="eastAsia"/>
          <w:szCs w:val="24"/>
        </w:rPr>
        <w:t>/</w:t>
      </w:r>
      <w:r w:rsidRPr="007366D7">
        <w:rPr>
          <w:rFonts w:ascii="Times New Roman" w:eastAsia="標楷體" w:hAnsi="Times New Roman" w:cs="Times New Roman" w:hint="eastAsia"/>
          <w:szCs w:val="24"/>
        </w:rPr>
        <w:t>退出階段使用。</w:t>
      </w:r>
    </w:p>
    <w:p w:rsidR="00D32E70" w:rsidRDefault="00D32E70" w:rsidP="00D32E70">
      <w:pPr>
        <w:pStyle w:val="a3"/>
        <w:widowControl/>
        <w:rPr>
          <w:rFonts w:ascii="Times New Roman" w:eastAsia="標楷體" w:hAnsi="Times New Roman" w:cs="Times New Roman"/>
          <w:szCs w:val="24"/>
        </w:rPr>
      </w:pPr>
    </w:p>
    <w:p w:rsidR="00D32E70" w:rsidRDefault="00D32E70" w:rsidP="007366D7">
      <w:pPr>
        <w:pStyle w:val="a3"/>
        <w:widowControl/>
        <w:numPr>
          <w:ilvl w:val="1"/>
          <w:numId w:val="1"/>
        </w:numPr>
        <w:ind w:leftChars="0"/>
        <w:outlineLvl w:val="1"/>
        <w:rPr>
          <w:rFonts w:ascii="Times New Roman" w:eastAsia="標楷體" w:hAnsi="Times New Roman" w:cs="Times New Roman" w:hint="eastAsia"/>
          <w:szCs w:val="24"/>
        </w:rPr>
      </w:pPr>
      <w:r>
        <w:rPr>
          <w:rFonts w:ascii="Times New Roman" w:eastAsia="標楷體" w:hAnsi="Times New Roman" w:cs="Times New Roman" w:hint="eastAsia"/>
          <w:szCs w:val="24"/>
        </w:rPr>
        <w:t>Integration</w:t>
      </w:r>
    </w:p>
    <w:p w:rsidR="007366D7" w:rsidRPr="007366D7" w:rsidRDefault="007366D7" w:rsidP="007366D7">
      <w:pPr>
        <w:pStyle w:val="a3"/>
        <w:widowControl/>
        <w:ind w:leftChars="0" w:left="1077"/>
        <w:rPr>
          <w:rFonts w:ascii="Times New Roman" w:eastAsia="標楷體" w:hAnsi="Times New Roman" w:cs="Times New Roman" w:hint="eastAsia"/>
          <w:szCs w:val="24"/>
        </w:rPr>
      </w:pPr>
      <w:r w:rsidRPr="007366D7">
        <w:rPr>
          <w:rFonts w:ascii="Times New Roman" w:eastAsia="標楷體" w:hAnsi="Times New Roman" w:cs="Times New Roman" w:hint="eastAsia"/>
          <w:szCs w:val="24"/>
        </w:rPr>
        <w:t>在整合階段，來自最新圖像的信息被納入</w:t>
      </w:r>
      <w:r w:rsidRPr="007366D7">
        <w:rPr>
          <w:rFonts w:ascii="Times New Roman" w:eastAsia="標楷體" w:hAnsi="Times New Roman" w:cs="Times New Roman" w:hint="eastAsia"/>
          <w:szCs w:val="24"/>
        </w:rPr>
        <w:t>3D</w:t>
      </w:r>
      <w:r w:rsidRPr="007366D7">
        <w:rPr>
          <w:rFonts w:ascii="Times New Roman" w:eastAsia="標楷體" w:hAnsi="Times New Roman" w:cs="Times New Roman" w:hint="eastAsia"/>
          <w:szCs w:val="24"/>
        </w:rPr>
        <w:t>世界模型。這與原始</w:t>
      </w:r>
      <w:proofErr w:type="spellStart"/>
      <w:r w:rsidRPr="007366D7">
        <w:rPr>
          <w:rFonts w:ascii="Times New Roman" w:eastAsia="標楷體" w:hAnsi="Times New Roman" w:cs="Times New Roman" w:hint="eastAsia"/>
          <w:szCs w:val="24"/>
        </w:rPr>
        <w:t>KinectFusion</w:t>
      </w:r>
      <w:proofErr w:type="spellEnd"/>
      <w:r w:rsidRPr="007366D7">
        <w:rPr>
          <w:rFonts w:ascii="Times New Roman" w:eastAsia="標楷體" w:hAnsi="Times New Roman" w:cs="Times New Roman" w:hint="eastAsia"/>
          <w:szCs w:val="24"/>
        </w:rPr>
        <w:t>算法基本相同。對於來自上方的任何可見</w:t>
      </w:r>
      <w:proofErr w:type="gramStart"/>
      <w:r w:rsidRPr="007366D7">
        <w:rPr>
          <w:rFonts w:ascii="Times New Roman" w:eastAsia="標楷體" w:hAnsi="Times New Roman" w:cs="Times New Roman" w:hint="eastAsia"/>
          <w:szCs w:val="24"/>
        </w:rPr>
        <w:t>體素塊</w:t>
      </w:r>
      <w:proofErr w:type="gramEnd"/>
      <w:r w:rsidRPr="007366D7">
        <w:rPr>
          <w:rFonts w:ascii="Times New Roman" w:eastAsia="標楷體" w:hAnsi="Times New Roman" w:cs="Times New Roman" w:hint="eastAsia"/>
          <w:szCs w:val="24"/>
        </w:rPr>
        <w:t>中的每個體素，調用函數</w:t>
      </w:r>
      <w:proofErr w:type="spellStart"/>
      <w:r w:rsidRPr="007366D7">
        <w:rPr>
          <w:rFonts w:ascii="Times New Roman" w:eastAsia="標楷體" w:hAnsi="Times New Roman" w:cs="Times New Roman" w:hint="eastAsia"/>
          <w:szCs w:val="24"/>
        </w:rPr>
        <w:t>computeUpdatedVoxelDepthInfo</w:t>
      </w:r>
      <w:proofErr w:type="spellEnd"/>
      <w:r w:rsidRPr="007366D7">
        <w:rPr>
          <w:rFonts w:ascii="Times New Roman" w:eastAsia="標楷體" w:hAnsi="Times New Roman" w:cs="Times New Roman" w:hint="eastAsia"/>
          <w:szCs w:val="24"/>
        </w:rPr>
        <w:t>。</w:t>
      </w:r>
      <w:proofErr w:type="gramStart"/>
      <w:r w:rsidRPr="007366D7">
        <w:rPr>
          <w:rFonts w:ascii="Times New Roman" w:eastAsia="標楷體" w:hAnsi="Times New Roman" w:cs="Times New Roman" w:hint="eastAsia"/>
          <w:szCs w:val="24"/>
        </w:rPr>
        <w:t>如果體素位於</w:t>
      </w:r>
      <w:proofErr w:type="gramEnd"/>
      <w:r w:rsidRPr="007366D7">
        <w:rPr>
          <w:rFonts w:ascii="Times New Roman" w:eastAsia="標楷體" w:hAnsi="Times New Roman" w:cs="Times New Roman" w:hint="eastAsia"/>
          <w:szCs w:val="24"/>
        </w:rPr>
        <w:t>新深度圖像中觀察到的表面之後，則該圖像不包含任何有關它的新信息，並且函數返回。</w:t>
      </w:r>
      <w:proofErr w:type="gramStart"/>
      <w:r w:rsidRPr="007366D7">
        <w:rPr>
          <w:rFonts w:ascii="Times New Roman" w:eastAsia="標楷體" w:hAnsi="Times New Roman" w:cs="Times New Roman" w:hint="eastAsia"/>
          <w:szCs w:val="24"/>
        </w:rPr>
        <w:t>如果體素靠近</w:t>
      </w:r>
      <w:proofErr w:type="gramEnd"/>
      <w:r w:rsidRPr="007366D7">
        <w:rPr>
          <w:rFonts w:ascii="Times New Roman" w:eastAsia="標楷體" w:hAnsi="Times New Roman" w:cs="Times New Roman" w:hint="eastAsia"/>
          <w:szCs w:val="24"/>
        </w:rPr>
        <w:t>觀察表面或在觀察表面的前方，則將相應的觀察結果添加到累積</w:t>
      </w:r>
      <w:proofErr w:type="gramStart"/>
      <w:r w:rsidRPr="007366D7">
        <w:rPr>
          <w:rFonts w:ascii="Times New Roman" w:eastAsia="標楷體" w:hAnsi="Times New Roman" w:cs="Times New Roman" w:hint="eastAsia"/>
          <w:szCs w:val="24"/>
        </w:rPr>
        <w:t>和</w:t>
      </w:r>
      <w:proofErr w:type="gramEnd"/>
      <w:r w:rsidRPr="007366D7">
        <w:rPr>
          <w:rFonts w:ascii="Times New Roman" w:eastAsia="標楷體" w:hAnsi="Times New Roman" w:cs="Times New Roman" w:hint="eastAsia"/>
          <w:szCs w:val="24"/>
        </w:rPr>
        <w:t>。這在下面的函數</w:t>
      </w:r>
      <w:proofErr w:type="spellStart"/>
      <w:r w:rsidRPr="007366D7">
        <w:rPr>
          <w:rFonts w:ascii="Times New Roman" w:eastAsia="標楷體" w:hAnsi="Times New Roman" w:cs="Times New Roman" w:hint="eastAsia"/>
          <w:szCs w:val="24"/>
        </w:rPr>
        <w:t>computeUpdatedVoxelDepthInfo</w:t>
      </w:r>
      <w:proofErr w:type="spellEnd"/>
      <w:r w:rsidRPr="007366D7">
        <w:rPr>
          <w:rFonts w:ascii="Times New Roman" w:eastAsia="標楷體" w:hAnsi="Times New Roman" w:cs="Times New Roman" w:hint="eastAsia"/>
          <w:szCs w:val="24"/>
        </w:rPr>
        <w:t>的列表中進行了說明。</w:t>
      </w:r>
    </w:p>
    <w:p w:rsidR="007366D7" w:rsidRDefault="007366D7" w:rsidP="00D32E70">
      <w:pPr>
        <w:pStyle w:val="a3"/>
        <w:widowControl/>
        <w:ind w:leftChars="0" w:left="1077"/>
        <w:rPr>
          <w:rFonts w:ascii="Times New Roman" w:eastAsia="標楷體" w:hAnsi="Times New Roman" w:cs="Times New Roman"/>
          <w:szCs w:val="24"/>
        </w:rPr>
      </w:pPr>
      <w:r>
        <w:rPr>
          <w:noProof/>
        </w:rPr>
        <w:drawing>
          <wp:inline distT="0" distB="0" distL="0" distR="0" wp14:anchorId="020B9AA5" wp14:editId="3BB56EA1">
            <wp:extent cx="5273040" cy="2992582"/>
            <wp:effectExtent l="19050" t="19050" r="22860" b="1778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9853" cy="2996449"/>
                    </a:xfrm>
                    <a:prstGeom prst="rect">
                      <a:avLst/>
                    </a:prstGeom>
                    <a:ln>
                      <a:solidFill>
                        <a:schemeClr val="tx1"/>
                      </a:solidFill>
                    </a:ln>
                  </pic:spPr>
                </pic:pic>
              </a:graphicData>
            </a:graphic>
          </wp:inline>
        </w:drawing>
      </w:r>
    </w:p>
    <w:p w:rsidR="007366D7" w:rsidRDefault="007366D7" w:rsidP="00D32E70">
      <w:pPr>
        <w:pStyle w:val="a3"/>
        <w:widowControl/>
        <w:ind w:leftChars="0" w:left="1077"/>
        <w:rPr>
          <w:rFonts w:ascii="Times New Roman" w:eastAsia="標楷體" w:hAnsi="Times New Roman" w:cs="Times New Roman"/>
          <w:szCs w:val="24"/>
        </w:rPr>
      </w:pPr>
      <w:r>
        <w:rPr>
          <w:noProof/>
        </w:rPr>
        <w:lastRenderedPageBreak/>
        <w:drawing>
          <wp:inline distT="0" distB="0" distL="0" distR="0" wp14:anchorId="6D0C61E8" wp14:editId="1D3FA56C">
            <wp:extent cx="2226623" cy="1510923"/>
            <wp:effectExtent l="19050" t="19050" r="21590" b="1333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1273" cy="1514079"/>
                    </a:xfrm>
                    <a:prstGeom prst="rect">
                      <a:avLst/>
                    </a:prstGeom>
                    <a:ln>
                      <a:solidFill>
                        <a:schemeClr val="tx1"/>
                      </a:solidFill>
                    </a:ln>
                  </pic:spPr>
                </pic:pic>
              </a:graphicData>
            </a:graphic>
          </wp:inline>
        </w:drawing>
      </w:r>
    </w:p>
    <w:p w:rsidR="007366D7" w:rsidRPr="00D32E70" w:rsidRDefault="007366D7" w:rsidP="00D32E70">
      <w:pPr>
        <w:pStyle w:val="a3"/>
        <w:widowControl/>
        <w:ind w:leftChars="0" w:left="1077"/>
        <w:rPr>
          <w:rFonts w:ascii="Times New Roman" w:eastAsia="標楷體" w:hAnsi="Times New Roman" w:cs="Times New Roman" w:hint="eastAsia"/>
          <w:szCs w:val="24"/>
        </w:rPr>
      </w:pPr>
      <w:r w:rsidRPr="007366D7">
        <w:rPr>
          <w:rFonts w:ascii="Times New Roman" w:eastAsia="標楷體" w:hAnsi="Times New Roman" w:cs="Times New Roman" w:hint="eastAsia"/>
          <w:szCs w:val="24"/>
        </w:rPr>
        <w:t>與原始</w:t>
      </w:r>
      <w:proofErr w:type="spellStart"/>
      <w:r w:rsidRPr="007366D7">
        <w:rPr>
          <w:rFonts w:ascii="Times New Roman" w:eastAsia="標楷體" w:hAnsi="Times New Roman" w:cs="Times New Roman" w:hint="eastAsia"/>
          <w:szCs w:val="24"/>
        </w:rPr>
        <w:t>KinectFusion</w:t>
      </w:r>
      <w:proofErr w:type="spellEnd"/>
      <w:r w:rsidRPr="007366D7">
        <w:rPr>
          <w:rFonts w:ascii="Times New Roman" w:eastAsia="標楷體" w:hAnsi="Times New Roman" w:cs="Times New Roman" w:hint="eastAsia"/>
          <w:szCs w:val="24"/>
        </w:rPr>
        <w:t>集成步驟的主要區別在於，上述更新函數不是針對固定體積中的所有體素而是僅針對當前標記為可見的塊中的體素</w:t>
      </w:r>
      <w:r w:rsidRPr="007366D7">
        <w:rPr>
          <w:rFonts w:ascii="Times New Roman" w:eastAsia="標楷體" w:hAnsi="Times New Roman" w:cs="Times New Roman" w:hint="eastAsia"/>
          <w:szCs w:val="24"/>
        </w:rPr>
        <w:t>。</w:t>
      </w:r>
      <w:bookmarkStart w:id="0" w:name="_GoBack"/>
      <w:bookmarkEnd w:id="0"/>
    </w:p>
    <w:sectPr w:rsidR="007366D7" w:rsidRPr="00D32E7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53406"/>
    <w:multiLevelType w:val="hybridMultilevel"/>
    <w:tmpl w:val="7AC4303A"/>
    <w:lvl w:ilvl="0" w:tplc="B48AA766">
      <w:start w:val="1"/>
      <w:numFmt w:val="decimal"/>
      <w:lvlText w:val="%1."/>
      <w:lvlJc w:val="left"/>
      <w:pPr>
        <w:ind w:left="1437" w:hanging="360"/>
      </w:pPr>
      <w:rPr>
        <w:rFonts w:hint="default"/>
      </w:rPr>
    </w:lvl>
    <w:lvl w:ilvl="1" w:tplc="04090019" w:tentative="1">
      <w:start w:val="1"/>
      <w:numFmt w:val="ideographTraditional"/>
      <w:lvlText w:val="%2、"/>
      <w:lvlJc w:val="left"/>
      <w:pPr>
        <w:ind w:left="2037" w:hanging="480"/>
      </w:pPr>
    </w:lvl>
    <w:lvl w:ilvl="2" w:tplc="0409001B" w:tentative="1">
      <w:start w:val="1"/>
      <w:numFmt w:val="lowerRoman"/>
      <w:lvlText w:val="%3."/>
      <w:lvlJc w:val="right"/>
      <w:pPr>
        <w:ind w:left="2517" w:hanging="480"/>
      </w:pPr>
    </w:lvl>
    <w:lvl w:ilvl="3" w:tplc="0409000F" w:tentative="1">
      <w:start w:val="1"/>
      <w:numFmt w:val="decimal"/>
      <w:lvlText w:val="%4."/>
      <w:lvlJc w:val="left"/>
      <w:pPr>
        <w:ind w:left="2997" w:hanging="480"/>
      </w:pPr>
    </w:lvl>
    <w:lvl w:ilvl="4" w:tplc="04090019" w:tentative="1">
      <w:start w:val="1"/>
      <w:numFmt w:val="ideographTraditional"/>
      <w:lvlText w:val="%5、"/>
      <w:lvlJc w:val="left"/>
      <w:pPr>
        <w:ind w:left="3477" w:hanging="480"/>
      </w:pPr>
    </w:lvl>
    <w:lvl w:ilvl="5" w:tplc="0409001B" w:tentative="1">
      <w:start w:val="1"/>
      <w:numFmt w:val="lowerRoman"/>
      <w:lvlText w:val="%6."/>
      <w:lvlJc w:val="right"/>
      <w:pPr>
        <w:ind w:left="3957" w:hanging="480"/>
      </w:pPr>
    </w:lvl>
    <w:lvl w:ilvl="6" w:tplc="0409000F" w:tentative="1">
      <w:start w:val="1"/>
      <w:numFmt w:val="decimal"/>
      <w:lvlText w:val="%7."/>
      <w:lvlJc w:val="left"/>
      <w:pPr>
        <w:ind w:left="4437" w:hanging="480"/>
      </w:pPr>
    </w:lvl>
    <w:lvl w:ilvl="7" w:tplc="04090019" w:tentative="1">
      <w:start w:val="1"/>
      <w:numFmt w:val="ideographTraditional"/>
      <w:lvlText w:val="%8、"/>
      <w:lvlJc w:val="left"/>
      <w:pPr>
        <w:ind w:left="4917" w:hanging="480"/>
      </w:pPr>
    </w:lvl>
    <w:lvl w:ilvl="8" w:tplc="0409001B" w:tentative="1">
      <w:start w:val="1"/>
      <w:numFmt w:val="lowerRoman"/>
      <w:lvlText w:val="%9."/>
      <w:lvlJc w:val="right"/>
      <w:pPr>
        <w:ind w:left="5397" w:hanging="480"/>
      </w:pPr>
    </w:lvl>
  </w:abstractNum>
  <w:abstractNum w:abstractNumId="1" w15:restartNumberingAfterBreak="0">
    <w:nsid w:val="10083863"/>
    <w:multiLevelType w:val="hybridMultilevel"/>
    <w:tmpl w:val="CAA018E4"/>
    <w:lvl w:ilvl="0" w:tplc="04090001">
      <w:start w:val="1"/>
      <w:numFmt w:val="bullet"/>
      <w:lvlText w:val=""/>
      <w:lvlJc w:val="left"/>
      <w:pPr>
        <w:ind w:left="1558" w:hanging="480"/>
      </w:pPr>
      <w:rPr>
        <w:rFonts w:ascii="Wingdings" w:hAnsi="Wingdings" w:hint="default"/>
      </w:rPr>
    </w:lvl>
    <w:lvl w:ilvl="1" w:tplc="04090003" w:tentative="1">
      <w:start w:val="1"/>
      <w:numFmt w:val="bullet"/>
      <w:lvlText w:val=""/>
      <w:lvlJc w:val="left"/>
      <w:pPr>
        <w:ind w:left="2038" w:hanging="480"/>
      </w:pPr>
      <w:rPr>
        <w:rFonts w:ascii="Wingdings" w:hAnsi="Wingdings" w:hint="default"/>
      </w:rPr>
    </w:lvl>
    <w:lvl w:ilvl="2" w:tplc="04090005" w:tentative="1">
      <w:start w:val="1"/>
      <w:numFmt w:val="bullet"/>
      <w:lvlText w:val=""/>
      <w:lvlJc w:val="left"/>
      <w:pPr>
        <w:ind w:left="2518" w:hanging="480"/>
      </w:pPr>
      <w:rPr>
        <w:rFonts w:ascii="Wingdings" w:hAnsi="Wingdings" w:hint="default"/>
      </w:rPr>
    </w:lvl>
    <w:lvl w:ilvl="3" w:tplc="04090001" w:tentative="1">
      <w:start w:val="1"/>
      <w:numFmt w:val="bullet"/>
      <w:lvlText w:val=""/>
      <w:lvlJc w:val="left"/>
      <w:pPr>
        <w:ind w:left="2998" w:hanging="480"/>
      </w:pPr>
      <w:rPr>
        <w:rFonts w:ascii="Wingdings" w:hAnsi="Wingdings" w:hint="default"/>
      </w:rPr>
    </w:lvl>
    <w:lvl w:ilvl="4" w:tplc="04090003" w:tentative="1">
      <w:start w:val="1"/>
      <w:numFmt w:val="bullet"/>
      <w:lvlText w:val=""/>
      <w:lvlJc w:val="left"/>
      <w:pPr>
        <w:ind w:left="3478" w:hanging="480"/>
      </w:pPr>
      <w:rPr>
        <w:rFonts w:ascii="Wingdings" w:hAnsi="Wingdings" w:hint="default"/>
      </w:rPr>
    </w:lvl>
    <w:lvl w:ilvl="5" w:tplc="04090005" w:tentative="1">
      <w:start w:val="1"/>
      <w:numFmt w:val="bullet"/>
      <w:lvlText w:val=""/>
      <w:lvlJc w:val="left"/>
      <w:pPr>
        <w:ind w:left="3958" w:hanging="480"/>
      </w:pPr>
      <w:rPr>
        <w:rFonts w:ascii="Wingdings" w:hAnsi="Wingdings" w:hint="default"/>
      </w:rPr>
    </w:lvl>
    <w:lvl w:ilvl="6" w:tplc="04090001" w:tentative="1">
      <w:start w:val="1"/>
      <w:numFmt w:val="bullet"/>
      <w:lvlText w:val=""/>
      <w:lvlJc w:val="left"/>
      <w:pPr>
        <w:ind w:left="4438" w:hanging="480"/>
      </w:pPr>
      <w:rPr>
        <w:rFonts w:ascii="Wingdings" w:hAnsi="Wingdings" w:hint="default"/>
      </w:rPr>
    </w:lvl>
    <w:lvl w:ilvl="7" w:tplc="04090003" w:tentative="1">
      <w:start w:val="1"/>
      <w:numFmt w:val="bullet"/>
      <w:lvlText w:val=""/>
      <w:lvlJc w:val="left"/>
      <w:pPr>
        <w:ind w:left="4918" w:hanging="480"/>
      </w:pPr>
      <w:rPr>
        <w:rFonts w:ascii="Wingdings" w:hAnsi="Wingdings" w:hint="default"/>
      </w:rPr>
    </w:lvl>
    <w:lvl w:ilvl="8" w:tplc="04090005" w:tentative="1">
      <w:start w:val="1"/>
      <w:numFmt w:val="bullet"/>
      <w:lvlText w:val=""/>
      <w:lvlJc w:val="left"/>
      <w:pPr>
        <w:ind w:left="5398" w:hanging="480"/>
      </w:pPr>
      <w:rPr>
        <w:rFonts w:ascii="Wingdings" w:hAnsi="Wingdings" w:hint="default"/>
      </w:rPr>
    </w:lvl>
  </w:abstractNum>
  <w:abstractNum w:abstractNumId="2" w15:restartNumberingAfterBreak="0">
    <w:nsid w:val="2973641E"/>
    <w:multiLevelType w:val="hybridMultilevel"/>
    <w:tmpl w:val="420A07EA"/>
    <w:lvl w:ilvl="0" w:tplc="04090001">
      <w:start w:val="1"/>
      <w:numFmt w:val="bullet"/>
      <w:lvlText w:val=""/>
      <w:lvlJc w:val="left"/>
      <w:pPr>
        <w:ind w:left="837" w:hanging="480"/>
      </w:pPr>
      <w:rPr>
        <w:rFonts w:ascii="Wingdings" w:hAnsi="Wingdings" w:hint="default"/>
      </w:rPr>
    </w:lvl>
    <w:lvl w:ilvl="1" w:tplc="04090003" w:tentative="1">
      <w:start w:val="1"/>
      <w:numFmt w:val="bullet"/>
      <w:lvlText w:val=""/>
      <w:lvlJc w:val="left"/>
      <w:pPr>
        <w:ind w:left="1317" w:hanging="480"/>
      </w:pPr>
      <w:rPr>
        <w:rFonts w:ascii="Wingdings" w:hAnsi="Wingdings" w:hint="default"/>
      </w:rPr>
    </w:lvl>
    <w:lvl w:ilvl="2" w:tplc="04090005" w:tentative="1">
      <w:start w:val="1"/>
      <w:numFmt w:val="bullet"/>
      <w:lvlText w:val=""/>
      <w:lvlJc w:val="left"/>
      <w:pPr>
        <w:ind w:left="1797" w:hanging="480"/>
      </w:pPr>
      <w:rPr>
        <w:rFonts w:ascii="Wingdings" w:hAnsi="Wingdings" w:hint="default"/>
      </w:rPr>
    </w:lvl>
    <w:lvl w:ilvl="3" w:tplc="04090001" w:tentative="1">
      <w:start w:val="1"/>
      <w:numFmt w:val="bullet"/>
      <w:lvlText w:val=""/>
      <w:lvlJc w:val="left"/>
      <w:pPr>
        <w:ind w:left="2277" w:hanging="480"/>
      </w:pPr>
      <w:rPr>
        <w:rFonts w:ascii="Wingdings" w:hAnsi="Wingdings" w:hint="default"/>
      </w:rPr>
    </w:lvl>
    <w:lvl w:ilvl="4" w:tplc="04090003" w:tentative="1">
      <w:start w:val="1"/>
      <w:numFmt w:val="bullet"/>
      <w:lvlText w:val=""/>
      <w:lvlJc w:val="left"/>
      <w:pPr>
        <w:ind w:left="2757" w:hanging="480"/>
      </w:pPr>
      <w:rPr>
        <w:rFonts w:ascii="Wingdings" w:hAnsi="Wingdings" w:hint="default"/>
      </w:rPr>
    </w:lvl>
    <w:lvl w:ilvl="5" w:tplc="04090005" w:tentative="1">
      <w:start w:val="1"/>
      <w:numFmt w:val="bullet"/>
      <w:lvlText w:val=""/>
      <w:lvlJc w:val="left"/>
      <w:pPr>
        <w:ind w:left="3237" w:hanging="480"/>
      </w:pPr>
      <w:rPr>
        <w:rFonts w:ascii="Wingdings" w:hAnsi="Wingdings" w:hint="default"/>
      </w:rPr>
    </w:lvl>
    <w:lvl w:ilvl="6" w:tplc="04090001" w:tentative="1">
      <w:start w:val="1"/>
      <w:numFmt w:val="bullet"/>
      <w:lvlText w:val=""/>
      <w:lvlJc w:val="left"/>
      <w:pPr>
        <w:ind w:left="3717" w:hanging="480"/>
      </w:pPr>
      <w:rPr>
        <w:rFonts w:ascii="Wingdings" w:hAnsi="Wingdings" w:hint="default"/>
      </w:rPr>
    </w:lvl>
    <w:lvl w:ilvl="7" w:tplc="04090003" w:tentative="1">
      <w:start w:val="1"/>
      <w:numFmt w:val="bullet"/>
      <w:lvlText w:val=""/>
      <w:lvlJc w:val="left"/>
      <w:pPr>
        <w:ind w:left="4197" w:hanging="480"/>
      </w:pPr>
      <w:rPr>
        <w:rFonts w:ascii="Wingdings" w:hAnsi="Wingdings" w:hint="default"/>
      </w:rPr>
    </w:lvl>
    <w:lvl w:ilvl="8" w:tplc="04090005" w:tentative="1">
      <w:start w:val="1"/>
      <w:numFmt w:val="bullet"/>
      <w:lvlText w:val=""/>
      <w:lvlJc w:val="left"/>
      <w:pPr>
        <w:ind w:left="4677" w:hanging="480"/>
      </w:pPr>
      <w:rPr>
        <w:rFonts w:ascii="Wingdings" w:hAnsi="Wingdings" w:hint="default"/>
      </w:rPr>
    </w:lvl>
  </w:abstractNum>
  <w:abstractNum w:abstractNumId="3" w15:restartNumberingAfterBreak="0">
    <w:nsid w:val="38537F0D"/>
    <w:multiLevelType w:val="hybridMultilevel"/>
    <w:tmpl w:val="EA545E02"/>
    <w:lvl w:ilvl="0" w:tplc="04090001">
      <w:start w:val="1"/>
      <w:numFmt w:val="bullet"/>
      <w:lvlText w:val=""/>
      <w:lvlJc w:val="left"/>
      <w:pPr>
        <w:ind w:left="1557" w:hanging="480"/>
      </w:pPr>
      <w:rPr>
        <w:rFonts w:ascii="Wingdings" w:hAnsi="Wingdings" w:hint="default"/>
      </w:rPr>
    </w:lvl>
    <w:lvl w:ilvl="1" w:tplc="04090003" w:tentative="1">
      <w:start w:val="1"/>
      <w:numFmt w:val="bullet"/>
      <w:lvlText w:val=""/>
      <w:lvlJc w:val="left"/>
      <w:pPr>
        <w:ind w:left="2037" w:hanging="480"/>
      </w:pPr>
      <w:rPr>
        <w:rFonts w:ascii="Wingdings" w:hAnsi="Wingdings" w:hint="default"/>
      </w:rPr>
    </w:lvl>
    <w:lvl w:ilvl="2" w:tplc="04090005" w:tentative="1">
      <w:start w:val="1"/>
      <w:numFmt w:val="bullet"/>
      <w:lvlText w:val=""/>
      <w:lvlJc w:val="left"/>
      <w:pPr>
        <w:ind w:left="2517" w:hanging="480"/>
      </w:pPr>
      <w:rPr>
        <w:rFonts w:ascii="Wingdings" w:hAnsi="Wingdings" w:hint="default"/>
      </w:rPr>
    </w:lvl>
    <w:lvl w:ilvl="3" w:tplc="04090001" w:tentative="1">
      <w:start w:val="1"/>
      <w:numFmt w:val="bullet"/>
      <w:lvlText w:val=""/>
      <w:lvlJc w:val="left"/>
      <w:pPr>
        <w:ind w:left="2997" w:hanging="480"/>
      </w:pPr>
      <w:rPr>
        <w:rFonts w:ascii="Wingdings" w:hAnsi="Wingdings" w:hint="default"/>
      </w:rPr>
    </w:lvl>
    <w:lvl w:ilvl="4" w:tplc="04090003" w:tentative="1">
      <w:start w:val="1"/>
      <w:numFmt w:val="bullet"/>
      <w:lvlText w:val=""/>
      <w:lvlJc w:val="left"/>
      <w:pPr>
        <w:ind w:left="3477" w:hanging="480"/>
      </w:pPr>
      <w:rPr>
        <w:rFonts w:ascii="Wingdings" w:hAnsi="Wingdings" w:hint="default"/>
      </w:rPr>
    </w:lvl>
    <w:lvl w:ilvl="5" w:tplc="04090005" w:tentative="1">
      <w:start w:val="1"/>
      <w:numFmt w:val="bullet"/>
      <w:lvlText w:val=""/>
      <w:lvlJc w:val="left"/>
      <w:pPr>
        <w:ind w:left="3957" w:hanging="480"/>
      </w:pPr>
      <w:rPr>
        <w:rFonts w:ascii="Wingdings" w:hAnsi="Wingdings" w:hint="default"/>
      </w:rPr>
    </w:lvl>
    <w:lvl w:ilvl="6" w:tplc="04090001" w:tentative="1">
      <w:start w:val="1"/>
      <w:numFmt w:val="bullet"/>
      <w:lvlText w:val=""/>
      <w:lvlJc w:val="left"/>
      <w:pPr>
        <w:ind w:left="4437" w:hanging="480"/>
      </w:pPr>
      <w:rPr>
        <w:rFonts w:ascii="Wingdings" w:hAnsi="Wingdings" w:hint="default"/>
      </w:rPr>
    </w:lvl>
    <w:lvl w:ilvl="7" w:tplc="04090003" w:tentative="1">
      <w:start w:val="1"/>
      <w:numFmt w:val="bullet"/>
      <w:lvlText w:val=""/>
      <w:lvlJc w:val="left"/>
      <w:pPr>
        <w:ind w:left="4917" w:hanging="480"/>
      </w:pPr>
      <w:rPr>
        <w:rFonts w:ascii="Wingdings" w:hAnsi="Wingdings" w:hint="default"/>
      </w:rPr>
    </w:lvl>
    <w:lvl w:ilvl="8" w:tplc="04090005" w:tentative="1">
      <w:start w:val="1"/>
      <w:numFmt w:val="bullet"/>
      <w:lvlText w:val=""/>
      <w:lvlJc w:val="left"/>
      <w:pPr>
        <w:ind w:left="5397" w:hanging="480"/>
      </w:pPr>
      <w:rPr>
        <w:rFonts w:ascii="Wingdings" w:hAnsi="Wingdings" w:hint="default"/>
      </w:rPr>
    </w:lvl>
  </w:abstractNum>
  <w:abstractNum w:abstractNumId="4" w15:restartNumberingAfterBreak="0">
    <w:nsid w:val="45FC1E80"/>
    <w:multiLevelType w:val="hybridMultilevel"/>
    <w:tmpl w:val="AEFA4F7E"/>
    <w:lvl w:ilvl="0" w:tplc="04090001">
      <w:start w:val="1"/>
      <w:numFmt w:val="bullet"/>
      <w:lvlText w:val=""/>
      <w:lvlJc w:val="left"/>
      <w:pPr>
        <w:ind w:left="1557" w:hanging="480"/>
      </w:pPr>
      <w:rPr>
        <w:rFonts w:ascii="Wingdings" w:hAnsi="Wingdings" w:hint="default"/>
      </w:rPr>
    </w:lvl>
    <w:lvl w:ilvl="1" w:tplc="04090003" w:tentative="1">
      <w:start w:val="1"/>
      <w:numFmt w:val="bullet"/>
      <w:lvlText w:val=""/>
      <w:lvlJc w:val="left"/>
      <w:pPr>
        <w:ind w:left="2037" w:hanging="480"/>
      </w:pPr>
      <w:rPr>
        <w:rFonts w:ascii="Wingdings" w:hAnsi="Wingdings" w:hint="default"/>
      </w:rPr>
    </w:lvl>
    <w:lvl w:ilvl="2" w:tplc="04090005" w:tentative="1">
      <w:start w:val="1"/>
      <w:numFmt w:val="bullet"/>
      <w:lvlText w:val=""/>
      <w:lvlJc w:val="left"/>
      <w:pPr>
        <w:ind w:left="2517" w:hanging="480"/>
      </w:pPr>
      <w:rPr>
        <w:rFonts w:ascii="Wingdings" w:hAnsi="Wingdings" w:hint="default"/>
      </w:rPr>
    </w:lvl>
    <w:lvl w:ilvl="3" w:tplc="04090001" w:tentative="1">
      <w:start w:val="1"/>
      <w:numFmt w:val="bullet"/>
      <w:lvlText w:val=""/>
      <w:lvlJc w:val="left"/>
      <w:pPr>
        <w:ind w:left="2997" w:hanging="480"/>
      </w:pPr>
      <w:rPr>
        <w:rFonts w:ascii="Wingdings" w:hAnsi="Wingdings" w:hint="default"/>
      </w:rPr>
    </w:lvl>
    <w:lvl w:ilvl="4" w:tplc="04090003" w:tentative="1">
      <w:start w:val="1"/>
      <w:numFmt w:val="bullet"/>
      <w:lvlText w:val=""/>
      <w:lvlJc w:val="left"/>
      <w:pPr>
        <w:ind w:left="3477" w:hanging="480"/>
      </w:pPr>
      <w:rPr>
        <w:rFonts w:ascii="Wingdings" w:hAnsi="Wingdings" w:hint="default"/>
      </w:rPr>
    </w:lvl>
    <w:lvl w:ilvl="5" w:tplc="04090005" w:tentative="1">
      <w:start w:val="1"/>
      <w:numFmt w:val="bullet"/>
      <w:lvlText w:val=""/>
      <w:lvlJc w:val="left"/>
      <w:pPr>
        <w:ind w:left="3957" w:hanging="480"/>
      </w:pPr>
      <w:rPr>
        <w:rFonts w:ascii="Wingdings" w:hAnsi="Wingdings" w:hint="default"/>
      </w:rPr>
    </w:lvl>
    <w:lvl w:ilvl="6" w:tplc="04090001" w:tentative="1">
      <w:start w:val="1"/>
      <w:numFmt w:val="bullet"/>
      <w:lvlText w:val=""/>
      <w:lvlJc w:val="left"/>
      <w:pPr>
        <w:ind w:left="4437" w:hanging="480"/>
      </w:pPr>
      <w:rPr>
        <w:rFonts w:ascii="Wingdings" w:hAnsi="Wingdings" w:hint="default"/>
      </w:rPr>
    </w:lvl>
    <w:lvl w:ilvl="7" w:tplc="04090003" w:tentative="1">
      <w:start w:val="1"/>
      <w:numFmt w:val="bullet"/>
      <w:lvlText w:val=""/>
      <w:lvlJc w:val="left"/>
      <w:pPr>
        <w:ind w:left="4917" w:hanging="480"/>
      </w:pPr>
      <w:rPr>
        <w:rFonts w:ascii="Wingdings" w:hAnsi="Wingdings" w:hint="default"/>
      </w:rPr>
    </w:lvl>
    <w:lvl w:ilvl="8" w:tplc="04090005" w:tentative="1">
      <w:start w:val="1"/>
      <w:numFmt w:val="bullet"/>
      <w:lvlText w:val=""/>
      <w:lvlJc w:val="left"/>
      <w:pPr>
        <w:ind w:left="5397" w:hanging="480"/>
      </w:pPr>
      <w:rPr>
        <w:rFonts w:ascii="Wingdings" w:hAnsi="Wingdings" w:hint="default"/>
      </w:rPr>
    </w:lvl>
  </w:abstractNum>
  <w:abstractNum w:abstractNumId="5" w15:restartNumberingAfterBreak="0">
    <w:nsid w:val="4B8564F4"/>
    <w:multiLevelType w:val="hybridMultilevel"/>
    <w:tmpl w:val="7612F55E"/>
    <w:lvl w:ilvl="0" w:tplc="04090001">
      <w:start w:val="1"/>
      <w:numFmt w:val="bullet"/>
      <w:lvlText w:val=""/>
      <w:lvlJc w:val="left"/>
      <w:pPr>
        <w:ind w:left="1557" w:hanging="480"/>
      </w:pPr>
      <w:rPr>
        <w:rFonts w:ascii="Wingdings" w:hAnsi="Wingdings" w:hint="default"/>
      </w:rPr>
    </w:lvl>
    <w:lvl w:ilvl="1" w:tplc="04090003" w:tentative="1">
      <w:start w:val="1"/>
      <w:numFmt w:val="bullet"/>
      <w:lvlText w:val=""/>
      <w:lvlJc w:val="left"/>
      <w:pPr>
        <w:ind w:left="2037" w:hanging="480"/>
      </w:pPr>
      <w:rPr>
        <w:rFonts w:ascii="Wingdings" w:hAnsi="Wingdings" w:hint="default"/>
      </w:rPr>
    </w:lvl>
    <w:lvl w:ilvl="2" w:tplc="04090005" w:tentative="1">
      <w:start w:val="1"/>
      <w:numFmt w:val="bullet"/>
      <w:lvlText w:val=""/>
      <w:lvlJc w:val="left"/>
      <w:pPr>
        <w:ind w:left="2517" w:hanging="480"/>
      </w:pPr>
      <w:rPr>
        <w:rFonts w:ascii="Wingdings" w:hAnsi="Wingdings" w:hint="default"/>
      </w:rPr>
    </w:lvl>
    <w:lvl w:ilvl="3" w:tplc="04090001" w:tentative="1">
      <w:start w:val="1"/>
      <w:numFmt w:val="bullet"/>
      <w:lvlText w:val=""/>
      <w:lvlJc w:val="left"/>
      <w:pPr>
        <w:ind w:left="2997" w:hanging="480"/>
      </w:pPr>
      <w:rPr>
        <w:rFonts w:ascii="Wingdings" w:hAnsi="Wingdings" w:hint="default"/>
      </w:rPr>
    </w:lvl>
    <w:lvl w:ilvl="4" w:tplc="04090003" w:tentative="1">
      <w:start w:val="1"/>
      <w:numFmt w:val="bullet"/>
      <w:lvlText w:val=""/>
      <w:lvlJc w:val="left"/>
      <w:pPr>
        <w:ind w:left="3477" w:hanging="480"/>
      </w:pPr>
      <w:rPr>
        <w:rFonts w:ascii="Wingdings" w:hAnsi="Wingdings" w:hint="default"/>
      </w:rPr>
    </w:lvl>
    <w:lvl w:ilvl="5" w:tplc="04090005" w:tentative="1">
      <w:start w:val="1"/>
      <w:numFmt w:val="bullet"/>
      <w:lvlText w:val=""/>
      <w:lvlJc w:val="left"/>
      <w:pPr>
        <w:ind w:left="3957" w:hanging="480"/>
      </w:pPr>
      <w:rPr>
        <w:rFonts w:ascii="Wingdings" w:hAnsi="Wingdings" w:hint="default"/>
      </w:rPr>
    </w:lvl>
    <w:lvl w:ilvl="6" w:tplc="04090001" w:tentative="1">
      <w:start w:val="1"/>
      <w:numFmt w:val="bullet"/>
      <w:lvlText w:val=""/>
      <w:lvlJc w:val="left"/>
      <w:pPr>
        <w:ind w:left="4437" w:hanging="480"/>
      </w:pPr>
      <w:rPr>
        <w:rFonts w:ascii="Wingdings" w:hAnsi="Wingdings" w:hint="default"/>
      </w:rPr>
    </w:lvl>
    <w:lvl w:ilvl="7" w:tplc="04090003" w:tentative="1">
      <w:start w:val="1"/>
      <w:numFmt w:val="bullet"/>
      <w:lvlText w:val=""/>
      <w:lvlJc w:val="left"/>
      <w:pPr>
        <w:ind w:left="4917" w:hanging="480"/>
      </w:pPr>
      <w:rPr>
        <w:rFonts w:ascii="Wingdings" w:hAnsi="Wingdings" w:hint="default"/>
      </w:rPr>
    </w:lvl>
    <w:lvl w:ilvl="8" w:tplc="04090005" w:tentative="1">
      <w:start w:val="1"/>
      <w:numFmt w:val="bullet"/>
      <w:lvlText w:val=""/>
      <w:lvlJc w:val="left"/>
      <w:pPr>
        <w:ind w:left="5397" w:hanging="480"/>
      </w:pPr>
      <w:rPr>
        <w:rFonts w:ascii="Wingdings" w:hAnsi="Wingdings" w:hint="default"/>
      </w:rPr>
    </w:lvl>
  </w:abstractNum>
  <w:abstractNum w:abstractNumId="6" w15:restartNumberingAfterBreak="0">
    <w:nsid w:val="4C495FC9"/>
    <w:multiLevelType w:val="multilevel"/>
    <w:tmpl w:val="2318C852"/>
    <w:lvl w:ilvl="0">
      <w:start w:val="1"/>
      <w:numFmt w:val="decimal"/>
      <w:lvlText w:val="%1."/>
      <w:lvlJc w:val="left"/>
      <w:pPr>
        <w:ind w:left="360" w:hanging="360"/>
      </w:pPr>
      <w:rPr>
        <w:rFonts w:hint="default"/>
      </w:rPr>
    </w:lvl>
    <w:lvl w:ilvl="1">
      <w:start w:val="1"/>
      <w:numFmt w:val="decimal"/>
      <w:isLgl/>
      <w:lvlText w:val="%1.%2."/>
      <w:lvlJc w:val="left"/>
      <w:pPr>
        <w:ind w:left="1077" w:hanging="720"/>
      </w:pPr>
      <w:rPr>
        <w:rFonts w:hint="default"/>
      </w:rPr>
    </w:lvl>
    <w:lvl w:ilvl="2">
      <w:start w:val="1"/>
      <w:numFmt w:val="decimal"/>
      <w:isLgl/>
      <w:lvlText w:val="%1.%2.%3."/>
      <w:lvlJc w:val="left"/>
      <w:pPr>
        <w:ind w:left="1794" w:hanging="1080"/>
      </w:pPr>
      <w:rPr>
        <w:rFonts w:hint="default"/>
      </w:rPr>
    </w:lvl>
    <w:lvl w:ilvl="3">
      <w:start w:val="1"/>
      <w:numFmt w:val="decimal"/>
      <w:isLgl/>
      <w:lvlText w:val="%1.%2.%3.%4."/>
      <w:lvlJc w:val="left"/>
      <w:pPr>
        <w:ind w:left="2511" w:hanging="1440"/>
      </w:pPr>
      <w:rPr>
        <w:rFonts w:hint="default"/>
      </w:rPr>
    </w:lvl>
    <w:lvl w:ilvl="4">
      <w:start w:val="1"/>
      <w:numFmt w:val="decimal"/>
      <w:isLgl/>
      <w:lvlText w:val="%1.%2.%3.%4.%5."/>
      <w:lvlJc w:val="left"/>
      <w:pPr>
        <w:ind w:left="3228" w:hanging="1800"/>
      </w:pPr>
      <w:rPr>
        <w:rFonts w:hint="default"/>
      </w:rPr>
    </w:lvl>
    <w:lvl w:ilvl="5">
      <w:start w:val="1"/>
      <w:numFmt w:val="decimal"/>
      <w:isLgl/>
      <w:lvlText w:val="%1.%2.%3.%4.%5.%6."/>
      <w:lvlJc w:val="left"/>
      <w:pPr>
        <w:ind w:left="3945" w:hanging="2160"/>
      </w:pPr>
      <w:rPr>
        <w:rFonts w:hint="default"/>
      </w:rPr>
    </w:lvl>
    <w:lvl w:ilvl="6">
      <w:start w:val="1"/>
      <w:numFmt w:val="decimal"/>
      <w:isLgl/>
      <w:lvlText w:val="%1.%2.%3.%4.%5.%6.%7."/>
      <w:lvlJc w:val="left"/>
      <w:pPr>
        <w:ind w:left="4662" w:hanging="2520"/>
      </w:pPr>
      <w:rPr>
        <w:rFonts w:hint="default"/>
      </w:rPr>
    </w:lvl>
    <w:lvl w:ilvl="7">
      <w:start w:val="1"/>
      <w:numFmt w:val="decimal"/>
      <w:isLgl/>
      <w:lvlText w:val="%1.%2.%3.%4.%5.%6.%7.%8."/>
      <w:lvlJc w:val="left"/>
      <w:pPr>
        <w:ind w:left="5379" w:hanging="2880"/>
      </w:pPr>
      <w:rPr>
        <w:rFonts w:hint="default"/>
      </w:rPr>
    </w:lvl>
    <w:lvl w:ilvl="8">
      <w:start w:val="1"/>
      <w:numFmt w:val="decimal"/>
      <w:isLgl/>
      <w:lvlText w:val="%1.%2.%3.%4.%5.%6.%7.%8.%9."/>
      <w:lvlJc w:val="left"/>
      <w:pPr>
        <w:ind w:left="6096" w:hanging="3240"/>
      </w:pPr>
      <w:rPr>
        <w:rFonts w:hint="default"/>
      </w:rPr>
    </w:lvl>
  </w:abstractNum>
  <w:abstractNum w:abstractNumId="7" w15:restartNumberingAfterBreak="0">
    <w:nsid w:val="5D333140"/>
    <w:multiLevelType w:val="hybridMultilevel"/>
    <w:tmpl w:val="44B0755A"/>
    <w:lvl w:ilvl="0" w:tplc="04090001">
      <w:start w:val="1"/>
      <w:numFmt w:val="bullet"/>
      <w:lvlText w:val=""/>
      <w:lvlJc w:val="left"/>
      <w:pPr>
        <w:ind w:left="1558" w:hanging="480"/>
      </w:pPr>
      <w:rPr>
        <w:rFonts w:ascii="Wingdings" w:hAnsi="Wingdings" w:hint="default"/>
      </w:rPr>
    </w:lvl>
    <w:lvl w:ilvl="1" w:tplc="04090003" w:tentative="1">
      <w:start w:val="1"/>
      <w:numFmt w:val="bullet"/>
      <w:lvlText w:val=""/>
      <w:lvlJc w:val="left"/>
      <w:pPr>
        <w:ind w:left="2038" w:hanging="480"/>
      </w:pPr>
      <w:rPr>
        <w:rFonts w:ascii="Wingdings" w:hAnsi="Wingdings" w:hint="default"/>
      </w:rPr>
    </w:lvl>
    <w:lvl w:ilvl="2" w:tplc="04090005" w:tentative="1">
      <w:start w:val="1"/>
      <w:numFmt w:val="bullet"/>
      <w:lvlText w:val=""/>
      <w:lvlJc w:val="left"/>
      <w:pPr>
        <w:ind w:left="2518" w:hanging="480"/>
      </w:pPr>
      <w:rPr>
        <w:rFonts w:ascii="Wingdings" w:hAnsi="Wingdings" w:hint="default"/>
      </w:rPr>
    </w:lvl>
    <w:lvl w:ilvl="3" w:tplc="04090001" w:tentative="1">
      <w:start w:val="1"/>
      <w:numFmt w:val="bullet"/>
      <w:lvlText w:val=""/>
      <w:lvlJc w:val="left"/>
      <w:pPr>
        <w:ind w:left="2998" w:hanging="480"/>
      </w:pPr>
      <w:rPr>
        <w:rFonts w:ascii="Wingdings" w:hAnsi="Wingdings" w:hint="default"/>
      </w:rPr>
    </w:lvl>
    <w:lvl w:ilvl="4" w:tplc="04090003" w:tentative="1">
      <w:start w:val="1"/>
      <w:numFmt w:val="bullet"/>
      <w:lvlText w:val=""/>
      <w:lvlJc w:val="left"/>
      <w:pPr>
        <w:ind w:left="3478" w:hanging="480"/>
      </w:pPr>
      <w:rPr>
        <w:rFonts w:ascii="Wingdings" w:hAnsi="Wingdings" w:hint="default"/>
      </w:rPr>
    </w:lvl>
    <w:lvl w:ilvl="5" w:tplc="04090005" w:tentative="1">
      <w:start w:val="1"/>
      <w:numFmt w:val="bullet"/>
      <w:lvlText w:val=""/>
      <w:lvlJc w:val="left"/>
      <w:pPr>
        <w:ind w:left="3958" w:hanging="480"/>
      </w:pPr>
      <w:rPr>
        <w:rFonts w:ascii="Wingdings" w:hAnsi="Wingdings" w:hint="default"/>
      </w:rPr>
    </w:lvl>
    <w:lvl w:ilvl="6" w:tplc="04090001" w:tentative="1">
      <w:start w:val="1"/>
      <w:numFmt w:val="bullet"/>
      <w:lvlText w:val=""/>
      <w:lvlJc w:val="left"/>
      <w:pPr>
        <w:ind w:left="4438" w:hanging="480"/>
      </w:pPr>
      <w:rPr>
        <w:rFonts w:ascii="Wingdings" w:hAnsi="Wingdings" w:hint="default"/>
      </w:rPr>
    </w:lvl>
    <w:lvl w:ilvl="7" w:tplc="04090003" w:tentative="1">
      <w:start w:val="1"/>
      <w:numFmt w:val="bullet"/>
      <w:lvlText w:val=""/>
      <w:lvlJc w:val="left"/>
      <w:pPr>
        <w:ind w:left="4918" w:hanging="480"/>
      </w:pPr>
      <w:rPr>
        <w:rFonts w:ascii="Wingdings" w:hAnsi="Wingdings" w:hint="default"/>
      </w:rPr>
    </w:lvl>
    <w:lvl w:ilvl="8" w:tplc="04090005" w:tentative="1">
      <w:start w:val="1"/>
      <w:numFmt w:val="bullet"/>
      <w:lvlText w:val=""/>
      <w:lvlJc w:val="left"/>
      <w:pPr>
        <w:ind w:left="5398" w:hanging="480"/>
      </w:pPr>
      <w:rPr>
        <w:rFonts w:ascii="Wingdings" w:hAnsi="Wingdings" w:hint="default"/>
      </w:rPr>
    </w:lvl>
  </w:abstractNum>
  <w:abstractNum w:abstractNumId="8" w15:restartNumberingAfterBreak="0">
    <w:nsid w:val="5DE84882"/>
    <w:multiLevelType w:val="hybridMultilevel"/>
    <w:tmpl w:val="E90059A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6"/>
  </w:num>
  <w:num w:numId="2">
    <w:abstractNumId w:val="0"/>
  </w:num>
  <w:num w:numId="3">
    <w:abstractNumId w:val="2"/>
  </w:num>
  <w:num w:numId="4">
    <w:abstractNumId w:val="5"/>
  </w:num>
  <w:num w:numId="5">
    <w:abstractNumId w:val="8"/>
  </w:num>
  <w:num w:numId="6">
    <w:abstractNumId w:val="3"/>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168"/>
    <w:rsid w:val="00006344"/>
    <w:rsid w:val="00044816"/>
    <w:rsid w:val="00086329"/>
    <w:rsid w:val="00087BBA"/>
    <w:rsid w:val="000B7B89"/>
    <w:rsid w:val="000E4CFE"/>
    <w:rsid w:val="000F0A8F"/>
    <w:rsid w:val="001255E8"/>
    <w:rsid w:val="001D2774"/>
    <w:rsid w:val="001F338C"/>
    <w:rsid w:val="001F4CBB"/>
    <w:rsid w:val="00202627"/>
    <w:rsid w:val="002411A8"/>
    <w:rsid w:val="00246626"/>
    <w:rsid w:val="00261827"/>
    <w:rsid w:val="0029021C"/>
    <w:rsid w:val="002A6E7B"/>
    <w:rsid w:val="002B1B95"/>
    <w:rsid w:val="00302854"/>
    <w:rsid w:val="00340DBF"/>
    <w:rsid w:val="00343D48"/>
    <w:rsid w:val="003852DE"/>
    <w:rsid w:val="003A0D3F"/>
    <w:rsid w:val="003A35E8"/>
    <w:rsid w:val="003B07EE"/>
    <w:rsid w:val="004363F0"/>
    <w:rsid w:val="004437D9"/>
    <w:rsid w:val="004830CE"/>
    <w:rsid w:val="004C73FD"/>
    <w:rsid w:val="004E7619"/>
    <w:rsid w:val="004F1CD8"/>
    <w:rsid w:val="00512FBC"/>
    <w:rsid w:val="005177E3"/>
    <w:rsid w:val="00543A82"/>
    <w:rsid w:val="005813BA"/>
    <w:rsid w:val="005833E0"/>
    <w:rsid w:val="0058782C"/>
    <w:rsid w:val="005C6B9A"/>
    <w:rsid w:val="005E2558"/>
    <w:rsid w:val="00607C40"/>
    <w:rsid w:val="006165A3"/>
    <w:rsid w:val="006456A8"/>
    <w:rsid w:val="00646702"/>
    <w:rsid w:val="00650597"/>
    <w:rsid w:val="00695DC7"/>
    <w:rsid w:val="006B6810"/>
    <w:rsid w:val="00704799"/>
    <w:rsid w:val="00724259"/>
    <w:rsid w:val="007312E6"/>
    <w:rsid w:val="007366D7"/>
    <w:rsid w:val="00754892"/>
    <w:rsid w:val="007A3500"/>
    <w:rsid w:val="007B56EF"/>
    <w:rsid w:val="007E3960"/>
    <w:rsid w:val="0081170B"/>
    <w:rsid w:val="0084609E"/>
    <w:rsid w:val="008506AB"/>
    <w:rsid w:val="00861168"/>
    <w:rsid w:val="008C4438"/>
    <w:rsid w:val="008E197F"/>
    <w:rsid w:val="0091237E"/>
    <w:rsid w:val="009856AE"/>
    <w:rsid w:val="00987023"/>
    <w:rsid w:val="009D6B0C"/>
    <w:rsid w:val="00A61E7B"/>
    <w:rsid w:val="00AC0F7C"/>
    <w:rsid w:val="00B74D66"/>
    <w:rsid w:val="00BA02C2"/>
    <w:rsid w:val="00BB2DC6"/>
    <w:rsid w:val="00BC5F4E"/>
    <w:rsid w:val="00BE6DA0"/>
    <w:rsid w:val="00C13FAD"/>
    <w:rsid w:val="00C45481"/>
    <w:rsid w:val="00C46DC8"/>
    <w:rsid w:val="00CC0A9D"/>
    <w:rsid w:val="00D0646A"/>
    <w:rsid w:val="00D10817"/>
    <w:rsid w:val="00D32E70"/>
    <w:rsid w:val="00D67651"/>
    <w:rsid w:val="00DB56C4"/>
    <w:rsid w:val="00DE05D8"/>
    <w:rsid w:val="00E121FC"/>
    <w:rsid w:val="00E33265"/>
    <w:rsid w:val="00E53884"/>
    <w:rsid w:val="00E65B9D"/>
    <w:rsid w:val="00EC07C5"/>
    <w:rsid w:val="00F44798"/>
    <w:rsid w:val="00FA469B"/>
    <w:rsid w:val="00FA6A96"/>
    <w:rsid w:val="00FF68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2000"/>
  <w15:chartTrackingRefBased/>
  <w15:docId w15:val="{EA92534D-38C8-4BD0-9936-3A6FF7D47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link w:val="20"/>
    <w:uiPriority w:val="9"/>
    <w:qFormat/>
    <w:rsid w:val="00343D48"/>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7023"/>
    <w:pPr>
      <w:ind w:leftChars="200" w:left="480"/>
    </w:pPr>
  </w:style>
  <w:style w:type="paragraph" w:styleId="a4">
    <w:name w:val="Balloon Text"/>
    <w:basedOn w:val="a"/>
    <w:link w:val="a5"/>
    <w:uiPriority w:val="99"/>
    <w:semiHidden/>
    <w:unhideWhenUsed/>
    <w:rsid w:val="008506AB"/>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8506AB"/>
    <w:rPr>
      <w:rFonts w:asciiTheme="majorHAnsi" w:eastAsiaTheme="majorEastAsia" w:hAnsiTheme="majorHAnsi" w:cstheme="majorBidi"/>
      <w:sz w:val="18"/>
      <w:szCs w:val="18"/>
    </w:rPr>
  </w:style>
  <w:style w:type="character" w:customStyle="1" w:styleId="20">
    <w:name w:val="標題 2 字元"/>
    <w:basedOn w:val="a0"/>
    <w:link w:val="2"/>
    <w:uiPriority w:val="9"/>
    <w:rsid w:val="00343D48"/>
    <w:rPr>
      <w:rFonts w:ascii="新細明體" w:eastAsia="新細明體" w:hAnsi="新細明體" w:cs="新細明體"/>
      <w:b/>
      <w:bCs/>
      <w:kern w:val="0"/>
      <w:sz w:val="36"/>
      <w:szCs w:val="36"/>
    </w:rPr>
  </w:style>
  <w:style w:type="character" w:styleId="a6">
    <w:name w:val="Hyperlink"/>
    <w:basedOn w:val="a0"/>
    <w:uiPriority w:val="99"/>
    <w:unhideWhenUsed/>
    <w:rsid w:val="00FA6A96"/>
    <w:rPr>
      <w:color w:val="0563C1" w:themeColor="hyperlink"/>
      <w:u w:val="single"/>
    </w:rPr>
  </w:style>
  <w:style w:type="character" w:styleId="a7">
    <w:name w:val="Placeholder Text"/>
    <w:basedOn w:val="a0"/>
    <w:uiPriority w:val="99"/>
    <w:semiHidden/>
    <w:rsid w:val="000448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671858">
      <w:bodyDiv w:val="1"/>
      <w:marLeft w:val="0"/>
      <w:marRight w:val="0"/>
      <w:marTop w:val="0"/>
      <w:marBottom w:val="0"/>
      <w:divBdr>
        <w:top w:val="none" w:sz="0" w:space="0" w:color="auto"/>
        <w:left w:val="none" w:sz="0" w:space="0" w:color="auto"/>
        <w:bottom w:val="none" w:sz="0" w:space="0" w:color="auto"/>
        <w:right w:val="none" w:sz="0" w:space="0" w:color="auto"/>
      </w:divBdr>
    </w:div>
    <w:div w:id="1135489400">
      <w:bodyDiv w:val="1"/>
      <w:marLeft w:val="0"/>
      <w:marRight w:val="0"/>
      <w:marTop w:val="0"/>
      <w:marBottom w:val="0"/>
      <w:divBdr>
        <w:top w:val="none" w:sz="0" w:space="0" w:color="auto"/>
        <w:left w:val="none" w:sz="0" w:space="0" w:color="auto"/>
        <w:bottom w:val="none" w:sz="0" w:space="0" w:color="auto"/>
        <w:right w:val="none" w:sz="0" w:space="0" w:color="auto"/>
      </w:divBdr>
    </w:div>
    <w:div w:id="188740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roundai.com/project/infinitam-v3-a-framework-for-large-scale-3d-reconstruction-with-loop-closur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43CFD-7207-4B2B-8A87-0B2B23433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12</Pages>
  <Words>1037</Words>
  <Characters>5912</Characters>
  <Application>Microsoft Office Word</Application>
  <DocSecurity>0</DocSecurity>
  <Lines>49</Lines>
  <Paragraphs>13</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MitLab</dc:creator>
  <cp:keywords/>
  <dc:description/>
  <cp:lastModifiedBy>MitLab</cp:lastModifiedBy>
  <cp:revision>73</cp:revision>
  <dcterms:created xsi:type="dcterms:W3CDTF">2018-03-15T07:10:00Z</dcterms:created>
  <dcterms:modified xsi:type="dcterms:W3CDTF">2018-03-16T08:51:00Z</dcterms:modified>
</cp:coreProperties>
</file>