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ackground w:color="E8E8E8" w:themeColor="background2"/>
  <w:body>
    <w:p w14:paraId="0EC7C83F" w14:textId="537A7D15" w:rsidR="00743846" w:rsidRPr="00743846" w:rsidRDefault="00743846" w:rsidP="001F6CE7">
      <w:pPr>
        <w:spacing w:line="360" w:lineRule="auto"/>
        <w:ind w:left="360"/>
        <w:jc w:val="center"/>
        <w:rPr>
          <w:rFonts w:ascii="Arial" w:hAnsi="Arial" w:cs="Arial"/>
          <w:b/>
          <w:bCs/>
          <w:color w:val="156082" w:themeColor="accent1"/>
          <w:sz w:val="72"/>
          <w:szCs w:val="72"/>
        </w:rPr>
      </w:pPr>
      <w:r w:rsidRPr="00743846">
        <w:rPr>
          <w:rFonts w:ascii="Arial" w:hAnsi="Arial" w:cs="Arial"/>
          <w:b/>
          <w:bCs/>
          <w:color w:val="156082" w:themeColor="accent1"/>
          <w:sz w:val="72"/>
          <w:szCs w:val="72"/>
        </w:rPr>
        <w:t>THE APOSTLE THOMAS</w:t>
      </w:r>
    </w:p>
    <w:p w14:paraId="2159C818" w14:textId="1D1D7F2C" w:rsidR="00743846" w:rsidRPr="00743846" w:rsidRDefault="00743846" w:rsidP="001F6CE7">
      <w:pPr>
        <w:spacing w:line="360" w:lineRule="auto"/>
        <w:ind w:left="360"/>
        <w:jc w:val="center"/>
        <w:rPr>
          <w:rFonts w:ascii="Arial" w:hAnsi="Arial" w:cs="Arial"/>
          <w:b/>
          <w:bCs/>
          <w:color w:val="156082" w:themeColor="accent1"/>
          <w:sz w:val="72"/>
          <w:szCs w:val="72"/>
        </w:rPr>
      </w:pPr>
      <w:r w:rsidRPr="00743846">
        <w:rPr>
          <w:rFonts w:ascii="Arial" w:hAnsi="Arial" w:cs="Arial"/>
          <w:b/>
          <w:bCs/>
          <w:color w:val="156082" w:themeColor="accent1"/>
          <w:sz w:val="72"/>
          <w:szCs w:val="72"/>
        </w:rPr>
        <w:t>IN THE GOSPEL OF JOHN AND</w:t>
      </w:r>
    </w:p>
    <w:p w14:paraId="0C5E04D5" w14:textId="0FA48E15" w:rsidR="00743846" w:rsidRPr="00743846" w:rsidRDefault="00743846" w:rsidP="001F6CE7">
      <w:pPr>
        <w:spacing w:line="360" w:lineRule="auto"/>
        <w:ind w:left="360"/>
        <w:jc w:val="center"/>
        <w:rPr>
          <w:rFonts w:ascii="Arial" w:hAnsi="Arial" w:cs="Arial"/>
          <w:b/>
          <w:bCs/>
          <w:color w:val="156082" w:themeColor="accent1"/>
          <w:sz w:val="72"/>
          <w:szCs w:val="72"/>
        </w:rPr>
      </w:pPr>
      <w:r w:rsidRPr="00743846">
        <w:rPr>
          <w:rFonts w:ascii="Arial" w:hAnsi="Arial" w:cs="Arial"/>
          <w:b/>
          <w:bCs/>
          <w:color w:val="156082" w:themeColor="accent1"/>
          <w:sz w:val="72"/>
          <w:szCs w:val="72"/>
        </w:rPr>
        <w:t>THE THOMAS TRADITION</w:t>
      </w:r>
    </w:p>
    <w:p w14:paraId="0DEC1721" w14:textId="36EB7FF7" w:rsidR="00743846" w:rsidRPr="00743846" w:rsidRDefault="00743846" w:rsidP="001F6CE7">
      <w:pPr>
        <w:spacing w:line="276" w:lineRule="auto"/>
        <w:ind w:left="360"/>
        <w:jc w:val="center"/>
        <w:rPr>
          <w:rFonts w:ascii="Arial" w:hAnsi="Arial" w:cs="Arial"/>
          <w:sz w:val="40"/>
          <w:szCs w:val="40"/>
        </w:rPr>
      </w:pPr>
      <w:r w:rsidRPr="00743846">
        <w:rPr>
          <w:rFonts w:ascii="Arial" w:hAnsi="Arial" w:cs="Arial"/>
          <w:sz w:val="40"/>
          <w:szCs w:val="40"/>
        </w:rPr>
        <w:t>Religion 517</w:t>
      </w:r>
    </w:p>
    <w:p w14:paraId="354005DC" w14:textId="0398F363" w:rsidR="00743846" w:rsidRPr="00743846" w:rsidRDefault="00743846" w:rsidP="001F6CE7">
      <w:pPr>
        <w:spacing w:line="276" w:lineRule="auto"/>
        <w:ind w:left="360"/>
        <w:jc w:val="center"/>
        <w:rPr>
          <w:rFonts w:ascii="Arial" w:hAnsi="Arial" w:cs="Arial"/>
          <w:sz w:val="40"/>
          <w:szCs w:val="40"/>
        </w:rPr>
      </w:pPr>
      <w:r w:rsidRPr="00743846">
        <w:rPr>
          <w:rFonts w:ascii="Arial" w:hAnsi="Arial" w:cs="Arial"/>
          <w:sz w:val="40"/>
          <w:szCs w:val="40"/>
        </w:rPr>
        <w:t>"Studies in John"</w:t>
      </w:r>
    </w:p>
    <w:p w14:paraId="742D9D97" w14:textId="1DBDC97A" w:rsidR="00743846" w:rsidRPr="00743846" w:rsidRDefault="00743846" w:rsidP="001F6CE7">
      <w:pPr>
        <w:spacing w:line="276" w:lineRule="auto"/>
        <w:ind w:left="360"/>
        <w:jc w:val="center"/>
        <w:rPr>
          <w:rFonts w:ascii="Arial" w:hAnsi="Arial" w:cs="Arial"/>
          <w:sz w:val="40"/>
          <w:szCs w:val="40"/>
        </w:rPr>
      </w:pPr>
      <w:r w:rsidRPr="00743846">
        <w:rPr>
          <w:rFonts w:ascii="Arial" w:hAnsi="Arial" w:cs="Arial"/>
          <w:sz w:val="40"/>
          <w:szCs w:val="40"/>
        </w:rPr>
        <w:t>Dr. Francis Fallon</w:t>
      </w:r>
    </w:p>
    <w:p w14:paraId="15038D70" w14:textId="14E6FCC1" w:rsidR="00743846" w:rsidRPr="00743846" w:rsidRDefault="00743846" w:rsidP="001F6CE7">
      <w:pPr>
        <w:spacing w:line="276" w:lineRule="auto"/>
        <w:ind w:left="360"/>
        <w:jc w:val="center"/>
        <w:rPr>
          <w:rFonts w:ascii="Arial" w:hAnsi="Arial" w:cs="Arial"/>
          <w:sz w:val="40"/>
          <w:szCs w:val="40"/>
        </w:rPr>
      </w:pPr>
      <w:r w:rsidRPr="00743846">
        <w:rPr>
          <w:rFonts w:ascii="Arial" w:hAnsi="Arial" w:cs="Arial"/>
          <w:sz w:val="40"/>
          <w:szCs w:val="40"/>
        </w:rPr>
        <w:t>Eleanor M. Cooley</w:t>
      </w:r>
    </w:p>
    <w:p w14:paraId="4455C499" w14:textId="7C7B2AC3" w:rsidR="00743846" w:rsidRPr="00743846" w:rsidRDefault="00743846" w:rsidP="001F6CE7">
      <w:pPr>
        <w:spacing w:line="276" w:lineRule="auto"/>
        <w:ind w:left="360"/>
        <w:jc w:val="center"/>
        <w:rPr>
          <w:rFonts w:ascii="Arial" w:hAnsi="Arial" w:cs="Arial"/>
          <w:sz w:val="40"/>
          <w:szCs w:val="40"/>
        </w:rPr>
      </w:pPr>
      <w:r w:rsidRPr="00743846">
        <w:rPr>
          <w:rFonts w:ascii="Arial" w:hAnsi="Arial" w:cs="Arial"/>
          <w:sz w:val="40"/>
          <w:szCs w:val="40"/>
        </w:rPr>
        <w:t>April 18, 1979</w:t>
      </w:r>
    </w:p>
    <w:p w14:paraId="2964034A" w14:textId="2FF80A97" w:rsidR="00743846" w:rsidRPr="00743846" w:rsidRDefault="00743846" w:rsidP="001F6CE7">
      <w:pPr>
        <w:spacing w:line="360" w:lineRule="auto"/>
        <w:ind w:left="360"/>
        <w:rPr>
          <w:rFonts w:ascii="Arial" w:hAnsi="Arial" w:cs="Arial"/>
          <w:sz w:val="40"/>
          <w:szCs w:val="40"/>
        </w:rPr>
      </w:pPr>
    </w:p>
    <w:p w14:paraId="16D90847" w14:textId="2F53E3DF" w:rsidR="00743846" w:rsidRPr="00743846" w:rsidRDefault="00743846" w:rsidP="0036327C">
      <w:pPr>
        <w:spacing w:line="360" w:lineRule="auto"/>
        <w:ind w:left="360" w:firstLine="360"/>
        <w:rPr>
          <w:rFonts w:ascii="Arial" w:hAnsi="Arial" w:cs="Arial"/>
          <w:sz w:val="40"/>
          <w:szCs w:val="40"/>
        </w:rPr>
      </w:pPr>
      <w:r w:rsidRPr="00743846">
        <w:rPr>
          <w:rFonts w:ascii="Arial" w:hAnsi="Arial" w:cs="Arial"/>
          <w:sz w:val="40"/>
          <w:szCs w:val="40"/>
        </w:rPr>
        <w:t>In this paper I am proposing the hypothesis that John, in writing his</w:t>
      </w:r>
      <w:r w:rsidR="0036327C">
        <w:rPr>
          <w:rFonts w:ascii="Arial" w:hAnsi="Arial" w:cs="Arial"/>
          <w:sz w:val="40"/>
          <w:szCs w:val="40"/>
        </w:rPr>
        <w:t xml:space="preserve"> </w:t>
      </w:r>
      <w:r w:rsidRPr="00743846">
        <w:rPr>
          <w:rFonts w:ascii="Arial" w:hAnsi="Arial" w:cs="Arial"/>
          <w:sz w:val="40"/>
          <w:szCs w:val="40"/>
        </w:rPr>
        <w:t>gospel, was polemicizing against the Thomas tradition as it has been preserved in the Gospel of Thomas and</w:t>
      </w:r>
      <w:r w:rsidR="0036327C">
        <w:rPr>
          <w:rFonts w:ascii="Arial" w:hAnsi="Arial" w:cs="Arial"/>
          <w:sz w:val="40"/>
          <w:szCs w:val="40"/>
        </w:rPr>
        <w:t xml:space="preserve"> </w:t>
      </w:r>
      <w:r w:rsidRPr="00743846">
        <w:rPr>
          <w:rFonts w:ascii="Arial" w:hAnsi="Arial" w:cs="Arial"/>
          <w:sz w:val="40"/>
          <w:szCs w:val="40"/>
        </w:rPr>
        <w:t>subsequent works. The Gospel of Thomas, as found at Nag Hammadi, Egypt in its complete (Coptic) form, is a sayings source much like many scholars have proposed for "Q".</w:t>
      </w:r>
      <w:r w:rsidRPr="001F6CE7">
        <w:rPr>
          <w:rFonts w:ascii="Arial" w:hAnsi="Arial" w:cs="Arial"/>
          <w:sz w:val="40"/>
          <w:szCs w:val="40"/>
          <w:vertAlign w:val="superscript"/>
        </w:rPr>
        <w:t>1</w:t>
      </w:r>
      <w:r w:rsidRPr="00743846">
        <w:rPr>
          <w:rFonts w:ascii="Arial" w:hAnsi="Arial" w:cs="Arial"/>
          <w:sz w:val="40"/>
          <w:szCs w:val="40"/>
        </w:rPr>
        <w:t xml:space="preserve"> As a result, serious study has been done comparing it to the synoptic gospels, with little reference to the Gospel of John. A few efforts have been made to see </w:t>
      </w:r>
      <w:proofErr w:type="spellStart"/>
      <w:r w:rsidRPr="00743846">
        <w:rPr>
          <w:rFonts w:ascii="Arial" w:hAnsi="Arial" w:cs="Arial"/>
          <w:sz w:val="40"/>
          <w:szCs w:val="40"/>
        </w:rPr>
        <w:t>echos</w:t>
      </w:r>
      <w:proofErr w:type="spellEnd"/>
      <w:r w:rsidRPr="00743846">
        <w:rPr>
          <w:rFonts w:ascii="Arial" w:hAnsi="Arial" w:cs="Arial"/>
          <w:sz w:val="40"/>
          <w:szCs w:val="40"/>
        </w:rPr>
        <w:t xml:space="preserve"> or similarities in some of the Logia of Thomas to John,</w:t>
      </w:r>
      <w:r w:rsidR="001F6CE7" w:rsidRPr="001F6CE7">
        <w:rPr>
          <w:rFonts w:ascii="Arial" w:hAnsi="Arial" w:cs="Arial"/>
          <w:sz w:val="40"/>
          <w:szCs w:val="40"/>
          <w:vertAlign w:val="superscript"/>
        </w:rPr>
        <w:t>2</w:t>
      </w:r>
      <w:r w:rsidRPr="00743846">
        <w:rPr>
          <w:rFonts w:ascii="Arial" w:hAnsi="Arial" w:cs="Arial"/>
          <w:sz w:val="40"/>
          <w:szCs w:val="40"/>
        </w:rPr>
        <w:t xml:space="preserve"> but all the arguments go on the presupposition that Thomas had, or was aware of, John, not the other way around. I propose to show that the position of the Apostle Thomas which John presents in his gospel is consistently detrimental to the image of Thomas as presented in the Thomas tradition and furthermore that John knew this tradition and was attempting to </w:t>
      </w:r>
    </w:p>
    <w:p w14:paraId="0C7D6F3C" w14:textId="3D5CA883"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refute it. </w:t>
      </w:r>
    </w:p>
    <w:p w14:paraId="50E24C04" w14:textId="279A4764" w:rsidR="00743846" w:rsidRPr="00743846" w:rsidRDefault="00743846" w:rsidP="0036327C">
      <w:pPr>
        <w:spacing w:line="360" w:lineRule="auto"/>
        <w:ind w:left="360" w:firstLine="360"/>
        <w:rPr>
          <w:rFonts w:ascii="Arial" w:hAnsi="Arial" w:cs="Arial"/>
          <w:sz w:val="40"/>
          <w:szCs w:val="40"/>
        </w:rPr>
      </w:pPr>
      <w:r w:rsidRPr="00743846">
        <w:rPr>
          <w:rFonts w:ascii="Arial" w:hAnsi="Arial" w:cs="Arial"/>
          <w:sz w:val="40"/>
          <w:szCs w:val="40"/>
        </w:rPr>
        <w:t xml:space="preserve">Around 1900 three </w:t>
      </w:r>
      <w:r w:rsidR="00734540" w:rsidRPr="00743846">
        <w:rPr>
          <w:rFonts w:ascii="Arial" w:hAnsi="Arial" w:cs="Arial"/>
          <w:sz w:val="40"/>
          <w:szCs w:val="40"/>
        </w:rPr>
        <w:t>Greek</w:t>
      </w:r>
      <w:r w:rsidRPr="00743846">
        <w:rPr>
          <w:rFonts w:ascii="Arial" w:hAnsi="Arial" w:cs="Arial"/>
          <w:sz w:val="40"/>
          <w:szCs w:val="40"/>
        </w:rPr>
        <w:t xml:space="preserve"> papyrus fragments of sayings of Jesus were found at </w:t>
      </w:r>
      <w:proofErr w:type="spellStart"/>
      <w:r w:rsidRPr="00743846">
        <w:rPr>
          <w:rFonts w:ascii="Arial" w:hAnsi="Arial" w:cs="Arial"/>
          <w:sz w:val="40"/>
          <w:szCs w:val="40"/>
        </w:rPr>
        <w:t>Oxyrhynchus</w:t>
      </w:r>
      <w:proofErr w:type="spellEnd"/>
      <w:r w:rsidRPr="00743846">
        <w:rPr>
          <w:rFonts w:ascii="Arial" w:hAnsi="Arial" w:cs="Arial"/>
          <w:sz w:val="40"/>
          <w:szCs w:val="40"/>
        </w:rPr>
        <w:t>, Egypt. These were credited to early gospels known only or primarily by name (Hebrews, Egyptian, etc.) until the discovery of the Gospel of Thomas in 1946 at Nag Hammadi. These Greek fragments date from the end of the second or early third century and have been copied from an earlier manuscript, as can be shown from slips of the pen.</w:t>
      </w:r>
      <w:r w:rsidRPr="001F6CE7">
        <w:rPr>
          <w:rFonts w:ascii="Arial" w:hAnsi="Arial" w:cs="Arial"/>
          <w:sz w:val="40"/>
          <w:szCs w:val="40"/>
          <w:vertAlign w:val="superscript"/>
        </w:rPr>
        <w:t>3</w:t>
      </w:r>
      <w:r w:rsidRPr="00743846">
        <w:rPr>
          <w:rFonts w:ascii="Arial" w:hAnsi="Arial" w:cs="Arial"/>
          <w:sz w:val="40"/>
          <w:szCs w:val="40"/>
        </w:rPr>
        <w:t> </w:t>
      </w:r>
    </w:p>
    <w:p w14:paraId="7CB3DB43" w14:textId="370B78BB" w:rsidR="00743846" w:rsidRDefault="00743846" w:rsidP="0036327C">
      <w:pPr>
        <w:spacing w:line="360" w:lineRule="auto"/>
        <w:ind w:left="360" w:firstLine="360"/>
        <w:rPr>
          <w:rFonts w:ascii="Arial" w:hAnsi="Arial" w:cs="Arial"/>
          <w:sz w:val="40"/>
          <w:szCs w:val="40"/>
        </w:rPr>
      </w:pPr>
      <w:r w:rsidRPr="00743846">
        <w:rPr>
          <w:rFonts w:ascii="Arial" w:hAnsi="Arial" w:cs="Arial"/>
          <w:sz w:val="40"/>
          <w:szCs w:val="40"/>
        </w:rPr>
        <w:t>The Coptic text found at Nag Hammadi had a separate history of its own before it was copied in the fourth century. Even with the little that we have in the Greek, one can see rearrangement of the text between the Greek and the Coptic. Papyrus Ox. 1, lines 24-31 read: </w:t>
      </w:r>
    </w:p>
    <w:p w14:paraId="1FB09883" w14:textId="77777777" w:rsidR="003526FE" w:rsidRPr="00743846" w:rsidRDefault="003526FE" w:rsidP="001F6CE7">
      <w:pPr>
        <w:spacing w:line="360" w:lineRule="auto"/>
        <w:ind w:left="360"/>
        <w:rPr>
          <w:rFonts w:ascii="Arial" w:hAnsi="Arial" w:cs="Arial"/>
          <w:sz w:val="40"/>
          <w:szCs w:val="40"/>
        </w:rPr>
      </w:pPr>
    </w:p>
    <w:p w14:paraId="0498B8F6" w14:textId="241EDE0F" w:rsidR="00743846" w:rsidRDefault="009C16FE" w:rsidP="009C16FE">
      <w:pPr>
        <w:spacing w:line="360" w:lineRule="auto"/>
        <w:ind w:left="720"/>
        <w:rPr>
          <w:rFonts w:ascii="Arial" w:hAnsi="Arial" w:cs="Arial"/>
          <w:i/>
          <w:iCs/>
          <w:sz w:val="40"/>
          <w:szCs w:val="40"/>
        </w:rPr>
      </w:pPr>
      <w:r w:rsidRPr="009C16FE">
        <w:rPr>
          <w:rFonts w:ascii="Arial" w:hAnsi="Arial" w:cs="Arial"/>
          <w:i/>
          <w:iCs/>
          <w:sz w:val="40"/>
          <w:szCs w:val="40"/>
        </w:rPr>
        <w:t>{</w:t>
      </w:r>
      <w:r w:rsidR="00743846" w:rsidRPr="009C16FE">
        <w:rPr>
          <w:rFonts w:ascii="Arial" w:hAnsi="Arial" w:cs="Arial"/>
          <w:i/>
          <w:iCs/>
          <w:sz w:val="40"/>
          <w:szCs w:val="40"/>
        </w:rPr>
        <w:t xml:space="preserve">Jesus </w:t>
      </w:r>
      <w:proofErr w:type="spellStart"/>
      <w:proofErr w:type="gramStart"/>
      <w:r w:rsidR="00743846" w:rsidRPr="009C16FE">
        <w:rPr>
          <w:rFonts w:ascii="Arial" w:hAnsi="Arial" w:cs="Arial"/>
          <w:i/>
          <w:iCs/>
          <w:sz w:val="40"/>
          <w:szCs w:val="40"/>
        </w:rPr>
        <w:t>sa</w:t>
      </w:r>
      <w:proofErr w:type="spellEnd"/>
      <w:r w:rsidRPr="009C16FE">
        <w:rPr>
          <w:rFonts w:ascii="Arial" w:hAnsi="Arial" w:cs="Arial"/>
          <w:i/>
          <w:iCs/>
          <w:sz w:val="40"/>
          <w:szCs w:val="40"/>
        </w:rPr>
        <w:t>}</w:t>
      </w:r>
      <w:proofErr w:type="spellStart"/>
      <w:r w:rsidR="00743846" w:rsidRPr="009C16FE">
        <w:rPr>
          <w:rFonts w:ascii="Arial" w:hAnsi="Arial" w:cs="Arial"/>
          <w:i/>
          <w:iCs/>
          <w:sz w:val="40"/>
          <w:szCs w:val="40"/>
        </w:rPr>
        <w:t>ys</w:t>
      </w:r>
      <w:proofErr w:type="spellEnd"/>
      <w:proofErr w:type="gramEnd"/>
      <w:r w:rsidR="00743846" w:rsidRPr="009C16FE">
        <w:rPr>
          <w:rFonts w:ascii="Arial" w:hAnsi="Arial" w:cs="Arial"/>
          <w:i/>
          <w:iCs/>
          <w:sz w:val="40"/>
          <w:szCs w:val="40"/>
        </w:rPr>
        <w:t xml:space="preserve">: </w:t>
      </w:r>
      <w:r w:rsidRPr="009C16FE">
        <w:rPr>
          <w:rFonts w:ascii="Arial" w:hAnsi="Arial" w:cs="Arial"/>
          <w:i/>
          <w:iCs/>
          <w:sz w:val="40"/>
          <w:szCs w:val="40"/>
        </w:rPr>
        <w:t>{</w:t>
      </w:r>
      <w:proofErr w:type="spellStart"/>
      <w:r w:rsidR="00743846" w:rsidRPr="009C16FE">
        <w:rPr>
          <w:rFonts w:ascii="Arial" w:hAnsi="Arial" w:cs="Arial"/>
          <w:i/>
          <w:iCs/>
          <w:sz w:val="40"/>
          <w:szCs w:val="40"/>
        </w:rPr>
        <w:t>wh</w:t>
      </w:r>
      <w:proofErr w:type="spellEnd"/>
      <w:r w:rsidRPr="009C16FE">
        <w:rPr>
          <w:rFonts w:ascii="Arial" w:hAnsi="Arial" w:cs="Arial"/>
          <w:i/>
          <w:iCs/>
          <w:sz w:val="40"/>
          <w:szCs w:val="40"/>
        </w:rPr>
        <w:t>}</w:t>
      </w:r>
      <w:r w:rsidR="00743846" w:rsidRPr="009C16FE">
        <w:rPr>
          <w:rFonts w:ascii="Arial" w:hAnsi="Arial" w:cs="Arial"/>
          <w:i/>
          <w:iCs/>
          <w:sz w:val="40"/>
          <w:szCs w:val="40"/>
        </w:rPr>
        <w:t>ever there are </w:t>
      </w:r>
      <w:r w:rsidRPr="009C16FE">
        <w:rPr>
          <w:rFonts w:ascii="Arial" w:hAnsi="Arial" w:cs="Arial"/>
          <w:i/>
          <w:iCs/>
          <w:sz w:val="40"/>
          <w:szCs w:val="40"/>
        </w:rPr>
        <w:t xml:space="preserve">….. </w:t>
      </w:r>
      <w:r w:rsidR="00743846" w:rsidRPr="009C16FE">
        <w:rPr>
          <w:rFonts w:ascii="Arial" w:hAnsi="Arial" w:cs="Arial"/>
          <w:i/>
          <w:iCs/>
          <w:sz w:val="40"/>
          <w:szCs w:val="40"/>
        </w:rPr>
        <w:t>without?</w:t>
      </w:r>
      <w:r w:rsidRPr="009C16FE">
        <w:rPr>
          <w:rFonts w:ascii="Arial" w:hAnsi="Arial" w:cs="Arial"/>
          <w:i/>
          <w:iCs/>
          <w:sz w:val="40"/>
          <w:szCs w:val="40"/>
        </w:rPr>
        <w:t>}</w:t>
      </w:r>
      <w:r w:rsidR="00743846" w:rsidRPr="009C16FE">
        <w:rPr>
          <w:rFonts w:ascii="Arial" w:hAnsi="Arial" w:cs="Arial"/>
          <w:i/>
          <w:iCs/>
          <w:sz w:val="40"/>
          <w:szCs w:val="40"/>
        </w:rPr>
        <w:t xml:space="preserve"> God, and </w:t>
      </w:r>
      <w:proofErr w:type="spellStart"/>
      <w:proofErr w:type="gramStart"/>
      <w:r w:rsidR="00743846" w:rsidRPr="009C16FE">
        <w:rPr>
          <w:rFonts w:ascii="Arial" w:hAnsi="Arial" w:cs="Arial"/>
          <w:i/>
          <w:iCs/>
          <w:sz w:val="40"/>
          <w:szCs w:val="40"/>
        </w:rPr>
        <w:t>wh</w:t>
      </w:r>
      <w:proofErr w:type="spellEnd"/>
      <w:r w:rsidRPr="009C16FE">
        <w:rPr>
          <w:rFonts w:ascii="Arial" w:hAnsi="Arial" w:cs="Arial"/>
          <w:i/>
          <w:iCs/>
          <w:sz w:val="40"/>
          <w:szCs w:val="40"/>
        </w:rPr>
        <w:t>{</w:t>
      </w:r>
      <w:proofErr w:type="gramEnd"/>
      <w:r w:rsidR="00743846" w:rsidRPr="009C16FE">
        <w:rPr>
          <w:rFonts w:ascii="Arial" w:hAnsi="Arial" w:cs="Arial"/>
          <w:i/>
          <w:iCs/>
          <w:sz w:val="40"/>
          <w:szCs w:val="40"/>
        </w:rPr>
        <w:t>ere on</w:t>
      </w:r>
      <w:r w:rsidRPr="009C16FE">
        <w:rPr>
          <w:rFonts w:ascii="Arial" w:hAnsi="Arial" w:cs="Arial"/>
          <w:i/>
          <w:iCs/>
          <w:sz w:val="40"/>
          <w:szCs w:val="40"/>
        </w:rPr>
        <w:t>}</w:t>
      </w:r>
      <w:r w:rsidR="00743846" w:rsidRPr="009C16FE">
        <w:rPr>
          <w:rFonts w:ascii="Arial" w:hAnsi="Arial" w:cs="Arial"/>
          <w:i/>
          <w:iCs/>
          <w:sz w:val="40"/>
          <w:szCs w:val="40"/>
        </w:rPr>
        <w:t xml:space="preserve">e is alone, I </w:t>
      </w:r>
      <w:r w:rsidRPr="009C16FE">
        <w:rPr>
          <w:rFonts w:ascii="Arial" w:hAnsi="Arial" w:cs="Arial"/>
          <w:i/>
          <w:iCs/>
          <w:sz w:val="40"/>
          <w:szCs w:val="40"/>
        </w:rPr>
        <w:t>{</w:t>
      </w:r>
      <w:proofErr w:type="spellStart"/>
      <w:r w:rsidR="00743846" w:rsidRPr="009C16FE">
        <w:rPr>
          <w:rFonts w:ascii="Arial" w:hAnsi="Arial" w:cs="Arial"/>
          <w:i/>
          <w:iCs/>
          <w:sz w:val="40"/>
          <w:szCs w:val="40"/>
        </w:rPr>
        <w:t>sa</w:t>
      </w:r>
      <w:proofErr w:type="spellEnd"/>
      <w:r w:rsidRPr="009C16FE">
        <w:rPr>
          <w:rFonts w:ascii="Arial" w:hAnsi="Arial" w:cs="Arial"/>
          <w:i/>
          <w:iCs/>
          <w:sz w:val="40"/>
          <w:szCs w:val="40"/>
        </w:rPr>
        <w:t>}</w:t>
      </w:r>
      <w:r w:rsidR="00743846" w:rsidRPr="009C16FE">
        <w:rPr>
          <w:rFonts w:ascii="Arial" w:hAnsi="Arial" w:cs="Arial"/>
          <w:i/>
          <w:iCs/>
          <w:sz w:val="40"/>
          <w:szCs w:val="40"/>
        </w:rPr>
        <w:t>y: I am with Hi</w:t>
      </w:r>
      <w:r w:rsidRPr="009C16FE">
        <w:rPr>
          <w:rFonts w:ascii="Arial" w:hAnsi="Arial" w:cs="Arial"/>
          <w:i/>
          <w:iCs/>
          <w:sz w:val="40"/>
          <w:szCs w:val="40"/>
        </w:rPr>
        <w:t>{</w:t>
      </w:r>
      <w:r w:rsidR="00743846" w:rsidRPr="009C16FE">
        <w:rPr>
          <w:rFonts w:ascii="Arial" w:hAnsi="Arial" w:cs="Arial"/>
          <w:i/>
          <w:iCs/>
          <w:sz w:val="40"/>
          <w:szCs w:val="40"/>
        </w:rPr>
        <w:t>m</w:t>
      </w:r>
      <w:r w:rsidRPr="009C16FE">
        <w:rPr>
          <w:rFonts w:ascii="Arial" w:hAnsi="Arial" w:cs="Arial"/>
          <w:i/>
          <w:iCs/>
          <w:sz w:val="40"/>
          <w:szCs w:val="40"/>
        </w:rPr>
        <w:t>}</w:t>
      </w:r>
      <w:r w:rsidR="00743846" w:rsidRPr="009C16FE">
        <w:rPr>
          <w:rFonts w:ascii="Arial" w:hAnsi="Arial" w:cs="Arial"/>
          <w:i/>
          <w:iCs/>
          <w:sz w:val="40"/>
          <w:szCs w:val="40"/>
        </w:rPr>
        <w:t>. Li</w:t>
      </w:r>
      <w:r w:rsidRPr="009C16FE">
        <w:rPr>
          <w:rFonts w:ascii="Arial" w:hAnsi="Arial" w:cs="Arial"/>
          <w:i/>
          <w:iCs/>
          <w:sz w:val="40"/>
          <w:szCs w:val="40"/>
        </w:rPr>
        <w:t>{</w:t>
      </w:r>
      <w:r w:rsidR="00743846" w:rsidRPr="009C16FE">
        <w:rPr>
          <w:rFonts w:ascii="Arial" w:hAnsi="Arial" w:cs="Arial"/>
          <w:i/>
          <w:iCs/>
          <w:sz w:val="40"/>
          <w:szCs w:val="40"/>
        </w:rPr>
        <w:t>f</w:t>
      </w:r>
      <w:r w:rsidRPr="009C16FE">
        <w:rPr>
          <w:rFonts w:ascii="Arial" w:hAnsi="Arial" w:cs="Arial"/>
          <w:i/>
          <w:iCs/>
          <w:sz w:val="40"/>
          <w:szCs w:val="40"/>
        </w:rPr>
        <w:t>}</w:t>
      </w:r>
      <w:r w:rsidR="00743846" w:rsidRPr="009C16FE">
        <w:rPr>
          <w:rFonts w:ascii="Arial" w:hAnsi="Arial" w:cs="Arial"/>
          <w:i/>
          <w:iCs/>
          <w:sz w:val="40"/>
          <w:szCs w:val="40"/>
        </w:rPr>
        <w:t>t up the stone and there thou wilt find me; cleave the wood, and I am there.</w:t>
      </w:r>
      <w:r w:rsidRPr="009C16FE">
        <w:rPr>
          <w:rFonts w:ascii="Arial" w:hAnsi="Arial" w:cs="Arial"/>
          <w:i/>
          <w:iCs/>
          <w:sz w:val="40"/>
          <w:szCs w:val="40"/>
          <w:vertAlign w:val="superscript"/>
        </w:rPr>
        <w:t>4</w:t>
      </w:r>
      <w:r w:rsidR="00743846" w:rsidRPr="009C16FE">
        <w:rPr>
          <w:rFonts w:ascii="Arial" w:hAnsi="Arial" w:cs="Arial"/>
          <w:i/>
          <w:iCs/>
          <w:sz w:val="40"/>
          <w:szCs w:val="40"/>
        </w:rPr>
        <w:t> </w:t>
      </w:r>
    </w:p>
    <w:p w14:paraId="6DEC6418" w14:textId="77777777" w:rsidR="003526FE" w:rsidRPr="009C16FE" w:rsidRDefault="003526FE" w:rsidP="009C16FE">
      <w:pPr>
        <w:spacing w:line="360" w:lineRule="auto"/>
        <w:ind w:left="720"/>
        <w:rPr>
          <w:rFonts w:ascii="Arial" w:hAnsi="Arial" w:cs="Arial"/>
          <w:i/>
          <w:iCs/>
          <w:sz w:val="40"/>
          <w:szCs w:val="40"/>
        </w:rPr>
      </w:pPr>
    </w:p>
    <w:p w14:paraId="3E123662" w14:textId="2A3911DF" w:rsidR="00743846" w:rsidRDefault="00743846" w:rsidP="0036327C">
      <w:pPr>
        <w:spacing w:line="360" w:lineRule="auto"/>
        <w:ind w:left="360" w:firstLine="360"/>
        <w:rPr>
          <w:rFonts w:ascii="Arial" w:hAnsi="Arial" w:cs="Arial"/>
          <w:sz w:val="40"/>
          <w:szCs w:val="40"/>
        </w:rPr>
      </w:pPr>
      <w:r w:rsidRPr="00743846">
        <w:rPr>
          <w:rFonts w:ascii="Arial" w:hAnsi="Arial" w:cs="Arial"/>
          <w:sz w:val="40"/>
          <w:szCs w:val="40"/>
        </w:rPr>
        <w:t>In the Coptic text this double saying is divided into two logia which appear in different passages. Logion 30 says: </w:t>
      </w:r>
    </w:p>
    <w:p w14:paraId="7C20F4F2" w14:textId="77777777" w:rsidR="0036327C" w:rsidRPr="00743846" w:rsidRDefault="0036327C" w:rsidP="0036327C">
      <w:pPr>
        <w:spacing w:line="360" w:lineRule="auto"/>
        <w:ind w:left="360" w:firstLine="360"/>
        <w:rPr>
          <w:rFonts w:ascii="Arial" w:hAnsi="Arial" w:cs="Arial"/>
          <w:sz w:val="40"/>
          <w:szCs w:val="40"/>
        </w:rPr>
      </w:pPr>
    </w:p>
    <w:p w14:paraId="539D99CE" w14:textId="14C5680C" w:rsidR="00743846" w:rsidRDefault="00743846" w:rsidP="009C16FE">
      <w:pPr>
        <w:spacing w:line="360" w:lineRule="auto"/>
        <w:ind w:left="720"/>
        <w:rPr>
          <w:rFonts w:ascii="Arial" w:hAnsi="Arial" w:cs="Arial"/>
          <w:i/>
          <w:iCs/>
          <w:sz w:val="40"/>
          <w:szCs w:val="40"/>
          <w:vertAlign w:val="superscript"/>
        </w:rPr>
      </w:pPr>
      <w:r w:rsidRPr="009C16FE">
        <w:rPr>
          <w:rFonts w:ascii="Arial" w:hAnsi="Arial" w:cs="Arial"/>
          <w:i/>
          <w:iCs/>
          <w:sz w:val="40"/>
          <w:szCs w:val="40"/>
        </w:rPr>
        <w:t>"Jesus has said: Where there are three gods, there they are gods; where there are two or one, there I am with him.</w:t>
      </w:r>
      <w:r w:rsidR="009C16FE" w:rsidRPr="009C16FE">
        <w:rPr>
          <w:rFonts w:ascii="Arial" w:hAnsi="Arial" w:cs="Arial"/>
          <w:i/>
          <w:iCs/>
          <w:sz w:val="40"/>
          <w:szCs w:val="40"/>
          <w:vertAlign w:val="superscript"/>
        </w:rPr>
        <w:t>5</w:t>
      </w:r>
    </w:p>
    <w:p w14:paraId="223DB6A2" w14:textId="77777777" w:rsidR="0036327C" w:rsidRPr="009C16FE" w:rsidRDefault="0036327C" w:rsidP="009C16FE">
      <w:pPr>
        <w:spacing w:line="360" w:lineRule="auto"/>
        <w:ind w:left="720"/>
        <w:rPr>
          <w:rFonts w:ascii="Arial" w:hAnsi="Arial" w:cs="Arial"/>
          <w:i/>
          <w:iCs/>
          <w:sz w:val="40"/>
          <w:szCs w:val="40"/>
        </w:rPr>
      </w:pPr>
    </w:p>
    <w:p w14:paraId="6022474E" w14:textId="77777777" w:rsidR="00743846" w:rsidRDefault="00743846" w:rsidP="009C16FE">
      <w:pPr>
        <w:spacing w:line="360" w:lineRule="auto"/>
        <w:ind w:left="360"/>
        <w:rPr>
          <w:rFonts w:ascii="Arial" w:hAnsi="Arial" w:cs="Arial"/>
          <w:sz w:val="40"/>
          <w:szCs w:val="40"/>
        </w:rPr>
      </w:pPr>
      <w:r w:rsidRPr="00743846">
        <w:rPr>
          <w:rFonts w:ascii="Arial" w:hAnsi="Arial" w:cs="Arial"/>
          <w:sz w:val="40"/>
          <w:szCs w:val="40"/>
        </w:rPr>
        <w:t>While Logion 77 attaches the second saying to a different or expanded form: </w:t>
      </w:r>
    </w:p>
    <w:p w14:paraId="1E18C2F4" w14:textId="77777777" w:rsidR="003526FE" w:rsidRPr="00743846" w:rsidRDefault="003526FE" w:rsidP="009C16FE">
      <w:pPr>
        <w:spacing w:line="360" w:lineRule="auto"/>
        <w:ind w:left="360"/>
        <w:rPr>
          <w:rFonts w:ascii="Arial" w:hAnsi="Arial" w:cs="Arial"/>
          <w:sz w:val="40"/>
          <w:szCs w:val="40"/>
        </w:rPr>
      </w:pPr>
    </w:p>
    <w:p w14:paraId="20BAB34D" w14:textId="115A28AB" w:rsidR="00743846" w:rsidRPr="009C16FE" w:rsidRDefault="00743846" w:rsidP="009C16FE">
      <w:pPr>
        <w:spacing w:line="360" w:lineRule="auto"/>
        <w:ind w:left="720"/>
        <w:rPr>
          <w:rFonts w:ascii="Arial" w:hAnsi="Arial" w:cs="Arial"/>
          <w:i/>
          <w:iCs/>
          <w:sz w:val="40"/>
          <w:szCs w:val="40"/>
        </w:rPr>
      </w:pPr>
      <w:r w:rsidRPr="009C16FE">
        <w:rPr>
          <w:rFonts w:ascii="Arial" w:hAnsi="Arial" w:cs="Arial"/>
          <w:i/>
          <w:iCs/>
          <w:sz w:val="40"/>
          <w:szCs w:val="40"/>
        </w:rPr>
        <w:t>"Jesus </w:t>
      </w:r>
      <w:proofErr w:type="gramStart"/>
      <w:r w:rsidRPr="009C16FE">
        <w:rPr>
          <w:rFonts w:ascii="Arial" w:hAnsi="Arial" w:cs="Arial"/>
          <w:i/>
          <w:iCs/>
          <w:sz w:val="40"/>
          <w:szCs w:val="40"/>
        </w:rPr>
        <w:t>has:</w:t>
      </w:r>
      <w:proofErr w:type="gramEnd"/>
      <w:r w:rsidRPr="009C16FE">
        <w:rPr>
          <w:rFonts w:ascii="Arial" w:hAnsi="Arial" w:cs="Arial"/>
          <w:i/>
          <w:iCs/>
          <w:sz w:val="40"/>
          <w:szCs w:val="40"/>
        </w:rPr>
        <w:t xml:space="preserve"> said: I</w:t>
      </w:r>
      <w:r w:rsidR="009C16FE" w:rsidRPr="009C16FE">
        <w:rPr>
          <w:rFonts w:ascii="Arial" w:hAnsi="Arial" w:cs="Arial"/>
          <w:i/>
          <w:iCs/>
          <w:sz w:val="40"/>
          <w:szCs w:val="40"/>
        </w:rPr>
        <w:t xml:space="preserve"> </w:t>
      </w:r>
      <w:r w:rsidRPr="009C16FE">
        <w:rPr>
          <w:rFonts w:ascii="Arial" w:hAnsi="Arial" w:cs="Arial"/>
          <w:i/>
          <w:iCs/>
          <w:sz w:val="40"/>
          <w:szCs w:val="40"/>
        </w:rPr>
        <w:t>a</w:t>
      </w:r>
      <w:r w:rsidR="009C16FE" w:rsidRPr="009C16FE">
        <w:rPr>
          <w:rFonts w:ascii="Arial" w:hAnsi="Arial" w:cs="Arial"/>
          <w:i/>
          <w:iCs/>
          <w:sz w:val="40"/>
          <w:szCs w:val="40"/>
        </w:rPr>
        <w:t>m</w:t>
      </w:r>
      <w:r w:rsidRPr="009C16FE">
        <w:rPr>
          <w:rFonts w:ascii="Arial" w:hAnsi="Arial" w:cs="Arial"/>
          <w:i/>
          <w:iCs/>
          <w:sz w:val="40"/>
          <w:szCs w:val="40"/>
        </w:rPr>
        <w:t xml:space="preserve"> the light that is above them all. I am the All: </w:t>
      </w:r>
      <w:proofErr w:type="gramStart"/>
      <w:r w:rsidRPr="009C16FE">
        <w:rPr>
          <w:rFonts w:ascii="Arial" w:hAnsi="Arial" w:cs="Arial"/>
          <w:i/>
          <w:iCs/>
          <w:sz w:val="40"/>
          <w:szCs w:val="40"/>
        </w:rPr>
        <w:t>the</w:t>
      </w:r>
      <w:proofErr w:type="gramEnd"/>
      <w:r w:rsidRPr="009C16FE">
        <w:rPr>
          <w:rFonts w:ascii="Arial" w:hAnsi="Arial" w:cs="Arial"/>
          <w:i/>
          <w:iCs/>
          <w:sz w:val="40"/>
          <w:szCs w:val="40"/>
        </w:rPr>
        <w:t> All has emerged from me, and the All has attained to me. Cleave a piece of wood - I am there: lift a stone up </w:t>
      </w:r>
      <w:r w:rsidR="009C16FE" w:rsidRPr="009C16FE">
        <w:rPr>
          <w:rFonts w:ascii="Arial" w:hAnsi="Arial" w:cs="Arial"/>
          <w:i/>
          <w:iCs/>
          <w:sz w:val="40"/>
          <w:szCs w:val="40"/>
        </w:rPr>
        <w:t xml:space="preserve">-- and you </w:t>
      </w:r>
      <w:r w:rsidRPr="009C16FE">
        <w:rPr>
          <w:rFonts w:ascii="Arial" w:hAnsi="Arial" w:cs="Arial"/>
          <w:i/>
          <w:iCs/>
          <w:sz w:val="40"/>
          <w:szCs w:val="40"/>
        </w:rPr>
        <w:t>will find me there."</w:t>
      </w:r>
      <w:r w:rsidRPr="009C16FE">
        <w:rPr>
          <w:rFonts w:ascii="Arial" w:hAnsi="Arial" w:cs="Arial"/>
          <w:i/>
          <w:iCs/>
          <w:sz w:val="40"/>
          <w:szCs w:val="40"/>
          <w:vertAlign w:val="superscript"/>
        </w:rPr>
        <w:t>6</w:t>
      </w:r>
      <w:r w:rsidRPr="009C16FE">
        <w:rPr>
          <w:rFonts w:ascii="Arial" w:hAnsi="Arial" w:cs="Arial"/>
          <w:i/>
          <w:iCs/>
          <w:sz w:val="40"/>
          <w:szCs w:val="40"/>
        </w:rPr>
        <w:t> </w:t>
      </w:r>
    </w:p>
    <w:p w14:paraId="74D89E20" w14:textId="77777777" w:rsidR="003526FE" w:rsidRDefault="003526FE" w:rsidP="001F6CE7">
      <w:pPr>
        <w:spacing w:line="360" w:lineRule="auto"/>
        <w:ind w:left="360"/>
        <w:rPr>
          <w:rFonts w:ascii="Arial" w:hAnsi="Arial" w:cs="Arial"/>
          <w:sz w:val="40"/>
          <w:szCs w:val="40"/>
        </w:rPr>
      </w:pPr>
    </w:p>
    <w:p w14:paraId="536EC4AF" w14:textId="349426CA" w:rsidR="00743846" w:rsidRPr="00743846" w:rsidRDefault="00743846" w:rsidP="0036327C">
      <w:pPr>
        <w:spacing w:line="360" w:lineRule="auto"/>
        <w:ind w:left="360"/>
        <w:rPr>
          <w:rFonts w:ascii="Arial" w:hAnsi="Arial" w:cs="Arial"/>
          <w:sz w:val="40"/>
          <w:szCs w:val="40"/>
        </w:rPr>
      </w:pPr>
      <w:r w:rsidRPr="00743846">
        <w:rPr>
          <w:rFonts w:ascii="Arial" w:hAnsi="Arial" w:cs="Arial"/>
          <w:sz w:val="40"/>
          <w:szCs w:val="40"/>
        </w:rPr>
        <w:t>This one example should show us that we cannot say the Coptic text is a copy of the Greek but rather that "both logia bear upon them clear traces of recasting at second hand."</w:t>
      </w:r>
      <w:r w:rsidR="009C16FE" w:rsidRPr="009C16FE">
        <w:rPr>
          <w:rFonts w:ascii="Arial" w:hAnsi="Arial" w:cs="Arial"/>
          <w:sz w:val="40"/>
          <w:szCs w:val="40"/>
          <w:vertAlign w:val="superscript"/>
        </w:rPr>
        <w:t>7</w:t>
      </w:r>
    </w:p>
    <w:p w14:paraId="44BB6CAC" w14:textId="32A0E73B" w:rsidR="00743846" w:rsidRDefault="00743846" w:rsidP="0036327C">
      <w:pPr>
        <w:spacing w:line="360" w:lineRule="auto"/>
        <w:ind w:left="360" w:firstLine="360"/>
        <w:rPr>
          <w:rFonts w:ascii="Arial" w:hAnsi="Arial" w:cs="Arial"/>
          <w:sz w:val="40"/>
          <w:szCs w:val="40"/>
        </w:rPr>
      </w:pPr>
      <w:r w:rsidRPr="00743846">
        <w:rPr>
          <w:rFonts w:ascii="Arial" w:hAnsi="Arial" w:cs="Arial"/>
          <w:sz w:val="40"/>
          <w:szCs w:val="40"/>
        </w:rPr>
        <w:t xml:space="preserve">By the time the Coptic version of the Gospel of Thomas was written there was a clear move in a </w:t>
      </w:r>
      <w:r w:rsidR="009C16FE" w:rsidRPr="00743846">
        <w:rPr>
          <w:rFonts w:ascii="Arial" w:hAnsi="Arial" w:cs="Arial"/>
          <w:sz w:val="40"/>
          <w:szCs w:val="40"/>
        </w:rPr>
        <w:t>Gnosticizing</w:t>
      </w:r>
      <w:r w:rsidRPr="00743846">
        <w:rPr>
          <w:rFonts w:ascii="Arial" w:hAnsi="Arial" w:cs="Arial"/>
          <w:sz w:val="40"/>
          <w:szCs w:val="40"/>
        </w:rPr>
        <w:t xml:space="preserve"> direction when compared to the Greek fragments. The opening lines of the Greek read: </w:t>
      </w:r>
    </w:p>
    <w:p w14:paraId="5BDFEC8E" w14:textId="77777777" w:rsidR="003526FE" w:rsidRPr="00743846" w:rsidRDefault="003526FE" w:rsidP="009C16FE">
      <w:pPr>
        <w:spacing w:line="360" w:lineRule="auto"/>
        <w:ind w:left="360"/>
        <w:rPr>
          <w:rFonts w:ascii="Arial" w:hAnsi="Arial" w:cs="Arial"/>
          <w:sz w:val="40"/>
          <w:szCs w:val="40"/>
        </w:rPr>
      </w:pPr>
    </w:p>
    <w:p w14:paraId="282149C2" w14:textId="28492599" w:rsidR="00743846" w:rsidRPr="009C16FE" w:rsidRDefault="00743846" w:rsidP="009C16FE">
      <w:pPr>
        <w:spacing w:line="360" w:lineRule="auto"/>
        <w:ind w:left="720"/>
        <w:rPr>
          <w:rFonts w:ascii="Arial" w:hAnsi="Arial" w:cs="Arial"/>
          <w:i/>
          <w:iCs/>
          <w:sz w:val="40"/>
          <w:szCs w:val="40"/>
        </w:rPr>
      </w:pPr>
      <w:r w:rsidRPr="009C16FE">
        <w:rPr>
          <w:rFonts w:ascii="Arial" w:hAnsi="Arial" w:cs="Arial"/>
          <w:i/>
          <w:iCs/>
          <w:sz w:val="40"/>
          <w:szCs w:val="40"/>
        </w:rPr>
        <w:t xml:space="preserve">"These are the words which </w:t>
      </w:r>
      <w:r w:rsidR="009C16FE" w:rsidRPr="009C16FE">
        <w:rPr>
          <w:rFonts w:ascii="Arial" w:hAnsi="Arial" w:cs="Arial"/>
          <w:i/>
          <w:iCs/>
          <w:sz w:val="40"/>
          <w:szCs w:val="40"/>
        </w:rPr>
        <w:t>{………… these words {……</w:t>
      </w:r>
      <w:proofErr w:type="gramStart"/>
      <w:r w:rsidR="009C16FE" w:rsidRPr="009C16FE">
        <w:rPr>
          <w:rFonts w:ascii="Arial" w:hAnsi="Arial" w:cs="Arial"/>
          <w:i/>
          <w:iCs/>
          <w:sz w:val="40"/>
          <w:szCs w:val="40"/>
        </w:rPr>
        <w:t>…..</w:t>
      </w:r>
      <w:proofErr w:type="gramEnd"/>
      <w:r w:rsidR="009C16FE" w:rsidRPr="009C16FE">
        <w:rPr>
          <w:rFonts w:ascii="Arial" w:hAnsi="Arial" w:cs="Arial"/>
          <w:i/>
          <w:iCs/>
          <w:sz w:val="40"/>
          <w:szCs w:val="40"/>
        </w:rPr>
        <w:t xml:space="preserve"> </w:t>
      </w:r>
      <w:r w:rsidRPr="009C16FE">
        <w:rPr>
          <w:rFonts w:ascii="Arial" w:hAnsi="Arial" w:cs="Arial"/>
          <w:i/>
          <w:iCs/>
          <w:sz w:val="40"/>
          <w:szCs w:val="40"/>
        </w:rPr>
        <w:t xml:space="preserve">Jesus the Living One spoke </w:t>
      </w:r>
      <w:proofErr w:type="gramStart"/>
      <w:r w:rsidRPr="009C16FE">
        <w:rPr>
          <w:rFonts w:ascii="Arial" w:hAnsi="Arial" w:cs="Arial"/>
          <w:i/>
          <w:iCs/>
          <w:sz w:val="40"/>
          <w:szCs w:val="40"/>
        </w:rPr>
        <w:t>an</w:t>
      </w:r>
      <w:r w:rsidR="009C16FE" w:rsidRPr="009C16FE">
        <w:rPr>
          <w:rFonts w:ascii="Arial" w:hAnsi="Arial" w:cs="Arial"/>
          <w:i/>
          <w:iCs/>
          <w:sz w:val="40"/>
          <w:szCs w:val="40"/>
        </w:rPr>
        <w:t>{</w:t>
      </w:r>
      <w:proofErr w:type="gramEnd"/>
      <w:r w:rsidRPr="009C16FE">
        <w:rPr>
          <w:rFonts w:ascii="Arial" w:hAnsi="Arial" w:cs="Arial"/>
          <w:i/>
          <w:iCs/>
          <w:sz w:val="40"/>
          <w:szCs w:val="40"/>
        </w:rPr>
        <w:t>d</w:t>
      </w:r>
      <w:r w:rsidR="009C16FE" w:rsidRPr="009C16FE">
        <w:rPr>
          <w:rFonts w:ascii="Arial" w:hAnsi="Arial" w:cs="Arial"/>
          <w:i/>
          <w:iCs/>
          <w:sz w:val="40"/>
          <w:szCs w:val="40"/>
        </w:rPr>
        <w:t>………</w:t>
      </w:r>
      <w:r w:rsidRPr="009C16FE">
        <w:rPr>
          <w:rFonts w:ascii="Arial" w:hAnsi="Arial" w:cs="Arial"/>
          <w:i/>
          <w:iCs/>
          <w:sz w:val="40"/>
          <w:szCs w:val="40"/>
        </w:rPr>
        <w:t> </w:t>
      </w:r>
      <w:r w:rsidR="009C16FE" w:rsidRPr="009C16FE">
        <w:rPr>
          <w:rFonts w:ascii="Arial" w:hAnsi="Arial" w:cs="Arial"/>
          <w:i/>
          <w:iCs/>
          <w:sz w:val="40"/>
          <w:szCs w:val="40"/>
        </w:rPr>
        <w:t>will he not tast.”</w:t>
      </w:r>
      <w:r w:rsidR="009C16FE" w:rsidRPr="009C16FE">
        <w:rPr>
          <w:rFonts w:ascii="Arial" w:hAnsi="Arial" w:cs="Arial"/>
          <w:i/>
          <w:iCs/>
          <w:sz w:val="40"/>
          <w:szCs w:val="40"/>
          <w:vertAlign w:val="superscript"/>
        </w:rPr>
        <w:t>8</w:t>
      </w:r>
      <w:r w:rsidR="009C16FE" w:rsidRPr="009C16FE">
        <w:rPr>
          <w:rFonts w:ascii="Arial" w:hAnsi="Arial" w:cs="Arial"/>
          <w:i/>
          <w:iCs/>
          <w:sz w:val="40"/>
          <w:szCs w:val="40"/>
        </w:rPr>
        <w:t xml:space="preserve">  </w:t>
      </w:r>
      <w:r w:rsidRPr="009C16FE">
        <w:rPr>
          <w:rFonts w:ascii="Arial" w:hAnsi="Arial" w:cs="Arial"/>
          <w:i/>
          <w:iCs/>
          <w:sz w:val="40"/>
          <w:szCs w:val="40"/>
        </w:rPr>
        <w:t xml:space="preserve">and Thomas and spoke </w:t>
      </w:r>
      <w:r w:rsidR="009C16FE" w:rsidRPr="009C16FE">
        <w:rPr>
          <w:rFonts w:ascii="Arial" w:hAnsi="Arial" w:cs="Arial"/>
          <w:i/>
          <w:iCs/>
          <w:sz w:val="40"/>
          <w:szCs w:val="40"/>
        </w:rPr>
        <w:t>{……….</w:t>
      </w:r>
      <w:r w:rsidRPr="009C16FE">
        <w:rPr>
          <w:rFonts w:ascii="Arial" w:hAnsi="Arial" w:cs="Arial"/>
          <w:i/>
          <w:iCs/>
          <w:sz w:val="40"/>
          <w:szCs w:val="40"/>
        </w:rPr>
        <w:t> </w:t>
      </w:r>
    </w:p>
    <w:p w14:paraId="12CB29DD" w14:textId="77777777" w:rsidR="003526FE" w:rsidRDefault="003526FE" w:rsidP="001F6CE7">
      <w:pPr>
        <w:spacing w:line="360" w:lineRule="auto"/>
        <w:ind w:left="360"/>
        <w:rPr>
          <w:rFonts w:ascii="Arial" w:hAnsi="Arial" w:cs="Arial"/>
          <w:sz w:val="40"/>
          <w:szCs w:val="40"/>
        </w:rPr>
      </w:pPr>
    </w:p>
    <w:p w14:paraId="20175F1C" w14:textId="3882F3AE" w:rsidR="00743846" w:rsidRDefault="00743846" w:rsidP="001F6CE7">
      <w:pPr>
        <w:spacing w:line="360" w:lineRule="auto"/>
        <w:ind w:left="360"/>
        <w:rPr>
          <w:rFonts w:ascii="Arial" w:hAnsi="Arial" w:cs="Arial"/>
          <w:sz w:val="40"/>
          <w:szCs w:val="40"/>
        </w:rPr>
      </w:pPr>
      <w:r w:rsidRPr="00743846">
        <w:rPr>
          <w:rFonts w:ascii="Arial" w:hAnsi="Arial" w:cs="Arial"/>
          <w:sz w:val="40"/>
          <w:szCs w:val="40"/>
        </w:rPr>
        <w:t>Logion 1 of the Coptic version reads: </w:t>
      </w:r>
    </w:p>
    <w:p w14:paraId="1130A15B" w14:textId="77777777" w:rsidR="003526FE" w:rsidRPr="00743846" w:rsidRDefault="003526FE" w:rsidP="001F6CE7">
      <w:pPr>
        <w:spacing w:line="360" w:lineRule="auto"/>
        <w:ind w:left="360"/>
        <w:rPr>
          <w:rFonts w:ascii="Arial" w:hAnsi="Arial" w:cs="Arial"/>
          <w:sz w:val="40"/>
          <w:szCs w:val="40"/>
        </w:rPr>
      </w:pPr>
    </w:p>
    <w:p w14:paraId="2E719575" w14:textId="35A47EEA" w:rsidR="00743846" w:rsidRPr="003526FE" w:rsidRDefault="00743846" w:rsidP="003526FE">
      <w:pPr>
        <w:spacing w:line="360" w:lineRule="auto"/>
        <w:ind w:left="720"/>
        <w:rPr>
          <w:rFonts w:ascii="Arial" w:hAnsi="Arial" w:cs="Arial"/>
          <w:i/>
          <w:iCs/>
          <w:sz w:val="40"/>
          <w:szCs w:val="40"/>
        </w:rPr>
      </w:pPr>
      <w:r w:rsidRPr="003526FE">
        <w:rPr>
          <w:rFonts w:ascii="Arial" w:hAnsi="Arial" w:cs="Arial"/>
          <w:i/>
          <w:iCs/>
          <w:sz w:val="40"/>
          <w:szCs w:val="40"/>
        </w:rPr>
        <w:t>"These are the secret words which Jesus the Living One has spoken and whic</w:t>
      </w:r>
      <w:r w:rsidR="0036327C">
        <w:rPr>
          <w:rFonts w:ascii="Arial" w:hAnsi="Arial" w:cs="Arial"/>
          <w:i/>
          <w:iCs/>
          <w:sz w:val="40"/>
          <w:szCs w:val="40"/>
        </w:rPr>
        <w:t xml:space="preserve">h </w:t>
      </w:r>
      <w:r w:rsidRPr="003526FE">
        <w:rPr>
          <w:rFonts w:ascii="Arial" w:hAnsi="Arial" w:cs="Arial"/>
          <w:i/>
          <w:iCs/>
          <w:sz w:val="40"/>
          <w:szCs w:val="40"/>
        </w:rPr>
        <w:t>Didymus Judas Thomas has written. And he has said: He who has found the interpretation of these words will not taste (reach) death."</w:t>
      </w:r>
      <w:r w:rsidRPr="003526FE">
        <w:rPr>
          <w:rFonts w:ascii="Arial" w:hAnsi="Arial" w:cs="Arial"/>
          <w:i/>
          <w:iCs/>
          <w:sz w:val="40"/>
          <w:szCs w:val="40"/>
          <w:vertAlign w:val="superscript"/>
        </w:rPr>
        <w:t>9</w:t>
      </w:r>
      <w:r w:rsidRPr="003526FE">
        <w:rPr>
          <w:rFonts w:ascii="Arial" w:hAnsi="Arial" w:cs="Arial"/>
          <w:i/>
          <w:iCs/>
          <w:sz w:val="40"/>
          <w:szCs w:val="40"/>
        </w:rPr>
        <w:t> </w:t>
      </w:r>
    </w:p>
    <w:p w14:paraId="61066600" w14:textId="77777777" w:rsidR="003526FE" w:rsidRDefault="003526FE" w:rsidP="001F6CE7">
      <w:pPr>
        <w:spacing w:line="360" w:lineRule="auto"/>
        <w:ind w:left="360"/>
        <w:rPr>
          <w:rFonts w:ascii="Arial" w:hAnsi="Arial" w:cs="Arial"/>
          <w:sz w:val="40"/>
          <w:szCs w:val="40"/>
        </w:rPr>
      </w:pPr>
    </w:p>
    <w:p w14:paraId="7571320B" w14:textId="00568643" w:rsidR="00743846" w:rsidRPr="00743846" w:rsidRDefault="00743846" w:rsidP="0036327C">
      <w:pPr>
        <w:spacing w:line="360" w:lineRule="auto"/>
        <w:ind w:left="360"/>
        <w:rPr>
          <w:rFonts w:ascii="Arial" w:hAnsi="Arial" w:cs="Arial"/>
          <w:sz w:val="40"/>
          <w:szCs w:val="40"/>
        </w:rPr>
      </w:pPr>
      <w:r w:rsidRPr="00743846">
        <w:rPr>
          <w:rFonts w:ascii="Arial" w:hAnsi="Arial" w:cs="Arial"/>
          <w:sz w:val="40"/>
          <w:szCs w:val="40"/>
        </w:rPr>
        <w:t>There is an evident shift towards esoteric and Gnostic ideas in using the word "secret" as opposed to simply "words" in the Greek. </w:t>
      </w:r>
    </w:p>
    <w:p w14:paraId="1299BD65" w14:textId="77777777" w:rsidR="00743846" w:rsidRDefault="00743846" w:rsidP="003526FE">
      <w:pPr>
        <w:spacing w:line="360" w:lineRule="auto"/>
        <w:ind w:left="360" w:firstLine="360"/>
        <w:rPr>
          <w:rFonts w:ascii="Arial" w:hAnsi="Arial" w:cs="Arial"/>
          <w:sz w:val="40"/>
          <w:szCs w:val="40"/>
        </w:rPr>
      </w:pPr>
      <w:r w:rsidRPr="00743846">
        <w:rPr>
          <w:rFonts w:ascii="Arial" w:hAnsi="Arial" w:cs="Arial"/>
          <w:sz w:val="40"/>
          <w:szCs w:val="40"/>
        </w:rPr>
        <w:t>By the same token Pap. Ox. 654, lines 27-31 read: </w:t>
      </w:r>
    </w:p>
    <w:p w14:paraId="07580965" w14:textId="77777777" w:rsidR="003526FE" w:rsidRPr="00743846" w:rsidRDefault="003526FE" w:rsidP="003526FE">
      <w:pPr>
        <w:spacing w:line="360" w:lineRule="auto"/>
        <w:ind w:left="360" w:firstLine="360"/>
        <w:rPr>
          <w:rFonts w:ascii="Arial" w:hAnsi="Arial" w:cs="Arial"/>
          <w:sz w:val="40"/>
          <w:szCs w:val="40"/>
        </w:rPr>
      </w:pPr>
    </w:p>
    <w:p w14:paraId="040D8EB5" w14:textId="0913ACBF" w:rsidR="00743846" w:rsidRPr="003526FE" w:rsidRDefault="00743846" w:rsidP="003526FE">
      <w:pPr>
        <w:spacing w:line="360" w:lineRule="auto"/>
        <w:ind w:left="720"/>
        <w:rPr>
          <w:rFonts w:ascii="Arial" w:hAnsi="Arial" w:cs="Arial"/>
          <w:i/>
          <w:iCs/>
          <w:sz w:val="40"/>
          <w:szCs w:val="40"/>
        </w:rPr>
      </w:pPr>
      <w:r w:rsidRPr="003526FE">
        <w:rPr>
          <w:rFonts w:ascii="Arial" w:hAnsi="Arial" w:cs="Arial"/>
          <w:i/>
          <w:iCs/>
          <w:sz w:val="40"/>
          <w:szCs w:val="40"/>
        </w:rPr>
        <w:t xml:space="preserve">"Jesus </w:t>
      </w:r>
      <w:proofErr w:type="gramStart"/>
      <w:r w:rsidRPr="003526FE">
        <w:rPr>
          <w:rFonts w:ascii="Arial" w:hAnsi="Arial" w:cs="Arial"/>
          <w:i/>
          <w:iCs/>
          <w:sz w:val="40"/>
          <w:szCs w:val="40"/>
        </w:rPr>
        <w:t>says </w:t>
      </w:r>
      <w:r w:rsidR="003526FE" w:rsidRPr="003526FE">
        <w:rPr>
          <w:rFonts w:ascii="Arial" w:hAnsi="Arial" w:cs="Arial"/>
          <w:i/>
          <w:iCs/>
          <w:sz w:val="40"/>
          <w:szCs w:val="40"/>
        </w:rPr>
        <w:t xml:space="preserve"> …</w:t>
      </w:r>
      <w:proofErr w:type="gramEnd"/>
      <w:r w:rsidR="003526FE" w:rsidRPr="003526FE">
        <w:rPr>
          <w:rFonts w:ascii="Arial" w:hAnsi="Arial" w:cs="Arial"/>
          <w:i/>
          <w:iCs/>
          <w:sz w:val="40"/>
          <w:szCs w:val="40"/>
        </w:rPr>
        <w:t xml:space="preserve">. </w:t>
      </w:r>
      <w:r w:rsidRPr="003526FE">
        <w:rPr>
          <w:rFonts w:ascii="Arial" w:hAnsi="Arial" w:cs="Arial"/>
          <w:i/>
          <w:iCs/>
          <w:sz w:val="40"/>
          <w:szCs w:val="40"/>
        </w:rPr>
        <w:t>lies (before) thine eye and </w:t>
      </w:r>
      <w:proofErr w:type="gramStart"/>
      <w:r w:rsidR="003526FE" w:rsidRPr="003526FE">
        <w:rPr>
          <w:rFonts w:ascii="Arial" w:hAnsi="Arial" w:cs="Arial"/>
          <w:i/>
          <w:iCs/>
          <w:sz w:val="40"/>
          <w:szCs w:val="40"/>
        </w:rPr>
        <w:t>…..</w:t>
      </w:r>
      <w:proofErr w:type="gramEnd"/>
      <w:r w:rsidR="003526FE" w:rsidRPr="003526FE">
        <w:rPr>
          <w:rFonts w:ascii="Arial" w:hAnsi="Arial" w:cs="Arial"/>
          <w:i/>
          <w:iCs/>
          <w:sz w:val="40"/>
          <w:szCs w:val="40"/>
        </w:rPr>
        <w:t xml:space="preserve"> </w:t>
      </w:r>
      <w:r w:rsidRPr="003526FE">
        <w:rPr>
          <w:rFonts w:ascii="Arial" w:hAnsi="Arial" w:cs="Arial"/>
          <w:i/>
          <w:iCs/>
          <w:sz w:val="40"/>
          <w:szCs w:val="40"/>
        </w:rPr>
        <w:t xml:space="preserve">from </w:t>
      </w:r>
      <w:proofErr w:type="spellStart"/>
      <w:r w:rsidRPr="003526FE">
        <w:rPr>
          <w:rFonts w:ascii="Arial" w:hAnsi="Arial" w:cs="Arial"/>
          <w:i/>
          <w:iCs/>
          <w:sz w:val="40"/>
          <w:szCs w:val="40"/>
        </w:rPr>
        <w:t>thee</w:t>
      </w:r>
      <w:proofErr w:type="spellEnd"/>
      <w:r w:rsidRPr="003526FE">
        <w:rPr>
          <w:rFonts w:ascii="Arial" w:hAnsi="Arial" w:cs="Arial"/>
          <w:i/>
          <w:iCs/>
          <w:sz w:val="40"/>
          <w:szCs w:val="40"/>
        </w:rPr>
        <w:t>, will be revealed </w:t>
      </w:r>
      <w:proofErr w:type="gramStart"/>
      <w:r w:rsidR="003526FE" w:rsidRPr="003526FE">
        <w:rPr>
          <w:rFonts w:ascii="Arial" w:hAnsi="Arial" w:cs="Arial"/>
          <w:i/>
          <w:iCs/>
          <w:sz w:val="40"/>
          <w:szCs w:val="40"/>
        </w:rPr>
        <w:t>….</w:t>
      </w:r>
      <w:r w:rsidR="003526FE" w:rsidRPr="003526FE">
        <w:rPr>
          <w:rFonts w:ascii="Arial" w:hAnsi="Arial" w:cs="Arial"/>
          <w:i/>
          <w:iCs/>
          <w:sz w:val="40"/>
          <w:szCs w:val="40"/>
        </w:rPr>
        <w:t>.</w:t>
      </w:r>
      <w:proofErr w:type="gramEnd"/>
      <w:r w:rsidR="003526FE" w:rsidRPr="003526FE">
        <w:rPr>
          <w:rFonts w:ascii="Arial" w:hAnsi="Arial" w:cs="Arial"/>
          <w:i/>
          <w:iCs/>
          <w:sz w:val="40"/>
          <w:szCs w:val="40"/>
        </w:rPr>
        <w:t>nothing (?) </w:t>
      </w:r>
      <w:r w:rsidR="003526FE" w:rsidRPr="003526FE">
        <w:rPr>
          <w:rFonts w:ascii="Arial" w:hAnsi="Arial" w:cs="Arial"/>
          <w:i/>
          <w:iCs/>
          <w:sz w:val="40"/>
          <w:szCs w:val="40"/>
        </w:rPr>
        <w:t xml:space="preserve"> </w:t>
      </w:r>
      <w:r w:rsidRPr="003526FE">
        <w:rPr>
          <w:rFonts w:ascii="Arial" w:hAnsi="Arial" w:cs="Arial"/>
          <w:i/>
          <w:iCs/>
          <w:sz w:val="40"/>
          <w:szCs w:val="40"/>
        </w:rPr>
        <w:t>is hidden that will not be </w:t>
      </w:r>
      <w:r w:rsidR="003526FE" w:rsidRPr="003526FE">
        <w:rPr>
          <w:rFonts w:ascii="Arial" w:hAnsi="Arial" w:cs="Arial"/>
          <w:i/>
          <w:iCs/>
          <w:sz w:val="40"/>
          <w:szCs w:val="40"/>
        </w:rPr>
        <w:t>mani fest, </w:t>
      </w:r>
      <w:r w:rsidRPr="003526FE">
        <w:rPr>
          <w:rFonts w:ascii="Arial" w:hAnsi="Arial" w:cs="Arial"/>
          <w:i/>
          <w:iCs/>
          <w:sz w:val="40"/>
          <w:szCs w:val="40"/>
        </w:rPr>
        <w:t>and buried that will not </w:t>
      </w:r>
      <w:r w:rsidR="003526FE" w:rsidRPr="003526FE">
        <w:rPr>
          <w:rFonts w:ascii="Arial" w:hAnsi="Arial" w:cs="Arial"/>
          <w:i/>
          <w:iCs/>
          <w:sz w:val="40"/>
          <w:szCs w:val="40"/>
        </w:rPr>
        <w:t>be raised up(?)</w:t>
      </w:r>
      <w:r w:rsidR="003526FE" w:rsidRPr="003526FE">
        <w:rPr>
          <w:rFonts w:ascii="Arial" w:hAnsi="Arial" w:cs="Arial"/>
          <w:i/>
          <w:iCs/>
          <w:sz w:val="40"/>
          <w:szCs w:val="40"/>
          <w:vertAlign w:val="superscript"/>
        </w:rPr>
        <w:t>10</w:t>
      </w:r>
    </w:p>
    <w:p w14:paraId="7B65A38C" w14:textId="77777777" w:rsidR="003526FE" w:rsidRDefault="003526FE" w:rsidP="001F6CE7">
      <w:pPr>
        <w:spacing w:line="360" w:lineRule="auto"/>
        <w:ind w:left="360"/>
        <w:rPr>
          <w:rFonts w:ascii="Arial" w:hAnsi="Arial" w:cs="Arial"/>
          <w:sz w:val="40"/>
          <w:szCs w:val="40"/>
        </w:rPr>
      </w:pPr>
    </w:p>
    <w:p w14:paraId="32991E6F" w14:textId="27DD7942" w:rsidR="00743846" w:rsidRPr="00743846" w:rsidRDefault="00743846" w:rsidP="0036327C">
      <w:pPr>
        <w:spacing w:line="360" w:lineRule="auto"/>
        <w:ind w:left="360"/>
        <w:rPr>
          <w:rFonts w:ascii="Arial" w:hAnsi="Arial" w:cs="Arial"/>
          <w:sz w:val="40"/>
          <w:szCs w:val="40"/>
        </w:rPr>
      </w:pPr>
      <w:r w:rsidRPr="00743846">
        <w:rPr>
          <w:rFonts w:ascii="Arial" w:hAnsi="Arial" w:cs="Arial"/>
          <w:sz w:val="40"/>
          <w:szCs w:val="40"/>
        </w:rPr>
        <w:t>Line 31 "and buried that will not be raised up (?)" is totally left out of the Coptic text. The completion of line 31 is suggested by the first part of the line in the Greek and by a 5th or 6th century Christian burial shroud found also at Oxyrhynchus.</w:t>
      </w:r>
      <w:r w:rsidR="003526FE" w:rsidRPr="003526FE">
        <w:rPr>
          <w:rFonts w:ascii="Arial" w:hAnsi="Arial" w:cs="Arial"/>
          <w:sz w:val="40"/>
          <w:szCs w:val="40"/>
          <w:vertAlign w:val="superscript"/>
        </w:rPr>
        <w:t>11</w:t>
      </w:r>
      <w:r w:rsidRPr="00743846">
        <w:rPr>
          <w:rFonts w:ascii="Arial" w:hAnsi="Arial" w:cs="Arial"/>
          <w:sz w:val="40"/>
          <w:szCs w:val="40"/>
        </w:rPr>
        <w:t xml:space="preserve"> The Coptic edition of this saying, found in Logion 5, shows the concept of that which is buried being (as it is conjectured)</w:t>
      </w:r>
      <w:r w:rsidR="0036327C">
        <w:rPr>
          <w:rFonts w:ascii="Arial" w:hAnsi="Arial" w:cs="Arial"/>
          <w:sz w:val="40"/>
          <w:szCs w:val="40"/>
        </w:rPr>
        <w:t xml:space="preserve"> </w:t>
      </w:r>
      <w:r w:rsidRPr="00743846">
        <w:rPr>
          <w:rFonts w:ascii="Arial" w:hAnsi="Arial" w:cs="Arial"/>
          <w:sz w:val="40"/>
          <w:szCs w:val="40"/>
        </w:rPr>
        <w:t>raised up, as being totally dropped, in line with the gnostic idea of the evil</w:t>
      </w:r>
      <w:r w:rsidR="0036327C">
        <w:rPr>
          <w:rFonts w:ascii="Arial" w:hAnsi="Arial" w:cs="Arial"/>
          <w:sz w:val="40"/>
          <w:szCs w:val="40"/>
        </w:rPr>
        <w:t xml:space="preserve"> </w:t>
      </w:r>
      <w:r w:rsidRPr="00743846">
        <w:rPr>
          <w:rFonts w:ascii="Arial" w:hAnsi="Arial" w:cs="Arial"/>
          <w:sz w:val="40"/>
          <w:szCs w:val="40"/>
        </w:rPr>
        <w:t>nature of the body.</w:t>
      </w:r>
      <w:r w:rsidRPr="00E8559C">
        <w:rPr>
          <w:rFonts w:ascii="Arial" w:hAnsi="Arial" w:cs="Arial"/>
          <w:sz w:val="40"/>
          <w:szCs w:val="40"/>
          <w:vertAlign w:val="superscript"/>
        </w:rPr>
        <w:t>12</w:t>
      </w:r>
      <w:r w:rsidRPr="00743846">
        <w:rPr>
          <w:rFonts w:ascii="Arial" w:hAnsi="Arial" w:cs="Arial"/>
          <w:sz w:val="40"/>
          <w:szCs w:val="40"/>
        </w:rPr>
        <w:t> </w:t>
      </w:r>
    </w:p>
    <w:p w14:paraId="6D446F23" w14:textId="1B297F4C" w:rsidR="00743846" w:rsidRPr="00743846" w:rsidRDefault="00743846" w:rsidP="0036327C">
      <w:pPr>
        <w:spacing w:line="360" w:lineRule="auto"/>
        <w:ind w:left="360" w:firstLine="360"/>
        <w:rPr>
          <w:rFonts w:ascii="Arial" w:hAnsi="Arial" w:cs="Arial"/>
          <w:sz w:val="40"/>
          <w:szCs w:val="40"/>
        </w:rPr>
      </w:pPr>
      <w:r w:rsidRPr="00743846">
        <w:rPr>
          <w:rFonts w:ascii="Arial" w:hAnsi="Arial" w:cs="Arial"/>
          <w:sz w:val="40"/>
          <w:szCs w:val="40"/>
        </w:rPr>
        <w:t xml:space="preserve">To conclude, by comparing the relevant </w:t>
      </w:r>
      <w:proofErr w:type="spellStart"/>
      <w:r w:rsidRPr="00743846">
        <w:rPr>
          <w:rFonts w:ascii="Arial" w:hAnsi="Arial" w:cs="Arial"/>
          <w:sz w:val="40"/>
          <w:szCs w:val="40"/>
        </w:rPr>
        <w:t>Oxyrhynchus</w:t>
      </w:r>
      <w:proofErr w:type="spellEnd"/>
      <w:r w:rsidRPr="00743846">
        <w:rPr>
          <w:rFonts w:ascii="Arial" w:hAnsi="Arial" w:cs="Arial"/>
          <w:sz w:val="40"/>
          <w:szCs w:val="40"/>
        </w:rPr>
        <w:t xml:space="preserve"> fragments with the text of the Coptic manuscript only small differences are shown, but the divergences are significant. It seems probable that sometime between the Greek and Coptic versions, the Gospel of Thomas had been altered in a </w:t>
      </w:r>
      <w:r w:rsidR="00E8559C" w:rsidRPr="00743846">
        <w:rPr>
          <w:rFonts w:ascii="Arial" w:hAnsi="Arial" w:cs="Arial"/>
          <w:sz w:val="40"/>
          <w:szCs w:val="40"/>
        </w:rPr>
        <w:t>Gnosticizing</w:t>
      </w:r>
      <w:r w:rsidRPr="00743846">
        <w:rPr>
          <w:rFonts w:ascii="Arial" w:hAnsi="Arial" w:cs="Arial"/>
          <w:sz w:val="40"/>
          <w:szCs w:val="40"/>
        </w:rPr>
        <w:t xml:space="preserve"> direction.</w:t>
      </w:r>
      <w:r w:rsidRPr="00E8559C">
        <w:rPr>
          <w:rFonts w:ascii="Arial" w:hAnsi="Arial" w:cs="Arial"/>
          <w:sz w:val="40"/>
          <w:szCs w:val="40"/>
          <w:vertAlign w:val="superscript"/>
        </w:rPr>
        <w:t>13</w:t>
      </w:r>
      <w:r w:rsidRPr="00743846">
        <w:rPr>
          <w:rFonts w:ascii="Arial" w:hAnsi="Arial" w:cs="Arial"/>
          <w:sz w:val="40"/>
          <w:szCs w:val="40"/>
        </w:rPr>
        <w:t> </w:t>
      </w:r>
    </w:p>
    <w:p w14:paraId="7F31D8E5" w14:textId="77777777" w:rsidR="00E8559C" w:rsidRDefault="00E8559C" w:rsidP="001F6CE7">
      <w:pPr>
        <w:spacing w:line="360" w:lineRule="auto"/>
        <w:ind w:left="360"/>
        <w:rPr>
          <w:rFonts w:ascii="Arial" w:hAnsi="Arial" w:cs="Arial"/>
          <w:sz w:val="40"/>
          <w:szCs w:val="40"/>
        </w:rPr>
      </w:pPr>
    </w:p>
    <w:p w14:paraId="18968BC2" w14:textId="6634E170" w:rsidR="00743846" w:rsidRPr="00743846" w:rsidRDefault="00743846" w:rsidP="0036327C">
      <w:pPr>
        <w:spacing w:line="360" w:lineRule="auto"/>
        <w:ind w:left="360" w:firstLine="360"/>
        <w:rPr>
          <w:rFonts w:ascii="Arial" w:hAnsi="Arial" w:cs="Arial"/>
          <w:sz w:val="40"/>
          <w:szCs w:val="40"/>
        </w:rPr>
      </w:pPr>
      <w:r w:rsidRPr="00743846">
        <w:rPr>
          <w:rFonts w:ascii="Arial" w:hAnsi="Arial" w:cs="Arial"/>
          <w:sz w:val="40"/>
          <w:szCs w:val="40"/>
        </w:rPr>
        <w:t>Henri-Charles Puech writes: "I should say that the Gospel of Thomas does not seem to me to be either exclusively or originally the work of a gnostic. Undoubtedly some</w:t>
      </w:r>
      <w:r w:rsidR="0036327C">
        <w:rPr>
          <w:rFonts w:ascii="Arial" w:hAnsi="Arial" w:cs="Arial"/>
          <w:sz w:val="40"/>
          <w:szCs w:val="40"/>
        </w:rPr>
        <w:t xml:space="preserve"> </w:t>
      </w:r>
      <w:r w:rsidRPr="00743846">
        <w:rPr>
          <w:rFonts w:ascii="Arial" w:hAnsi="Arial" w:cs="Arial"/>
          <w:sz w:val="40"/>
          <w:szCs w:val="40"/>
        </w:rPr>
        <w:t>passages have a gnostic ring, and there is scarcely anything which could not be adopted, or has not been</w:t>
      </w:r>
      <w:r w:rsidR="0036327C">
        <w:rPr>
          <w:rFonts w:ascii="Arial" w:hAnsi="Arial" w:cs="Arial"/>
          <w:sz w:val="40"/>
          <w:szCs w:val="40"/>
        </w:rPr>
        <w:t xml:space="preserve"> </w:t>
      </w:r>
      <w:r w:rsidRPr="00743846">
        <w:rPr>
          <w:rFonts w:ascii="Arial" w:hAnsi="Arial" w:cs="Arial"/>
          <w:sz w:val="40"/>
          <w:szCs w:val="40"/>
        </w:rPr>
        <w:t>adopted, to gnostic doctrine. Nevertheless we must take account of a fact which I have been able to establish on the basis of certain indications, slight but of sufficient weight: there existed at least two recensions, two versions, of this work, one of which was read by orthodox Christians--as late as the 5th or 6th century, while the other circulated in Gnostic and Manichean circles.</w:t>
      </w:r>
      <w:r w:rsidR="00E8559C">
        <w:rPr>
          <w:rFonts w:ascii="Arial" w:hAnsi="Arial" w:cs="Arial"/>
          <w:sz w:val="40"/>
          <w:szCs w:val="40"/>
        </w:rPr>
        <w:t>”</w:t>
      </w:r>
      <w:r w:rsidR="00E8559C" w:rsidRPr="00E8559C">
        <w:rPr>
          <w:rFonts w:ascii="Arial" w:hAnsi="Arial" w:cs="Arial"/>
          <w:sz w:val="40"/>
          <w:szCs w:val="40"/>
          <w:vertAlign w:val="superscript"/>
        </w:rPr>
        <w:t>14</w:t>
      </w:r>
      <w:r w:rsidRPr="00743846">
        <w:rPr>
          <w:rFonts w:ascii="Arial" w:hAnsi="Arial" w:cs="Arial"/>
          <w:sz w:val="40"/>
          <w:szCs w:val="40"/>
        </w:rPr>
        <w:t xml:space="preserve"> He goes on to point out that the </w:t>
      </w:r>
      <w:r w:rsidR="00E8559C">
        <w:rPr>
          <w:rFonts w:ascii="Arial" w:hAnsi="Arial" w:cs="Arial"/>
          <w:sz w:val="40"/>
          <w:szCs w:val="40"/>
        </w:rPr>
        <w:t>‘</w:t>
      </w:r>
      <w:r w:rsidRPr="00743846">
        <w:rPr>
          <w:rFonts w:ascii="Arial" w:hAnsi="Arial" w:cs="Arial"/>
          <w:sz w:val="40"/>
          <w:szCs w:val="40"/>
        </w:rPr>
        <w:t xml:space="preserve">heterodox' version differed from the 'Christian in changes of detail and certain omissions (see above) to remove the </w:t>
      </w:r>
      <w:r w:rsidR="00E8559C" w:rsidRPr="00743846">
        <w:rPr>
          <w:rFonts w:ascii="Arial" w:hAnsi="Arial" w:cs="Arial"/>
          <w:sz w:val="40"/>
          <w:szCs w:val="40"/>
        </w:rPr>
        <w:t>inconsistency</w:t>
      </w:r>
      <w:r w:rsidRPr="00743846">
        <w:rPr>
          <w:rFonts w:ascii="Arial" w:hAnsi="Arial" w:cs="Arial"/>
          <w:sz w:val="40"/>
          <w:szCs w:val="40"/>
        </w:rPr>
        <w:t xml:space="preserve"> between a saying attributed to Christ and </w:t>
      </w:r>
      <w:r w:rsidR="00E8559C">
        <w:rPr>
          <w:rFonts w:ascii="Arial" w:hAnsi="Arial" w:cs="Arial"/>
          <w:sz w:val="40"/>
          <w:szCs w:val="40"/>
        </w:rPr>
        <w:t>‘</w:t>
      </w:r>
      <w:r w:rsidRPr="00743846">
        <w:rPr>
          <w:rFonts w:ascii="Arial" w:hAnsi="Arial" w:cs="Arial"/>
          <w:sz w:val="40"/>
          <w:szCs w:val="40"/>
        </w:rPr>
        <w:t xml:space="preserve">Gnostic' dogma. The copyist at Nag Hammadi, however, allowed certain things to stand which would be difficult to explain if the document had originally been composed by a pure gnostic. For example, the position of James the Just, several Jewish-Christian traits, (see below), and maybe the statement in Logion 28 that Jesus "appeared in the flesh." Even with the gnostic revision it seems probable that the </w:t>
      </w:r>
      <w:r w:rsidR="00E8559C">
        <w:rPr>
          <w:rFonts w:ascii="Arial" w:hAnsi="Arial" w:cs="Arial"/>
          <w:sz w:val="40"/>
          <w:szCs w:val="40"/>
        </w:rPr>
        <w:t>‘</w:t>
      </w:r>
      <w:r w:rsidRPr="00743846">
        <w:rPr>
          <w:rFonts w:ascii="Arial" w:hAnsi="Arial" w:cs="Arial"/>
          <w:sz w:val="40"/>
          <w:szCs w:val="40"/>
        </w:rPr>
        <w:t>heterodox' version of</w:t>
      </w:r>
      <w:r w:rsidR="0036327C">
        <w:rPr>
          <w:rFonts w:ascii="Arial" w:hAnsi="Arial" w:cs="Arial"/>
          <w:sz w:val="40"/>
          <w:szCs w:val="40"/>
        </w:rPr>
        <w:t xml:space="preserve"> </w:t>
      </w:r>
      <w:r w:rsidRPr="00743846">
        <w:rPr>
          <w:rFonts w:ascii="Arial" w:hAnsi="Arial" w:cs="Arial"/>
          <w:sz w:val="40"/>
          <w:szCs w:val="40"/>
        </w:rPr>
        <w:t xml:space="preserve">the Gospel, as presented by the Nag Hammadi manuscript and the Manichean quotations, is only a revision of the 'orthodox' or 'more orthodox' versions and must therefore be later. Puech also says that there is ground for associating this first version with a group which professed a rather bizarre Christianity, strongly tinged with </w:t>
      </w:r>
      <w:proofErr w:type="spellStart"/>
      <w:r w:rsidRPr="00743846">
        <w:rPr>
          <w:rFonts w:ascii="Arial" w:hAnsi="Arial" w:cs="Arial"/>
          <w:sz w:val="40"/>
          <w:szCs w:val="40"/>
        </w:rPr>
        <w:t>Encratism</w:t>
      </w:r>
      <w:proofErr w:type="spellEnd"/>
      <w:r w:rsidRPr="00743846">
        <w:rPr>
          <w:rFonts w:ascii="Arial" w:hAnsi="Arial" w:cs="Arial"/>
          <w:sz w:val="40"/>
          <w:szCs w:val="40"/>
        </w:rPr>
        <w:t>, which was widespread in Syria and Egypt in the second century.</w:t>
      </w:r>
      <w:r w:rsidRPr="00E8559C">
        <w:rPr>
          <w:rFonts w:ascii="Arial" w:hAnsi="Arial" w:cs="Arial"/>
          <w:sz w:val="40"/>
          <w:szCs w:val="40"/>
          <w:vertAlign w:val="superscript"/>
        </w:rPr>
        <w:t>15</w:t>
      </w:r>
      <w:r w:rsidRPr="00743846">
        <w:rPr>
          <w:rFonts w:ascii="Arial" w:hAnsi="Arial" w:cs="Arial"/>
          <w:sz w:val="40"/>
          <w:szCs w:val="40"/>
        </w:rPr>
        <w:t> </w:t>
      </w:r>
    </w:p>
    <w:p w14:paraId="53D2F240" w14:textId="2E958012" w:rsidR="00743846" w:rsidRPr="00743846" w:rsidRDefault="00743846" w:rsidP="00E8559C">
      <w:pPr>
        <w:spacing w:line="360" w:lineRule="auto"/>
        <w:ind w:left="360"/>
        <w:rPr>
          <w:rFonts w:ascii="Arial" w:hAnsi="Arial" w:cs="Arial"/>
          <w:sz w:val="40"/>
          <w:szCs w:val="40"/>
        </w:rPr>
      </w:pPr>
      <w:r w:rsidRPr="00743846">
        <w:rPr>
          <w:rFonts w:ascii="Arial" w:hAnsi="Arial" w:cs="Arial"/>
          <w:sz w:val="40"/>
          <w:szCs w:val="40"/>
        </w:rPr>
        <w:t xml:space="preserve">G. </w:t>
      </w:r>
      <w:proofErr w:type="spellStart"/>
      <w:r w:rsidRPr="00743846">
        <w:rPr>
          <w:rFonts w:ascii="Arial" w:hAnsi="Arial" w:cs="Arial"/>
          <w:sz w:val="40"/>
          <w:szCs w:val="40"/>
        </w:rPr>
        <w:t>Quispel</w:t>
      </w:r>
      <w:proofErr w:type="spellEnd"/>
      <w:r w:rsidRPr="00743846">
        <w:rPr>
          <w:rFonts w:ascii="Arial" w:hAnsi="Arial" w:cs="Arial"/>
          <w:sz w:val="40"/>
          <w:szCs w:val="40"/>
        </w:rPr>
        <w:t xml:space="preserve"> goes farther, believing that the Gospel of Thomas is definitely an </w:t>
      </w:r>
      <w:proofErr w:type="spellStart"/>
      <w:r w:rsidRPr="00743846">
        <w:rPr>
          <w:rFonts w:ascii="Arial" w:hAnsi="Arial" w:cs="Arial"/>
          <w:sz w:val="40"/>
          <w:szCs w:val="40"/>
        </w:rPr>
        <w:t>Encratitic</w:t>
      </w:r>
      <w:proofErr w:type="spellEnd"/>
      <w:r w:rsidRPr="00743846">
        <w:rPr>
          <w:rFonts w:ascii="Arial" w:hAnsi="Arial" w:cs="Arial"/>
          <w:sz w:val="40"/>
          <w:szCs w:val="40"/>
        </w:rPr>
        <w:t xml:space="preserve"> document, based on the definition of </w:t>
      </w:r>
      <w:proofErr w:type="spellStart"/>
      <w:r w:rsidRPr="00743846">
        <w:rPr>
          <w:rFonts w:ascii="Arial" w:hAnsi="Arial" w:cs="Arial"/>
          <w:sz w:val="40"/>
          <w:szCs w:val="40"/>
        </w:rPr>
        <w:t>encratism</w:t>
      </w:r>
      <w:proofErr w:type="spellEnd"/>
      <w:r w:rsidRPr="00743846">
        <w:rPr>
          <w:rFonts w:ascii="Arial" w:hAnsi="Arial" w:cs="Arial"/>
          <w:sz w:val="40"/>
          <w:szCs w:val="40"/>
        </w:rPr>
        <w:t xml:space="preserve"> as found in the third book of the </w:t>
      </w:r>
      <w:proofErr w:type="spellStart"/>
      <w:r w:rsidRPr="00743846">
        <w:rPr>
          <w:rFonts w:ascii="Arial" w:hAnsi="Arial" w:cs="Arial"/>
          <w:sz w:val="40"/>
          <w:szCs w:val="40"/>
        </w:rPr>
        <w:t>Stromateis</w:t>
      </w:r>
      <w:proofErr w:type="spellEnd"/>
      <w:r w:rsidRPr="00743846">
        <w:rPr>
          <w:rFonts w:ascii="Arial" w:hAnsi="Arial" w:cs="Arial"/>
          <w:sz w:val="40"/>
          <w:szCs w:val="40"/>
        </w:rPr>
        <w:t xml:space="preserve"> of Clement of Alexandria.</w:t>
      </w:r>
      <w:proofErr w:type="gramStart"/>
      <w:r w:rsidR="00E8559C" w:rsidRPr="00E8559C">
        <w:rPr>
          <w:rFonts w:ascii="Arial" w:hAnsi="Arial" w:cs="Arial"/>
          <w:sz w:val="40"/>
          <w:szCs w:val="40"/>
          <w:vertAlign w:val="superscript"/>
        </w:rPr>
        <w:t>16</w:t>
      </w:r>
      <w:r w:rsidR="00E8559C" w:rsidRPr="00743846">
        <w:rPr>
          <w:rFonts w:ascii="Arial" w:hAnsi="Arial" w:cs="Arial"/>
          <w:sz w:val="40"/>
          <w:szCs w:val="40"/>
        </w:rPr>
        <w:t xml:space="preserve"> </w:t>
      </w:r>
      <w:r w:rsidR="00E8559C">
        <w:rPr>
          <w:rFonts w:ascii="Arial" w:hAnsi="Arial" w:cs="Arial"/>
          <w:sz w:val="40"/>
          <w:szCs w:val="40"/>
        </w:rPr>
        <w:t xml:space="preserve"> </w:t>
      </w:r>
      <w:r w:rsidRPr="00743846">
        <w:rPr>
          <w:rFonts w:ascii="Arial" w:hAnsi="Arial" w:cs="Arial"/>
          <w:sz w:val="40"/>
          <w:szCs w:val="40"/>
        </w:rPr>
        <w:t>According</w:t>
      </w:r>
      <w:proofErr w:type="gramEnd"/>
      <w:r w:rsidRPr="00743846">
        <w:rPr>
          <w:rFonts w:ascii="Arial" w:hAnsi="Arial" w:cs="Arial"/>
          <w:sz w:val="40"/>
          <w:szCs w:val="40"/>
        </w:rPr>
        <w:t xml:space="preserve"> to </w:t>
      </w:r>
      <w:proofErr w:type="spellStart"/>
      <w:r w:rsidRPr="00743846">
        <w:rPr>
          <w:rFonts w:ascii="Arial" w:hAnsi="Arial" w:cs="Arial"/>
          <w:sz w:val="40"/>
          <w:szCs w:val="40"/>
        </w:rPr>
        <w:t>Encratitic</w:t>
      </w:r>
      <w:proofErr w:type="spellEnd"/>
      <w:r w:rsidRPr="00743846">
        <w:rPr>
          <w:rFonts w:ascii="Arial" w:hAnsi="Arial" w:cs="Arial"/>
          <w:sz w:val="40"/>
          <w:szCs w:val="40"/>
        </w:rPr>
        <w:t> belief, which was one Christian approach to the problem of love, sex, and wholeness, the male is only half of the human being. Eve was taken out of Adam while he slept, so he lost completeness. The fall, then, is the differentiation of sexes, but Christ has come to restore this primitive unity</w:t>
      </w:r>
      <w:r w:rsidR="00E8559C" w:rsidRPr="00E8559C">
        <w:rPr>
          <w:rFonts w:ascii="Arial" w:hAnsi="Arial" w:cs="Arial"/>
          <w:sz w:val="40"/>
          <w:szCs w:val="40"/>
          <w:vertAlign w:val="superscript"/>
        </w:rPr>
        <w:t>17</w:t>
      </w:r>
      <w:r w:rsidRPr="00743846">
        <w:rPr>
          <w:rFonts w:ascii="Arial" w:hAnsi="Arial" w:cs="Arial"/>
          <w:sz w:val="40"/>
          <w:szCs w:val="40"/>
        </w:rPr>
        <w:t>. In this view, only the unmarried can be saved, marriage is fornication, bearing children is to bring death, and only the true Mother regenerates them for eternal life. There is also the idea that resurrection has already taken place (this John and Thomas have in common).</w:t>
      </w:r>
      <w:r w:rsidRPr="00E8559C">
        <w:rPr>
          <w:rFonts w:ascii="Arial" w:hAnsi="Arial" w:cs="Arial"/>
          <w:sz w:val="40"/>
          <w:szCs w:val="40"/>
          <w:vertAlign w:val="superscript"/>
        </w:rPr>
        <w:t>18</w:t>
      </w:r>
      <w:r w:rsidRPr="00743846">
        <w:rPr>
          <w:rFonts w:ascii="Arial" w:hAnsi="Arial" w:cs="Arial"/>
          <w:sz w:val="40"/>
          <w:szCs w:val="40"/>
        </w:rPr>
        <w:t xml:space="preserve"> "The activity of Tatian in Eastern Syria and the Acts of Thomas attest to the existence of </w:t>
      </w:r>
      <w:proofErr w:type="spellStart"/>
      <w:r w:rsidRPr="00743846">
        <w:rPr>
          <w:rFonts w:ascii="Arial" w:hAnsi="Arial" w:cs="Arial"/>
          <w:sz w:val="40"/>
          <w:szCs w:val="40"/>
        </w:rPr>
        <w:t>Encratites</w:t>
      </w:r>
      <w:proofErr w:type="spellEnd"/>
      <w:r w:rsidRPr="00743846">
        <w:rPr>
          <w:rFonts w:ascii="Arial" w:hAnsi="Arial" w:cs="Arial"/>
          <w:sz w:val="40"/>
          <w:szCs w:val="40"/>
        </w:rPr>
        <w:t xml:space="preserve"> in the Syrian Church of Edessa. </w:t>
      </w:r>
      <w:r w:rsidR="00E8559C" w:rsidRPr="00743846">
        <w:rPr>
          <w:rFonts w:ascii="Arial" w:hAnsi="Arial" w:cs="Arial"/>
          <w:sz w:val="40"/>
          <w:szCs w:val="40"/>
        </w:rPr>
        <w:t>The </w:t>
      </w:r>
      <w:r w:rsidRPr="00743846">
        <w:rPr>
          <w:rFonts w:ascii="Arial" w:hAnsi="Arial" w:cs="Arial"/>
          <w:sz w:val="40"/>
          <w:szCs w:val="40"/>
        </w:rPr>
        <w:t>Gospel of Thomas proves that they were already there about 140 A.D.</w:t>
      </w:r>
      <w:r w:rsidRPr="00E8559C">
        <w:rPr>
          <w:rFonts w:ascii="Arial" w:hAnsi="Arial" w:cs="Arial"/>
          <w:sz w:val="40"/>
          <w:szCs w:val="40"/>
          <w:vertAlign w:val="superscript"/>
        </w:rPr>
        <w:t>19</w:t>
      </w:r>
      <w:r w:rsidRPr="00743846">
        <w:rPr>
          <w:rFonts w:ascii="Arial" w:hAnsi="Arial" w:cs="Arial"/>
          <w:sz w:val="40"/>
          <w:szCs w:val="40"/>
        </w:rPr>
        <w:t> </w:t>
      </w:r>
    </w:p>
    <w:p w14:paraId="22B8806D" w14:textId="1700088B" w:rsidR="00743846" w:rsidRPr="00743846" w:rsidRDefault="00743846" w:rsidP="008728D8">
      <w:pPr>
        <w:spacing w:line="360" w:lineRule="auto"/>
        <w:ind w:left="360" w:firstLine="360"/>
        <w:rPr>
          <w:rFonts w:ascii="Arial" w:hAnsi="Arial" w:cs="Arial"/>
          <w:sz w:val="40"/>
          <w:szCs w:val="40"/>
        </w:rPr>
      </w:pPr>
      <w:r w:rsidRPr="00743846">
        <w:rPr>
          <w:rFonts w:ascii="Arial" w:hAnsi="Arial" w:cs="Arial"/>
          <w:sz w:val="40"/>
          <w:szCs w:val="40"/>
        </w:rPr>
        <w:t xml:space="preserve">Bauer was the first to recognize this heterodox nature of the Syrian Church. "The </w:t>
      </w:r>
      <w:r w:rsidR="00E8559C" w:rsidRPr="00743846">
        <w:rPr>
          <w:rFonts w:ascii="Arial" w:hAnsi="Arial" w:cs="Arial"/>
          <w:sz w:val="40"/>
          <w:szCs w:val="40"/>
        </w:rPr>
        <w:t>investigation</w:t>
      </w:r>
      <w:r w:rsidRPr="00743846">
        <w:rPr>
          <w:rFonts w:ascii="Arial" w:hAnsi="Arial" w:cs="Arial"/>
          <w:sz w:val="40"/>
          <w:szCs w:val="40"/>
        </w:rPr>
        <w:t xml:space="preserve"> of these beginnings for the history of Christianity in Edessa has made us aware of a foundation that rests on an unmistakably heretical basis.</w:t>
      </w:r>
      <w:r w:rsidR="0036327C">
        <w:rPr>
          <w:rFonts w:ascii="Arial" w:hAnsi="Arial" w:cs="Arial"/>
          <w:sz w:val="40"/>
          <w:szCs w:val="40"/>
        </w:rPr>
        <w:t>”</w:t>
      </w:r>
      <w:r w:rsidRPr="0036327C">
        <w:rPr>
          <w:rFonts w:ascii="Arial" w:hAnsi="Arial" w:cs="Arial"/>
          <w:sz w:val="40"/>
          <w:szCs w:val="40"/>
          <w:vertAlign w:val="superscript"/>
        </w:rPr>
        <w:t>20</w:t>
      </w:r>
      <w:r w:rsidRPr="00743846">
        <w:rPr>
          <w:rFonts w:ascii="Arial" w:hAnsi="Arial" w:cs="Arial"/>
          <w:sz w:val="40"/>
          <w:szCs w:val="40"/>
        </w:rPr>
        <w:t> Since the discovery of the Gospel of Thomas, Koester has proven to his satisfaction "that the Thomas tradition was the oldest form of Christianity in Edessa, antedating the beginning of both Marcionite and Orthodox Christianity in that area.</w:t>
      </w:r>
      <w:r w:rsidR="0036327C">
        <w:rPr>
          <w:rFonts w:ascii="Arial" w:hAnsi="Arial" w:cs="Arial"/>
          <w:sz w:val="40"/>
          <w:szCs w:val="40"/>
        </w:rPr>
        <w:t>”</w:t>
      </w:r>
      <w:r w:rsidRPr="0036327C">
        <w:rPr>
          <w:rFonts w:ascii="Arial" w:hAnsi="Arial" w:cs="Arial"/>
          <w:sz w:val="40"/>
          <w:szCs w:val="40"/>
          <w:vertAlign w:val="superscript"/>
        </w:rPr>
        <w:t>21</w:t>
      </w:r>
      <w:r w:rsidRPr="00743846">
        <w:rPr>
          <w:rFonts w:ascii="Arial" w:hAnsi="Arial" w:cs="Arial"/>
          <w:sz w:val="40"/>
          <w:szCs w:val="40"/>
        </w:rPr>
        <w:t> </w:t>
      </w:r>
      <w:proofErr w:type="spellStart"/>
      <w:r w:rsidRPr="00743846">
        <w:rPr>
          <w:rFonts w:ascii="Arial" w:hAnsi="Arial" w:cs="Arial"/>
          <w:sz w:val="40"/>
          <w:szCs w:val="40"/>
        </w:rPr>
        <w:t>Quispel</w:t>
      </w:r>
      <w:proofErr w:type="spellEnd"/>
      <w:r w:rsidRPr="00743846">
        <w:rPr>
          <w:rFonts w:ascii="Arial" w:hAnsi="Arial" w:cs="Arial"/>
          <w:sz w:val="40"/>
          <w:szCs w:val="40"/>
        </w:rPr>
        <w:t xml:space="preserve"> maximizes the bounds in time and place of these heterodox tendencies. "We must consider the Aramaic-speaking Christendom of Palestine and Syria as a special unity with its own traditions, strongly influenced by </w:t>
      </w:r>
      <w:proofErr w:type="gramStart"/>
      <w:r w:rsidRPr="00743846">
        <w:rPr>
          <w:rFonts w:ascii="Arial" w:hAnsi="Arial" w:cs="Arial"/>
          <w:sz w:val="40"/>
          <w:szCs w:val="40"/>
        </w:rPr>
        <w:t>it</w:t>
      </w:r>
      <w:proofErr w:type="gramEnd"/>
      <w:r w:rsidRPr="00743846">
        <w:rPr>
          <w:rFonts w:ascii="Arial" w:hAnsi="Arial" w:cs="Arial"/>
          <w:sz w:val="40"/>
          <w:szCs w:val="40"/>
        </w:rPr>
        <w:t xml:space="preserve"> Jewish surroundings and not very interested in the ontological interpretation of Christianity which developed on Greek soil. This isolation explains, for example, why the concept of the Holy Ghost as a mother, a concept well attested in the Jewish Christian Gospel tradition and quite understandable in a religion of Semitic language, continued to persist</w:t>
      </w:r>
      <w:r w:rsidR="0036327C">
        <w:rPr>
          <w:rFonts w:ascii="Arial" w:hAnsi="Arial" w:cs="Arial"/>
          <w:sz w:val="40"/>
          <w:szCs w:val="40"/>
        </w:rPr>
        <w:t xml:space="preserve"> </w:t>
      </w:r>
      <w:r w:rsidRPr="00743846">
        <w:rPr>
          <w:rFonts w:ascii="Arial" w:hAnsi="Arial" w:cs="Arial"/>
          <w:sz w:val="40"/>
          <w:szCs w:val="40"/>
        </w:rPr>
        <w:t>everywhere in Syria even into the fourth century.</w:t>
      </w:r>
      <w:r w:rsidR="0036327C">
        <w:rPr>
          <w:rFonts w:ascii="Arial" w:hAnsi="Arial" w:cs="Arial"/>
          <w:sz w:val="40"/>
          <w:szCs w:val="40"/>
        </w:rPr>
        <w:t>“</w:t>
      </w:r>
      <w:r w:rsidRPr="0036327C">
        <w:rPr>
          <w:rFonts w:ascii="Arial" w:hAnsi="Arial" w:cs="Arial"/>
          <w:sz w:val="40"/>
          <w:szCs w:val="40"/>
          <w:vertAlign w:val="superscript"/>
        </w:rPr>
        <w:t>22</w:t>
      </w:r>
      <w:r w:rsidRPr="00743846">
        <w:rPr>
          <w:rFonts w:ascii="Arial" w:hAnsi="Arial" w:cs="Arial"/>
          <w:sz w:val="40"/>
          <w:szCs w:val="40"/>
        </w:rPr>
        <w:t xml:space="preserve"> Koester draws narrower </w:t>
      </w:r>
      <w:r w:rsidR="0036327C" w:rsidRPr="00743846">
        <w:rPr>
          <w:rFonts w:ascii="Arial" w:hAnsi="Arial" w:cs="Arial"/>
          <w:sz w:val="40"/>
          <w:szCs w:val="40"/>
        </w:rPr>
        <w:t>boundaries</w:t>
      </w:r>
      <w:r w:rsidRPr="00743846">
        <w:rPr>
          <w:rFonts w:ascii="Arial" w:hAnsi="Arial" w:cs="Arial"/>
          <w:sz w:val="40"/>
          <w:szCs w:val="40"/>
        </w:rPr>
        <w:t xml:space="preserve"> than </w:t>
      </w:r>
      <w:proofErr w:type="spellStart"/>
      <w:r w:rsidRPr="00743846">
        <w:rPr>
          <w:rFonts w:ascii="Arial" w:hAnsi="Arial" w:cs="Arial"/>
          <w:sz w:val="40"/>
          <w:szCs w:val="40"/>
        </w:rPr>
        <w:t>Quispel</w:t>
      </w:r>
      <w:proofErr w:type="spellEnd"/>
      <w:r w:rsidRPr="00743846">
        <w:rPr>
          <w:rFonts w:ascii="Arial" w:hAnsi="Arial" w:cs="Arial"/>
          <w:sz w:val="40"/>
          <w:szCs w:val="40"/>
        </w:rPr>
        <w:t> concerning the church in Syria, yet has "no doubt that for several centuries Christianity in Edessa was dominated by the controversies between several major </w:t>
      </w:r>
      <w:r w:rsidR="0036327C" w:rsidRPr="00743846">
        <w:rPr>
          <w:rFonts w:ascii="Arial" w:hAnsi="Arial" w:cs="Arial"/>
          <w:sz w:val="40"/>
          <w:szCs w:val="40"/>
        </w:rPr>
        <w:t>heresies.</w:t>
      </w:r>
      <w:r w:rsidRPr="0036327C">
        <w:rPr>
          <w:rFonts w:ascii="Arial" w:hAnsi="Arial" w:cs="Arial"/>
          <w:sz w:val="40"/>
          <w:szCs w:val="40"/>
          <w:vertAlign w:val="superscript"/>
        </w:rPr>
        <w:t>23</w:t>
      </w:r>
      <w:r w:rsidRPr="00743846">
        <w:rPr>
          <w:rFonts w:ascii="Arial" w:hAnsi="Arial" w:cs="Arial"/>
          <w:sz w:val="40"/>
          <w:szCs w:val="40"/>
        </w:rPr>
        <w:t xml:space="preserve"> Thus a heterodox </w:t>
      </w:r>
      <w:proofErr w:type="spellStart"/>
      <w:r w:rsidR="0036327C">
        <w:rPr>
          <w:rFonts w:ascii="Arial" w:hAnsi="Arial" w:cs="Arial"/>
          <w:sz w:val="40"/>
          <w:szCs w:val="40"/>
        </w:rPr>
        <w:t>En</w:t>
      </w:r>
      <w:r w:rsidRPr="00743846">
        <w:rPr>
          <w:rFonts w:ascii="Arial" w:hAnsi="Arial" w:cs="Arial"/>
          <w:sz w:val="40"/>
          <w:szCs w:val="40"/>
        </w:rPr>
        <w:t>cratitic</w:t>
      </w:r>
      <w:proofErr w:type="spellEnd"/>
      <w:r w:rsidRPr="00743846">
        <w:rPr>
          <w:rFonts w:ascii="Arial" w:hAnsi="Arial" w:cs="Arial"/>
          <w:sz w:val="40"/>
          <w:szCs w:val="40"/>
        </w:rPr>
        <w:t xml:space="preserve"> Christianity is widely acknowledged at an early date in Edessa. </w:t>
      </w:r>
    </w:p>
    <w:p w14:paraId="0785B935" w14:textId="01675032" w:rsidR="00743846" w:rsidRPr="00743846" w:rsidRDefault="00743846" w:rsidP="0036327C">
      <w:pPr>
        <w:spacing w:line="360" w:lineRule="auto"/>
        <w:ind w:left="360" w:firstLine="360"/>
        <w:rPr>
          <w:rFonts w:ascii="Arial" w:hAnsi="Arial" w:cs="Arial"/>
          <w:sz w:val="40"/>
          <w:szCs w:val="40"/>
        </w:rPr>
      </w:pPr>
      <w:proofErr w:type="gramStart"/>
      <w:r w:rsidRPr="00743846">
        <w:rPr>
          <w:rFonts w:ascii="Arial" w:hAnsi="Arial" w:cs="Arial"/>
          <w:sz w:val="40"/>
          <w:szCs w:val="40"/>
        </w:rPr>
        <w:t>In the midst of</w:t>
      </w:r>
      <w:proofErr w:type="gramEnd"/>
      <w:r w:rsidRPr="00743846">
        <w:rPr>
          <w:rFonts w:ascii="Arial" w:hAnsi="Arial" w:cs="Arial"/>
          <w:sz w:val="40"/>
          <w:szCs w:val="40"/>
        </w:rPr>
        <w:t xml:space="preserve"> the heterodox milieu of the church at Edessa there appears to have been a strong Jewish-Christian element. The Interpreters Dictionary points out these elements as being: (1) the belief that James the Righteous and not Peter would be great among Christians after Jesus' death (Log. 12 preserved in th</w:t>
      </w:r>
      <w:r w:rsidR="0036327C">
        <w:rPr>
          <w:rFonts w:ascii="Arial" w:hAnsi="Arial" w:cs="Arial"/>
          <w:sz w:val="40"/>
          <w:szCs w:val="40"/>
        </w:rPr>
        <w:t xml:space="preserve">e </w:t>
      </w:r>
      <w:r w:rsidRPr="00743846">
        <w:rPr>
          <w:rFonts w:ascii="Arial" w:hAnsi="Arial" w:cs="Arial"/>
          <w:sz w:val="40"/>
          <w:szCs w:val="40"/>
        </w:rPr>
        <w:t>Gospel of Thomas), (2) that the sabbath should be observed (Log. 27 preserved in the Gospel of Thomas), and (3) that the pharisees have received the keys of knowledge, i.e. the oral Jewish law which makes possible the application of the written law (Log. 39 preserved in the Gospel of Thomas).</w:t>
      </w:r>
      <w:r w:rsidRPr="0036327C">
        <w:rPr>
          <w:rFonts w:ascii="Arial" w:hAnsi="Arial" w:cs="Arial"/>
          <w:sz w:val="40"/>
          <w:szCs w:val="40"/>
          <w:vertAlign w:val="superscript"/>
        </w:rPr>
        <w:t>24</w:t>
      </w:r>
      <w:r w:rsidRPr="00743846">
        <w:rPr>
          <w:rFonts w:ascii="Arial" w:hAnsi="Arial" w:cs="Arial"/>
          <w:sz w:val="40"/>
          <w:szCs w:val="40"/>
        </w:rPr>
        <w:t> </w:t>
      </w:r>
    </w:p>
    <w:p w14:paraId="40713B69" w14:textId="77777777" w:rsidR="0036327C" w:rsidRDefault="00743846" w:rsidP="0036327C">
      <w:pPr>
        <w:spacing w:line="360" w:lineRule="auto"/>
        <w:ind w:left="360" w:firstLine="360"/>
        <w:rPr>
          <w:rFonts w:ascii="Arial" w:hAnsi="Arial" w:cs="Arial"/>
          <w:sz w:val="40"/>
          <w:szCs w:val="40"/>
        </w:rPr>
      </w:pPr>
      <w:r w:rsidRPr="00743846">
        <w:rPr>
          <w:rFonts w:ascii="Arial" w:hAnsi="Arial" w:cs="Arial"/>
          <w:sz w:val="40"/>
          <w:szCs w:val="40"/>
        </w:rPr>
        <w:t xml:space="preserve">The placing of the Gospel of Thomas at Edessa as place of origin is certainly not unanimous. Bertil </w:t>
      </w:r>
      <w:proofErr w:type="spellStart"/>
      <w:r w:rsidRPr="00743846">
        <w:rPr>
          <w:rFonts w:ascii="Arial" w:hAnsi="Arial" w:cs="Arial"/>
          <w:sz w:val="40"/>
          <w:szCs w:val="40"/>
        </w:rPr>
        <w:t>Gärtner</w:t>
      </w:r>
      <w:proofErr w:type="spellEnd"/>
      <w:r w:rsidRPr="00743846">
        <w:rPr>
          <w:rFonts w:ascii="Arial" w:hAnsi="Arial" w:cs="Arial"/>
          <w:sz w:val="40"/>
          <w:szCs w:val="40"/>
        </w:rPr>
        <w:t xml:space="preserve"> says, "The difficulties of trying to determine the date at which the Gospel of Thomas cane into being, and the place where it happened, are</w:t>
      </w:r>
      <w:r w:rsidR="0036327C">
        <w:rPr>
          <w:rFonts w:ascii="Arial" w:hAnsi="Arial" w:cs="Arial"/>
          <w:sz w:val="40"/>
          <w:szCs w:val="40"/>
        </w:rPr>
        <w:t xml:space="preserve"> </w:t>
      </w:r>
      <w:r w:rsidRPr="00743846">
        <w:rPr>
          <w:rFonts w:ascii="Arial" w:hAnsi="Arial" w:cs="Arial"/>
          <w:sz w:val="40"/>
          <w:szCs w:val="40"/>
        </w:rPr>
        <w:t>almost insurmountable. . .There exists no absolute criteria for determining the</w:t>
      </w:r>
      <w:r w:rsidR="0036327C">
        <w:rPr>
          <w:rFonts w:ascii="Arial" w:hAnsi="Arial" w:cs="Arial"/>
          <w:sz w:val="40"/>
          <w:szCs w:val="40"/>
        </w:rPr>
        <w:t xml:space="preserve"> </w:t>
      </w:r>
      <w:proofErr w:type="spellStart"/>
      <w:r w:rsidRPr="00743846">
        <w:rPr>
          <w:rFonts w:ascii="Arial" w:hAnsi="Arial" w:cs="Arial"/>
          <w:sz w:val="40"/>
          <w:szCs w:val="40"/>
        </w:rPr>
        <w:t>definate</w:t>
      </w:r>
      <w:proofErr w:type="spellEnd"/>
      <w:r w:rsidRPr="00743846">
        <w:rPr>
          <w:rFonts w:ascii="Arial" w:hAnsi="Arial" w:cs="Arial"/>
          <w:sz w:val="40"/>
          <w:szCs w:val="40"/>
        </w:rPr>
        <w:t xml:space="preserve"> milieu which produced the Gospel. 25 Koester has pointed out in considerable detail the close or identical milieu of the origin of the Gospel of John in his extensive work on the name </w:t>
      </w:r>
      <w:proofErr w:type="spellStart"/>
      <w:r w:rsidRPr="00743846">
        <w:rPr>
          <w:rFonts w:ascii="Arial" w:hAnsi="Arial" w:cs="Arial"/>
          <w:sz w:val="40"/>
          <w:szCs w:val="40"/>
        </w:rPr>
        <w:t>Didymos</w:t>
      </w:r>
      <w:proofErr w:type="spellEnd"/>
      <w:r w:rsidRPr="00743846">
        <w:rPr>
          <w:rFonts w:ascii="Arial" w:hAnsi="Arial" w:cs="Arial"/>
          <w:sz w:val="40"/>
          <w:szCs w:val="40"/>
        </w:rPr>
        <w:t xml:space="preserve"> Judas Thomas which is confined to the Thomas tradition and the Gospel of John (see below). I believe the Edessa vicinity is the only viable proposal for both the Thomas tradition and the Gospel of John.</w:t>
      </w:r>
    </w:p>
    <w:p w14:paraId="68655D3E" w14:textId="3858C458" w:rsidR="00743846" w:rsidRPr="00743846" w:rsidRDefault="00743846" w:rsidP="0036327C">
      <w:pPr>
        <w:spacing w:line="360" w:lineRule="auto"/>
        <w:ind w:left="360" w:firstLine="360"/>
        <w:rPr>
          <w:rFonts w:ascii="Arial" w:hAnsi="Arial" w:cs="Arial"/>
          <w:sz w:val="40"/>
          <w:szCs w:val="40"/>
        </w:rPr>
      </w:pPr>
      <w:r w:rsidRPr="00743846">
        <w:rPr>
          <w:rFonts w:ascii="Arial" w:hAnsi="Arial" w:cs="Arial"/>
          <w:sz w:val="40"/>
          <w:szCs w:val="40"/>
        </w:rPr>
        <w:t> </w:t>
      </w:r>
    </w:p>
    <w:p w14:paraId="3361C4AA" w14:textId="497DAE33" w:rsidR="00743846" w:rsidRPr="00743846" w:rsidRDefault="00743846" w:rsidP="008728D8">
      <w:pPr>
        <w:spacing w:line="360" w:lineRule="auto"/>
        <w:ind w:left="360" w:firstLine="360"/>
        <w:rPr>
          <w:rFonts w:ascii="Arial" w:hAnsi="Arial" w:cs="Arial"/>
          <w:sz w:val="40"/>
          <w:szCs w:val="40"/>
        </w:rPr>
      </w:pPr>
      <w:r w:rsidRPr="00743846">
        <w:rPr>
          <w:rFonts w:ascii="Arial" w:hAnsi="Arial" w:cs="Arial"/>
          <w:sz w:val="40"/>
          <w:szCs w:val="40"/>
        </w:rPr>
        <w:t xml:space="preserve">From this Syrian heterodox milieu come three documents which use the name of the Apostle Thomas. The first was the Gospel of Thomas which "is not a 'gospel' in the proper sense, or at least it is not a work of the usual type of the canonical, apocryphal or </w:t>
      </w:r>
      <w:r w:rsidR="008728D8" w:rsidRPr="00743846">
        <w:rPr>
          <w:rFonts w:ascii="Arial" w:hAnsi="Arial" w:cs="Arial"/>
          <w:sz w:val="40"/>
          <w:szCs w:val="40"/>
        </w:rPr>
        <w:t>Gnostic</w:t>
      </w:r>
      <w:r w:rsidRPr="00743846">
        <w:rPr>
          <w:rFonts w:ascii="Arial" w:hAnsi="Arial" w:cs="Arial"/>
          <w:sz w:val="40"/>
          <w:szCs w:val="40"/>
        </w:rPr>
        <w:t xml:space="preserve"> gospels. It is no other and no less than a collection of 114 logia, the most extensive collection of sayings of Jesus, or sayings attributed to Jesus, that has yet come down to us independently of the New Testament tradition.</w:t>
      </w:r>
      <w:r w:rsidR="008728D8" w:rsidRPr="008728D8">
        <w:rPr>
          <w:rFonts w:ascii="Arial" w:hAnsi="Arial" w:cs="Arial"/>
          <w:sz w:val="40"/>
          <w:szCs w:val="40"/>
          <w:vertAlign w:val="superscript"/>
        </w:rPr>
        <w:t>26</w:t>
      </w:r>
      <w:r w:rsidRPr="00743846">
        <w:rPr>
          <w:rFonts w:ascii="Arial" w:hAnsi="Arial" w:cs="Arial"/>
          <w:sz w:val="40"/>
          <w:szCs w:val="40"/>
        </w:rPr>
        <w:t xml:space="preserve"> The Greek fragments, which are a poor second hand copy made in Egypt of a document originally composed in Eastern Syria, date from around 200. A commonly accepted dating for the written Gospel of Thomas, as it now stands, is ea. 140 A.D. </w:t>
      </w:r>
    </w:p>
    <w:p w14:paraId="22CFD6D4" w14:textId="384FC3F9" w:rsidR="00743846" w:rsidRPr="00743846" w:rsidRDefault="00743846" w:rsidP="008728D8">
      <w:pPr>
        <w:spacing w:line="360" w:lineRule="auto"/>
        <w:ind w:left="360" w:firstLine="360"/>
        <w:rPr>
          <w:rFonts w:ascii="Arial" w:hAnsi="Arial" w:cs="Arial"/>
          <w:sz w:val="40"/>
          <w:szCs w:val="40"/>
        </w:rPr>
      </w:pPr>
      <w:r w:rsidRPr="00743846">
        <w:rPr>
          <w:rFonts w:ascii="Arial" w:hAnsi="Arial" w:cs="Arial"/>
          <w:sz w:val="40"/>
          <w:szCs w:val="40"/>
        </w:rPr>
        <w:t>The Acts of Thomas is a Christian-G</w:t>
      </w:r>
      <w:r w:rsidR="008728D8">
        <w:rPr>
          <w:rFonts w:ascii="Arial" w:hAnsi="Arial" w:cs="Arial"/>
          <w:sz w:val="40"/>
          <w:szCs w:val="40"/>
        </w:rPr>
        <w:t>n</w:t>
      </w:r>
      <w:r w:rsidRPr="00743846">
        <w:rPr>
          <w:rFonts w:ascii="Arial" w:hAnsi="Arial" w:cs="Arial"/>
          <w:sz w:val="40"/>
          <w:szCs w:val="40"/>
        </w:rPr>
        <w:t>osti</w:t>
      </w:r>
      <w:r w:rsidR="008728D8">
        <w:rPr>
          <w:rFonts w:ascii="Arial" w:hAnsi="Arial" w:cs="Arial"/>
          <w:sz w:val="40"/>
          <w:szCs w:val="40"/>
        </w:rPr>
        <w:t>c</w:t>
      </w:r>
      <w:r w:rsidRPr="00743846">
        <w:rPr>
          <w:rFonts w:ascii="Arial" w:hAnsi="Arial" w:cs="Arial"/>
          <w:sz w:val="40"/>
          <w:szCs w:val="40"/>
        </w:rPr>
        <w:t xml:space="preserve"> variety of the Hellenistic-Oriental romance</w:t>
      </w:r>
      <w:r w:rsidR="008728D8" w:rsidRPr="008728D8">
        <w:rPr>
          <w:rFonts w:ascii="Arial" w:hAnsi="Arial" w:cs="Arial"/>
          <w:sz w:val="40"/>
          <w:szCs w:val="40"/>
          <w:vertAlign w:val="superscript"/>
        </w:rPr>
        <w:t>27</w:t>
      </w:r>
      <w:r w:rsidRPr="00743846">
        <w:rPr>
          <w:rFonts w:ascii="Arial" w:hAnsi="Arial" w:cs="Arial"/>
          <w:sz w:val="40"/>
          <w:szCs w:val="40"/>
        </w:rPr>
        <w:t>. It appears to have been written in Edessa or as</w:t>
      </w:r>
      <w:r w:rsidR="008728D8">
        <w:rPr>
          <w:rFonts w:ascii="Arial" w:hAnsi="Arial" w:cs="Arial"/>
          <w:sz w:val="40"/>
          <w:szCs w:val="40"/>
        </w:rPr>
        <w:t xml:space="preserve"> </w:t>
      </w:r>
      <w:r w:rsidRPr="00743846">
        <w:rPr>
          <w:rFonts w:ascii="Arial" w:hAnsi="Arial" w:cs="Arial"/>
          <w:sz w:val="40"/>
          <w:szCs w:val="40"/>
        </w:rPr>
        <w:t>neighboring area in the first half of the third century. The A</w:t>
      </w:r>
      <w:r w:rsidR="008728D8">
        <w:rPr>
          <w:rFonts w:ascii="Arial" w:hAnsi="Arial" w:cs="Arial"/>
          <w:sz w:val="40"/>
          <w:szCs w:val="40"/>
        </w:rPr>
        <w:t>c</w:t>
      </w:r>
      <w:r w:rsidRPr="00743846">
        <w:rPr>
          <w:rFonts w:ascii="Arial" w:hAnsi="Arial" w:cs="Arial"/>
          <w:sz w:val="40"/>
          <w:szCs w:val="40"/>
        </w:rPr>
        <w:t xml:space="preserve">ts of Thomas </w:t>
      </w:r>
      <w:proofErr w:type="spellStart"/>
      <w:r w:rsidRPr="00743846">
        <w:rPr>
          <w:rFonts w:ascii="Arial" w:hAnsi="Arial" w:cs="Arial"/>
          <w:sz w:val="40"/>
          <w:szCs w:val="40"/>
        </w:rPr>
        <w:t>echos</w:t>
      </w:r>
      <w:proofErr w:type="spellEnd"/>
      <w:r w:rsidRPr="00743846">
        <w:rPr>
          <w:rFonts w:ascii="Arial" w:hAnsi="Arial" w:cs="Arial"/>
          <w:sz w:val="40"/>
          <w:szCs w:val="40"/>
        </w:rPr>
        <w:t xml:space="preserve"> the prologue of the Gospel or uses something so similar that we cannot distinguish between it. "On the whole we may conclude that the Acts are dependent on the Gospel.</w:t>
      </w:r>
      <w:r w:rsidRPr="008728D8">
        <w:rPr>
          <w:rFonts w:ascii="Arial" w:hAnsi="Arial" w:cs="Arial"/>
          <w:sz w:val="40"/>
          <w:szCs w:val="40"/>
          <w:vertAlign w:val="superscript"/>
        </w:rPr>
        <w:t>28</w:t>
      </w:r>
      <w:r w:rsidRPr="00743846">
        <w:rPr>
          <w:rFonts w:ascii="Arial" w:hAnsi="Arial" w:cs="Arial"/>
          <w:sz w:val="40"/>
          <w:szCs w:val="40"/>
        </w:rPr>
        <w:t> </w:t>
      </w:r>
    </w:p>
    <w:p w14:paraId="5226C35A" w14:textId="5349944D" w:rsidR="00743846" w:rsidRPr="00743846" w:rsidRDefault="00743846" w:rsidP="00691C42">
      <w:pPr>
        <w:spacing w:line="360" w:lineRule="auto"/>
        <w:ind w:left="360" w:firstLine="360"/>
        <w:rPr>
          <w:rFonts w:ascii="Arial" w:hAnsi="Arial" w:cs="Arial"/>
          <w:sz w:val="40"/>
          <w:szCs w:val="40"/>
        </w:rPr>
      </w:pPr>
      <w:r w:rsidRPr="00743846">
        <w:rPr>
          <w:rFonts w:ascii="Arial" w:hAnsi="Arial" w:cs="Arial"/>
          <w:sz w:val="40"/>
          <w:szCs w:val="40"/>
        </w:rPr>
        <w:t>The Book of Thomas the Contender (Athlete) also comes from Edessa in the first half of the third century. Its literary character is that of the Gnostic revelation discourse with Jesus giving special knowledge to Thomas.</w:t>
      </w:r>
      <w:r w:rsidR="00691C42" w:rsidRPr="00691C42">
        <w:rPr>
          <w:rFonts w:ascii="Arial" w:hAnsi="Arial" w:cs="Arial"/>
          <w:sz w:val="40"/>
          <w:szCs w:val="40"/>
          <w:vertAlign w:val="superscript"/>
        </w:rPr>
        <w:t>29</w:t>
      </w:r>
    </w:p>
    <w:p w14:paraId="02B4D327" w14:textId="0F472FAD" w:rsidR="00743846" w:rsidRPr="00743846" w:rsidRDefault="00743846" w:rsidP="00691C42">
      <w:pPr>
        <w:spacing w:line="360" w:lineRule="auto"/>
        <w:ind w:left="360" w:firstLine="360"/>
        <w:rPr>
          <w:rFonts w:ascii="Arial" w:hAnsi="Arial" w:cs="Arial"/>
          <w:sz w:val="40"/>
          <w:szCs w:val="40"/>
        </w:rPr>
      </w:pPr>
      <w:r w:rsidRPr="00743846">
        <w:rPr>
          <w:rFonts w:ascii="Arial" w:hAnsi="Arial" w:cs="Arial"/>
          <w:sz w:val="40"/>
          <w:szCs w:val="40"/>
        </w:rPr>
        <w:t xml:space="preserve">The Collective tradition of these three works would have appeared to </w:t>
      </w:r>
      <w:r w:rsidR="00691C42" w:rsidRPr="00743846">
        <w:rPr>
          <w:rFonts w:ascii="Arial" w:hAnsi="Arial" w:cs="Arial"/>
          <w:sz w:val="40"/>
          <w:szCs w:val="40"/>
        </w:rPr>
        <w:t>have</w:t>
      </w:r>
      <w:r w:rsidRPr="00743846">
        <w:rPr>
          <w:rFonts w:ascii="Arial" w:hAnsi="Arial" w:cs="Arial"/>
          <w:sz w:val="40"/>
          <w:szCs w:val="40"/>
        </w:rPr>
        <w:t xml:space="preserve"> contained the following: All show </w:t>
      </w:r>
      <w:proofErr w:type="spellStart"/>
      <w:r w:rsidRPr="00743846">
        <w:rPr>
          <w:rFonts w:ascii="Arial" w:hAnsi="Arial" w:cs="Arial"/>
          <w:sz w:val="40"/>
          <w:szCs w:val="40"/>
        </w:rPr>
        <w:t>encratitie</w:t>
      </w:r>
      <w:proofErr w:type="spellEnd"/>
      <w:r w:rsidRPr="00743846">
        <w:rPr>
          <w:rFonts w:ascii="Arial" w:hAnsi="Arial" w:cs="Arial"/>
          <w:sz w:val="40"/>
          <w:szCs w:val="40"/>
        </w:rPr>
        <w:t xml:space="preserve"> tendencies which are more uniform and pronounced within the material than any Gnosticizing </w:t>
      </w:r>
      <w:proofErr w:type="spellStart"/>
      <w:proofErr w:type="gramStart"/>
      <w:r w:rsidRPr="00743846">
        <w:rPr>
          <w:rFonts w:ascii="Arial" w:hAnsi="Arial" w:cs="Arial"/>
          <w:sz w:val="40"/>
          <w:szCs w:val="40"/>
        </w:rPr>
        <w:t>material.which</w:t>
      </w:r>
      <w:proofErr w:type="spellEnd"/>
      <w:proofErr w:type="gramEnd"/>
      <w:r w:rsidRPr="00743846">
        <w:rPr>
          <w:rFonts w:ascii="Arial" w:hAnsi="Arial" w:cs="Arial"/>
          <w:sz w:val="40"/>
          <w:szCs w:val="40"/>
        </w:rPr>
        <w:t xml:space="preserve"> may be </w:t>
      </w:r>
    </w:p>
    <w:p w14:paraId="6E15323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present. All give preeminence to Thomas as the recipient of special revelation. </w:t>
      </w:r>
    </w:p>
    <w:p w14:paraId="3E33766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All three seem more intent on the conquest of lust and erotic desires than </w:t>
      </w:r>
    </w:p>
    <w:p w14:paraId="5751BD0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any rejection of either the physical self or the physical creation. </w:t>
      </w:r>
    </w:p>
    <w:p w14:paraId="75CCD80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sections of the life of Christ are essentially non-existent in all three. The </w:t>
      </w:r>
    </w:p>
    <w:p w14:paraId="4E8890B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sacraments of the Great </w:t>
      </w:r>
      <w:proofErr w:type="spellStart"/>
      <w:r w:rsidRPr="00743846">
        <w:rPr>
          <w:rFonts w:ascii="Arial" w:hAnsi="Arial" w:cs="Arial"/>
          <w:sz w:val="40"/>
          <w:szCs w:val="40"/>
        </w:rPr>
        <w:t>Churek</w:t>
      </w:r>
      <w:proofErr w:type="spellEnd"/>
      <w:r w:rsidRPr="00743846">
        <w:rPr>
          <w:rFonts w:ascii="Arial" w:hAnsi="Arial" w:cs="Arial"/>
          <w:sz w:val="40"/>
          <w:szCs w:val="40"/>
        </w:rPr>
        <w:t>' are absent and the figure of Simon Peter is </w:t>
      </w:r>
    </w:p>
    <w:p w14:paraId="6825507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severely downgraded (Log. 13, Gospel of Thomas). </w:t>
      </w:r>
    </w:p>
    <w:p w14:paraId="7A8BD83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As late as Origen and Eusebius an unsettled category existed regarding </w:t>
      </w:r>
    </w:p>
    <w:p w14:paraId="61F295A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writings from the early church which some accepted as </w:t>
      </w:r>
      <w:proofErr w:type="gramStart"/>
      <w:r w:rsidRPr="00743846">
        <w:rPr>
          <w:rFonts w:ascii="Arial" w:hAnsi="Arial" w:cs="Arial"/>
          <w:sz w:val="40"/>
          <w:szCs w:val="40"/>
        </w:rPr>
        <w:t>canonical</w:t>
      </w:r>
      <w:proofErr w:type="gramEnd"/>
      <w:r w:rsidRPr="00743846">
        <w:rPr>
          <w:rFonts w:ascii="Arial" w:hAnsi="Arial" w:cs="Arial"/>
          <w:sz w:val="40"/>
          <w:szCs w:val="40"/>
        </w:rPr>
        <w:t xml:space="preserve"> and some did </w:t>
      </w:r>
    </w:p>
    <w:p w14:paraId="326472F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30 not. Other than the Apostolic Fathers, there is very little information </w:t>
      </w:r>
    </w:p>
    <w:p w14:paraId="529AA61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from the 'Great Church' until the time of Justin Martyr (ea. 150). Koester is </w:t>
      </w:r>
    </w:p>
    <w:p w14:paraId="11E2F46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correct in insisting that "the early controversies, reflected in the New Testament </w:t>
      </w:r>
    </w:p>
    <w:p w14:paraId="4AC7262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may not be without relation to the great battle against heresy in the subsequent </w:t>
      </w:r>
    </w:p>
    <w:p w14:paraId="550E8C7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centuries. New sources from recent discoveries, </w:t>
      </w:r>
      <w:proofErr w:type="gramStart"/>
      <w:r w:rsidRPr="00743846">
        <w:rPr>
          <w:rFonts w:ascii="Arial" w:hAnsi="Arial" w:cs="Arial"/>
          <w:sz w:val="40"/>
          <w:szCs w:val="40"/>
        </w:rPr>
        <w:t>first of all</w:t>
      </w:r>
      <w:proofErr w:type="gramEnd"/>
      <w:r w:rsidRPr="00743846">
        <w:rPr>
          <w:rFonts w:ascii="Arial" w:hAnsi="Arial" w:cs="Arial"/>
          <w:sz w:val="40"/>
          <w:szCs w:val="40"/>
        </w:rPr>
        <w:t xml:space="preserve"> the (Coptic) Gospel </w:t>
      </w:r>
    </w:p>
    <w:p w14:paraId="2A3082B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of Thomas, must be considered on a par with the canonical writings, and they </w:t>
      </w:r>
    </w:p>
    <w:p w14:paraId="221337C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31 cannot be depreciated by reason of their non-canonical nature. </w:t>
      </w:r>
    </w:p>
    <w:p w14:paraId="565018A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In any attempt to </w:t>
      </w:r>
      <w:proofErr w:type="spellStart"/>
      <w:r w:rsidRPr="00743846">
        <w:rPr>
          <w:rFonts w:ascii="Arial" w:hAnsi="Arial" w:cs="Arial"/>
          <w:sz w:val="40"/>
          <w:szCs w:val="40"/>
        </w:rPr>
        <w:t>comapre</w:t>
      </w:r>
      <w:proofErr w:type="spellEnd"/>
      <w:r w:rsidRPr="00743846">
        <w:rPr>
          <w:rFonts w:ascii="Arial" w:hAnsi="Arial" w:cs="Arial"/>
          <w:sz w:val="40"/>
          <w:szCs w:val="40"/>
        </w:rPr>
        <w:t xml:space="preserve"> the Gospel of Thomas with the Gospel of John </w:t>
      </w:r>
    </w:p>
    <w:p w14:paraId="59CE711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certain intangibles of dating are encountered. Concerning the Gospel of Thomas </w:t>
      </w:r>
    </w:p>
    <w:p w14:paraId="5FD588E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Gartner has observed that "there has been a fair measure of agreement over the </w:t>
      </w:r>
    </w:p>
    <w:p w14:paraId="1DF2B27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date 140-150, and no one has shown any desire to refer it to an earlier period. </w:t>
      </w:r>
    </w:p>
    <w:p w14:paraId="02B4FB7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R. Wilson points out that a date not later than 140 is likely on the basis o </w:t>
      </w:r>
    </w:p>
    <w:p w14:paraId="74209AB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both the Greek of the Gospel of Thomas and the lack of clear Johannine </w:t>
      </w:r>
      <w:proofErr w:type="spellStart"/>
      <w:r w:rsidRPr="00743846">
        <w:rPr>
          <w:rFonts w:ascii="Arial" w:hAnsi="Arial" w:cs="Arial"/>
          <w:sz w:val="40"/>
          <w:szCs w:val="40"/>
        </w:rPr>
        <w:t>allusiona</w:t>
      </w:r>
      <w:proofErr w:type="spellEnd"/>
      <w:r w:rsidRPr="00743846">
        <w:rPr>
          <w:rFonts w:ascii="Arial" w:hAnsi="Arial" w:cs="Arial"/>
          <w:sz w:val="40"/>
          <w:szCs w:val="40"/>
        </w:rPr>
        <w:t> </w:t>
      </w:r>
    </w:p>
    <w:p w14:paraId="21DD249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#32 </w:t>
      </w:r>
    </w:p>
    <w:p w14:paraId="3BD0D2A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33 </w:t>
      </w:r>
    </w:p>
    <w:p w14:paraId="552D18F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8 </w:t>
      </w:r>
    </w:p>
    <w:p w14:paraId="3E22C71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With patristic evidence added to this assessment, "the nucleus of Thomas should probably be placed nearer to the time of Ignatius than to that of Justin Martyr. "34 </w:t>
      </w:r>
    </w:p>
    <w:p w14:paraId="573BB82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Though there is no direct quotation of the Gospel of John by the fathers </w:t>
      </w:r>
    </w:p>
    <w:p w14:paraId="2913CBD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before ca. 160,35 there are extant manuscript fragments, papyrus 52, that </w:t>
      </w:r>
      <w:proofErr w:type="spellStart"/>
      <w:r w:rsidRPr="00743846">
        <w:rPr>
          <w:rFonts w:ascii="Arial" w:hAnsi="Arial" w:cs="Arial"/>
          <w:sz w:val="40"/>
          <w:szCs w:val="40"/>
        </w:rPr>
        <w:t>dat</w:t>
      </w:r>
      <w:proofErr w:type="spellEnd"/>
      <w:r w:rsidRPr="00743846">
        <w:rPr>
          <w:rFonts w:ascii="Arial" w:hAnsi="Arial" w:cs="Arial"/>
          <w:sz w:val="40"/>
          <w:szCs w:val="40"/>
        </w:rPr>
        <w:t> </w:t>
      </w:r>
    </w:p>
    <w:p w14:paraId="777FC8A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from ca. 140.36 Elder John of Ephesus and the letters attributed to him are </w:t>
      </w:r>
    </w:p>
    <w:p w14:paraId="7C4093F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known by </w:t>
      </w:r>
      <w:proofErr w:type="spellStart"/>
      <w:r w:rsidRPr="00743846">
        <w:rPr>
          <w:rFonts w:ascii="Arial" w:hAnsi="Arial" w:cs="Arial"/>
          <w:sz w:val="40"/>
          <w:szCs w:val="40"/>
        </w:rPr>
        <w:t>Fapias</w:t>
      </w:r>
      <w:proofErr w:type="spellEnd"/>
      <w:r w:rsidRPr="00743846">
        <w:rPr>
          <w:rFonts w:ascii="Arial" w:hAnsi="Arial" w:cs="Arial"/>
          <w:sz w:val="40"/>
          <w:szCs w:val="40"/>
        </w:rPr>
        <w:t xml:space="preserve"> and Polycarp from shortly after the time of Ignatius. Ignatius, </w:t>
      </w:r>
    </w:p>
    <w:p w14:paraId="54785B1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however, does not attribute any Gospel to John, though he attributed Revelation </w:t>
      </w:r>
    </w:p>
    <w:p w14:paraId="284B79C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to him. </w:t>
      </w:r>
      <w:proofErr w:type="gramStart"/>
      <w:r w:rsidRPr="00743846">
        <w:rPr>
          <w:rFonts w:ascii="Arial" w:hAnsi="Arial" w:cs="Arial"/>
          <w:sz w:val="40"/>
          <w:szCs w:val="40"/>
        </w:rPr>
        <w:t>Certainly</w:t>
      </w:r>
      <w:proofErr w:type="gramEnd"/>
      <w:r w:rsidRPr="00743846">
        <w:rPr>
          <w:rFonts w:ascii="Arial" w:hAnsi="Arial" w:cs="Arial"/>
          <w:sz w:val="40"/>
          <w:szCs w:val="40"/>
        </w:rPr>
        <w:t xml:space="preserve"> the Gospel of John was not connected to Ephesus by Ignatius. There are language motifs and themes of </w:t>
      </w:r>
      <w:proofErr w:type="spellStart"/>
      <w:r w:rsidRPr="00743846">
        <w:rPr>
          <w:rFonts w:ascii="Arial" w:hAnsi="Arial" w:cs="Arial"/>
          <w:sz w:val="40"/>
          <w:szCs w:val="40"/>
        </w:rPr>
        <w:t>antype</w:t>
      </w:r>
      <w:proofErr w:type="spellEnd"/>
      <w:r w:rsidRPr="00743846">
        <w:rPr>
          <w:rFonts w:ascii="Arial" w:hAnsi="Arial" w:cs="Arial"/>
          <w:sz w:val="40"/>
          <w:szCs w:val="40"/>
        </w:rPr>
        <w:t xml:space="preserve"> </w:t>
      </w:r>
      <w:proofErr w:type="gramStart"/>
      <w:r w:rsidRPr="00743846">
        <w:rPr>
          <w:rFonts w:ascii="Arial" w:hAnsi="Arial" w:cs="Arial"/>
          <w:sz w:val="40"/>
          <w:szCs w:val="40"/>
        </w:rPr>
        <w:t>similar to</w:t>
      </w:r>
      <w:proofErr w:type="gramEnd"/>
      <w:r w:rsidRPr="00743846">
        <w:rPr>
          <w:rFonts w:ascii="Arial" w:hAnsi="Arial" w:cs="Arial"/>
          <w:sz w:val="40"/>
          <w:szCs w:val="40"/>
        </w:rPr>
        <w:t xml:space="preserve"> John in Ignatius.37 </w:t>
      </w:r>
    </w:p>
    <w:p w14:paraId="728B2A1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Certainly, for purposes of comparison, we can place Thomas and John in the same </w:t>
      </w:r>
    </w:p>
    <w:p w14:paraId="5FD9D48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milieu and no more than four decades apart. </w:t>
      </w:r>
    </w:p>
    <w:p w14:paraId="42BAE66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Gospels of John and Thomas have in common the themes of living wat er, </w:t>
      </w:r>
    </w:p>
    <w:p w14:paraId="1724FEF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light, and eternal life now (realized eschatology). In leg 13 the concept of </w:t>
      </w:r>
    </w:p>
    <w:p w14:paraId="0155260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being intoxicated from the bubbling (living) spring measured out by Jesus is present,38 and in Logion 108 Jesus says, "He who will drink from my mouth will </w:t>
      </w:r>
    </w:p>
    <w:p w14:paraId="3AA01F5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become like me." These ideas are found in John 4:14,39 and John 7:37 concerning </w:t>
      </w:r>
    </w:p>
    <w:p w14:paraId="2BDF868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living water given by Jesus. There are differences, of course, in how one </w:t>
      </w:r>
    </w:p>
    <w:p w14:paraId="3937DAC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chooses to interpret the meaning in the respective material. Light and darkness </w:t>
      </w:r>
    </w:p>
    <w:p w14:paraId="2ECFFA6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are common to both. Logion 77 has the strongest parallels with John </w:t>
      </w:r>
      <w:proofErr w:type="gramStart"/>
      <w:r w:rsidRPr="00743846">
        <w:rPr>
          <w:rFonts w:ascii="Arial" w:hAnsi="Arial" w:cs="Arial"/>
          <w:sz w:val="40"/>
          <w:szCs w:val="40"/>
        </w:rPr>
        <w:t>where</w:t>
      </w:r>
      <w:proofErr w:type="gramEnd"/>
      <w:r w:rsidRPr="00743846">
        <w:rPr>
          <w:rFonts w:ascii="Arial" w:hAnsi="Arial" w:cs="Arial"/>
          <w:sz w:val="40"/>
          <w:szCs w:val="40"/>
        </w:rPr>
        <w:t> </w:t>
      </w:r>
    </w:p>
    <w:p w14:paraId="7BC6F90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Jesus </w:t>
      </w:r>
      <w:proofErr w:type="gramStart"/>
      <w:r w:rsidRPr="00743846">
        <w:rPr>
          <w:rFonts w:ascii="Arial" w:hAnsi="Arial" w:cs="Arial"/>
          <w:sz w:val="40"/>
          <w:szCs w:val="40"/>
        </w:rPr>
        <w:t>says</w:t>
      </w:r>
      <w:proofErr w:type="gramEnd"/>
      <w:r w:rsidRPr="00743846">
        <w:rPr>
          <w:rFonts w:ascii="Arial" w:hAnsi="Arial" w:cs="Arial"/>
          <w:sz w:val="40"/>
          <w:szCs w:val="40"/>
        </w:rPr>
        <w:t xml:space="preserve"> "It is I who am the light which is above them all." This brings an </w:t>
      </w:r>
    </w:p>
    <w:p w14:paraId="1B4D05D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immediate recollection of John 8:12, where Jesus says "I am the light of the </w:t>
      </w:r>
    </w:p>
    <w:p w14:paraId="74E60A0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world." The rest of logion 77 reads: </w:t>
      </w:r>
      <w:proofErr w:type="gramStart"/>
      <w:r w:rsidRPr="00743846">
        <w:rPr>
          <w:rFonts w:ascii="Arial" w:hAnsi="Arial" w:cs="Arial"/>
          <w:sz w:val="40"/>
          <w:szCs w:val="40"/>
        </w:rPr>
        <w:t>"..</w:t>
      </w:r>
      <w:proofErr w:type="gramEnd"/>
      <w:r w:rsidRPr="00743846">
        <w:rPr>
          <w:rFonts w:ascii="Arial" w:hAnsi="Arial" w:cs="Arial"/>
          <w:sz w:val="40"/>
          <w:szCs w:val="40"/>
        </w:rPr>
        <w:t>it is I who am the All. From me did </w:t>
      </w:r>
    </w:p>
    <w:p w14:paraId="381CAC14"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the</w:t>
      </w:r>
      <w:proofErr w:type="spellEnd"/>
      <w:r w:rsidRPr="00743846">
        <w:rPr>
          <w:rFonts w:ascii="Arial" w:hAnsi="Arial" w:cs="Arial"/>
          <w:sz w:val="40"/>
          <w:szCs w:val="40"/>
        </w:rPr>
        <w:t xml:space="preserve"> All come forth and unto me did the All extend." This gives an echo of John's </w:t>
      </w:r>
    </w:p>
    <w:p w14:paraId="3F0251C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prologue. </w:t>
      </w:r>
    </w:p>
    <w:p w14:paraId="5709442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 very strong similarity is realized eschatology. Logion 1 says, "Whoever </w:t>
      </w:r>
    </w:p>
    <w:p w14:paraId="19891AE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finds the interpretation of these sayings will not experience death." </w:t>
      </w:r>
      <w:proofErr w:type="spellStart"/>
      <w:r w:rsidRPr="00743846">
        <w:rPr>
          <w:rFonts w:ascii="Arial" w:hAnsi="Arial" w:cs="Arial"/>
          <w:sz w:val="40"/>
          <w:szCs w:val="40"/>
        </w:rPr>
        <w:t>IngLegion</w:t>
      </w:r>
      <w:proofErr w:type="spellEnd"/>
      <w:r w:rsidRPr="00743846">
        <w:rPr>
          <w:rFonts w:ascii="Arial" w:hAnsi="Arial" w:cs="Arial"/>
          <w:sz w:val="40"/>
          <w:szCs w:val="40"/>
        </w:rPr>
        <w:t> </w:t>
      </w:r>
    </w:p>
    <w:p w14:paraId="3BD9343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18 we find "Blessed is he who will take his place in the beginning, he will </w:t>
      </w:r>
    </w:p>
    <w:p w14:paraId="16B4A28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w:t>
      </w:r>
    </w:p>
    <w:p w14:paraId="2ACB131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9 </w:t>
      </w:r>
    </w:p>
    <w:p w14:paraId="4BA9411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know the end and not experience death." </w:t>
      </w:r>
      <w:proofErr w:type="spellStart"/>
      <w:r w:rsidRPr="00743846">
        <w:rPr>
          <w:rFonts w:ascii="Arial" w:hAnsi="Arial" w:cs="Arial"/>
          <w:sz w:val="40"/>
          <w:szCs w:val="40"/>
        </w:rPr>
        <w:t>Logien</w:t>
      </w:r>
      <w:proofErr w:type="spellEnd"/>
      <w:r w:rsidRPr="00743846">
        <w:rPr>
          <w:rFonts w:ascii="Arial" w:hAnsi="Arial" w:cs="Arial"/>
          <w:sz w:val="40"/>
          <w:szCs w:val="40"/>
        </w:rPr>
        <w:t xml:space="preserve"> 51 has this idea when, in response </w:t>
      </w:r>
    </w:p>
    <w:p w14:paraId="3732C50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to a question, Jesus says "What you look forward to has already come, but you </w:t>
      </w:r>
    </w:p>
    <w:p w14:paraId="31BC934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do not recognize it." John has this same theme beginning with 3:18, "He who </w:t>
      </w:r>
    </w:p>
    <w:p w14:paraId="2A6BC5F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believes in him is not condemned; he who does not believe is condemned already." </w:t>
      </w:r>
    </w:p>
    <w:p w14:paraId="039587A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John 8:51 and 11:26 we also find close parallels in that those believing in </w:t>
      </w:r>
    </w:p>
    <w:p w14:paraId="1A81774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Jesus, or keeping his word will either never see death or have eternal life </w:t>
      </w:r>
    </w:p>
    <w:p w14:paraId="73CA547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already. Again, the interpretation of the means of victory over death is </w:t>
      </w:r>
    </w:p>
    <w:p w14:paraId="3417E38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different (belief and resurrected presence for John, knowledge for Thomas) but </w:t>
      </w:r>
    </w:p>
    <w:p w14:paraId="13807AA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presence of realized eternity is the same. </w:t>
      </w:r>
    </w:p>
    <w:p w14:paraId="42EE0C8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Another aspect both John and Thomas have in common is their use by Gnostics. </w:t>
      </w:r>
    </w:p>
    <w:p w14:paraId="4163187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Koester points out that the Gospel of John was rejected by Justin Martyr </w:t>
      </w:r>
      <w:proofErr w:type="spellStart"/>
      <w:r w:rsidRPr="00743846">
        <w:rPr>
          <w:rFonts w:ascii="Arial" w:hAnsi="Arial" w:cs="Arial"/>
          <w:sz w:val="40"/>
          <w:szCs w:val="40"/>
        </w:rPr>
        <w:t>becauSO</w:t>
      </w:r>
      <w:proofErr w:type="spellEnd"/>
      <w:r w:rsidRPr="00743846">
        <w:rPr>
          <w:rFonts w:ascii="Arial" w:hAnsi="Arial" w:cs="Arial"/>
          <w:sz w:val="40"/>
          <w:szCs w:val="40"/>
        </w:rPr>
        <w:t> </w:t>
      </w:r>
    </w:p>
    <w:p w14:paraId="11AE786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40 the Valentinian </w:t>
      </w:r>
      <w:proofErr w:type="spellStart"/>
      <w:r w:rsidRPr="00743846">
        <w:rPr>
          <w:rFonts w:ascii="Arial" w:hAnsi="Arial" w:cs="Arial"/>
          <w:sz w:val="40"/>
          <w:szCs w:val="40"/>
        </w:rPr>
        <w:t>Gnosties</w:t>
      </w:r>
      <w:proofErr w:type="spellEnd"/>
      <w:r w:rsidRPr="00743846">
        <w:rPr>
          <w:rFonts w:ascii="Arial" w:hAnsi="Arial" w:cs="Arial"/>
          <w:sz w:val="40"/>
          <w:szCs w:val="40"/>
        </w:rPr>
        <w:t xml:space="preserve"> loved it. In fact, the first known commentary on </w:t>
      </w:r>
    </w:p>
    <w:p w14:paraId="6D4CF15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41 </w:t>
      </w:r>
    </w:p>
    <w:p w14:paraId="3BD350C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John was written by a Valentinian Gnostic named </w:t>
      </w:r>
      <w:proofErr w:type="spellStart"/>
      <w:r w:rsidRPr="00743846">
        <w:rPr>
          <w:rFonts w:ascii="Arial" w:hAnsi="Arial" w:cs="Arial"/>
          <w:sz w:val="40"/>
          <w:szCs w:val="40"/>
        </w:rPr>
        <w:t>Heracleon</w:t>
      </w:r>
      <w:proofErr w:type="spellEnd"/>
      <w:r w:rsidRPr="00743846">
        <w:rPr>
          <w:rFonts w:ascii="Arial" w:hAnsi="Arial" w:cs="Arial"/>
          <w:sz w:val="40"/>
          <w:szCs w:val="40"/>
        </w:rPr>
        <w:t>. With respect to </w:t>
      </w:r>
    </w:p>
    <w:p w14:paraId="34CDADC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the Gospel of Thomas, it is agreed by all scholars that it was used by </w:t>
      </w:r>
      <w:proofErr w:type="spellStart"/>
      <w:r w:rsidRPr="00743846">
        <w:rPr>
          <w:rFonts w:ascii="Arial" w:hAnsi="Arial" w:cs="Arial"/>
          <w:sz w:val="40"/>
          <w:szCs w:val="40"/>
        </w:rPr>
        <w:t>Gaestics</w:t>
      </w:r>
      <w:proofErr w:type="spellEnd"/>
      <w:r w:rsidRPr="00743846">
        <w:rPr>
          <w:rFonts w:ascii="Arial" w:hAnsi="Arial" w:cs="Arial"/>
          <w:sz w:val="40"/>
          <w:szCs w:val="40"/>
        </w:rPr>
        <w:t>, </w:t>
      </w:r>
    </w:p>
    <w:p w14:paraId="519108A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and its very presence at Nag Hammadi is adequate </w:t>
      </w:r>
      <w:proofErr w:type="spellStart"/>
      <w:r w:rsidRPr="00743846">
        <w:rPr>
          <w:rFonts w:ascii="Arial" w:hAnsi="Arial" w:cs="Arial"/>
          <w:sz w:val="40"/>
          <w:szCs w:val="40"/>
        </w:rPr>
        <w:t>preof</w:t>
      </w:r>
      <w:proofErr w:type="spellEnd"/>
      <w:r w:rsidRPr="00743846">
        <w:rPr>
          <w:rFonts w:ascii="Arial" w:hAnsi="Arial" w:cs="Arial"/>
          <w:sz w:val="40"/>
          <w:szCs w:val="40"/>
        </w:rPr>
        <w:t>. </w:t>
      </w:r>
    </w:p>
    <w:p w14:paraId="4404F80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Another point of contact between John and Thomas is the </w:t>
      </w:r>
      <w:proofErr w:type="spellStart"/>
      <w:r w:rsidRPr="00743846">
        <w:rPr>
          <w:rFonts w:ascii="Arial" w:hAnsi="Arial" w:cs="Arial"/>
          <w:sz w:val="40"/>
          <w:szCs w:val="40"/>
        </w:rPr>
        <w:t>hellenistic</w:t>
      </w:r>
      <w:proofErr w:type="spellEnd"/>
      <w:r w:rsidRPr="00743846">
        <w:rPr>
          <w:rFonts w:ascii="Arial" w:hAnsi="Arial" w:cs="Arial"/>
          <w:sz w:val="40"/>
          <w:szCs w:val="40"/>
        </w:rPr>
        <w:t xml:space="preserve"> discourse </w:t>
      </w:r>
    </w:p>
    <w:p w14:paraId="0DAD1CB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style. It would be obviously untrue, according to Gartner, to say that this </w:t>
      </w:r>
    </w:p>
    <w:p w14:paraId="4532391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style of </w:t>
      </w:r>
      <w:proofErr w:type="spellStart"/>
      <w:r w:rsidRPr="00743846">
        <w:rPr>
          <w:rFonts w:ascii="Arial" w:hAnsi="Arial" w:cs="Arial"/>
          <w:sz w:val="40"/>
          <w:szCs w:val="40"/>
        </w:rPr>
        <w:t>yings</w:t>
      </w:r>
      <w:proofErr w:type="spellEnd"/>
      <w:r w:rsidRPr="00743846">
        <w:rPr>
          <w:rFonts w:ascii="Arial" w:hAnsi="Arial" w:cs="Arial"/>
          <w:sz w:val="40"/>
          <w:szCs w:val="40"/>
        </w:rPr>
        <w:t xml:space="preserve"> in a question-answer pattern between Jesus and the disciples </w:t>
      </w:r>
    </w:p>
    <w:p w14:paraId="32C6220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is to be found only in Gnostic literature. It has counterparts in other </w:t>
      </w:r>
    </w:p>
    <w:p w14:paraId="7614DA4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literature (beginning with Plato, also found at Nag Hammadi) and was used by </w:t>
      </w:r>
    </w:p>
    <w:p w14:paraId="1906F7A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both Matthew 28:21-22 and John 13:36-14:24. The Gospel of Thomas shows a </w:t>
      </w:r>
    </w:p>
    <w:p w14:paraId="3B570F3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marked preference for the dialogue form of expression favored by Gnostics, </w:t>
      </w:r>
    </w:p>
    <w:p w14:paraId="15F08E0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which may indicate that it came out of a </w:t>
      </w:r>
      <w:proofErr w:type="spellStart"/>
      <w:r w:rsidRPr="00743846">
        <w:rPr>
          <w:rFonts w:ascii="Arial" w:hAnsi="Arial" w:cs="Arial"/>
          <w:sz w:val="40"/>
          <w:szCs w:val="40"/>
        </w:rPr>
        <w:t>gnosticizing</w:t>
      </w:r>
      <w:proofErr w:type="spellEnd"/>
      <w:r w:rsidRPr="00743846">
        <w:rPr>
          <w:rFonts w:ascii="Arial" w:hAnsi="Arial" w:cs="Arial"/>
          <w:sz w:val="40"/>
          <w:szCs w:val="40"/>
        </w:rPr>
        <w:t xml:space="preserve"> milieu. </w:t>
      </w:r>
      <w:proofErr w:type="spellStart"/>
      <w:proofErr w:type="gramStart"/>
      <w:r w:rsidRPr="00743846">
        <w:rPr>
          <w:rFonts w:ascii="Arial" w:hAnsi="Arial" w:cs="Arial"/>
          <w:sz w:val="40"/>
          <w:szCs w:val="40"/>
        </w:rPr>
        <w:t>John,bytthe</w:t>
      </w:r>
      <w:proofErr w:type="spellEnd"/>
      <w:proofErr w:type="gramEnd"/>
      <w:r w:rsidRPr="00743846">
        <w:rPr>
          <w:rFonts w:ascii="Arial" w:hAnsi="Arial" w:cs="Arial"/>
          <w:sz w:val="40"/>
          <w:szCs w:val="40"/>
        </w:rPr>
        <w:t> </w:t>
      </w:r>
    </w:p>
    <w:p w14:paraId="48844C9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same token, could have used this form </w:t>
      </w:r>
      <w:proofErr w:type="spellStart"/>
      <w:r w:rsidRPr="00743846">
        <w:rPr>
          <w:rFonts w:ascii="Arial" w:hAnsi="Arial" w:cs="Arial"/>
          <w:sz w:val="40"/>
          <w:szCs w:val="40"/>
        </w:rPr>
        <w:t>alse</w:t>
      </w:r>
      <w:proofErr w:type="spellEnd"/>
      <w:r w:rsidRPr="00743846">
        <w:rPr>
          <w:rFonts w:ascii="Arial" w:hAnsi="Arial" w:cs="Arial"/>
          <w:sz w:val="40"/>
          <w:szCs w:val="40"/>
        </w:rPr>
        <w:t xml:space="preserve"> so that his gospel would make its </w:t>
      </w:r>
    </w:p>
    <w:p w14:paraId="167C599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impact in a similar milica.42 </w:t>
      </w:r>
    </w:p>
    <w:p w14:paraId="3B84AF1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In </w:t>
      </w:r>
      <w:proofErr w:type="spellStart"/>
      <w:r w:rsidRPr="00743846">
        <w:rPr>
          <w:rFonts w:ascii="Arial" w:hAnsi="Arial" w:cs="Arial"/>
          <w:sz w:val="40"/>
          <w:szCs w:val="40"/>
        </w:rPr>
        <w:t>Logien</w:t>
      </w:r>
      <w:proofErr w:type="spellEnd"/>
      <w:r w:rsidRPr="00743846">
        <w:rPr>
          <w:rFonts w:ascii="Arial" w:hAnsi="Arial" w:cs="Arial"/>
          <w:sz w:val="40"/>
          <w:szCs w:val="40"/>
        </w:rPr>
        <w:t xml:space="preserve"> 43, in response to a question about who he is, Jesus says. "You </w:t>
      </w:r>
    </w:p>
    <w:p w14:paraId="6C3D237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do not realize who I am from what I say to you, but you have become like the </w:t>
      </w:r>
    </w:p>
    <w:p w14:paraId="0087B6C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In legion 77 Jesus said, "It is I who </w:t>
      </w:r>
      <w:proofErr w:type="spellStart"/>
      <w:proofErr w:type="gramStart"/>
      <w:r w:rsidRPr="00743846">
        <w:rPr>
          <w:rFonts w:ascii="Arial" w:hAnsi="Arial" w:cs="Arial"/>
          <w:sz w:val="40"/>
          <w:szCs w:val="40"/>
        </w:rPr>
        <w:t>an</w:t>
      </w:r>
      <w:proofErr w:type="spellEnd"/>
      <w:proofErr w:type="gramEnd"/>
      <w:r w:rsidRPr="00743846">
        <w:rPr>
          <w:rFonts w:ascii="Arial" w:hAnsi="Arial" w:cs="Arial"/>
          <w:sz w:val="40"/>
          <w:szCs w:val="40"/>
        </w:rPr>
        <w:t xml:space="preserve"> the light. </w:t>
      </w:r>
      <w:proofErr w:type="gramStart"/>
      <w:r w:rsidRPr="00743846">
        <w:rPr>
          <w:rFonts w:ascii="Arial" w:hAnsi="Arial" w:cs="Arial"/>
          <w:sz w:val="40"/>
          <w:szCs w:val="40"/>
        </w:rPr>
        <w:t>.It</w:t>
      </w:r>
      <w:proofErr w:type="gramEnd"/>
      <w:r w:rsidRPr="00743846">
        <w:rPr>
          <w:rFonts w:ascii="Arial" w:hAnsi="Arial" w:cs="Arial"/>
          <w:sz w:val="40"/>
          <w:szCs w:val="40"/>
        </w:rPr>
        <w:t xml:space="preserve"> is I </w:t>
      </w:r>
      <w:proofErr w:type="spellStart"/>
      <w:r w:rsidRPr="00743846">
        <w:rPr>
          <w:rFonts w:ascii="Arial" w:hAnsi="Arial" w:cs="Arial"/>
          <w:sz w:val="40"/>
          <w:szCs w:val="40"/>
        </w:rPr>
        <w:t>whe</w:t>
      </w:r>
      <w:proofErr w:type="spellEnd"/>
      <w:r w:rsidRPr="00743846">
        <w:rPr>
          <w:rFonts w:ascii="Arial" w:hAnsi="Arial" w:cs="Arial"/>
          <w:sz w:val="40"/>
          <w:szCs w:val="40"/>
        </w:rPr>
        <w:t> </w:t>
      </w:r>
    </w:p>
    <w:p w14:paraId="717C8D1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Jews</w:t>
      </w:r>
      <w:proofErr w:type="gramStart"/>
      <w:r w:rsidRPr="00743846">
        <w:rPr>
          <w:rFonts w:ascii="Arial" w:hAnsi="Arial" w:cs="Arial"/>
          <w:sz w:val="40"/>
          <w:szCs w:val="40"/>
        </w:rPr>
        <w:t>. .</w:t>
      </w:r>
      <w:proofErr w:type="gramEnd"/>
      <w:r w:rsidRPr="00743846">
        <w:rPr>
          <w:rFonts w:ascii="Arial" w:hAnsi="Arial" w:cs="Arial"/>
          <w:sz w:val="40"/>
          <w:szCs w:val="40"/>
        </w:rPr>
        <w:t> </w:t>
      </w:r>
    </w:p>
    <w:p w14:paraId="523DBB8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1 </w:t>
      </w:r>
    </w:p>
    <w:p w14:paraId="254FAE9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w:t>
      </w:r>
    </w:p>
    <w:p w14:paraId="7CEA99F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w:t>
      </w:r>
    </w:p>
    <w:p w14:paraId="4F20BBB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10 </w:t>
      </w:r>
    </w:p>
    <w:p w14:paraId="35CF585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10 </w:t>
      </w:r>
    </w:p>
    <w:p w14:paraId="6E7CE62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am the All." In legion 61 Jesus says, in answer to Salome, "I am He who exists </w:t>
      </w:r>
    </w:p>
    <w:p w14:paraId="4896839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from the undivided." These statements sound much like John's 'I am sayings, </w:t>
      </w:r>
    </w:p>
    <w:p w14:paraId="514329D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though this is weak in Legion 43. </w:t>
      </w:r>
      <w:proofErr w:type="spellStart"/>
      <w:r w:rsidRPr="00743846">
        <w:rPr>
          <w:rFonts w:ascii="Arial" w:hAnsi="Arial" w:cs="Arial"/>
          <w:sz w:val="40"/>
          <w:szCs w:val="40"/>
        </w:rPr>
        <w:t>Alse</w:t>
      </w:r>
      <w:proofErr w:type="spellEnd"/>
      <w:r w:rsidRPr="00743846">
        <w:rPr>
          <w:rFonts w:ascii="Arial" w:hAnsi="Arial" w:cs="Arial"/>
          <w:sz w:val="40"/>
          <w:szCs w:val="40"/>
        </w:rPr>
        <w:t xml:space="preserve"> in </w:t>
      </w:r>
      <w:proofErr w:type="spellStart"/>
      <w:r w:rsidRPr="00743846">
        <w:rPr>
          <w:rFonts w:ascii="Arial" w:hAnsi="Arial" w:cs="Arial"/>
          <w:sz w:val="40"/>
          <w:szCs w:val="40"/>
        </w:rPr>
        <w:t>Logien</w:t>
      </w:r>
      <w:proofErr w:type="spellEnd"/>
      <w:r w:rsidRPr="00743846">
        <w:rPr>
          <w:rFonts w:ascii="Arial" w:hAnsi="Arial" w:cs="Arial"/>
          <w:sz w:val="40"/>
          <w:szCs w:val="40"/>
        </w:rPr>
        <w:t xml:space="preserve"> 43, Thomas refers to "the </w:t>
      </w:r>
    </w:p>
    <w:p w14:paraId="18A841B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Jews" in quite the same fashion as John dees in 9:18. </w:t>
      </w:r>
    </w:p>
    <w:p w14:paraId="09ED0C6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A final point of contact is the use of the name Judas </w:t>
      </w:r>
      <w:proofErr w:type="spellStart"/>
      <w:r w:rsidRPr="00743846">
        <w:rPr>
          <w:rFonts w:ascii="Arial" w:hAnsi="Arial" w:cs="Arial"/>
          <w:sz w:val="40"/>
          <w:szCs w:val="40"/>
        </w:rPr>
        <w:t>Themas</w:t>
      </w:r>
      <w:proofErr w:type="spellEnd"/>
      <w:r w:rsidRPr="00743846">
        <w:rPr>
          <w:rFonts w:ascii="Arial" w:hAnsi="Arial" w:cs="Arial"/>
          <w:sz w:val="40"/>
          <w:szCs w:val="40"/>
        </w:rPr>
        <w:t xml:space="preserve"> or </w:t>
      </w:r>
      <w:proofErr w:type="spellStart"/>
      <w:r w:rsidRPr="00743846">
        <w:rPr>
          <w:rFonts w:ascii="Arial" w:hAnsi="Arial" w:cs="Arial"/>
          <w:sz w:val="40"/>
          <w:szCs w:val="40"/>
        </w:rPr>
        <w:t>Didymes</w:t>
      </w:r>
      <w:proofErr w:type="spellEnd"/>
      <w:r w:rsidRPr="00743846">
        <w:rPr>
          <w:rFonts w:ascii="Arial" w:hAnsi="Arial" w:cs="Arial"/>
          <w:sz w:val="40"/>
          <w:szCs w:val="40"/>
        </w:rPr>
        <w:t> </w:t>
      </w:r>
    </w:p>
    <w:p w14:paraId="6602855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Judas </w:t>
      </w:r>
      <w:proofErr w:type="spellStart"/>
      <w:r w:rsidRPr="00743846">
        <w:rPr>
          <w:rFonts w:ascii="Arial" w:hAnsi="Arial" w:cs="Arial"/>
          <w:sz w:val="40"/>
          <w:szCs w:val="40"/>
        </w:rPr>
        <w:t>Themas</w:t>
      </w:r>
      <w:proofErr w:type="spellEnd"/>
      <w:r w:rsidRPr="00743846">
        <w:rPr>
          <w:rFonts w:ascii="Arial" w:hAnsi="Arial" w:cs="Arial"/>
          <w:sz w:val="40"/>
          <w:szCs w:val="40"/>
        </w:rPr>
        <w:t>. The only Gospel which knows this tradition for Thomas' name, and </w:t>
      </w:r>
    </w:p>
    <w:p w14:paraId="09C343D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uses it in all but one time in </w:t>
      </w:r>
      <w:proofErr w:type="spellStart"/>
      <w:r w:rsidRPr="00743846">
        <w:rPr>
          <w:rFonts w:ascii="Arial" w:hAnsi="Arial" w:cs="Arial"/>
          <w:sz w:val="40"/>
          <w:szCs w:val="40"/>
        </w:rPr>
        <w:t>refering</w:t>
      </w:r>
      <w:proofErr w:type="spellEnd"/>
      <w:r w:rsidRPr="00743846">
        <w:rPr>
          <w:rFonts w:ascii="Arial" w:hAnsi="Arial" w:cs="Arial"/>
          <w:sz w:val="40"/>
          <w:szCs w:val="40"/>
        </w:rPr>
        <w:t xml:space="preserve"> to Thomas, is John's Gospel. Keester </w:t>
      </w:r>
    </w:p>
    <w:p w14:paraId="230E36A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points out that, "the author of the (Coptic) Gospel of Thomas is named "the </w:t>
      </w:r>
    </w:p>
    <w:p w14:paraId="7354145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twin (</w:t>
      </w:r>
      <w:proofErr w:type="spellStart"/>
      <w:r w:rsidRPr="00743846">
        <w:rPr>
          <w:rFonts w:ascii="Arial" w:hAnsi="Arial" w:cs="Arial"/>
          <w:sz w:val="40"/>
          <w:szCs w:val="40"/>
        </w:rPr>
        <w:t>Didymos</w:t>
      </w:r>
      <w:proofErr w:type="spellEnd"/>
      <w:r w:rsidRPr="00743846">
        <w:rPr>
          <w:rFonts w:ascii="Arial" w:hAnsi="Arial" w:cs="Arial"/>
          <w:sz w:val="40"/>
          <w:szCs w:val="40"/>
        </w:rPr>
        <w:t>) Judas Thomas," and in the book of Thomas the Contender Jesus' </w:t>
      </w:r>
    </w:p>
    <w:p w14:paraId="7B9E103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words (written down by Matthew) are being spoken to Judas </w:t>
      </w:r>
      <w:proofErr w:type="spellStart"/>
      <w:r w:rsidRPr="00743846">
        <w:rPr>
          <w:rFonts w:ascii="Arial" w:hAnsi="Arial" w:cs="Arial"/>
          <w:sz w:val="40"/>
          <w:szCs w:val="40"/>
        </w:rPr>
        <w:t>Themas</w:t>
      </w:r>
      <w:proofErr w:type="spellEnd"/>
      <w:r w:rsidRPr="00743846">
        <w:rPr>
          <w:rFonts w:ascii="Arial" w:hAnsi="Arial" w:cs="Arial"/>
          <w:sz w:val="40"/>
          <w:szCs w:val="40"/>
        </w:rPr>
        <w:t>. This unique </w:t>
      </w:r>
    </w:p>
    <w:p w14:paraId="79E2204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appellation of the Apostle Thomas has parallels only in the tradition of the </w:t>
      </w:r>
      <w:proofErr w:type="spellStart"/>
      <w:r w:rsidRPr="00743846">
        <w:rPr>
          <w:rFonts w:ascii="Arial" w:hAnsi="Arial" w:cs="Arial"/>
          <w:sz w:val="40"/>
          <w:szCs w:val="40"/>
        </w:rPr>
        <w:t>Osrheene</w:t>
      </w:r>
      <w:proofErr w:type="spellEnd"/>
      <w:r w:rsidRPr="00743846">
        <w:rPr>
          <w:rFonts w:ascii="Arial" w:hAnsi="Arial" w:cs="Arial"/>
          <w:sz w:val="40"/>
          <w:szCs w:val="40"/>
        </w:rPr>
        <w:t xml:space="preserve"> (Edessa).43 </w:t>
      </w:r>
    </w:p>
    <w:p w14:paraId="72FCD9B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Koester </w:t>
      </w:r>
      <w:proofErr w:type="spellStart"/>
      <w:r w:rsidRPr="00743846">
        <w:rPr>
          <w:rFonts w:ascii="Arial" w:hAnsi="Arial" w:cs="Arial"/>
          <w:sz w:val="40"/>
          <w:szCs w:val="40"/>
        </w:rPr>
        <w:t>alse</w:t>
      </w:r>
      <w:proofErr w:type="spellEnd"/>
      <w:r w:rsidRPr="00743846">
        <w:rPr>
          <w:rFonts w:ascii="Arial" w:hAnsi="Arial" w:cs="Arial"/>
          <w:sz w:val="40"/>
          <w:szCs w:val="40"/>
        </w:rPr>
        <w:t xml:space="preserve"> says it would be misleading to speak of </w:t>
      </w:r>
    </w:p>
    <w:p w14:paraId="693A56C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"Syria" in general since Matthew, from Western Syria, </w:t>
      </w:r>
      <w:proofErr w:type="spellStart"/>
      <w:r w:rsidRPr="00743846">
        <w:rPr>
          <w:rFonts w:ascii="Arial" w:hAnsi="Arial" w:cs="Arial"/>
          <w:sz w:val="40"/>
          <w:szCs w:val="40"/>
        </w:rPr>
        <w:t>knews</w:t>
      </w:r>
      <w:proofErr w:type="spellEnd"/>
      <w:r w:rsidRPr="00743846">
        <w:rPr>
          <w:rFonts w:ascii="Arial" w:hAnsi="Arial" w:cs="Arial"/>
          <w:sz w:val="40"/>
          <w:szCs w:val="40"/>
        </w:rPr>
        <w:t xml:space="preserve"> </w:t>
      </w:r>
      <w:proofErr w:type="spellStart"/>
      <w:r w:rsidRPr="00743846">
        <w:rPr>
          <w:rFonts w:ascii="Arial" w:hAnsi="Arial" w:cs="Arial"/>
          <w:sz w:val="40"/>
          <w:szCs w:val="40"/>
        </w:rPr>
        <w:t>anly</w:t>
      </w:r>
      <w:proofErr w:type="spellEnd"/>
      <w:r w:rsidRPr="00743846">
        <w:rPr>
          <w:rFonts w:ascii="Arial" w:hAnsi="Arial" w:cs="Arial"/>
          <w:sz w:val="40"/>
          <w:szCs w:val="40"/>
        </w:rPr>
        <w:t xml:space="preserve"> the simple name Thomas for this Apostle (Matt. 10:3</w:t>
      </w:r>
      <w:proofErr w:type="gramStart"/>
      <w:r w:rsidRPr="00743846">
        <w:rPr>
          <w:rFonts w:ascii="Arial" w:hAnsi="Arial" w:cs="Arial"/>
          <w:sz w:val="40"/>
          <w:szCs w:val="40"/>
        </w:rPr>
        <w:t>),following</w:t>
      </w:r>
      <w:proofErr w:type="gramEnd"/>
      <w:r w:rsidRPr="00743846">
        <w:rPr>
          <w:rFonts w:ascii="Arial" w:hAnsi="Arial" w:cs="Arial"/>
          <w:sz w:val="40"/>
          <w:szCs w:val="40"/>
        </w:rPr>
        <w:t xml:space="preserve"> Mark).44 Nowhere in the </w:t>
      </w:r>
    </w:p>
    <w:p w14:paraId="7E1F8A1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S </w:t>
      </w:r>
    </w:p>
    <w:p w14:paraId="1B00D1D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an </w:t>
      </w:r>
    </w:p>
    <w:p w14:paraId="097E33B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New Testament is there any obvious connection between the names Judas and Thomas. </w:t>
      </w:r>
    </w:p>
    <w:p w14:paraId="4993BA5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However, in relatively late Syrian manuscripts, instead of "Judas, not Iscariot," </w:t>
      </w:r>
    </w:p>
    <w:p w14:paraId="435F9B6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in John 14:22 there appears in </w:t>
      </w:r>
      <w:proofErr w:type="spellStart"/>
      <w:r w:rsidRPr="00743846">
        <w:rPr>
          <w:rFonts w:ascii="Arial" w:hAnsi="Arial" w:cs="Arial"/>
          <w:sz w:val="40"/>
          <w:szCs w:val="40"/>
        </w:rPr>
        <w:t>sy</w:t>
      </w:r>
      <w:proofErr w:type="spellEnd"/>
      <w:r w:rsidRPr="00743846">
        <w:rPr>
          <w:rFonts w:ascii="Arial" w:hAnsi="Arial" w:cs="Arial"/>
          <w:sz w:val="40"/>
          <w:szCs w:val="40"/>
        </w:rPr>
        <w:t xml:space="preserve"> "Judas Thomas," and in </w:t>
      </w:r>
      <w:proofErr w:type="spellStart"/>
      <w:r w:rsidRPr="00743846">
        <w:rPr>
          <w:rFonts w:ascii="Arial" w:hAnsi="Arial" w:cs="Arial"/>
          <w:sz w:val="40"/>
          <w:szCs w:val="40"/>
        </w:rPr>
        <w:t>sy</w:t>
      </w:r>
      <w:proofErr w:type="spellEnd"/>
      <w:r w:rsidRPr="00743846">
        <w:rPr>
          <w:rFonts w:ascii="Arial" w:hAnsi="Arial" w:cs="Arial"/>
          <w:sz w:val="40"/>
          <w:szCs w:val="40"/>
        </w:rPr>
        <w:t xml:space="preserve"> "Thomas." </w:t>
      </w:r>
    </w:p>
    <w:p w14:paraId="45D9A06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area other than Edessa, the Infancy Gospel of Thomas refers to the writer as </w:t>
      </w:r>
    </w:p>
    <w:p w14:paraId="48EC3F8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"Thomas the Israelite. 0045 </w:t>
      </w:r>
    </w:p>
    <w:p w14:paraId="2A4EE8C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From this it can be assumed that the Judas </w:t>
      </w:r>
      <w:proofErr w:type="spellStart"/>
      <w:r w:rsidRPr="00743846">
        <w:rPr>
          <w:rFonts w:ascii="Arial" w:hAnsi="Arial" w:cs="Arial"/>
          <w:sz w:val="40"/>
          <w:szCs w:val="40"/>
        </w:rPr>
        <w:t>Didymes</w:t>
      </w:r>
      <w:proofErr w:type="spellEnd"/>
      <w:r w:rsidRPr="00743846">
        <w:rPr>
          <w:rFonts w:ascii="Arial" w:hAnsi="Arial" w:cs="Arial"/>
          <w:sz w:val="40"/>
          <w:szCs w:val="40"/>
        </w:rPr>
        <w:t> </w:t>
      </w:r>
    </w:p>
    <w:p w14:paraId="3044EAF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46 Thomas tradition is a peculiar part of early Christianity in Edessa. Hence </w:t>
      </w:r>
    </w:p>
    <w:p w14:paraId="5EF7DDC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John referring to Thomas </w:t>
      </w:r>
      <w:proofErr w:type="spellStart"/>
      <w:r w:rsidRPr="00743846">
        <w:rPr>
          <w:rFonts w:ascii="Arial" w:hAnsi="Arial" w:cs="Arial"/>
          <w:sz w:val="40"/>
          <w:szCs w:val="40"/>
        </w:rPr>
        <w:t>consistantly</w:t>
      </w:r>
      <w:proofErr w:type="spellEnd"/>
      <w:r w:rsidRPr="00743846">
        <w:rPr>
          <w:rFonts w:ascii="Arial" w:hAnsi="Arial" w:cs="Arial"/>
          <w:sz w:val="40"/>
          <w:szCs w:val="40"/>
        </w:rPr>
        <w:t xml:space="preserve"> as </w:t>
      </w:r>
      <w:proofErr w:type="spellStart"/>
      <w:r w:rsidRPr="00743846">
        <w:rPr>
          <w:rFonts w:ascii="Arial" w:hAnsi="Arial" w:cs="Arial"/>
          <w:sz w:val="40"/>
          <w:szCs w:val="40"/>
        </w:rPr>
        <w:t>Didymos</w:t>
      </w:r>
      <w:proofErr w:type="spellEnd"/>
      <w:r w:rsidRPr="00743846">
        <w:rPr>
          <w:rFonts w:ascii="Arial" w:hAnsi="Arial" w:cs="Arial"/>
          <w:sz w:val="40"/>
          <w:szCs w:val="40"/>
        </w:rPr>
        <w:t xml:space="preserve"> Thomas, indicates that he </w:t>
      </w:r>
      <w:proofErr w:type="spellStart"/>
      <w:proofErr w:type="gramStart"/>
      <w:r w:rsidRPr="00743846">
        <w:rPr>
          <w:rFonts w:ascii="Arial" w:hAnsi="Arial" w:cs="Arial"/>
          <w:sz w:val="40"/>
          <w:szCs w:val="40"/>
        </w:rPr>
        <w:t>knOW</w:t>
      </w:r>
      <w:proofErr w:type="spellEnd"/>
      <w:proofErr w:type="gramEnd"/>
      <w:r w:rsidRPr="00743846">
        <w:rPr>
          <w:rFonts w:ascii="Arial" w:hAnsi="Arial" w:cs="Arial"/>
          <w:sz w:val="40"/>
          <w:szCs w:val="40"/>
        </w:rPr>
        <w:t> </w:t>
      </w:r>
    </w:p>
    <w:p w14:paraId="6604DEE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and shared this tradition, however narrow in local. All these points of contact </w:t>
      </w:r>
    </w:p>
    <w:p w14:paraId="63E8578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are to varied and numerous to be explained by random chance. Their relationship </w:t>
      </w:r>
    </w:p>
    <w:p w14:paraId="6372A97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requires a causal explanation. </w:t>
      </w:r>
    </w:p>
    <w:p w14:paraId="40DB0DE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If John is not present in Thomas, and many </w:t>
      </w:r>
    </w:p>
    <w:p w14:paraId="2EB0ECB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If </w:t>
      </w:r>
      <w:proofErr w:type="spellStart"/>
      <w:r w:rsidRPr="00743846">
        <w:rPr>
          <w:rFonts w:ascii="Arial" w:hAnsi="Arial" w:cs="Arial"/>
          <w:sz w:val="40"/>
          <w:szCs w:val="40"/>
        </w:rPr>
        <w:t>Jolan</w:t>
      </w:r>
      <w:proofErr w:type="spellEnd"/>
      <w:r w:rsidRPr="00743846">
        <w:rPr>
          <w:rFonts w:ascii="Arial" w:hAnsi="Arial" w:cs="Arial"/>
          <w:sz w:val="40"/>
          <w:szCs w:val="40"/>
        </w:rPr>
        <w:t> </w:t>
      </w:r>
    </w:p>
    <w:p w14:paraId="5476499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then Tradition </w:t>
      </w:r>
    </w:p>
    <w:p w14:paraId="58F17A7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scholars have attempted to show this, with very limited success, the converse </w:t>
      </w:r>
    </w:p>
    <w:p w14:paraId="42F4474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must be considered. </w:t>
      </w:r>
    </w:p>
    <w:p w14:paraId="305F480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11 </w:t>
      </w:r>
    </w:p>
    <w:p w14:paraId="525B418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Some consideration has already been given (see above) to various problems </w:t>
      </w:r>
    </w:p>
    <w:p w14:paraId="11EEDEF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inherent in dating the Gospel of John. There appears to be </w:t>
      </w:r>
      <w:proofErr w:type="gramStart"/>
      <w:r w:rsidRPr="00743846">
        <w:rPr>
          <w:rFonts w:ascii="Arial" w:hAnsi="Arial" w:cs="Arial"/>
          <w:sz w:val="40"/>
          <w:szCs w:val="40"/>
        </w:rPr>
        <w:t>a considerable</w:t>
      </w:r>
      <w:proofErr w:type="gramEnd"/>
      <w:r w:rsidRPr="00743846">
        <w:rPr>
          <w:rFonts w:ascii="Arial" w:hAnsi="Arial" w:cs="Arial"/>
          <w:sz w:val="40"/>
          <w:szCs w:val="40"/>
        </w:rPr>
        <w:t> </w:t>
      </w:r>
    </w:p>
    <w:p w14:paraId="13EBB52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area of disagreement among scholars on this topic. More precisely, "in critical </w:t>
      </w:r>
    </w:p>
    <w:p w14:paraId="54910E0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scholarship, decisions regarding the questions of authorship, date, and place </w:t>
      </w:r>
    </w:p>
    <w:p w14:paraId="5BD313B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of writing have always been related to conclusions concerning the </w:t>
      </w:r>
      <w:proofErr w:type="spellStart"/>
      <w:r w:rsidRPr="00743846">
        <w:rPr>
          <w:rFonts w:ascii="Arial" w:hAnsi="Arial" w:cs="Arial"/>
          <w:sz w:val="40"/>
          <w:szCs w:val="40"/>
        </w:rPr>
        <w:t>religieus</w:t>
      </w:r>
      <w:proofErr w:type="spellEnd"/>
      <w:r w:rsidRPr="00743846">
        <w:rPr>
          <w:rFonts w:ascii="Arial" w:hAnsi="Arial" w:cs="Arial"/>
          <w:sz w:val="40"/>
          <w:szCs w:val="40"/>
        </w:rPr>
        <w:t> </w:t>
      </w:r>
    </w:p>
    <w:p w14:paraId="4BA8BED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elements of Johannine style in </w:t>
      </w:r>
    </w:p>
    <w:p w14:paraId="23ADB95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background and purpose in writing."47 </w:t>
      </w:r>
    </w:p>
    <w:p w14:paraId="5AAAF3E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Ignatius could be just as easily credited to either the work of the Elder er </w:t>
      </w:r>
    </w:p>
    <w:p w14:paraId="6B5C97F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to the 'Great Church speaking out against developing heresies as they can be </w:t>
      </w:r>
    </w:p>
    <w:p w14:paraId="5A3F133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credited to the Gospel of John. It is very interesting that, while Polycarp </w:t>
      </w:r>
    </w:p>
    <w:p w14:paraId="40D1AE4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and Papias both know the Elder's writing, neither one </w:t>
      </w:r>
      <w:proofErr w:type="gramStart"/>
      <w:r w:rsidRPr="00743846">
        <w:rPr>
          <w:rFonts w:ascii="Arial" w:hAnsi="Arial" w:cs="Arial"/>
          <w:sz w:val="40"/>
          <w:szCs w:val="40"/>
        </w:rPr>
        <w:t>show</w:t>
      </w:r>
      <w:proofErr w:type="gramEnd"/>
      <w:r w:rsidRPr="00743846">
        <w:rPr>
          <w:rFonts w:ascii="Arial" w:hAnsi="Arial" w:cs="Arial"/>
          <w:sz w:val="40"/>
          <w:szCs w:val="40"/>
        </w:rPr>
        <w:t xml:space="preserve"> any direct knowledge </w:t>
      </w:r>
    </w:p>
    <w:p w14:paraId="4718A11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48 </w:t>
      </w:r>
    </w:p>
    <w:p w14:paraId="16E865B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of the gospel attributed to John." It is difficult to conclusively prove the </w:t>
      </w:r>
    </w:p>
    <w:p w14:paraId="6C92009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use, by the Fathers, of John's Gospel prior to the time of Justin Martyr, despite </w:t>
      </w:r>
    </w:p>
    <w:p w14:paraId="382D205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49 </w:t>
      </w:r>
    </w:p>
    <w:p w14:paraId="363E2C6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demands of faith so to do. This does not deny the accurate knowledge </w:t>
      </w:r>
    </w:p>
    <w:p w14:paraId="0A39545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of Jerusalem and Judea of the mid-first century which contribute part of the </w:t>
      </w:r>
    </w:p>
    <w:p w14:paraId="5466466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source material for this gospel.50 </w:t>
      </w:r>
    </w:p>
    <w:p w14:paraId="72A8D13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"The Gospel of the Hebrews was known to </w:t>
      </w:r>
      <w:proofErr w:type="spellStart"/>
      <w:r w:rsidRPr="00743846">
        <w:rPr>
          <w:rFonts w:ascii="Arial" w:hAnsi="Arial" w:cs="Arial"/>
          <w:sz w:val="40"/>
          <w:szCs w:val="40"/>
        </w:rPr>
        <w:t>Hegesippus</w:t>
      </w:r>
      <w:proofErr w:type="spellEnd"/>
      <w:r w:rsidRPr="00743846">
        <w:rPr>
          <w:rFonts w:ascii="Arial" w:hAnsi="Arial" w:cs="Arial"/>
          <w:sz w:val="40"/>
          <w:szCs w:val="40"/>
        </w:rPr>
        <w:t xml:space="preserve"> and therefore must have </w:t>
      </w:r>
    </w:p>
    <w:p w14:paraId="516EE9F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t>
      </w:r>
      <w:proofErr w:type="spellStart"/>
      <w:r w:rsidRPr="00743846">
        <w:rPr>
          <w:rFonts w:ascii="Arial" w:hAnsi="Arial" w:cs="Arial"/>
          <w:sz w:val="40"/>
          <w:szCs w:val="40"/>
        </w:rPr>
        <w:t>riginated</w:t>
      </w:r>
      <w:proofErr w:type="spellEnd"/>
      <w:r w:rsidRPr="00743846">
        <w:rPr>
          <w:rFonts w:ascii="Arial" w:hAnsi="Arial" w:cs="Arial"/>
          <w:sz w:val="40"/>
          <w:szCs w:val="40"/>
        </w:rPr>
        <w:t xml:space="preserve"> in the first half of the second century."51 Yet saying number four </w:t>
      </w:r>
    </w:p>
    <w:p w14:paraId="2713AC5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of the Gospel of the Hebrews is in a shorter and less polished form in Pap. Ox. </w:t>
      </w:r>
    </w:p>
    <w:p w14:paraId="38C72AC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654 (Greek Thomas) which usually indicates the more original form. The Coptic </w:t>
      </w:r>
    </w:p>
    <w:p w14:paraId="4BC0A50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gospel of Thomas presents a different chain with its own </w:t>
      </w:r>
      <w:proofErr w:type="spellStart"/>
      <w:r w:rsidRPr="00743846">
        <w:rPr>
          <w:rFonts w:ascii="Arial" w:hAnsi="Arial" w:cs="Arial"/>
          <w:sz w:val="40"/>
          <w:szCs w:val="40"/>
        </w:rPr>
        <w:t>seperate</w:t>
      </w:r>
      <w:proofErr w:type="spellEnd"/>
      <w:r w:rsidRPr="00743846">
        <w:rPr>
          <w:rFonts w:ascii="Arial" w:hAnsi="Arial" w:cs="Arial"/>
          <w:sz w:val="40"/>
          <w:szCs w:val="40"/>
        </w:rPr>
        <w:t xml:space="preserve"> history at </w:t>
      </w:r>
    </w:p>
    <w:p w14:paraId="3886DE3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52 </w:t>
      </w:r>
    </w:p>
    <w:p w14:paraId="2908EA4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this point. On this information Koester prefers the Gospel of Hebrews </w:t>
      </w:r>
    </w:p>
    <w:p w14:paraId="5610AC5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depending upon the Gospel of Thomas. In </w:t>
      </w:r>
      <w:proofErr w:type="gramStart"/>
      <w:r w:rsidRPr="00743846">
        <w:rPr>
          <w:rFonts w:ascii="Arial" w:hAnsi="Arial" w:cs="Arial"/>
          <w:sz w:val="40"/>
          <w:szCs w:val="40"/>
        </w:rPr>
        <w:t>addition</w:t>
      </w:r>
      <w:proofErr w:type="gramEnd"/>
      <w:r w:rsidRPr="00743846">
        <w:rPr>
          <w:rFonts w:ascii="Arial" w:hAnsi="Arial" w:cs="Arial"/>
          <w:sz w:val="40"/>
          <w:szCs w:val="40"/>
        </w:rPr>
        <w:t xml:space="preserve"> he prefers the priority of </w:t>
      </w:r>
    </w:p>
    <w:p w14:paraId="58B14E5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Thomas because the Gospel of </w:t>
      </w:r>
      <w:proofErr w:type="spellStart"/>
      <w:r w:rsidRPr="00743846">
        <w:rPr>
          <w:rFonts w:ascii="Arial" w:hAnsi="Arial" w:cs="Arial"/>
          <w:sz w:val="40"/>
          <w:szCs w:val="40"/>
        </w:rPr>
        <w:t>Themas</w:t>
      </w:r>
      <w:proofErr w:type="spellEnd"/>
      <w:r w:rsidRPr="00743846">
        <w:rPr>
          <w:rFonts w:ascii="Arial" w:hAnsi="Arial" w:cs="Arial"/>
          <w:sz w:val="40"/>
          <w:szCs w:val="40"/>
        </w:rPr>
        <w:t xml:space="preserve"> migrated from Syria to </w:t>
      </w:r>
      <w:proofErr w:type="spellStart"/>
      <w:r w:rsidRPr="00743846">
        <w:rPr>
          <w:rFonts w:ascii="Arial" w:hAnsi="Arial" w:cs="Arial"/>
          <w:sz w:val="40"/>
          <w:szCs w:val="40"/>
        </w:rPr>
        <w:t>Feypt</w:t>
      </w:r>
      <w:proofErr w:type="spellEnd"/>
      <w:r w:rsidRPr="00743846">
        <w:rPr>
          <w:rFonts w:ascii="Arial" w:hAnsi="Arial" w:cs="Arial"/>
          <w:sz w:val="40"/>
          <w:szCs w:val="40"/>
        </w:rPr>
        <w:t xml:space="preserve"> before its </w:t>
      </w:r>
    </w:p>
    <w:p w14:paraId="25164DC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apparent use in the Gospel of the Hebrews. </w:t>
      </w:r>
    </w:p>
    <w:p w14:paraId="63B352D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53 </w:t>
      </w:r>
    </w:p>
    <w:p w14:paraId="717CEF3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This </w:t>
      </w:r>
    </w:p>
    <w:p w14:paraId="60F31D2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Matthew 18:3 we have a saying of Jesus, "Truly I say to you, unless you </w:t>
      </w:r>
    </w:p>
    <w:p w14:paraId="69B13B5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turn and become like children, you will never enter the Kingdom of Heaven." </w:t>
      </w:r>
    </w:p>
    <w:p w14:paraId="4F3EC6A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is the only </w:t>
      </w:r>
      <w:proofErr w:type="spellStart"/>
      <w:r w:rsidRPr="00743846">
        <w:rPr>
          <w:rFonts w:ascii="Arial" w:hAnsi="Arial" w:cs="Arial"/>
          <w:sz w:val="40"/>
          <w:szCs w:val="40"/>
        </w:rPr>
        <w:t>syneptic</w:t>
      </w:r>
      <w:proofErr w:type="spellEnd"/>
      <w:r w:rsidRPr="00743846">
        <w:rPr>
          <w:rFonts w:ascii="Arial" w:hAnsi="Arial" w:cs="Arial"/>
          <w:sz w:val="40"/>
          <w:szCs w:val="40"/>
        </w:rPr>
        <w:t xml:space="preserve"> gospel which preserves this idea of being converted, or </w:t>
      </w:r>
    </w:p>
    <w:p w14:paraId="3658088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becoming like a child in this way, though Mark and Luke use the child motif </w:t>
      </w:r>
      <w:proofErr w:type="spellStart"/>
      <w:r w:rsidRPr="00743846">
        <w:rPr>
          <w:rFonts w:ascii="Arial" w:hAnsi="Arial" w:cs="Arial"/>
          <w:sz w:val="40"/>
          <w:szCs w:val="40"/>
        </w:rPr>
        <w:t>alse</w:t>
      </w:r>
      <w:proofErr w:type="spellEnd"/>
      <w:r w:rsidRPr="00743846">
        <w:rPr>
          <w:rFonts w:ascii="Arial" w:hAnsi="Arial" w:cs="Arial"/>
          <w:sz w:val="40"/>
          <w:szCs w:val="40"/>
        </w:rPr>
        <w:t>. </w:t>
      </w:r>
    </w:p>
    <w:p w14:paraId="6A4AFEC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F </w:t>
      </w:r>
    </w:p>
    <w:p w14:paraId="5A1DD25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12 </w:t>
      </w:r>
    </w:p>
    <w:p w14:paraId="451A511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the Gospel of Thomas, in response to a question about Jesus being revealed </w:t>
      </w:r>
    </w:p>
    <w:p w14:paraId="1DA55C7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to them (the disciples), Jesus says "When you disrobe without being ashamed and </w:t>
      </w:r>
    </w:p>
    <w:p w14:paraId="6BD7E4F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take up your garments and place them under your feet like little children and </w:t>
      </w:r>
    </w:p>
    <w:p w14:paraId="5476CA7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tread on them, then will you see the Son of the Living One and you will not be </w:t>
      </w:r>
    </w:p>
    <w:p w14:paraId="6C430EA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afraid (Log. 37). In this the concept of becoming a child (innocent) has </w:t>
      </w:r>
    </w:p>
    <w:p w14:paraId="6394FB9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been developed and defined as being unashamed of nakedness before God (i.e., 2 </w:t>
      </w:r>
    </w:p>
    <w:p w14:paraId="6583FC0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return to the innocence of Adam before the fall (Gen 2:25). In the Gospel of </w:t>
      </w:r>
    </w:p>
    <w:p w14:paraId="1367CF1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Egyptians, as quoted in Clement of Alexandria's "On Continence or on </w:t>
      </w:r>
    </w:p>
    <w:p w14:paraId="1081651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Castration" it says, "When you have trampled on the garment of shame and when </w:t>
      </w:r>
    </w:p>
    <w:p w14:paraId="4F0F661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two become one and the male with the female (is) neither male nor female," </w:t>
      </w:r>
    </w:p>
    <w:p w14:paraId="1CCB5DB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question Salone (a figure who also appears in the Gospel of Thomas) asks </w:t>
      </w:r>
    </w:p>
    <w:p w14:paraId="40D5F5A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will be answered.54 There appears to be a literary progression from the innocence </w:t>
      </w:r>
    </w:p>
    <w:p w14:paraId="6B3E549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of the child (Matt.) to the sexual innocence of a child (Gospel of Thomas) </w:t>
      </w:r>
      <w:proofErr w:type="spellStart"/>
      <w:r w:rsidRPr="00743846">
        <w:rPr>
          <w:rFonts w:ascii="Arial" w:hAnsi="Arial" w:cs="Arial"/>
          <w:sz w:val="40"/>
          <w:szCs w:val="40"/>
        </w:rPr>
        <w:t>te</w:t>
      </w:r>
      <w:proofErr w:type="spellEnd"/>
      <w:r w:rsidRPr="00743846">
        <w:rPr>
          <w:rFonts w:ascii="Arial" w:hAnsi="Arial" w:cs="Arial"/>
          <w:sz w:val="40"/>
          <w:szCs w:val="40"/>
        </w:rPr>
        <w:t> </w:t>
      </w:r>
    </w:p>
    <w:p w14:paraId="5140434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shameful nature of the garment itself (whether seen as physical garment </w:t>
      </w:r>
    </w:p>
    <w:p w14:paraId="2960EE0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with Matthew and Thomas or as the garment of the physical self, which is a </w:t>
      </w:r>
    </w:p>
    <w:p w14:paraId="06976A9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Gnostic interpretation). W. </w:t>
      </w:r>
      <w:proofErr w:type="spellStart"/>
      <w:r w:rsidRPr="00743846">
        <w:rPr>
          <w:rFonts w:ascii="Arial" w:hAnsi="Arial" w:cs="Arial"/>
          <w:sz w:val="40"/>
          <w:szCs w:val="40"/>
        </w:rPr>
        <w:t>Schneemelcher</w:t>
      </w:r>
      <w:proofErr w:type="spellEnd"/>
      <w:r w:rsidRPr="00743846">
        <w:rPr>
          <w:rFonts w:ascii="Arial" w:hAnsi="Arial" w:cs="Arial"/>
          <w:sz w:val="40"/>
          <w:szCs w:val="40"/>
        </w:rPr>
        <w:t xml:space="preserve"> gives the time of the composition </w:t>
      </w:r>
    </w:p>
    <w:p w14:paraId="79E0EE9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for the Gospel of the Egyptians as most probably the first third of the second </w:t>
      </w:r>
    </w:p>
    <w:p w14:paraId="452EA2A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55 </w:t>
      </w:r>
      <w:proofErr w:type="gramStart"/>
      <w:r w:rsidRPr="00743846">
        <w:rPr>
          <w:rFonts w:ascii="Arial" w:hAnsi="Arial" w:cs="Arial"/>
          <w:sz w:val="40"/>
          <w:szCs w:val="40"/>
        </w:rPr>
        <w:t>century</w:t>
      </w:r>
      <w:proofErr w:type="gramEnd"/>
      <w:r w:rsidRPr="00743846">
        <w:rPr>
          <w:rFonts w:ascii="Arial" w:hAnsi="Arial" w:cs="Arial"/>
          <w:sz w:val="40"/>
          <w:szCs w:val="40"/>
        </w:rPr>
        <w:t>. </w:t>
      </w:r>
    </w:p>
    <w:p w14:paraId="29229B3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homily known as II Clement quotes materials used in the Gospel of Thomas </w:t>
      </w:r>
    </w:p>
    <w:p w14:paraId="2FA854F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56 as scripture. The section quoted is what we now have in logion 22 dealing </w:t>
      </w:r>
    </w:p>
    <w:p w14:paraId="67D010A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with "When the two shall be one, and the outside as the inside, and the male </w:t>
      </w:r>
    </w:p>
    <w:p w14:paraId="341B7B6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with the female, neither male nor female." </w:t>
      </w:r>
    </w:p>
    <w:p w14:paraId="1D59389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Clement then goes on to exegete it </w:t>
      </w:r>
    </w:p>
    <w:p w14:paraId="02DCD87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the same homily the author quotes </w:t>
      </w:r>
    </w:p>
    <w:p w14:paraId="6D691E6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with an orthodox Christian interpretation. </w:t>
      </w:r>
    </w:p>
    <w:p w14:paraId="74BF3E3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canonical material from the Old Testament, the synoptic gospels and the Pauline </w:t>
      </w:r>
    </w:p>
    <w:p w14:paraId="67C29F9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letters, and exegetes them in the same way. Commonly only very short quotations </w:t>
      </w:r>
    </w:p>
    <w:p w14:paraId="30724FE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are used. Therefore, the fact that only one fragment of the Logion of the </w:t>
      </w:r>
    </w:p>
    <w:p w14:paraId="2C714E0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Gospel of Thomas is quoted has no bearing on the completeness or </w:t>
      </w:r>
      <w:proofErr w:type="spellStart"/>
      <w:r w:rsidRPr="00743846">
        <w:rPr>
          <w:rFonts w:ascii="Arial" w:hAnsi="Arial" w:cs="Arial"/>
          <w:sz w:val="40"/>
          <w:szCs w:val="40"/>
        </w:rPr>
        <w:t>uncompleteness</w:t>
      </w:r>
      <w:proofErr w:type="spellEnd"/>
      <w:r w:rsidRPr="00743846">
        <w:rPr>
          <w:rFonts w:ascii="Arial" w:hAnsi="Arial" w:cs="Arial"/>
          <w:sz w:val="40"/>
          <w:szCs w:val="40"/>
        </w:rPr>
        <w:t> </w:t>
      </w:r>
    </w:p>
    <w:p w14:paraId="11CA4F7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of the Thomas tradition available to Clement. To be noted is that Clement is </w:t>
      </w:r>
    </w:p>
    <w:p w14:paraId="19572634"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i</w:t>
      </w:r>
      <w:proofErr w:type="spellEnd"/>
      <w:r w:rsidRPr="00743846">
        <w:rPr>
          <w:rFonts w:ascii="Arial" w:hAnsi="Arial" w:cs="Arial"/>
          <w:sz w:val="40"/>
          <w:szCs w:val="40"/>
        </w:rPr>
        <w:t> </w:t>
      </w:r>
    </w:p>
    <w:p w14:paraId="3F61658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w:t>
      </w:r>
    </w:p>
    <w:p w14:paraId="1681585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13 </w:t>
      </w:r>
    </w:p>
    <w:p w14:paraId="7B27E3F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quoting it as scripture and that he speaks on behalf of the 'Great Church.' </w:t>
      </w:r>
    </w:p>
    <w:p w14:paraId="44606D9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Before the discovery of the Coptic Gospel of Thomas at Nag Hammadi, scholars assigned this quote in Clement to the Gospel of the Egyptians.57 With the </w:t>
      </w:r>
    </w:p>
    <w:p w14:paraId="4258256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discovery of the Gospel of Thomas it appears as his source. </w:t>
      </w:r>
    </w:p>
    <w:p w14:paraId="4AA0809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dated toward the middle of the second century, </w:t>
      </w:r>
    </w:p>
    <w:p w14:paraId="0A72115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that is </w:t>
      </w:r>
      <w:proofErr w:type="gramStart"/>
      <w:r w:rsidRPr="00743846">
        <w:rPr>
          <w:rFonts w:ascii="Arial" w:hAnsi="Arial" w:cs="Arial"/>
          <w:sz w:val="40"/>
          <w:szCs w:val="40"/>
        </w:rPr>
        <w:t>really not</w:t>
      </w:r>
      <w:proofErr w:type="gramEnd"/>
      <w:r w:rsidRPr="00743846">
        <w:rPr>
          <w:rFonts w:ascii="Arial" w:hAnsi="Arial" w:cs="Arial"/>
          <w:sz w:val="40"/>
          <w:szCs w:val="40"/>
        </w:rPr>
        <w:t xml:space="preserve"> certain. </w:t>
      </w:r>
    </w:p>
    <w:p w14:paraId="550F694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58 </w:t>
      </w:r>
    </w:p>
    <w:p w14:paraId="4B46B79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Clement </w:t>
      </w:r>
      <w:proofErr w:type="gramStart"/>
      <w:r w:rsidRPr="00743846">
        <w:rPr>
          <w:rFonts w:ascii="Arial" w:hAnsi="Arial" w:cs="Arial"/>
          <w:sz w:val="40"/>
          <w:szCs w:val="40"/>
        </w:rPr>
        <w:t>has to</w:t>
      </w:r>
      <w:proofErr w:type="gramEnd"/>
      <w:r w:rsidRPr="00743846">
        <w:rPr>
          <w:rFonts w:ascii="Arial" w:hAnsi="Arial" w:cs="Arial"/>
          <w:sz w:val="40"/>
          <w:szCs w:val="40"/>
        </w:rPr>
        <w:t xml:space="preserve"> be </w:t>
      </w:r>
    </w:p>
    <w:p w14:paraId="72FECE4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probably from Rome, though </w:t>
      </w:r>
    </w:p>
    <w:p w14:paraId="343DA975" w14:textId="77777777" w:rsidR="00743846" w:rsidRPr="00743846" w:rsidRDefault="00743846" w:rsidP="001F6CE7">
      <w:pPr>
        <w:spacing w:line="360" w:lineRule="auto"/>
        <w:ind w:left="360"/>
        <w:rPr>
          <w:rFonts w:ascii="Arial" w:hAnsi="Arial" w:cs="Arial"/>
          <w:sz w:val="40"/>
          <w:szCs w:val="40"/>
        </w:rPr>
      </w:pPr>
      <w:proofErr w:type="gramStart"/>
      <w:r w:rsidRPr="00743846">
        <w:rPr>
          <w:rFonts w:ascii="Arial" w:hAnsi="Arial" w:cs="Arial"/>
          <w:sz w:val="40"/>
          <w:szCs w:val="40"/>
        </w:rPr>
        <w:t>Thus</w:t>
      </w:r>
      <w:proofErr w:type="gramEnd"/>
      <w:r w:rsidRPr="00743846">
        <w:rPr>
          <w:rFonts w:ascii="Arial" w:hAnsi="Arial" w:cs="Arial"/>
          <w:sz w:val="40"/>
          <w:szCs w:val="40"/>
        </w:rPr>
        <w:t xml:space="preserve"> in terms of dating the Gospel of Thomas we have it used by II Clement </w:t>
      </w:r>
    </w:p>
    <w:p w14:paraId="3C9AB19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around the middle of the second century on behalf of the Great Church; used by the Gospel of the Hebrews (a Jewish-Christian Gospel from Egypt) as quoted by </w:t>
      </w:r>
      <w:proofErr w:type="spellStart"/>
      <w:r w:rsidRPr="00743846">
        <w:rPr>
          <w:rFonts w:ascii="Arial" w:hAnsi="Arial" w:cs="Arial"/>
          <w:sz w:val="40"/>
          <w:szCs w:val="40"/>
        </w:rPr>
        <w:t>Hegesippus</w:t>
      </w:r>
      <w:proofErr w:type="spellEnd"/>
      <w:r w:rsidRPr="00743846">
        <w:rPr>
          <w:rFonts w:ascii="Arial" w:hAnsi="Arial" w:cs="Arial"/>
          <w:sz w:val="40"/>
          <w:szCs w:val="40"/>
        </w:rPr>
        <w:t xml:space="preserve"> probably before he arrived in Rome (ca. 1547);59 and used by the </w:t>
      </w:r>
    </w:p>
    <w:p w14:paraId="159CB22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Gospel of the Egyptians (an Egyptian Gnostic work) in a more fully developed </w:t>
      </w:r>
    </w:p>
    <w:p w14:paraId="376B14A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Gnostic direction, possibly as early as the first third of the second century. </w:t>
      </w:r>
    </w:p>
    <w:p w14:paraId="2205058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Thus, the Gospel of Thomas traveled very rapidly in all branches of Christianity </w:t>
      </w:r>
    </w:p>
    <w:p w14:paraId="35B17C8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and was in circulation earlier than the generally assigned date of 140 AD. </w:t>
      </w:r>
    </w:p>
    <w:p w14:paraId="7503569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respective uncertainty of the date of the Gospel of John and the formation </w:t>
      </w:r>
    </w:p>
    <w:p w14:paraId="1C1E530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of the Gospel of Thomas have an overlap in time of some four or five decades. </w:t>
      </w:r>
    </w:p>
    <w:p w14:paraId="5264CC0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For the following section of the </w:t>
      </w:r>
      <w:proofErr w:type="gramStart"/>
      <w:r w:rsidRPr="00743846">
        <w:rPr>
          <w:rFonts w:ascii="Arial" w:hAnsi="Arial" w:cs="Arial"/>
          <w:sz w:val="40"/>
          <w:szCs w:val="40"/>
        </w:rPr>
        <w:t>paper</w:t>
      </w:r>
      <w:proofErr w:type="gramEnd"/>
      <w:r w:rsidRPr="00743846">
        <w:rPr>
          <w:rFonts w:ascii="Arial" w:hAnsi="Arial" w:cs="Arial"/>
          <w:sz w:val="40"/>
          <w:szCs w:val="40"/>
        </w:rPr>
        <w:t xml:space="preserve"> I am going to assume the priority of </w:t>
      </w:r>
    </w:p>
    <w:p w14:paraId="7FF2F14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Thomas tradition. </w:t>
      </w:r>
    </w:p>
    <w:p w14:paraId="261EB2A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APPEARENCES OF THOMAS IN JOHN </w:t>
      </w:r>
    </w:p>
    <w:p w14:paraId="02B9126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chapter 11 of the Gospel of John, at the raising of Lazarus, Thomas </w:t>
      </w:r>
    </w:p>
    <w:p w14:paraId="1104C44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appears for the first time. In this passage, after a discourse on walking in </w:t>
      </w:r>
    </w:p>
    <w:p w14:paraId="7EEB9C9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light (John 11:9-10) and the explanation that Lazarus is dead, vs. 16 reads: </w:t>
      </w:r>
    </w:p>
    <w:p w14:paraId="2FE3E6F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t>
      </w:r>
      <w:proofErr w:type="spellStart"/>
      <w:r w:rsidRPr="00743846">
        <w:rPr>
          <w:rFonts w:ascii="Arial" w:hAnsi="Arial" w:cs="Arial"/>
          <w:sz w:val="40"/>
          <w:szCs w:val="40"/>
        </w:rPr>
        <w:t>Thonas</w:t>
      </w:r>
      <w:proofErr w:type="spellEnd"/>
      <w:r w:rsidRPr="00743846">
        <w:rPr>
          <w:rFonts w:ascii="Arial" w:hAnsi="Arial" w:cs="Arial"/>
          <w:sz w:val="40"/>
          <w:szCs w:val="40"/>
        </w:rPr>
        <w:t>, called the twin, said to his fellow disciples, 'let us also go, that </w:t>
      </w:r>
    </w:p>
    <w:p w14:paraId="5520408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we may die with him." Bultmann has the suggestion that Thomas' statement, </w:t>
      </w:r>
    </w:p>
    <w:p w14:paraId="51599BF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which was directed to his companions, shows blind devotion and that it represents </w:t>
      </w:r>
    </w:p>
    <w:p w14:paraId="75C05F4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first time the truth emerges that the disciples must accept the destiny </w:t>
      </w:r>
    </w:p>
    <w:p w14:paraId="7013911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60 The converse, of Jesus, a theme later developed in the farewell discourses. </w:t>
      </w:r>
    </w:p>
    <w:p w14:paraId="39B0F91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11 </w:t>
      </w:r>
    </w:p>
    <w:p w14:paraId="5550BEF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14 </w:t>
      </w:r>
    </w:p>
    <w:p w14:paraId="15BA30B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 believe in fact, is true. In the discourse of Jesus with Martha which fellows </w:t>
      </w:r>
    </w:p>
    <w:p w14:paraId="22EBBE6A" w14:textId="77777777" w:rsidR="00743846" w:rsidRPr="00743846" w:rsidRDefault="00743846" w:rsidP="001F6CE7">
      <w:pPr>
        <w:spacing w:line="360" w:lineRule="auto"/>
        <w:ind w:left="360"/>
        <w:rPr>
          <w:rFonts w:ascii="Arial" w:hAnsi="Arial" w:cs="Arial"/>
          <w:sz w:val="40"/>
          <w:szCs w:val="40"/>
        </w:rPr>
      </w:pPr>
      <w:proofErr w:type="gramStart"/>
      <w:r w:rsidRPr="00743846">
        <w:rPr>
          <w:rFonts w:ascii="Arial" w:hAnsi="Arial" w:cs="Arial"/>
          <w:sz w:val="40"/>
          <w:szCs w:val="40"/>
        </w:rPr>
        <w:t>it is clear that rather</w:t>
      </w:r>
      <w:proofErr w:type="gramEnd"/>
      <w:r w:rsidRPr="00743846">
        <w:rPr>
          <w:rFonts w:ascii="Arial" w:hAnsi="Arial" w:cs="Arial"/>
          <w:sz w:val="40"/>
          <w:szCs w:val="40"/>
        </w:rPr>
        <w:t xml:space="preserve"> than showing Thomas as heroic it shows Thomas as </w:t>
      </w:r>
    </w:p>
    <w:p w14:paraId="48F4AB7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completely misunderstanding who Jesus is and what is involved in being his </w:t>
      </w:r>
    </w:p>
    <w:p w14:paraId="6D63E97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follower. The heart of the kerygma (for John's Gospel) is presented in </w:t>
      </w:r>
    </w:p>
    <w:p w14:paraId="2CFFB11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realized </w:t>
      </w:r>
    </w:p>
    <w:p w14:paraId="683A017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Knowledge </w:t>
      </w:r>
    </w:p>
    <w:p w14:paraId="145830D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John 11:25-27. "Jesus said to her, 'I am the resurrection and the life; he </w:t>
      </w:r>
    </w:p>
    <w:p w14:paraId="165586F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who believes in me, though he </w:t>
      </w:r>
      <w:proofErr w:type="gramStart"/>
      <w:r w:rsidRPr="00743846">
        <w:rPr>
          <w:rFonts w:ascii="Arial" w:hAnsi="Arial" w:cs="Arial"/>
          <w:sz w:val="40"/>
          <w:szCs w:val="40"/>
        </w:rPr>
        <w:t>die</w:t>
      </w:r>
      <w:proofErr w:type="gramEnd"/>
      <w:r w:rsidRPr="00743846">
        <w:rPr>
          <w:rFonts w:ascii="Arial" w:hAnsi="Arial" w:cs="Arial"/>
          <w:sz w:val="40"/>
          <w:szCs w:val="40"/>
        </w:rPr>
        <w:t>, yet shall he live, and who ever lives and </w:t>
      </w:r>
    </w:p>
    <w:p w14:paraId="6A2663D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believes in ne shall never die." After this Christological statement Martha </w:t>
      </w:r>
    </w:p>
    <w:p w14:paraId="5DD0902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makes her confession of faith (vs. 27). Even though Thomas has a realized </w:t>
      </w:r>
    </w:p>
    <w:p w14:paraId="25374E1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eschatological outlook as John does, the crucial issue is the requirement for </w:t>
      </w:r>
    </w:p>
    <w:p w14:paraId="55BA752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not tasting death. For John, victory over death is through belief in Jesus. </w:t>
      </w:r>
    </w:p>
    <w:p w14:paraId="6D2C717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power of the resurrection is for all who believe. In the Thomas tradition </w:t>
      </w:r>
    </w:p>
    <w:p w14:paraId="5D09D37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there was a </w:t>
      </w:r>
      <w:proofErr w:type="spellStart"/>
      <w:r w:rsidRPr="00743846">
        <w:rPr>
          <w:rFonts w:ascii="Arial" w:hAnsi="Arial" w:cs="Arial"/>
          <w:sz w:val="40"/>
          <w:szCs w:val="40"/>
        </w:rPr>
        <w:t>definate</w:t>
      </w:r>
      <w:proofErr w:type="spellEnd"/>
      <w:r w:rsidRPr="00743846">
        <w:rPr>
          <w:rFonts w:ascii="Arial" w:hAnsi="Arial" w:cs="Arial"/>
          <w:sz w:val="40"/>
          <w:szCs w:val="40"/>
        </w:rPr>
        <w:t xml:space="preserve"> set of requirements </w:t>
      </w:r>
      <w:proofErr w:type="gramStart"/>
      <w:r w:rsidRPr="00743846">
        <w:rPr>
          <w:rFonts w:ascii="Arial" w:hAnsi="Arial" w:cs="Arial"/>
          <w:sz w:val="40"/>
          <w:szCs w:val="40"/>
        </w:rPr>
        <w:t>in order to</w:t>
      </w:r>
      <w:proofErr w:type="gramEnd"/>
      <w:r w:rsidRPr="00743846">
        <w:rPr>
          <w:rFonts w:ascii="Arial" w:hAnsi="Arial" w:cs="Arial"/>
          <w:sz w:val="40"/>
          <w:szCs w:val="40"/>
        </w:rPr>
        <w:t xml:space="preserve"> have eternal life, i.e. </w:t>
      </w:r>
    </w:p>
    <w:p w14:paraId="5D01A7E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interpretation of Jesus words (Leg. 1), celibacy (Log. 49 &amp; 75), and perhaps </w:t>
      </w:r>
    </w:p>
    <w:p w14:paraId="23946EC4"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eseteric</w:t>
      </w:r>
      <w:proofErr w:type="spellEnd"/>
      <w:r w:rsidRPr="00743846">
        <w:rPr>
          <w:rFonts w:ascii="Arial" w:hAnsi="Arial" w:cs="Arial"/>
          <w:sz w:val="40"/>
          <w:szCs w:val="40"/>
        </w:rPr>
        <w:t xml:space="preserve"> knowledge as well (Leg. 108 &amp; 111). In </w:t>
      </w:r>
      <w:proofErr w:type="gramStart"/>
      <w:r w:rsidRPr="00743846">
        <w:rPr>
          <w:rFonts w:ascii="Arial" w:hAnsi="Arial" w:cs="Arial"/>
          <w:sz w:val="40"/>
          <w:szCs w:val="40"/>
        </w:rPr>
        <w:t>all of</w:t>
      </w:r>
      <w:proofErr w:type="gramEnd"/>
      <w:r w:rsidRPr="00743846">
        <w:rPr>
          <w:rFonts w:ascii="Arial" w:hAnsi="Arial" w:cs="Arial"/>
          <w:sz w:val="40"/>
          <w:szCs w:val="40"/>
        </w:rPr>
        <w:t xml:space="preserve"> the Gospel of Thomas, </w:t>
      </w:r>
    </w:p>
    <w:p w14:paraId="106A211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even the raising up of the flesh apparently preserved in the Greek fragments, </w:t>
      </w:r>
    </w:p>
    <w:p w14:paraId="5284E2B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there exists no reference to Jesus' physical resurrection. </w:t>
      </w:r>
    </w:p>
    <w:p w14:paraId="4EFAABD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eschatology is personalized for the learner without regard to the saving </w:t>
      </w:r>
      <w:proofErr w:type="spellStart"/>
      <w:r w:rsidRPr="00743846">
        <w:rPr>
          <w:rFonts w:ascii="Arial" w:hAnsi="Arial" w:cs="Arial"/>
          <w:sz w:val="40"/>
          <w:szCs w:val="40"/>
        </w:rPr>
        <w:t>acte</w:t>
      </w:r>
      <w:proofErr w:type="spellEnd"/>
      <w:r w:rsidRPr="00743846">
        <w:rPr>
          <w:rFonts w:ascii="Arial" w:hAnsi="Arial" w:cs="Arial"/>
          <w:sz w:val="40"/>
          <w:szCs w:val="40"/>
        </w:rPr>
        <w:t> </w:t>
      </w:r>
    </w:p>
    <w:p w14:paraId="019F791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of Christ. For </w:t>
      </w:r>
      <w:proofErr w:type="gramStart"/>
      <w:r w:rsidRPr="00743846">
        <w:rPr>
          <w:rFonts w:ascii="Arial" w:hAnsi="Arial" w:cs="Arial"/>
          <w:sz w:val="40"/>
          <w:szCs w:val="40"/>
        </w:rPr>
        <w:t>instance</w:t>
      </w:r>
      <w:proofErr w:type="gramEnd"/>
      <w:r w:rsidRPr="00743846">
        <w:rPr>
          <w:rFonts w:ascii="Arial" w:hAnsi="Arial" w:cs="Arial"/>
          <w:sz w:val="40"/>
          <w:szCs w:val="40"/>
        </w:rPr>
        <w:t xml:space="preserve"> in Logion 51: Jesus' disciples ask, "When will the </w:t>
      </w:r>
    </w:p>
    <w:p w14:paraId="5DF5A90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repose of the dead come about and when will the new world come?" He said to </w:t>
      </w:r>
    </w:p>
    <w:p w14:paraId="3462F99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them, "What you look forward to has already come, but you do not recognize it." </w:t>
      </w:r>
    </w:p>
    <w:p w14:paraId="540DFF0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book of Thomas the Contender follows in this same tradition. Both Ascension </w:t>
      </w:r>
    </w:p>
    <w:p w14:paraId="37FE96D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and the Day of Judgement are mentioned, but there is no mention of resurrection. </w:t>
      </w:r>
    </w:p>
    <w:p w14:paraId="3CECF53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this passage of John's Gospel there is a clear affirming of both the physical </w:t>
      </w:r>
    </w:p>
    <w:p w14:paraId="698833A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resurrection of Jesus and the openness to all who believe, in direct contradiction </w:t>
      </w:r>
    </w:p>
    <w:p w14:paraId="293213A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to the tradition of Thomas. Therefore John, having Thomas </w:t>
      </w:r>
      <w:proofErr w:type="spellStart"/>
      <w:r w:rsidRPr="00743846">
        <w:rPr>
          <w:rFonts w:ascii="Arial" w:hAnsi="Arial" w:cs="Arial"/>
          <w:sz w:val="40"/>
          <w:szCs w:val="40"/>
        </w:rPr>
        <w:t>effer</w:t>
      </w:r>
      <w:proofErr w:type="spellEnd"/>
      <w:r w:rsidRPr="00743846">
        <w:rPr>
          <w:rFonts w:ascii="Arial" w:hAnsi="Arial" w:cs="Arial"/>
          <w:sz w:val="40"/>
          <w:szCs w:val="40"/>
        </w:rPr>
        <w:t xml:space="preserve"> to die with </w:t>
      </w:r>
    </w:p>
    <w:p w14:paraId="0129289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Jesus immediately prior to Jesus' proclamation of the resurrection in both word </w:t>
      </w:r>
    </w:p>
    <w:p w14:paraId="2307F04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and deed, is deliberately portraying Thomas and all who go with him, as going </w:t>
      </w:r>
    </w:p>
    <w:p w14:paraId="029A3E4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to death because they do not understand, have, or know the resurrection of Jesus </w:t>
      </w:r>
    </w:p>
    <w:p w14:paraId="7252C36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or believe "in Him." </w:t>
      </w:r>
    </w:p>
    <w:p w14:paraId="6C200833"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pable</w:t>
      </w:r>
      <w:proofErr w:type="spellEnd"/>
      <w:r w:rsidRPr="00743846">
        <w:rPr>
          <w:rFonts w:ascii="Arial" w:hAnsi="Arial" w:cs="Arial"/>
          <w:sz w:val="40"/>
          <w:szCs w:val="40"/>
        </w:rPr>
        <w:t xml:space="preserve">? </w:t>
      </w:r>
      <w:proofErr w:type="spellStart"/>
      <w:r w:rsidRPr="00743846">
        <w:rPr>
          <w:rFonts w:ascii="Arial" w:hAnsi="Arial" w:cs="Arial"/>
          <w:sz w:val="40"/>
          <w:szCs w:val="40"/>
        </w:rPr>
        <w:t>Ith</w:t>
      </w:r>
      <w:proofErr w:type="spellEnd"/>
      <w:r w:rsidRPr="00743846">
        <w:rPr>
          <w:rFonts w:ascii="Arial" w:hAnsi="Arial" w:cs="Arial"/>
          <w:sz w:val="40"/>
          <w:szCs w:val="40"/>
        </w:rPr>
        <w:t xml:space="preserve"> knows </w:t>
      </w:r>
      <w:proofErr w:type="spellStart"/>
      <w:r w:rsidRPr="00743846">
        <w:rPr>
          <w:rFonts w:ascii="Arial" w:hAnsi="Arial" w:cs="Arial"/>
          <w:sz w:val="40"/>
          <w:szCs w:val="40"/>
        </w:rPr>
        <w:t>yo</w:t>
      </w:r>
      <w:proofErr w:type="spellEnd"/>
      <w:r w:rsidRPr="00743846">
        <w:rPr>
          <w:rFonts w:ascii="Arial" w:hAnsi="Arial" w:cs="Arial"/>
          <w:sz w:val="40"/>
          <w:szCs w:val="40"/>
        </w:rPr>
        <w:t xml:space="preserve"> passion narrative </w:t>
      </w:r>
    </w:p>
    <w:p w14:paraId="23E76C5D"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Thereas</w:t>
      </w:r>
      <w:proofErr w:type="spellEnd"/>
      <w:r w:rsidRPr="00743846">
        <w:rPr>
          <w:rFonts w:ascii="Arial" w:hAnsi="Arial" w:cs="Arial"/>
          <w:sz w:val="40"/>
          <w:szCs w:val="40"/>
        </w:rPr>
        <w:t xml:space="preserve"> in Joh </w:t>
      </w:r>
    </w:p>
    <w:p w14:paraId="0034EB8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Read </w:t>
      </w:r>
    </w:p>
    <w:p w14:paraId="093D49C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61 </w:t>
      </w:r>
    </w:p>
    <w:p w14:paraId="0F45258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but why the job </w:t>
      </w:r>
      <w:proofErr w:type="spellStart"/>
      <w:r w:rsidRPr="00743846">
        <w:rPr>
          <w:rFonts w:ascii="Arial" w:hAnsi="Arial" w:cs="Arial"/>
          <w:sz w:val="40"/>
          <w:szCs w:val="40"/>
        </w:rPr>
        <w:t>rak</w:t>
      </w:r>
      <w:proofErr w:type="spellEnd"/>
      <w:r w:rsidRPr="00743846">
        <w:rPr>
          <w:rFonts w:ascii="Arial" w:hAnsi="Arial" w:cs="Arial"/>
          <w:sz w:val="40"/>
          <w:szCs w:val="40"/>
        </w:rPr>
        <w:t> </w:t>
      </w:r>
    </w:p>
    <w:p w14:paraId="6ABE5F8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 Ngo with him (</w:t>
      </w:r>
      <w:proofErr w:type="spellStart"/>
      <w:r w:rsidRPr="00743846">
        <w:rPr>
          <w:rFonts w:ascii="Arial" w:hAnsi="Arial" w:cs="Arial"/>
          <w:sz w:val="40"/>
          <w:szCs w:val="40"/>
        </w:rPr>
        <w:t>ie</w:t>
      </w:r>
      <w:proofErr w:type="spellEnd"/>
      <w:r w:rsidRPr="00743846">
        <w:rPr>
          <w:rFonts w:ascii="Arial" w:hAnsi="Arial" w:cs="Arial"/>
          <w:sz w:val="40"/>
          <w:szCs w:val="40"/>
        </w:rPr>
        <w:t xml:space="preserve"> Jesus) </w:t>
      </w:r>
    </w:p>
    <w:p w14:paraId="24640D1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15 </w:t>
      </w:r>
    </w:p>
    <w:p w14:paraId="2D57B07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next passage in which Thomas appears is in John 13:36-14:7. In John </w:t>
      </w:r>
    </w:p>
    <w:p w14:paraId="181A393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13:36 Simon Peter says to Jesus, "Lord, where are you going?" Jesus says, </w:t>
      </w:r>
    </w:p>
    <w:p w14:paraId="41111D3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"Where I am going you cannot follow me now; but you shall follow afterward." </w:t>
      </w:r>
    </w:p>
    <w:p w14:paraId="4899951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Next is Peter's expressed desire to follow and a prophecy of his denial (13:37-38). </w:t>
      </w:r>
    </w:p>
    <w:p w14:paraId="46F9D80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John 14:1-5, Jesus speaks of preparing a place and coming again to take them </w:t>
      </w:r>
    </w:p>
    <w:p w14:paraId="79E1F06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(the disciples) to himself and </w:t>
      </w:r>
      <w:proofErr w:type="gramStart"/>
      <w:r w:rsidRPr="00743846">
        <w:rPr>
          <w:rFonts w:ascii="Arial" w:hAnsi="Arial" w:cs="Arial"/>
          <w:sz w:val="40"/>
          <w:szCs w:val="40"/>
        </w:rPr>
        <w:t>says</w:t>
      </w:r>
      <w:proofErr w:type="gramEnd"/>
      <w:r w:rsidRPr="00743846">
        <w:rPr>
          <w:rFonts w:ascii="Arial" w:hAnsi="Arial" w:cs="Arial"/>
          <w:sz w:val="40"/>
          <w:szCs w:val="40"/>
        </w:rPr>
        <w:t xml:space="preserve"> "you know the way where I am going" (14:4). </w:t>
      </w:r>
    </w:p>
    <w:p w14:paraId="6BD10B3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At this point Thomas says, "Lord, we do not know where you are going; how can </w:t>
      </w:r>
    </w:p>
    <w:p w14:paraId="4DA82EC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we know the way?" Jesus answers, "I am the way, the truth, and the life; ne </w:t>
      </w:r>
    </w:p>
    <w:p w14:paraId="48181EA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one comes to the </w:t>
      </w:r>
      <w:proofErr w:type="gramStart"/>
      <w:r w:rsidRPr="00743846">
        <w:rPr>
          <w:rFonts w:ascii="Arial" w:hAnsi="Arial" w:cs="Arial"/>
          <w:sz w:val="40"/>
          <w:szCs w:val="40"/>
        </w:rPr>
        <w:t>Father</w:t>
      </w:r>
      <w:proofErr w:type="gramEnd"/>
      <w:r w:rsidRPr="00743846">
        <w:rPr>
          <w:rFonts w:ascii="Arial" w:hAnsi="Arial" w:cs="Arial"/>
          <w:sz w:val="40"/>
          <w:szCs w:val="40"/>
        </w:rPr>
        <w:t>, but by me. If you had known me, you would have known </w:t>
      </w:r>
    </w:p>
    <w:p w14:paraId="605CBEA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my Father </w:t>
      </w:r>
      <w:proofErr w:type="spellStart"/>
      <w:r w:rsidRPr="00743846">
        <w:rPr>
          <w:rFonts w:ascii="Arial" w:hAnsi="Arial" w:cs="Arial"/>
          <w:sz w:val="40"/>
          <w:szCs w:val="40"/>
        </w:rPr>
        <w:t>alse</w:t>
      </w:r>
      <w:proofErr w:type="spellEnd"/>
      <w:r w:rsidRPr="00743846">
        <w:rPr>
          <w:rFonts w:ascii="Arial" w:hAnsi="Arial" w:cs="Arial"/>
          <w:sz w:val="40"/>
          <w:szCs w:val="40"/>
        </w:rPr>
        <w:t>; hence forth you know Him and have seen Him." (14:5-7). In </w:t>
      </w:r>
    </w:p>
    <w:p w14:paraId="610A687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above passage, Jesus answers Peter, saying he will follow later though new </w:t>
      </w:r>
    </w:p>
    <w:p w14:paraId="6756F46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he </w:t>
      </w:r>
      <w:proofErr w:type="spellStart"/>
      <w:r w:rsidRPr="00743846">
        <w:rPr>
          <w:rFonts w:ascii="Arial" w:hAnsi="Arial" w:cs="Arial"/>
          <w:sz w:val="40"/>
          <w:szCs w:val="40"/>
        </w:rPr>
        <w:t>can not</w:t>
      </w:r>
      <w:proofErr w:type="spellEnd"/>
      <w:r w:rsidRPr="00743846">
        <w:rPr>
          <w:rFonts w:ascii="Arial" w:hAnsi="Arial" w:cs="Arial"/>
          <w:sz w:val="40"/>
          <w:szCs w:val="40"/>
        </w:rPr>
        <w:t>. Peter's response is accepted, even though denial lies ahead. </w:t>
      </w:r>
    </w:p>
    <w:p w14:paraId="0DEBC6D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There is a distinct misunderstanding credited to Thomas. Right after Jesus says </w:t>
      </w:r>
    </w:p>
    <w:p w14:paraId="2938571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t>
      </w:r>
      <w:proofErr w:type="gramStart"/>
      <w:r w:rsidRPr="00743846">
        <w:rPr>
          <w:rFonts w:ascii="Arial" w:hAnsi="Arial" w:cs="Arial"/>
          <w:sz w:val="40"/>
          <w:szCs w:val="40"/>
        </w:rPr>
        <w:t>you</w:t>
      </w:r>
      <w:proofErr w:type="gramEnd"/>
      <w:r w:rsidRPr="00743846">
        <w:rPr>
          <w:rFonts w:ascii="Arial" w:hAnsi="Arial" w:cs="Arial"/>
          <w:sz w:val="40"/>
          <w:szCs w:val="40"/>
        </w:rPr>
        <w:t xml:space="preserve"> know the way where I am going," Thomas says, "we don't know where, how can </w:t>
      </w:r>
    </w:p>
    <w:p w14:paraId="7171C22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we know the way.' The answer Jesus gives Thomas is quite different than that </w:t>
      </w:r>
    </w:p>
    <w:p w14:paraId="34333AB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given </w:t>
      </w:r>
      <w:proofErr w:type="spellStart"/>
      <w:r w:rsidRPr="00743846">
        <w:rPr>
          <w:rFonts w:ascii="Arial" w:hAnsi="Arial" w:cs="Arial"/>
          <w:sz w:val="40"/>
          <w:szCs w:val="40"/>
        </w:rPr>
        <w:t>te</w:t>
      </w:r>
      <w:proofErr w:type="spellEnd"/>
      <w:r w:rsidRPr="00743846">
        <w:rPr>
          <w:rFonts w:ascii="Arial" w:hAnsi="Arial" w:cs="Arial"/>
          <w:sz w:val="40"/>
          <w:szCs w:val="40"/>
        </w:rPr>
        <w:t xml:space="preserve"> Peter. He says, "I am the way, the truth and the life," indicating </w:t>
      </w:r>
    </w:p>
    <w:p w14:paraId="2C60A72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that exclusively within his own person lies the way to the </w:t>
      </w:r>
      <w:proofErr w:type="gramStart"/>
      <w:r w:rsidRPr="00743846">
        <w:rPr>
          <w:rFonts w:ascii="Arial" w:hAnsi="Arial" w:cs="Arial"/>
          <w:sz w:val="40"/>
          <w:szCs w:val="40"/>
        </w:rPr>
        <w:t>Father</w:t>
      </w:r>
      <w:proofErr w:type="gramEnd"/>
      <w:r w:rsidRPr="00743846">
        <w:rPr>
          <w:rFonts w:ascii="Arial" w:hAnsi="Arial" w:cs="Arial"/>
          <w:sz w:val="40"/>
          <w:szCs w:val="40"/>
        </w:rPr>
        <w:t>. Jesus goes </w:t>
      </w:r>
    </w:p>
    <w:p w14:paraId="12F90B6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on to imply that Thomas does not know Jesus or the Father, and that henceforth </w:t>
      </w:r>
    </w:p>
    <w:p w14:paraId="7737943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 will know him (vs. 7). This stands over against the Thomas tradition which </w:t>
      </w:r>
    </w:p>
    <w:p w14:paraId="2A3E9A8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believed that, as Legion 3 points out, "When you come to know yourselves, then </w:t>
      </w:r>
    </w:p>
    <w:p w14:paraId="3EBA6FD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you will become known." The stress in the Gospel of Thomas is with the person's </w:t>
      </w:r>
    </w:p>
    <w:p w14:paraId="1160E27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own efforts for liberation, but in John 14, as throughout John, the emphasis is </w:t>
      </w:r>
    </w:p>
    <w:p w14:paraId="4CDDEAB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belief in Jesus himself and his showing the way to the Father. According to </w:t>
      </w:r>
    </w:p>
    <w:p w14:paraId="7883553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Bultmann, Thomas' question makes it clear that the </w:t>
      </w:r>
      <w:proofErr w:type="gramStart"/>
      <w:r w:rsidRPr="00743846">
        <w:rPr>
          <w:rFonts w:ascii="Arial" w:hAnsi="Arial" w:cs="Arial"/>
          <w:sz w:val="40"/>
          <w:szCs w:val="40"/>
        </w:rPr>
        <w:t>disciples</w:t>
      </w:r>
      <w:proofErr w:type="gramEnd"/>
      <w:r w:rsidRPr="00743846">
        <w:rPr>
          <w:rFonts w:ascii="Arial" w:hAnsi="Arial" w:cs="Arial"/>
          <w:sz w:val="40"/>
          <w:szCs w:val="40"/>
        </w:rPr>
        <w:t xml:space="preserve"> knowledge of his </w:t>
      </w:r>
    </w:p>
    <w:p w14:paraId="6169D34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own way depends on knowledge of Jesus. Jesus' answer corrects mythological </w:t>
      </w:r>
    </w:p>
    <w:p w14:paraId="33DC68E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62 thinking. In this insight, Bultmann is right in seeing John's Gospel as </w:t>
      </w:r>
    </w:p>
    <w:p w14:paraId="29B1FCC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correcting the mythological thinking which Thomas is sharing. Bultmann lacks </w:t>
      </w:r>
    </w:p>
    <w:p w14:paraId="2C3C20DC"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enly</w:t>
      </w:r>
      <w:proofErr w:type="spellEnd"/>
      <w:r w:rsidRPr="00743846">
        <w:rPr>
          <w:rFonts w:ascii="Arial" w:hAnsi="Arial" w:cs="Arial"/>
          <w:sz w:val="40"/>
          <w:szCs w:val="40"/>
        </w:rPr>
        <w:t xml:space="preserve"> the awareness of the Thomas tradition prior to John and to which John is </w:t>
      </w:r>
    </w:p>
    <w:p w14:paraId="19C5705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responding. </w:t>
      </w:r>
    </w:p>
    <w:p w14:paraId="467379F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roller revelation </w:t>
      </w:r>
    </w:p>
    <w:p w14:paraId="571AFA0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one </w:t>
      </w:r>
    </w:p>
    <w:p w14:paraId="40F7D88E"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conateurs</w:t>
      </w:r>
      <w:proofErr w:type="spellEnd"/>
      <w:r w:rsidRPr="00743846">
        <w:rPr>
          <w:rFonts w:ascii="Arial" w:hAnsi="Arial" w:cs="Arial"/>
          <w:sz w:val="40"/>
          <w:szCs w:val="40"/>
        </w:rPr>
        <w:t> </w:t>
      </w:r>
    </w:p>
    <w:p w14:paraId="7F3BA7E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w:t>
      </w:r>
    </w:p>
    <w:p w14:paraId="2EA4835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16 </w:t>
      </w:r>
    </w:p>
    <w:p w14:paraId="784E516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Next, Thomas is found in the second account of the post-resurrection </w:t>
      </w:r>
    </w:p>
    <w:p w14:paraId="6F96B9BB"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appearences</w:t>
      </w:r>
      <w:proofErr w:type="spellEnd"/>
      <w:r w:rsidRPr="00743846">
        <w:rPr>
          <w:rFonts w:ascii="Arial" w:hAnsi="Arial" w:cs="Arial"/>
          <w:sz w:val="40"/>
          <w:szCs w:val="40"/>
        </w:rPr>
        <w:t xml:space="preserve"> of Jesus (John 20:24-29). The first resurrection </w:t>
      </w:r>
      <w:proofErr w:type="spellStart"/>
      <w:r w:rsidRPr="00743846">
        <w:rPr>
          <w:rFonts w:ascii="Arial" w:hAnsi="Arial" w:cs="Arial"/>
          <w:sz w:val="40"/>
          <w:szCs w:val="40"/>
        </w:rPr>
        <w:t>appearence</w:t>
      </w:r>
      <w:proofErr w:type="spellEnd"/>
      <w:r w:rsidRPr="00743846">
        <w:rPr>
          <w:rFonts w:ascii="Arial" w:hAnsi="Arial" w:cs="Arial"/>
          <w:sz w:val="40"/>
          <w:szCs w:val="40"/>
        </w:rPr>
        <w:t xml:space="preserve"> Jesus </w:t>
      </w:r>
    </w:p>
    <w:p w14:paraId="046033C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makes to his disciples (vs. 19-23) includes his showing them his hands and </w:t>
      </w:r>
    </w:p>
    <w:p w14:paraId="79AFCC2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side without their asking and, most importantly, giving them the Holy Spirit </w:t>
      </w:r>
    </w:p>
    <w:p w14:paraId="683728F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the 'Great Church' understanding and the authority to forgive sims. In </w:t>
      </w:r>
    </w:p>
    <w:p w14:paraId="272A714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vs. 24, however, it is pointed out that Thomas was not present when Jesus </w:t>
      </w:r>
    </w:p>
    <w:p w14:paraId="2249895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appeared. Thus, it is to be noted that Thomas does not receive the Holy Spirit </w:t>
      </w:r>
    </w:p>
    <w:p w14:paraId="7A25A2F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and the authority to forgive sins. In the Gospel of Thomas, the Holy Spirit </w:t>
      </w:r>
    </w:p>
    <w:p w14:paraId="10E8F27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is never referred to other than in Legion 101 where Jesus says: "My true </w:t>
      </w:r>
    </w:p>
    <w:p w14:paraId="53A961F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Mother gave me life." In the Acts of Thomas when inviting to the Eucharist </w:t>
      </w:r>
    </w:p>
    <w:p w14:paraId="2420322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the "Holy Deve that </w:t>
      </w:r>
      <w:proofErr w:type="spellStart"/>
      <w:r w:rsidRPr="00743846">
        <w:rPr>
          <w:rFonts w:ascii="Arial" w:hAnsi="Arial" w:cs="Arial"/>
          <w:sz w:val="40"/>
          <w:szCs w:val="40"/>
        </w:rPr>
        <w:t>bearest</w:t>
      </w:r>
      <w:proofErr w:type="spellEnd"/>
      <w:r w:rsidRPr="00743846">
        <w:rPr>
          <w:rFonts w:ascii="Arial" w:hAnsi="Arial" w:cs="Arial"/>
          <w:sz w:val="40"/>
          <w:szCs w:val="40"/>
        </w:rPr>
        <w:t xml:space="preserve"> the twin young" (Jesus and Thomas?), the Spirit is invoked by saying, "cone, hidden Mother. "63 Thus the two understandings of the </w:t>
      </w:r>
    </w:p>
    <w:p w14:paraId="02319BF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Holy Spirit are in tension with each other. The only reference to what might </w:t>
      </w:r>
    </w:p>
    <w:p w14:paraId="44397F1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remotely be called ecclesiastical authority in the Gospel of Thomas is in </w:t>
      </w:r>
    </w:p>
    <w:p w14:paraId="6CCC805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Legion 12, where the disciples are told, "Wherever you are, you are to go to </w:t>
      </w:r>
    </w:p>
    <w:p w14:paraId="7C63D62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James the righteous, for whose sake heaven and earth came into being." It </w:t>
      </w:r>
    </w:p>
    <w:p w14:paraId="1D1A921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can be assumed that John is fully aware of the tradition first cited by Paul </w:t>
      </w:r>
    </w:p>
    <w:p w14:paraId="1F628D8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Galatians that James the Righteous was not present in the initial resurrection </w:t>
      </w:r>
    </w:p>
    <w:p w14:paraId="22DCA82C"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appearences</w:t>
      </w:r>
      <w:proofErr w:type="spellEnd"/>
      <w:r w:rsidRPr="00743846">
        <w:rPr>
          <w:rFonts w:ascii="Arial" w:hAnsi="Arial" w:cs="Arial"/>
          <w:sz w:val="40"/>
          <w:szCs w:val="40"/>
        </w:rPr>
        <w:t xml:space="preserve"> to which John is alluding. </w:t>
      </w:r>
      <w:proofErr w:type="gramStart"/>
      <w:r w:rsidRPr="00743846">
        <w:rPr>
          <w:rFonts w:ascii="Arial" w:hAnsi="Arial" w:cs="Arial"/>
          <w:sz w:val="40"/>
          <w:szCs w:val="40"/>
        </w:rPr>
        <w:t>Thus</w:t>
      </w:r>
      <w:proofErr w:type="gramEnd"/>
      <w:r w:rsidRPr="00743846">
        <w:rPr>
          <w:rFonts w:ascii="Arial" w:hAnsi="Arial" w:cs="Arial"/>
          <w:sz w:val="40"/>
          <w:szCs w:val="40"/>
        </w:rPr>
        <w:t xml:space="preserve"> John and Thomas are in clear and </w:t>
      </w:r>
    </w:p>
    <w:p w14:paraId="062C6CF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obvious contradiction for their sources of authority. The implications of. </w:t>
      </w:r>
    </w:p>
    <w:p w14:paraId="715BFB9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John's Gospel against. Thomas </w:t>
      </w:r>
      <w:proofErr w:type="gramStart"/>
      <w:r w:rsidRPr="00743846">
        <w:rPr>
          <w:rFonts w:ascii="Arial" w:hAnsi="Arial" w:cs="Arial"/>
          <w:sz w:val="40"/>
          <w:szCs w:val="40"/>
        </w:rPr>
        <w:t>are</w:t>
      </w:r>
      <w:proofErr w:type="gramEnd"/>
      <w:r w:rsidRPr="00743846">
        <w:rPr>
          <w:rFonts w:ascii="Arial" w:hAnsi="Arial" w:cs="Arial"/>
          <w:sz w:val="40"/>
          <w:szCs w:val="40"/>
        </w:rPr>
        <w:t xml:space="preserve"> heightened by any </w:t>
      </w:r>
      <w:proofErr w:type="spellStart"/>
      <w:r w:rsidRPr="00743846">
        <w:rPr>
          <w:rFonts w:ascii="Arial" w:hAnsi="Arial" w:cs="Arial"/>
          <w:sz w:val="40"/>
          <w:szCs w:val="40"/>
        </w:rPr>
        <w:t>gnosticizing</w:t>
      </w:r>
      <w:proofErr w:type="spellEnd"/>
      <w:r w:rsidRPr="00743846">
        <w:rPr>
          <w:rFonts w:ascii="Arial" w:hAnsi="Arial" w:cs="Arial"/>
          <w:sz w:val="40"/>
          <w:szCs w:val="40"/>
        </w:rPr>
        <w:t xml:space="preserve"> interpretation </w:t>
      </w:r>
    </w:p>
    <w:p w14:paraId="70CED55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given to John as </w:t>
      </w:r>
      <w:proofErr w:type="spellStart"/>
      <w:r w:rsidRPr="00743846">
        <w:rPr>
          <w:rFonts w:ascii="Arial" w:hAnsi="Arial" w:cs="Arial"/>
          <w:sz w:val="40"/>
          <w:szCs w:val="40"/>
        </w:rPr>
        <w:t>Gärtner</w:t>
      </w:r>
      <w:proofErr w:type="spellEnd"/>
      <w:r w:rsidRPr="00743846">
        <w:rPr>
          <w:rFonts w:ascii="Arial" w:hAnsi="Arial" w:cs="Arial"/>
          <w:sz w:val="40"/>
          <w:szCs w:val="40"/>
        </w:rPr>
        <w:t xml:space="preserve"> gives in John 20:22: "After the resurrection, when </w:t>
      </w:r>
    </w:p>
    <w:p w14:paraId="49DB91E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he breathed the Spirit into the Apostles, he blew away and </w:t>
      </w:r>
      <w:proofErr w:type="spellStart"/>
      <w:r w:rsidRPr="00743846">
        <w:rPr>
          <w:rFonts w:ascii="Arial" w:hAnsi="Arial" w:cs="Arial"/>
          <w:sz w:val="40"/>
          <w:szCs w:val="40"/>
        </w:rPr>
        <w:t>seperated</w:t>
      </w:r>
      <w:proofErr w:type="spellEnd"/>
      <w:r w:rsidRPr="00743846">
        <w:rPr>
          <w:rFonts w:ascii="Arial" w:hAnsi="Arial" w:cs="Arial"/>
          <w:sz w:val="40"/>
          <w:szCs w:val="40"/>
        </w:rPr>
        <w:t xml:space="preserve"> the earthly </w:t>
      </w:r>
    </w:p>
    <w:p w14:paraId="0779D57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like </w:t>
      </w:r>
      <w:proofErr w:type="gramStart"/>
      <w:r w:rsidRPr="00743846">
        <w:rPr>
          <w:rFonts w:ascii="Arial" w:hAnsi="Arial" w:cs="Arial"/>
          <w:sz w:val="40"/>
          <w:szCs w:val="40"/>
        </w:rPr>
        <w:t>ash, and</w:t>
      </w:r>
      <w:proofErr w:type="gramEnd"/>
      <w:r w:rsidRPr="00743846">
        <w:rPr>
          <w:rFonts w:ascii="Arial" w:hAnsi="Arial" w:cs="Arial"/>
          <w:sz w:val="40"/>
          <w:szCs w:val="40"/>
        </w:rPr>
        <w:t xml:space="preserve"> kindled the spark and quickened it. Not until they had been </w:t>
      </w:r>
    </w:p>
    <w:p w14:paraId="67FE073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changed in this way could the apostles receive and mediate the true Gnosis. </w:t>
      </w:r>
    </w:p>
    <w:p w14:paraId="1766FD6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Clearly the Gospel of John intends to make quite certain that whatever special </w:t>
      </w:r>
    </w:p>
    <w:p w14:paraId="6513418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words, knowledge, er authority given by Jesus in his first resurrection </w:t>
      </w:r>
      <w:proofErr w:type="spellStart"/>
      <w:r w:rsidRPr="00743846">
        <w:rPr>
          <w:rFonts w:ascii="Arial" w:hAnsi="Arial" w:cs="Arial"/>
          <w:sz w:val="40"/>
          <w:szCs w:val="40"/>
        </w:rPr>
        <w:t>appearence</w:t>
      </w:r>
      <w:proofErr w:type="spellEnd"/>
      <w:r w:rsidRPr="00743846">
        <w:rPr>
          <w:rFonts w:ascii="Arial" w:hAnsi="Arial" w:cs="Arial"/>
          <w:sz w:val="40"/>
          <w:szCs w:val="40"/>
        </w:rPr>
        <w:t>, </w:t>
      </w:r>
    </w:p>
    <w:p w14:paraId="2EC51F2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Thomas did not receive any. </w:t>
      </w:r>
    </w:p>
    <w:p w14:paraId="5B49B9F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164 </w:t>
      </w:r>
    </w:p>
    <w:p w14:paraId="36712B6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17 </w:t>
      </w:r>
    </w:p>
    <w:p w14:paraId="2E9AD80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verse 25 Thomas demands to see and touch Jesus before he will believe </w:t>
      </w:r>
    </w:p>
    <w:p w14:paraId="055D39B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the physical reality of his resurrection. </w:t>
      </w:r>
    </w:p>
    <w:p w14:paraId="647BE06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for </w:t>
      </w:r>
      <w:proofErr w:type="spellStart"/>
      <w:r w:rsidRPr="00743846">
        <w:rPr>
          <w:rFonts w:ascii="Arial" w:hAnsi="Arial" w:cs="Arial"/>
          <w:sz w:val="40"/>
          <w:szCs w:val="40"/>
        </w:rPr>
        <w:t>docetism</w:t>
      </w:r>
      <w:proofErr w:type="spellEnd"/>
      <w:r w:rsidRPr="00743846">
        <w:rPr>
          <w:rFonts w:ascii="Arial" w:hAnsi="Arial" w:cs="Arial"/>
          <w:sz w:val="40"/>
          <w:szCs w:val="40"/>
        </w:rPr>
        <w:t xml:space="preserve"> and perhaps incipient </w:t>
      </w:r>
      <w:proofErr w:type="spellStart"/>
      <w:r w:rsidRPr="00743846">
        <w:rPr>
          <w:rFonts w:ascii="Arial" w:hAnsi="Arial" w:cs="Arial"/>
          <w:sz w:val="40"/>
          <w:szCs w:val="40"/>
        </w:rPr>
        <w:t>gnosticism</w:t>
      </w:r>
      <w:proofErr w:type="spellEnd"/>
      <w:r w:rsidRPr="00743846">
        <w:rPr>
          <w:rFonts w:ascii="Arial" w:hAnsi="Arial" w:cs="Arial"/>
          <w:sz w:val="40"/>
          <w:szCs w:val="40"/>
        </w:rPr>
        <w:t>. </w:t>
      </w:r>
    </w:p>
    <w:p w14:paraId="7F5D58E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this passage there is a concern </w:t>
      </w:r>
    </w:p>
    <w:p w14:paraId="3B27EB8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As Ray Brown points out, </w:t>
      </w:r>
      <w:proofErr w:type="spellStart"/>
      <w:r w:rsidRPr="00743846">
        <w:rPr>
          <w:rFonts w:ascii="Arial" w:hAnsi="Arial" w:cs="Arial"/>
          <w:sz w:val="40"/>
          <w:szCs w:val="40"/>
        </w:rPr>
        <w:t>decetism</w:t>
      </w:r>
      <w:proofErr w:type="spellEnd"/>
      <w:r w:rsidRPr="00743846">
        <w:rPr>
          <w:rFonts w:ascii="Arial" w:hAnsi="Arial" w:cs="Arial"/>
          <w:sz w:val="40"/>
          <w:szCs w:val="40"/>
        </w:rPr>
        <w:t> </w:t>
      </w:r>
    </w:p>
    <w:p w14:paraId="0582BB6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is not a </w:t>
      </w:r>
      <w:proofErr w:type="gramStart"/>
      <w:r w:rsidRPr="00743846">
        <w:rPr>
          <w:rFonts w:ascii="Arial" w:hAnsi="Arial" w:cs="Arial"/>
          <w:sz w:val="40"/>
          <w:szCs w:val="40"/>
        </w:rPr>
        <w:t>heresy in itself, but</w:t>
      </w:r>
      <w:proofErr w:type="gramEnd"/>
      <w:r w:rsidRPr="00743846">
        <w:rPr>
          <w:rFonts w:ascii="Arial" w:hAnsi="Arial" w:cs="Arial"/>
          <w:sz w:val="40"/>
          <w:szCs w:val="40"/>
        </w:rPr>
        <w:t xml:space="preserve"> an attitude found in a number of heresies. </w:t>
      </w:r>
    </w:p>
    <w:p w14:paraId="035C752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Ignatius directs some polemic against it, as dees the elder and Colossians, se </w:t>
      </w:r>
    </w:p>
    <w:p w14:paraId="0D08048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it can be assumed that it was present when John was writing his gospel. 65 </w:t>
      </w:r>
    </w:p>
    <w:p w14:paraId="07A1BBC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w:t>
      </w:r>
    </w:p>
    <w:p w14:paraId="62AE99B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Gospel of Thomas is itself of a mixed nature. In Legion 28 is the </w:t>
      </w:r>
    </w:p>
    <w:p w14:paraId="5F4CC19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statement "I took my place in the midst of the </w:t>
      </w:r>
      <w:proofErr w:type="gramStart"/>
      <w:r w:rsidRPr="00743846">
        <w:rPr>
          <w:rFonts w:ascii="Arial" w:hAnsi="Arial" w:cs="Arial"/>
          <w:sz w:val="40"/>
          <w:szCs w:val="40"/>
        </w:rPr>
        <w:t>world</w:t>
      </w:r>
      <w:proofErr w:type="gramEnd"/>
      <w:r w:rsidRPr="00743846">
        <w:rPr>
          <w:rFonts w:ascii="Arial" w:hAnsi="Arial" w:cs="Arial"/>
          <w:sz w:val="40"/>
          <w:szCs w:val="40"/>
        </w:rPr>
        <w:t xml:space="preserve"> and I appeared to them </w:t>
      </w:r>
    </w:p>
    <w:p w14:paraId="1EAAFD0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the flesh. </w:t>
      </w:r>
    </w:p>
    <w:p w14:paraId="20BA644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This is rather unique in the Thomas tradition, and there is </w:t>
      </w:r>
    </w:p>
    <w:p w14:paraId="29A5534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disagreement as to whether it is truly a docetic statement. </w:t>
      </w:r>
      <w:proofErr w:type="spellStart"/>
      <w:r w:rsidRPr="00743846">
        <w:rPr>
          <w:rFonts w:ascii="Arial" w:hAnsi="Arial" w:cs="Arial"/>
          <w:sz w:val="40"/>
          <w:szCs w:val="40"/>
        </w:rPr>
        <w:t>Quispel</w:t>
      </w:r>
      <w:proofErr w:type="spellEnd"/>
      <w:r w:rsidRPr="00743846">
        <w:rPr>
          <w:rFonts w:ascii="Arial" w:hAnsi="Arial" w:cs="Arial"/>
          <w:sz w:val="40"/>
          <w:szCs w:val="40"/>
        </w:rPr>
        <w:t xml:space="preserve"> feels it </w:t>
      </w:r>
    </w:p>
    <w:p w14:paraId="46799F9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is not </w:t>
      </w:r>
      <w:proofErr w:type="spellStart"/>
      <w:r w:rsidRPr="00743846">
        <w:rPr>
          <w:rFonts w:ascii="Arial" w:hAnsi="Arial" w:cs="Arial"/>
          <w:sz w:val="40"/>
          <w:szCs w:val="40"/>
        </w:rPr>
        <w:t>decetic</w:t>
      </w:r>
      <w:proofErr w:type="spellEnd"/>
      <w:r w:rsidRPr="00743846">
        <w:rPr>
          <w:rFonts w:ascii="Arial" w:hAnsi="Arial" w:cs="Arial"/>
          <w:sz w:val="40"/>
          <w:szCs w:val="40"/>
        </w:rPr>
        <w:t>. </w:t>
      </w:r>
    </w:p>
    <w:p w14:paraId="42EB5B6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c.66 </w:t>
      </w:r>
      <w:proofErr w:type="spellStart"/>
      <w:r w:rsidRPr="00743846">
        <w:rPr>
          <w:rFonts w:ascii="Arial" w:hAnsi="Arial" w:cs="Arial"/>
          <w:sz w:val="40"/>
          <w:szCs w:val="40"/>
        </w:rPr>
        <w:t>Gärtner</w:t>
      </w:r>
      <w:proofErr w:type="spellEnd"/>
      <w:r w:rsidRPr="00743846">
        <w:rPr>
          <w:rFonts w:ascii="Arial" w:hAnsi="Arial" w:cs="Arial"/>
          <w:sz w:val="40"/>
          <w:szCs w:val="40"/>
        </w:rPr>
        <w:t xml:space="preserve"> sees a striking discrepancy between Legion 28 and </w:t>
      </w:r>
    </w:p>
    <w:p w14:paraId="5A1EADE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New Testament text (for example, John 1:14). He basis his argument on the </w:t>
      </w:r>
    </w:p>
    <w:p w14:paraId="660239D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forms of the word 256 </w:t>
      </w:r>
      <w:proofErr w:type="spellStart"/>
      <w:r w:rsidRPr="00743846">
        <w:rPr>
          <w:rFonts w:ascii="Arial" w:hAnsi="Arial" w:cs="Arial"/>
          <w:sz w:val="40"/>
          <w:szCs w:val="40"/>
        </w:rPr>
        <w:t>Onv</w:t>
      </w:r>
      <w:proofErr w:type="spellEnd"/>
      <w:r w:rsidRPr="00743846">
        <w:rPr>
          <w:rFonts w:ascii="Arial" w:hAnsi="Arial" w:cs="Arial"/>
          <w:sz w:val="40"/>
          <w:szCs w:val="40"/>
        </w:rPr>
        <w:t>, used in Legion 28, saying that whenever it occurs </w:t>
      </w:r>
    </w:p>
    <w:p w14:paraId="7E715BB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it is used to express the revelation of someone or something from the supernatural sphere.67 </w:t>
      </w:r>
    </w:p>
    <w:p w14:paraId="5DD89CA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However this may be, John apparently understood the Thomas tradition </w:t>
      </w:r>
    </w:p>
    <w:p w14:paraId="59FE816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as </w:t>
      </w:r>
      <w:proofErr w:type="spellStart"/>
      <w:r w:rsidRPr="00743846">
        <w:rPr>
          <w:rFonts w:ascii="Arial" w:hAnsi="Arial" w:cs="Arial"/>
          <w:sz w:val="40"/>
          <w:szCs w:val="40"/>
        </w:rPr>
        <w:t>decetic</w:t>
      </w:r>
      <w:proofErr w:type="spellEnd"/>
      <w:r w:rsidRPr="00743846">
        <w:rPr>
          <w:rFonts w:ascii="Arial" w:hAnsi="Arial" w:cs="Arial"/>
          <w:sz w:val="40"/>
          <w:szCs w:val="40"/>
        </w:rPr>
        <w:t xml:space="preserve">, for John is using the passage </w:t>
      </w:r>
      <w:proofErr w:type="spellStart"/>
      <w:r w:rsidRPr="00743846">
        <w:rPr>
          <w:rFonts w:ascii="Arial" w:hAnsi="Arial" w:cs="Arial"/>
          <w:sz w:val="40"/>
          <w:szCs w:val="40"/>
        </w:rPr>
        <w:t>te</w:t>
      </w:r>
      <w:proofErr w:type="spellEnd"/>
      <w:r w:rsidRPr="00743846">
        <w:rPr>
          <w:rFonts w:ascii="Arial" w:hAnsi="Arial" w:cs="Arial"/>
          <w:sz w:val="40"/>
          <w:szCs w:val="40"/>
        </w:rPr>
        <w:t xml:space="preserve"> picture Thomas as needing to </w:t>
      </w:r>
    </w:p>
    <w:p w14:paraId="13B7BC0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physically touch the risen Lord as an act (statement) of faith. </w:t>
      </w:r>
    </w:p>
    <w:p w14:paraId="0AB5A12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Beginning at verse 26 is the appearance of Jesus to Thomas. This is not </w:t>
      </w:r>
    </w:p>
    <w:p w14:paraId="74F32C2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68 </w:t>
      </w:r>
    </w:p>
    <w:p w14:paraId="2FF0D03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a </w:t>
      </w:r>
      <w:proofErr w:type="spellStart"/>
      <w:r w:rsidRPr="00743846">
        <w:rPr>
          <w:rFonts w:ascii="Arial" w:hAnsi="Arial" w:cs="Arial"/>
          <w:sz w:val="40"/>
          <w:szCs w:val="40"/>
        </w:rPr>
        <w:t>redacters</w:t>
      </w:r>
      <w:proofErr w:type="spellEnd"/>
      <w:r w:rsidRPr="00743846">
        <w:rPr>
          <w:rFonts w:ascii="Arial" w:hAnsi="Arial" w:cs="Arial"/>
          <w:sz w:val="40"/>
          <w:szCs w:val="40"/>
        </w:rPr>
        <w:t xml:space="preserve"> afterthought, as Ray Brown theorizes, but a conscious and deliberate </w:t>
      </w:r>
    </w:p>
    <w:p w14:paraId="4470D34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effort to downgrade the earliness and authority of Thomas. Bultmann mentions </w:t>
      </w:r>
    </w:p>
    <w:p w14:paraId="376629F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one hypothesis; the story is directed against the hostile objection that the </w:t>
      </w:r>
    </w:p>
    <w:p w14:paraId="6564435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disciples did not see the risen Jesus but his twin brother, who was the dead </w:t>
      </w:r>
    </w:p>
    <w:p w14:paraId="5278484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image of him, therefore Jesus had to appear to him also.69 This would go along </w:t>
      </w:r>
    </w:p>
    <w:p w14:paraId="6B7AC12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with the later Thomas tradition making Thomas the identical twin of Jesus, However, </w:t>
      </w:r>
    </w:p>
    <w:p w14:paraId="5F512027" w14:textId="77777777" w:rsidR="00743846" w:rsidRPr="00743846" w:rsidRDefault="00743846" w:rsidP="001F6CE7">
      <w:pPr>
        <w:spacing w:line="360" w:lineRule="auto"/>
        <w:ind w:left="360"/>
        <w:rPr>
          <w:rFonts w:ascii="Arial" w:hAnsi="Arial" w:cs="Arial"/>
          <w:sz w:val="40"/>
          <w:szCs w:val="40"/>
        </w:rPr>
      </w:pPr>
      <w:proofErr w:type="gramStart"/>
      <w:r w:rsidRPr="00743846">
        <w:rPr>
          <w:rFonts w:ascii="Arial" w:hAnsi="Arial" w:cs="Arial"/>
          <w:sz w:val="40"/>
          <w:szCs w:val="40"/>
        </w:rPr>
        <w:t>in light of</w:t>
      </w:r>
      <w:proofErr w:type="gramEnd"/>
      <w:r w:rsidRPr="00743846">
        <w:rPr>
          <w:rFonts w:ascii="Arial" w:hAnsi="Arial" w:cs="Arial"/>
          <w:sz w:val="40"/>
          <w:szCs w:val="40"/>
        </w:rPr>
        <w:t xml:space="preserve"> the </w:t>
      </w:r>
      <w:proofErr w:type="spellStart"/>
      <w:r w:rsidRPr="00743846">
        <w:rPr>
          <w:rFonts w:ascii="Arial" w:hAnsi="Arial" w:cs="Arial"/>
          <w:sz w:val="40"/>
          <w:szCs w:val="40"/>
        </w:rPr>
        <w:t>consistantly</w:t>
      </w:r>
      <w:proofErr w:type="spellEnd"/>
      <w:r w:rsidRPr="00743846">
        <w:rPr>
          <w:rFonts w:ascii="Arial" w:hAnsi="Arial" w:cs="Arial"/>
          <w:sz w:val="40"/>
          <w:szCs w:val="40"/>
        </w:rPr>
        <w:t xml:space="preserve"> polemical usage of the Apostle Thomas, such an </w:t>
      </w:r>
    </w:p>
    <w:p w14:paraId="464B655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awareness of the details that appear relatively late in the </w:t>
      </w:r>
      <w:proofErr w:type="spellStart"/>
      <w:r w:rsidRPr="00743846">
        <w:rPr>
          <w:rFonts w:ascii="Arial" w:hAnsi="Arial" w:cs="Arial"/>
          <w:sz w:val="40"/>
          <w:szCs w:val="40"/>
        </w:rPr>
        <w:t>Themas</w:t>
      </w:r>
      <w:proofErr w:type="spellEnd"/>
      <w:r w:rsidRPr="00743846">
        <w:rPr>
          <w:rFonts w:ascii="Arial" w:hAnsi="Arial" w:cs="Arial"/>
          <w:sz w:val="40"/>
          <w:szCs w:val="40"/>
        </w:rPr>
        <w:t xml:space="preserve"> tradition </w:t>
      </w:r>
    </w:p>
    <w:p w14:paraId="557B870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(Acts of Thomas) is not needed here. </w:t>
      </w:r>
    </w:p>
    <w:p w14:paraId="7EF8223B"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polemie</w:t>
      </w:r>
      <w:proofErr w:type="spellEnd"/>
      <w:r w:rsidRPr="00743846">
        <w:rPr>
          <w:rFonts w:ascii="Arial" w:hAnsi="Arial" w:cs="Arial"/>
          <w:sz w:val="40"/>
          <w:szCs w:val="40"/>
        </w:rPr>
        <w:t> </w:t>
      </w:r>
    </w:p>
    <w:p w14:paraId="104639F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 Thomas </w:t>
      </w:r>
    </w:p>
    <w:p w14:paraId="712A1D8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air </w:t>
      </w:r>
      <w:proofErr w:type="spellStart"/>
      <w:r w:rsidRPr="00743846">
        <w:rPr>
          <w:rFonts w:ascii="Arial" w:hAnsi="Arial" w:cs="Arial"/>
          <w:sz w:val="40"/>
          <w:szCs w:val="40"/>
        </w:rPr>
        <w:t>capiture</w:t>
      </w:r>
      <w:proofErr w:type="spellEnd"/>
      <w:r w:rsidRPr="00743846">
        <w:rPr>
          <w:rFonts w:ascii="Arial" w:hAnsi="Arial" w:cs="Arial"/>
          <w:sz w:val="40"/>
          <w:szCs w:val="40"/>
        </w:rPr>
        <w:t xml:space="preserve"> Thomas for </w:t>
      </w:r>
    </w:p>
    <w:p w14:paraId="77BBC6B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munity </w:t>
      </w:r>
    </w:p>
    <w:p w14:paraId="79C3524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the Johannine </w:t>
      </w:r>
      <w:proofErr w:type="spellStart"/>
      <w:r w:rsidRPr="00743846">
        <w:rPr>
          <w:rFonts w:ascii="Arial" w:hAnsi="Arial" w:cs="Arial"/>
          <w:sz w:val="40"/>
          <w:szCs w:val="40"/>
        </w:rPr>
        <w:t>communit</w:t>
      </w:r>
      <w:proofErr w:type="spellEnd"/>
      <w:r w:rsidRPr="00743846">
        <w:rPr>
          <w:rFonts w:ascii="Arial" w:hAnsi="Arial" w:cs="Arial"/>
          <w:sz w:val="40"/>
          <w:szCs w:val="40"/>
        </w:rPr>
        <w:t> </w:t>
      </w:r>
    </w:p>
    <w:p w14:paraId="5538CBC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18 </w:t>
      </w:r>
    </w:p>
    <w:p w14:paraId="7EEF7F7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Lord instructs Thomas (vs. 27) to touch his hands and place his hand </w:t>
      </w:r>
    </w:p>
    <w:p w14:paraId="44F9EC1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his (the Lord's) side. This is unique to John's gospel. Probably the intent </w:t>
      </w:r>
    </w:p>
    <w:p w14:paraId="42E2415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is to emphasize the anti-</w:t>
      </w:r>
      <w:proofErr w:type="spellStart"/>
      <w:r w:rsidRPr="00743846">
        <w:rPr>
          <w:rFonts w:ascii="Arial" w:hAnsi="Arial" w:cs="Arial"/>
          <w:sz w:val="40"/>
          <w:szCs w:val="40"/>
        </w:rPr>
        <w:t>decetic</w:t>
      </w:r>
      <w:proofErr w:type="spellEnd"/>
      <w:r w:rsidRPr="00743846">
        <w:rPr>
          <w:rFonts w:ascii="Arial" w:hAnsi="Arial" w:cs="Arial"/>
          <w:sz w:val="40"/>
          <w:szCs w:val="40"/>
        </w:rPr>
        <w:t xml:space="preserve"> role which John has devised for the </w:t>
      </w:r>
      <w:proofErr w:type="spellStart"/>
      <w:r w:rsidRPr="00743846">
        <w:rPr>
          <w:rFonts w:ascii="Arial" w:hAnsi="Arial" w:cs="Arial"/>
          <w:sz w:val="40"/>
          <w:szCs w:val="40"/>
        </w:rPr>
        <w:t>Apestle</w:t>
      </w:r>
      <w:proofErr w:type="spellEnd"/>
      <w:r w:rsidRPr="00743846">
        <w:rPr>
          <w:rFonts w:ascii="Arial" w:hAnsi="Arial" w:cs="Arial"/>
          <w:sz w:val="40"/>
          <w:szCs w:val="40"/>
        </w:rPr>
        <w:t> </w:t>
      </w:r>
    </w:p>
    <w:p w14:paraId="7CF14F1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Thomas. However, it </w:t>
      </w:r>
      <w:proofErr w:type="spellStart"/>
      <w:r w:rsidRPr="00743846">
        <w:rPr>
          <w:rFonts w:ascii="Arial" w:hAnsi="Arial" w:cs="Arial"/>
          <w:sz w:val="40"/>
          <w:szCs w:val="40"/>
        </w:rPr>
        <w:t>maybe</w:t>
      </w:r>
      <w:proofErr w:type="spellEnd"/>
      <w:r w:rsidRPr="00743846">
        <w:rPr>
          <w:rFonts w:ascii="Arial" w:hAnsi="Arial" w:cs="Arial"/>
          <w:sz w:val="40"/>
          <w:szCs w:val="40"/>
        </w:rPr>
        <w:t xml:space="preserve"> part of a sacramental statement in which John is </w:t>
      </w:r>
    </w:p>
    <w:p w14:paraId="50731C5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opposing the Thomas tradition rather than the figure of Thomas himself. </w:t>
      </w:r>
    </w:p>
    <w:p w14:paraId="6B11FA8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John </w:t>
      </w:r>
    </w:p>
    <w:p w14:paraId="2BC4381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is quite precise in having both water and bleed flow from Jesus' </w:t>
      </w:r>
      <w:proofErr w:type="spellStart"/>
      <w:r w:rsidRPr="00743846">
        <w:rPr>
          <w:rFonts w:ascii="Arial" w:hAnsi="Arial" w:cs="Arial"/>
          <w:sz w:val="40"/>
          <w:szCs w:val="40"/>
        </w:rPr>
        <w:t>sside</w:t>
      </w:r>
      <w:proofErr w:type="spellEnd"/>
      <w:r w:rsidRPr="00743846">
        <w:rPr>
          <w:rFonts w:ascii="Arial" w:hAnsi="Arial" w:cs="Arial"/>
          <w:sz w:val="40"/>
          <w:szCs w:val="40"/>
        </w:rPr>
        <w:t>. This </w:t>
      </w:r>
    </w:p>
    <w:p w14:paraId="21A80B7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would correspond to the very ancient custom of mixing water and wine in the </w:t>
      </w:r>
    </w:p>
    <w:p w14:paraId="46CDAB6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Eucharistic offering. The Gospel of Thomas (Leg. 28) criticizes Jesus' followers </w:t>
      </w:r>
    </w:p>
    <w:p w14:paraId="5B3564F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symbol of ignorance </w:t>
      </w:r>
    </w:p>
    <w:p w14:paraId="2A6F035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ledge for intoxication with wine while they refused water offered by Jesus. </w:t>
      </w:r>
    </w:p>
    <w:p w14:paraId="7FDFEF80"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whil</w:t>
      </w:r>
      <w:proofErr w:type="spellEnd"/>
      <w:r w:rsidRPr="00743846">
        <w:rPr>
          <w:rFonts w:ascii="Arial" w:hAnsi="Arial" w:cs="Arial"/>
          <w:sz w:val="40"/>
          <w:szCs w:val="40"/>
        </w:rPr>
        <w:t> </w:t>
      </w:r>
    </w:p>
    <w:p w14:paraId="4CF40BF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w:t>
      </w:r>
    </w:p>
    <w:p w14:paraId="497BF65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Acts of Thomas has communion in the bread alone or associated with a cup of </w:t>
      </w:r>
    </w:p>
    <w:p w14:paraId="33A6723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water. Only in later interpolations is wine inserted.70 Thomas, being asked </w:t>
      </w:r>
    </w:p>
    <w:p w14:paraId="1378CFE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to place his hand in Jesus' side, is being asked to affirm the source of water- </w:t>
      </w:r>
    </w:p>
    <w:p w14:paraId="1CCC603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bleed (wine) mixed, and thus affirm orthodox practice against the Thomas </w:t>
      </w:r>
    </w:p>
    <w:p w14:paraId="679386D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tradition. </w:t>
      </w:r>
    </w:p>
    <w:p w14:paraId="21A847F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Thomas' confession which follows (vs. 28) is a highly developed Christological </w:t>
      </w:r>
    </w:p>
    <w:p w14:paraId="4FDE67A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statement belonging to the latest, not the earliest stratum of New Testament </w:t>
      </w:r>
    </w:p>
    <w:p w14:paraId="223AB0E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thought.71 In this confession John ironically has </w:t>
      </w:r>
      <w:proofErr w:type="spellStart"/>
      <w:r w:rsidRPr="00743846">
        <w:rPr>
          <w:rFonts w:ascii="Arial" w:hAnsi="Arial" w:cs="Arial"/>
          <w:sz w:val="40"/>
          <w:szCs w:val="40"/>
        </w:rPr>
        <w:t>Themas</w:t>
      </w:r>
      <w:proofErr w:type="spellEnd"/>
      <w:r w:rsidRPr="00743846">
        <w:rPr>
          <w:rFonts w:ascii="Arial" w:hAnsi="Arial" w:cs="Arial"/>
          <w:sz w:val="40"/>
          <w:szCs w:val="40"/>
        </w:rPr>
        <w:t xml:space="preserve"> make the most anti- </w:t>
      </w:r>
    </w:p>
    <w:p w14:paraId="40A276B3"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decetic</w:t>
      </w:r>
      <w:proofErr w:type="spellEnd"/>
      <w:r w:rsidRPr="00743846">
        <w:rPr>
          <w:rFonts w:ascii="Arial" w:hAnsi="Arial" w:cs="Arial"/>
          <w:sz w:val="40"/>
          <w:szCs w:val="40"/>
        </w:rPr>
        <w:t xml:space="preserve"> statement with the highest Christology of the whole gospel. As Bultmann </w:t>
      </w:r>
    </w:p>
    <w:p w14:paraId="33B07B8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points out, and rightly so, Jesus puts Thomas to shame even </w:t>
      </w:r>
      <w:proofErr w:type="spellStart"/>
      <w:r w:rsidRPr="00743846">
        <w:rPr>
          <w:rFonts w:ascii="Arial" w:hAnsi="Arial" w:cs="Arial"/>
          <w:sz w:val="40"/>
          <w:szCs w:val="40"/>
        </w:rPr>
        <w:t>thought</w:t>
      </w:r>
      <w:proofErr w:type="spellEnd"/>
      <w:r w:rsidRPr="00743846">
        <w:rPr>
          <w:rFonts w:ascii="Arial" w:hAnsi="Arial" w:cs="Arial"/>
          <w:sz w:val="40"/>
          <w:szCs w:val="40"/>
        </w:rPr>
        <w:t xml:space="preserve"> Thomas </w:t>
      </w:r>
    </w:p>
    <w:p w14:paraId="147EF2D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demanded no other proof than what Jesus had freely offered the other disciples.72 </w:t>
      </w:r>
    </w:p>
    <w:p w14:paraId="6536AF9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Therefore, in this passage, the teaching of the Thomas tradition and the figure </w:t>
      </w:r>
    </w:p>
    <w:p w14:paraId="7DFB285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of the Apostle Thomas </w:t>
      </w:r>
      <w:proofErr w:type="gramStart"/>
      <w:r w:rsidRPr="00743846">
        <w:rPr>
          <w:rFonts w:ascii="Arial" w:hAnsi="Arial" w:cs="Arial"/>
          <w:sz w:val="40"/>
          <w:szCs w:val="40"/>
        </w:rPr>
        <w:t>are</w:t>
      </w:r>
      <w:proofErr w:type="gramEnd"/>
      <w:r w:rsidRPr="00743846">
        <w:rPr>
          <w:rFonts w:ascii="Arial" w:hAnsi="Arial" w:cs="Arial"/>
          <w:sz w:val="40"/>
          <w:szCs w:val="40"/>
        </w:rPr>
        <w:t xml:space="preserve"> combatted by the highly developed and possibly </w:t>
      </w:r>
    </w:p>
    <w:p w14:paraId="2748894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sacramental Christology which </w:t>
      </w:r>
      <w:proofErr w:type="spellStart"/>
      <w:r w:rsidRPr="00743846">
        <w:rPr>
          <w:rFonts w:ascii="Arial" w:hAnsi="Arial" w:cs="Arial"/>
          <w:sz w:val="40"/>
          <w:szCs w:val="40"/>
        </w:rPr>
        <w:t>Themas</w:t>
      </w:r>
      <w:proofErr w:type="spellEnd"/>
      <w:r w:rsidRPr="00743846">
        <w:rPr>
          <w:rFonts w:ascii="Arial" w:hAnsi="Arial" w:cs="Arial"/>
          <w:sz w:val="40"/>
          <w:szCs w:val="40"/>
        </w:rPr>
        <w:t xml:space="preserve"> both confesses and portrays. </w:t>
      </w:r>
    </w:p>
    <w:p w14:paraId="24C7F8B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last time the Apostle Thomas appears is John 21 where he is listed as </w:t>
      </w:r>
    </w:p>
    <w:p w14:paraId="269D184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being present, along with Simon Peter, </w:t>
      </w:r>
      <w:proofErr w:type="spellStart"/>
      <w:r w:rsidRPr="00743846">
        <w:rPr>
          <w:rFonts w:ascii="Arial" w:hAnsi="Arial" w:cs="Arial"/>
          <w:sz w:val="40"/>
          <w:szCs w:val="40"/>
        </w:rPr>
        <w:t>Nathen'a-el</w:t>
      </w:r>
      <w:proofErr w:type="spellEnd"/>
      <w:r w:rsidRPr="00743846">
        <w:rPr>
          <w:rFonts w:ascii="Arial" w:hAnsi="Arial" w:cs="Arial"/>
          <w:sz w:val="40"/>
          <w:szCs w:val="40"/>
        </w:rPr>
        <w:t xml:space="preserve">, the sons of Zebedee and </w:t>
      </w:r>
      <w:proofErr w:type="spellStart"/>
      <w:r w:rsidRPr="00743846">
        <w:rPr>
          <w:rFonts w:ascii="Arial" w:hAnsi="Arial" w:cs="Arial"/>
          <w:sz w:val="40"/>
          <w:szCs w:val="40"/>
        </w:rPr>
        <w:t>twe</w:t>
      </w:r>
      <w:proofErr w:type="spellEnd"/>
      <w:r w:rsidRPr="00743846">
        <w:rPr>
          <w:rFonts w:ascii="Arial" w:hAnsi="Arial" w:cs="Arial"/>
          <w:sz w:val="40"/>
          <w:szCs w:val="40"/>
        </w:rPr>
        <w:t> </w:t>
      </w:r>
    </w:p>
    <w:p w14:paraId="73B89A6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other disciples, at a pest-resurrection appearance in Galilee. This epilogue, </w:t>
      </w:r>
    </w:p>
    <w:p w14:paraId="0C07657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which contains the tradition of the appearances in Galilee, has generally been </w:t>
      </w:r>
    </w:p>
    <w:p w14:paraId="12CD359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19 </w:t>
      </w:r>
    </w:p>
    <w:p w14:paraId="658EB3A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thought to be a later addition, though coming out of the same Johannine community as the rest of the Gospel.73 Thomas' presence in this epilogue confirms his </w:t>
      </w:r>
    </w:p>
    <w:p w14:paraId="2E8E216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presence when authority is given </w:t>
      </w:r>
      <w:proofErr w:type="spellStart"/>
      <w:r w:rsidRPr="00743846">
        <w:rPr>
          <w:rFonts w:ascii="Arial" w:hAnsi="Arial" w:cs="Arial"/>
          <w:sz w:val="40"/>
          <w:szCs w:val="40"/>
        </w:rPr>
        <w:t>te</w:t>
      </w:r>
      <w:proofErr w:type="spellEnd"/>
      <w:r w:rsidRPr="00743846">
        <w:rPr>
          <w:rFonts w:ascii="Arial" w:hAnsi="Arial" w:cs="Arial"/>
          <w:sz w:val="40"/>
          <w:szCs w:val="40"/>
        </w:rPr>
        <w:t xml:space="preserve"> </w:t>
      </w:r>
      <w:proofErr w:type="spellStart"/>
      <w:r w:rsidRPr="00743846">
        <w:rPr>
          <w:rFonts w:ascii="Arial" w:hAnsi="Arial" w:cs="Arial"/>
          <w:sz w:val="40"/>
          <w:szCs w:val="40"/>
        </w:rPr>
        <w:t>Simen</w:t>
      </w:r>
      <w:proofErr w:type="spellEnd"/>
      <w:r w:rsidRPr="00743846">
        <w:rPr>
          <w:rFonts w:ascii="Arial" w:hAnsi="Arial" w:cs="Arial"/>
          <w:sz w:val="40"/>
          <w:szCs w:val="40"/>
        </w:rPr>
        <w:t xml:space="preserve"> Peter. The point of this epilogue </w:t>
      </w:r>
    </w:p>
    <w:p w14:paraId="1DA40DD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may have more to do with the single unique appearance (in John's Gospel) of the </w:t>
      </w:r>
    </w:p>
    <w:p w14:paraId="39B3A50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sons of Zebedee. The figure of James (Gospel of Thomas, Leg. 12) is widespread </w:t>
      </w:r>
    </w:p>
    <w:p w14:paraId="3BCEF90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later Gnostic literature without distinction as to James the son of Zebedee, </w:t>
      </w:r>
    </w:p>
    <w:p w14:paraId="0E34423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74 James the son of Alpheus, or James the Righteous. In this epilogue John is </w:t>
      </w:r>
    </w:p>
    <w:p w14:paraId="05DCBBB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including Thomas along with others whose presence may be important </w:t>
      </w:r>
      <w:proofErr w:type="spellStart"/>
      <w:r w:rsidRPr="00743846">
        <w:rPr>
          <w:rFonts w:ascii="Arial" w:hAnsi="Arial" w:cs="Arial"/>
          <w:sz w:val="40"/>
          <w:szCs w:val="40"/>
        </w:rPr>
        <w:t>te</w:t>
      </w:r>
      <w:proofErr w:type="spellEnd"/>
      <w:r w:rsidRPr="00743846">
        <w:rPr>
          <w:rFonts w:ascii="Arial" w:hAnsi="Arial" w:cs="Arial"/>
          <w:sz w:val="40"/>
          <w:szCs w:val="40"/>
        </w:rPr>
        <w:t xml:space="preserve"> legitimatize </w:t>
      </w:r>
    </w:p>
    <w:p w14:paraId="001AAB9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pre-eminence of Simon Peter. </w:t>
      </w:r>
    </w:p>
    <w:p w14:paraId="1A34506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If Thomas </w:t>
      </w:r>
    </w:p>
    <w:p w14:paraId="63FCABB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conclusion, John and Thomas have sufficient similarities in concepts, </w:t>
      </w:r>
    </w:p>
    <w:p w14:paraId="6F54C48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nomenclature, and vocabulary to have more than a </w:t>
      </w:r>
      <w:proofErr w:type="spellStart"/>
      <w:r w:rsidRPr="00743846">
        <w:rPr>
          <w:rFonts w:ascii="Arial" w:hAnsi="Arial" w:cs="Arial"/>
          <w:sz w:val="40"/>
          <w:szCs w:val="40"/>
        </w:rPr>
        <w:t>casual</w:t>
      </w:r>
      <w:proofErr w:type="spellEnd"/>
      <w:r w:rsidRPr="00743846">
        <w:rPr>
          <w:rFonts w:ascii="Arial" w:hAnsi="Arial" w:cs="Arial"/>
          <w:sz w:val="40"/>
          <w:szCs w:val="40"/>
        </w:rPr>
        <w:t xml:space="preserve"> connection. </w:t>
      </w:r>
    </w:p>
    <w:p w14:paraId="2204902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used John there should be some indication, </w:t>
      </w:r>
      <w:proofErr w:type="gramStart"/>
      <w:r w:rsidRPr="00743846">
        <w:rPr>
          <w:rFonts w:ascii="Arial" w:hAnsi="Arial" w:cs="Arial"/>
          <w:sz w:val="40"/>
          <w:szCs w:val="40"/>
        </w:rPr>
        <w:t>but,</w:t>
      </w:r>
      <w:proofErr w:type="gramEnd"/>
      <w:r w:rsidRPr="00743846">
        <w:rPr>
          <w:rFonts w:ascii="Arial" w:hAnsi="Arial" w:cs="Arial"/>
          <w:sz w:val="40"/>
          <w:szCs w:val="40"/>
        </w:rPr>
        <w:t xml:space="preserve"> "the fact that there is not a </w:t>
      </w:r>
    </w:p>
    <w:p w14:paraId="241A7CC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single </w:t>
      </w:r>
      <w:proofErr w:type="spellStart"/>
      <w:r w:rsidRPr="00743846">
        <w:rPr>
          <w:rFonts w:ascii="Arial" w:hAnsi="Arial" w:cs="Arial"/>
          <w:sz w:val="40"/>
          <w:szCs w:val="40"/>
        </w:rPr>
        <w:t>verbatum</w:t>
      </w:r>
      <w:proofErr w:type="spellEnd"/>
      <w:r w:rsidRPr="00743846">
        <w:rPr>
          <w:rFonts w:ascii="Arial" w:hAnsi="Arial" w:cs="Arial"/>
          <w:sz w:val="40"/>
          <w:szCs w:val="40"/>
        </w:rPr>
        <w:t xml:space="preserve"> citation of John indicates that this contact was not direct."75 If there is a connection as both Koester76 and Brown point out, and the dependence </w:t>
      </w:r>
    </w:p>
    <w:p w14:paraId="2731FE5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is not of Thomas </w:t>
      </w:r>
      <w:proofErr w:type="spellStart"/>
      <w:r w:rsidRPr="00743846">
        <w:rPr>
          <w:rFonts w:ascii="Arial" w:hAnsi="Arial" w:cs="Arial"/>
          <w:sz w:val="40"/>
          <w:szCs w:val="40"/>
        </w:rPr>
        <w:t>en</w:t>
      </w:r>
      <w:proofErr w:type="spellEnd"/>
      <w:r w:rsidRPr="00743846">
        <w:rPr>
          <w:rFonts w:ascii="Arial" w:hAnsi="Arial" w:cs="Arial"/>
          <w:sz w:val="40"/>
          <w:szCs w:val="40"/>
        </w:rPr>
        <w:t xml:space="preserve"> John, then it is likely that the option completely </w:t>
      </w:r>
      <w:proofErr w:type="spellStart"/>
      <w:r w:rsidRPr="00743846">
        <w:rPr>
          <w:rFonts w:ascii="Arial" w:hAnsi="Arial" w:cs="Arial"/>
          <w:sz w:val="40"/>
          <w:szCs w:val="40"/>
        </w:rPr>
        <w:t>overleeked</w:t>
      </w:r>
      <w:proofErr w:type="spellEnd"/>
      <w:r w:rsidRPr="00743846">
        <w:rPr>
          <w:rFonts w:ascii="Arial" w:hAnsi="Arial" w:cs="Arial"/>
          <w:sz w:val="40"/>
          <w:szCs w:val="40"/>
        </w:rPr>
        <w:t> </w:t>
      </w:r>
    </w:p>
    <w:p w14:paraId="43F728D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by these scholars exists; John was influenced by the Thomas tradition. I have </w:t>
      </w:r>
    </w:p>
    <w:p w14:paraId="7BE6CD1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shown that the role of the Apostle Thomas in John's Gospel has put Thomas in a </w:t>
      </w:r>
    </w:p>
    <w:p w14:paraId="6057F24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detrimental light. </w:t>
      </w:r>
      <w:proofErr w:type="gramStart"/>
      <w:r w:rsidRPr="00743846">
        <w:rPr>
          <w:rFonts w:ascii="Arial" w:hAnsi="Arial" w:cs="Arial"/>
          <w:sz w:val="40"/>
          <w:szCs w:val="40"/>
        </w:rPr>
        <w:t>Each and every</w:t>
      </w:r>
      <w:proofErr w:type="gramEnd"/>
      <w:r w:rsidRPr="00743846">
        <w:rPr>
          <w:rFonts w:ascii="Arial" w:hAnsi="Arial" w:cs="Arial"/>
          <w:sz w:val="40"/>
          <w:szCs w:val="40"/>
        </w:rPr>
        <w:t xml:space="preserve"> appearance of the Apostle Thomas in the Gospel </w:t>
      </w:r>
    </w:p>
    <w:p w14:paraId="28F5994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of John constitutes an illustration in direct contradiction to the materials </w:t>
      </w:r>
    </w:p>
    <w:p w14:paraId="710627A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of the Thomas tradition. </w:t>
      </w:r>
    </w:p>
    <w:p w14:paraId="142D5E30" w14:textId="77777777" w:rsidR="00743846" w:rsidRPr="00743846" w:rsidRDefault="00743846" w:rsidP="001F6CE7">
      <w:pPr>
        <w:spacing w:line="360" w:lineRule="auto"/>
        <w:ind w:left="360"/>
        <w:rPr>
          <w:rFonts w:ascii="Arial" w:hAnsi="Arial" w:cs="Arial"/>
          <w:sz w:val="40"/>
          <w:szCs w:val="40"/>
        </w:rPr>
      </w:pPr>
      <w:proofErr w:type="gramStart"/>
      <w:r w:rsidRPr="00743846">
        <w:rPr>
          <w:rFonts w:ascii="Arial" w:hAnsi="Arial" w:cs="Arial"/>
          <w:sz w:val="40"/>
          <w:szCs w:val="40"/>
        </w:rPr>
        <w:t>Therefore</w:t>
      </w:r>
      <w:proofErr w:type="gramEnd"/>
      <w:r w:rsidRPr="00743846">
        <w:rPr>
          <w:rFonts w:ascii="Arial" w:hAnsi="Arial" w:cs="Arial"/>
          <w:sz w:val="40"/>
          <w:szCs w:val="40"/>
        </w:rPr>
        <w:t xml:space="preserve"> I believe that John knew the Thomas tradition </w:t>
      </w:r>
    </w:p>
    <w:p w14:paraId="2B83036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and was polemicizing against it. </w:t>
      </w:r>
    </w:p>
    <w:p w14:paraId="5C27119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Well done </w:t>
      </w:r>
    </w:p>
    <w:p w14:paraId="61DB838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А </w:t>
      </w:r>
    </w:p>
    <w:p w14:paraId="3D51EDE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 </w:t>
      </w:r>
    </w:p>
    <w:p w14:paraId="0B203CD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20 </w:t>
      </w:r>
    </w:p>
    <w:p w14:paraId="6ECAC4F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20 </w:t>
      </w:r>
    </w:p>
    <w:p w14:paraId="73F429A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FOOTNOTES </w:t>
      </w:r>
    </w:p>
    <w:p w14:paraId="78EEBC5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1 </w:t>
      </w:r>
      <w:proofErr w:type="spellStart"/>
      <w:r w:rsidRPr="00743846">
        <w:rPr>
          <w:rFonts w:ascii="Arial" w:hAnsi="Arial" w:cs="Arial"/>
          <w:sz w:val="40"/>
          <w:szCs w:val="40"/>
        </w:rPr>
        <w:t>Helnut</w:t>
      </w:r>
      <w:proofErr w:type="spellEnd"/>
      <w:r w:rsidRPr="00743846">
        <w:rPr>
          <w:rFonts w:ascii="Arial" w:hAnsi="Arial" w:cs="Arial"/>
          <w:sz w:val="40"/>
          <w:szCs w:val="40"/>
        </w:rPr>
        <w:t xml:space="preserve"> Koester, "ΓΝΩΜΑΙ ΔΙΑΦΟΡΟΙ· The Origin and Nature of </w:t>
      </w:r>
    </w:p>
    <w:p w14:paraId="79BD2DB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Diversification in the History of Early Christianity," Harvard Theological Review, (Vol. 58, 1965) 295-296. Hereafter </w:t>
      </w:r>
      <w:proofErr w:type="spellStart"/>
      <w:r w:rsidRPr="00743846">
        <w:rPr>
          <w:rFonts w:ascii="Arial" w:hAnsi="Arial" w:cs="Arial"/>
          <w:sz w:val="40"/>
          <w:szCs w:val="40"/>
        </w:rPr>
        <w:t>feetneted</w:t>
      </w:r>
      <w:proofErr w:type="spellEnd"/>
      <w:r w:rsidRPr="00743846">
        <w:rPr>
          <w:rFonts w:ascii="Arial" w:hAnsi="Arial" w:cs="Arial"/>
          <w:sz w:val="40"/>
          <w:szCs w:val="40"/>
        </w:rPr>
        <w:t xml:space="preserve"> as: H. Koester, "The Origin and Nature. </w:t>
      </w:r>
    </w:p>
    <w:p w14:paraId="6991033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2 </w:t>
      </w:r>
    </w:p>
    <w:p w14:paraId="7B35B83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see particularly: Raymond E. Brown's article, "The Gospel of Thomas and St. John's Gospel," New Testament Studies. 9 (1963) 155-177 </w:t>
      </w:r>
    </w:p>
    <w:p w14:paraId="56E9D2C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3 </w:t>
      </w:r>
    </w:p>
    <w:p w14:paraId="6347F53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Edgar Hennecke, New Testament Apocrypha, Vol. I (ed by Wilhelm </w:t>
      </w:r>
      <w:proofErr w:type="spellStart"/>
      <w:r w:rsidRPr="00743846">
        <w:rPr>
          <w:rFonts w:ascii="Arial" w:hAnsi="Arial" w:cs="Arial"/>
          <w:sz w:val="40"/>
          <w:szCs w:val="40"/>
        </w:rPr>
        <w:t>Schneemelcher</w:t>
      </w:r>
      <w:proofErr w:type="spellEnd"/>
      <w:r w:rsidRPr="00743846">
        <w:rPr>
          <w:rFonts w:ascii="Arial" w:hAnsi="Arial" w:cs="Arial"/>
          <w:sz w:val="40"/>
          <w:szCs w:val="40"/>
        </w:rPr>
        <w:t xml:space="preserve">; trans. and Edited by R. </w:t>
      </w:r>
      <w:proofErr w:type="spellStart"/>
      <w:r w:rsidRPr="00743846">
        <w:rPr>
          <w:rFonts w:ascii="Arial" w:hAnsi="Arial" w:cs="Arial"/>
          <w:sz w:val="40"/>
          <w:szCs w:val="40"/>
        </w:rPr>
        <w:t>McL</w:t>
      </w:r>
      <w:proofErr w:type="spellEnd"/>
      <w:r w:rsidRPr="00743846">
        <w:rPr>
          <w:rFonts w:ascii="Arial" w:hAnsi="Arial" w:cs="Arial"/>
          <w:sz w:val="40"/>
          <w:szCs w:val="40"/>
        </w:rPr>
        <w:t>. Wilson; Philadelphia: The Westminster Press, 1963) 98-99. Hereafter footnoted as: Hennecke, N. T. A. I or II. </w:t>
      </w:r>
    </w:p>
    <w:p w14:paraId="5A97C99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4 </w:t>
      </w:r>
    </w:p>
    <w:p w14:paraId="0C1CF0E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Hennecke, N. T. A., I, 108 </w:t>
      </w:r>
    </w:p>
    <w:p w14:paraId="4D51D7D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5 </w:t>
      </w:r>
    </w:p>
    <w:p w14:paraId="57D1D60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Hennecke, N. T. A., I, 109 </w:t>
      </w:r>
    </w:p>
    <w:p w14:paraId="280CA79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6 </w:t>
      </w:r>
    </w:p>
    <w:p w14:paraId="0886AFB7"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Heanecke</w:t>
      </w:r>
      <w:proofErr w:type="spellEnd"/>
      <w:r w:rsidRPr="00743846">
        <w:rPr>
          <w:rFonts w:ascii="Arial" w:hAnsi="Arial" w:cs="Arial"/>
          <w:sz w:val="40"/>
          <w:szCs w:val="40"/>
        </w:rPr>
        <w:t>, N. T. A., I, 109 </w:t>
      </w:r>
    </w:p>
    <w:p w14:paraId="320FC11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7 </w:t>
      </w:r>
    </w:p>
    <w:p w14:paraId="21707A3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Hennecke, N. T. A., I, 98, 108 </w:t>
      </w:r>
    </w:p>
    <w:p w14:paraId="730E1D9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Hennecke, N. T. A., I, 100 </w:t>
      </w:r>
    </w:p>
    <w:p w14:paraId="7F9158B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8 </w:t>
      </w:r>
    </w:p>
    <w:p w14:paraId="0604FC8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9 </w:t>
      </w:r>
    </w:p>
    <w:p w14:paraId="0858D31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Hennecke, N. T. A., I, 100 </w:t>
      </w:r>
    </w:p>
    <w:p w14:paraId="52A6B92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10 Hennecke, N. T. A., I, 102 </w:t>
      </w:r>
    </w:p>
    <w:p w14:paraId="6118DB1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11 Hennecke, N. T. A., I, 300 </w:t>
      </w:r>
    </w:p>
    <w:p w14:paraId="1198D7D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12 </w:t>
      </w:r>
    </w:p>
    <w:p w14:paraId="2F9E3E6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13 </w:t>
      </w:r>
    </w:p>
    <w:p w14:paraId="64CDF98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Hennecke, N. T. A., I, 103.306 </w:t>
      </w:r>
    </w:p>
    <w:p w14:paraId="4CEB45C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Hugh </w:t>
      </w:r>
      <w:proofErr w:type="spellStart"/>
      <w:r w:rsidRPr="00743846">
        <w:rPr>
          <w:rFonts w:ascii="Arial" w:hAnsi="Arial" w:cs="Arial"/>
          <w:sz w:val="40"/>
          <w:szCs w:val="40"/>
        </w:rPr>
        <w:t>Mentifiere</w:t>
      </w:r>
      <w:proofErr w:type="spellEnd"/>
      <w:r w:rsidRPr="00743846">
        <w:rPr>
          <w:rFonts w:ascii="Arial" w:hAnsi="Arial" w:cs="Arial"/>
          <w:sz w:val="40"/>
          <w:szCs w:val="40"/>
        </w:rPr>
        <w:t xml:space="preserve"> and H. E. W. Turner, Thomas and the Evangelists, (Studies in Biblical Theology, #35; Naperville, Ill.: </w:t>
      </w:r>
    </w:p>
    <w:p w14:paraId="78E1B06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Alec K. </w:t>
      </w:r>
      <w:proofErr w:type="spellStart"/>
      <w:r w:rsidRPr="00743846">
        <w:rPr>
          <w:rFonts w:ascii="Arial" w:hAnsi="Arial" w:cs="Arial"/>
          <w:sz w:val="40"/>
          <w:szCs w:val="40"/>
        </w:rPr>
        <w:t>Allenson</w:t>
      </w:r>
      <w:proofErr w:type="spellEnd"/>
      <w:r w:rsidRPr="00743846">
        <w:rPr>
          <w:rFonts w:ascii="Arial" w:hAnsi="Arial" w:cs="Arial"/>
          <w:sz w:val="40"/>
          <w:szCs w:val="40"/>
        </w:rPr>
        <w:t>, Inc., 1962) 43-44 </w:t>
      </w:r>
    </w:p>
    <w:p w14:paraId="053A0F1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14 Hennecke, N. T. A., I, 305-306 </w:t>
      </w:r>
    </w:p>
    <w:p w14:paraId="1F6239A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15 </w:t>
      </w:r>
    </w:p>
    <w:p w14:paraId="16499F8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Hennecke, N. T. A. I, 306 </w:t>
      </w:r>
    </w:p>
    <w:p w14:paraId="2179767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16 </w:t>
      </w:r>
    </w:p>
    <w:p w14:paraId="4BC2F2E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G. </w:t>
      </w:r>
      <w:proofErr w:type="spellStart"/>
      <w:r w:rsidRPr="00743846">
        <w:rPr>
          <w:rFonts w:ascii="Arial" w:hAnsi="Arial" w:cs="Arial"/>
          <w:sz w:val="40"/>
          <w:szCs w:val="40"/>
        </w:rPr>
        <w:t>Quispel</w:t>
      </w:r>
      <w:proofErr w:type="spellEnd"/>
      <w:r w:rsidRPr="00743846">
        <w:rPr>
          <w:rFonts w:ascii="Arial" w:hAnsi="Arial" w:cs="Arial"/>
          <w:sz w:val="40"/>
          <w:szCs w:val="40"/>
        </w:rPr>
        <w:t xml:space="preserve">, "Gnosticism and the New Testament," </w:t>
      </w:r>
      <w:proofErr w:type="spellStart"/>
      <w:r w:rsidRPr="00743846">
        <w:rPr>
          <w:rFonts w:ascii="Arial" w:hAnsi="Arial" w:cs="Arial"/>
          <w:sz w:val="40"/>
          <w:szCs w:val="40"/>
        </w:rPr>
        <w:t>Vigliae</w:t>
      </w:r>
      <w:proofErr w:type="spellEnd"/>
      <w:r w:rsidRPr="00743846">
        <w:rPr>
          <w:rFonts w:ascii="Arial" w:hAnsi="Arial" w:cs="Arial"/>
          <w:sz w:val="40"/>
          <w:szCs w:val="40"/>
        </w:rPr>
        <w:t xml:space="preserve"> </w:t>
      </w:r>
      <w:proofErr w:type="spellStart"/>
      <w:r w:rsidRPr="00743846">
        <w:rPr>
          <w:rFonts w:ascii="Arial" w:hAnsi="Arial" w:cs="Arial"/>
          <w:sz w:val="40"/>
          <w:szCs w:val="40"/>
        </w:rPr>
        <w:t>Christianae</w:t>
      </w:r>
      <w:proofErr w:type="spellEnd"/>
      <w:r w:rsidRPr="00743846">
        <w:rPr>
          <w:rFonts w:ascii="Arial" w:hAnsi="Arial" w:cs="Arial"/>
          <w:sz w:val="40"/>
          <w:szCs w:val="40"/>
        </w:rPr>
        <w:t xml:space="preserve"> (Amsterdam), #19 (</w:t>
      </w:r>
      <w:proofErr w:type="gramStart"/>
      <w:r w:rsidRPr="00743846">
        <w:rPr>
          <w:rFonts w:ascii="Arial" w:hAnsi="Arial" w:cs="Arial"/>
          <w:sz w:val="40"/>
          <w:szCs w:val="40"/>
        </w:rPr>
        <w:t>Feb.,</w:t>
      </w:r>
      <w:proofErr w:type="gramEnd"/>
      <w:r w:rsidRPr="00743846">
        <w:rPr>
          <w:rFonts w:ascii="Arial" w:hAnsi="Arial" w:cs="Arial"/>
          <w:sz w:val="40"/>
          <w:szCs w:val="40"/>
        </w:rPr>
        <w:t xml:space="preserve"> 1965) 68 </w:t>
      </w:r>
    </w:p>
    <w:p w14:paraId="10ED2D7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17 Interpreter's Dictionary of the Bible, (Ed. by Keith Crim, Et. Al.; Nashville; Abingdon Press, 1976) supplementary </w:t>
      </w:r>
      <w:proofErr w:type="gramStart"/>
      <w:r w:rsidRPr="00743846">
        <w:rPr>
          <w:rFonts w:ascii="Arial" w:hAnsi="Arial" w:cs="Arial"/>
          <w:sz w:val="40"/>
          <w:szCs w:val="40"/>
        </w:rPr>
        <w:t>Vol,,</w:t>
      </w:r>
      <w:proofErr w:type="gramEnd"/>
      <w:r w:rsidRPr="00743846">
        <w:rPr>
          <w:rFonts w:ascii="Arial" w:hAnsi="Arial" w:cs="Arial"/>
          <w:sz w:val="40"/>
          <w:szCs w:val="40"/>
        </w:rPr>
        <w:t xml:space="preserve"> 905 </w:t>
      </w:r>
    </w:p>
    <w:p w14:paraId="75F5BB6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18 </w:t>
      </w:r>
    </w:p>
    <w:p w14:paraId="6F23D08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G. </w:t>
      </w:r>
      <w:proofErr w:type="spellStart"/>
      <w:r w:rsidRPr="00743846">
        <w:rPr>
          <w:rFonts w:ascii="Arial" w:hAnsi="Arial" w:cs="Arial"/>
          <w:sz w:val="40"/>
          <w:szCs w:val="40"/>
        </w:rPr>
        <w:t>Quispel</w:t>
      </w:r>
      <w:proofErr w:type="spellEnd"/>
      <w:r w:rsidRPr="00743846">
        <w:rPr>
          <w:rFonts w:ascii="Arial" w:hAnsi="Arial" w:cs="Arial"/>
          <w:sz w:val="40"/>
          <w:szCs w:val="40"/>
        </w:rPr>
        <w:t>, "</w:t>
      </w:r>
      <w:proofErr w:type="spellStart"/>
      <w:r w:rsidRPr="00743846">
        <w:rPr>
          <w:rFonts w:ascii="Arial" w:hAnsi="Arial" w:cs="Arial"/>
          <w:sz w:val="40"/>
          <w:szCs w:val="40"/>
        </w:rPr>
        <w:t>Gesticism</w:t>
      </w:r>
      <w:proofErr w:type="spellEnd"/>
      <w:r w:rsidRPr="00743846">
        <w:rPr>
          <w:rFonts w:ascii="Arial" w:hAnsi="Arial" w:cs="Arial"/>
          <w:sz w:val="40"/>
          <w:szCs w:val="40"/>
        </w:rPr>
        <w:t>. </w:t>
      </w:r>
    </w:p>
    <w:p w14:paraId="4C0306E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69 </w:t>
      </w:r>
    </w:p>
    <w:p w14:paraId="2B2DD47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w:t>
      </w:r>
    </w:p>
    <w:p w14:paraId="183CCAA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19 </w:t>
      </w:r>
    </w:p>
    <w:p w14:paraId="6F38027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G. </w:t>
      </w:r>
      <w:proofErr w:type="spellStart"/>
      <w:r w:rsidRPr="00743846">
        <w:rPr>
          <w:rFonts w:ascii="Arial" w:hAnsi="Arial" w:cs="Arial"/>
          <w:sz w:val="40"/>
          <w:szCs w:val="40"/>
        </w:rPr>
        <w:t>Quispel</w:t>
      </w:r>
      <w:proofErr w:type="spellEnd"/>
      <w:r w:rsidRPr="00743846">
        <w:rPr>
          <w:rFonts w:ascii="Arial" w:hAnsi="Arial" w:cs="Arial"/>
          <w:sz w:val="40"/>
          <w:szCs w:val="40"/>
        </w:rPr>
        <w:t>, "</w:t>
      </w:r>
      <w:proofErr w:type="gramStart"/>
      <w:r w:rsidRPr="00743846">
        <w:rPr>
          <w:rFonts w:ascii="Arial" w:hAnsi="Arial" w:cs="Arial"/>
          <w:sz w:val="40"/>
          <w:szCs w:val="40"/>
        </w:rPr>
        <w:t>Gnosticism..</w:t>
      </w:r>
      <w:proofErr w:type="gramEnd"/>
      <w:r w:rsidRPr="00743846">
        <w:rPr>
          <w:rFonts w:ascii="Arial" w:hAnsi="Arial" w:cs="Arial"/>
          <w:sz w:val="40"/>
          <w:szCs w:val="40"/>
        </w:rPr>
        <w:t> </w:t>
      </w:r>
    </w:p>
    <w:p w14:paraId="52C3BB9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69 </w:t>
      </w:r>
    </w:p>
    <w:p w14:paraId="39FF7AD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20 </w:t>
      </w:r>
    </w:p>
    <w:p w14:paraId="1917BFA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Walter Bauer, Orthodoxy and Heresy in </w:t>
      </w:r>
      <w:proofErr w:type="spellStart"/>
      <w:r w:rsidRPr="00743846">
        <w:rPr>
          <w:rFonts w:ascii="Arial" w:hAnsi="Arial" w:cs="Arial"/>
          <w:sz w:val="40"/>
          <w:szCs w:val="40"/>
        </w:rPr>
        <w:t>Farliest</w:t>
      </w:r>
      <w:proofErr w:type="spellEnd"/>
      <w:r w:rsidRPr="00743846">
        <w:rPr>
          <w:rFonts w:ascii="Arial" w:hAnsi="Arial" w:cs="Arial"/>
          <w:sz w:val="40"/>
          <w:szCs w:val="40"/>
        </w:rPr>
        <w:t xml:space="preserve"> Christianity, (Londen: S.C.M. Press, Ltd., 1972) 43 </w:t>
      </w:r>
    </w:p>
    <w:p w14:paraId="3F1F483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21 H. Koester, "The Origin and Nature. </w:t>
      </w:r>
    </w:p>
    <w:p w14:paraId="2E2195A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w:t>
      </w:r>
    </w:p>
    <w:p w14:paraId="597732A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293 </w:t>
      </w:r>
    </w:p>
    <w:p w14:paraId="4CDF550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w:t>
      </w:r>
    </w:p>
    <w:p w14:paraId="2ECF0E3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21 * </w:t>
      </w:r>
    </w:p>
    <w:p w14:paraId="5861582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22 </w:t>
      </w:r>
    </w:p>
    <w:p w14:paraId="297FB9E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23 </w:t>
      </w:r>
    </w:p>
    <w:p w14:paraId="240B44F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24 </w:t>
      </w:r>
    </w:p>
    <w:p w14:paraId="5F62334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25 </w:t>
      </w:r>
    </w:p>
    <w:p w14:paraId="555588A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G. </w:t>
      </w:r>
      <w:proofErr w:type="spellStart"/>
      <w:r w:rsidRPr="00743846">
        <w:rPr>
          <w:rFonts w:ascii="Arial" w:hAnsi="Arial" w:cs="Arial"/>
          <w:sz w:val="40"/>
          <w:szCs w:val="40"/>
        </w:rPr>
        <w:t>Quispel</w:t>
      </w:r>
      <w:proofErr w:type="spellEnd"/>
      <w:r w:rsidRPr="00743846">
        <w:rPr>
          <w:rFonts w:ascii="Arial" w:hAnsi="Arial" w:cs="Arial"/>
          <w:sz w:val="40"/>
          <w:szCs w:val="40"/>
        </w:rPr>
        <w:t>, "Gnosticism... #66 </w:t>
      </w:r>
    </w:p>
    <w:p w14:paraId="4D67428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 Keester, "The Origin and Nature. .," 290 </w:t>
      </w:r>
    </w:p>
    <w:p w14:paraId="0D71390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Interpreter's Dictionary, Supp. Vol.,902 </w:t>
      </w:r>
    </w:p>
    <w:p w14:paraId="4BA5632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Bertil Gartner, The Theology of the Gospel of Thomas, (Trans. by Eric J. Sharpe; London: Collins, 1961) 271 </w:t>
      </w:r>
    </w:p>
    <w:p w14:paraId="22DAF14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26 </w:t>
      </w:r>
    </w:p>
    <w:p w14:paraId="4466ACD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Hennecke, N. T. A, I, 284-285 </w:t>
      </w:r>
    </w:p>
    <w:p w14:paraId="3200DC7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27 </w:t>
      </w:r>
    </w:p>
    <w:p w14:paraId="6615A0F5"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Hernecke</w:t>
      </w:r>
      <w:proofErr w:type="spellEnd"/>
      <w:r w:rsidRPr="00743846">
        <w:rPr>
          <w:rFonts w:ascii="Arial" w:hAnsi="Arial" w:cs="Arial"/>
          <w:sz w:val="40"/>
          <w:szCs w:val="40"/>
        </w:rPr>
        <w:t>, N. T. A., II, 428 </w:t>
      </w:r>
    </w:p>
    <w:p w14:paraId="66CCC2E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28 </w:t>
      </w:r>
    </w:p>
    <w:p w14:paraId="585DE0F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29 </w:t>
      </w:r>
    </w:p>
    <w:p w14:paraId="248C8E1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Hennecke, N. T. A. I, 287 </w:t>
      </w:r>
    </w:p>
    <w:p w14:paraId="3F34F0B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James M. Robinson, Gen. Ed., The Nag Hammadi Library, (Trans. by members of the Coptic Gnostic Library Project of the Institute for Antiquity and Christianity: San Francisco: Harper and Row, 1977) 188-194 </w:t>
      </w:r>
    </w:p>
    <w:p w14:paraId="6D0256F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30 </w:t>
      </w:r>
    </w:p>
    <w:p w14:paraId="0DCF496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Hennecke, N. T. A. I, 39 </w:t>
      </w:r>
    </w:p>
    <w:p w14:paraId="6440B2A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31 </w:t>
      </w:r>
    </w:p>
    <w:p w14:paraId="2112017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 Koester, "The Origin and Nature. </w:t>
      </w:r>
    </w:p>
    <w:p w14:paraId="4ACEFB6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w:t>
      </w:r>
    </w:p>
    <w:p w14:paraId="0190BCED" w14:textId="77777777" w:rsidR="00743846" w:rsidRPr="00743846" w:rsidRDefault="00743846" w:rsidP="001F6CE7">
      <w:pPr>
        <w:spacing w:line="360" w:lineRule="auto"/>
        <w:ind w:left="360"/>
        <w:rPr>
          <w:rFonts w:ascii="Arial" w:hAnsi="Arial" w:cs="Arial"/>
          <w:sz w:val="40"/>
          <w:szCs w:val="40"/>
        </w:rPr>
      </w:pPr>
      <w:proofErr w:type="gramStart"/>
      <w:r w:rsidRPr="00743846">
        <w:rPr>
          <w:rFonts w:ascii="Arial" w:hAnsi="Arial" w:cs="Arial"/>
          <w:sz w:val="40"/>
          <w:szCs w:val="40"/>
        </w:rPr>
        <w:t>..</w:t>
      </w:r>
      <w:proofErr w:type="gramEnd"/>
      <w:r w:rsidRPr="00743846">
        <w:rPr>
          <w:rFonts w:ascii="Arial" w:hAnsi="Arial" w:cs="Arial"/>
          <w:sz w:val="40"/>
          <w:szCs w:val="40"/>
        </w:rPr>
        <w:t>" 283 </w:t>
      </w:r>
    </w:p>
    <w:p w14:paraId="28AC7D4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32 Gartner, Theology of the </w:t>
      </w:r>
      <w:proofErr w:type="spellStart"/>
      <w:r w:rsidRPr="00743846">
        <w:rPr>
          <w:rFonts w:ascii="Arial" w:hAnsi="Arial" w:cs="Arial"/>
          <w:sz w:val="40"/>
          <w:szCs w:val="40"/>
        </w:rPr>
        <w:t>Gos</w:t>
      </w:r>
      <w:proofErr w:type="spellEnd"/>
      <w:r w:rsidRPr="00743846">
        <w:rPr>
          <w:rFonts w:ascii="Arial" w:hAnsi="Arial" w:cs="Arial"/>
          <w:sz w:val="40"/>
          <w:szCs w:val="40"/>
        </w:rPr>
        <w:t>. of Th., 271 </w:t>
      </w:r>
    </w:p>
    <w:p w14:paraId="7C4EFAE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33 </w:t>
      </w:r>
    </w:p>
    <w:p w14:paraId="7CFDAEF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R. </w:t>
      </w:r>
      <w:proofErr w:type="spellStart"/>
      <w:r w:rsidRPr="00743846">
        <w:rPr>
          <w:rFonts w:ascii="Arial" w:hAnsi="Arial" w:cs="Arial"/>
          <w:sz w:val="40"/>
          <w:szCs w:val="40"/>
        </w:rPr>
        <w:t>McL</w:t>
      </w:r>
      <w:proofErr w:type="spellEnd"/>
      <w:r w:rsidRPr="00743846">
        <w:rPr>
          <w:rFonts w:ascii="Arial" w:hAnsi="Arial" w:cs="Arial"/>
          <w:sz w:val="40"/>
          <w:szCs w:val="40"/>
        </w:rPr>
        <w:t>. Wilson, Studies in the Gospel of Thomas, (London: A. R. Mowbray &amp; Co. Ltd., 1960) 146 </w:t>
      </w:r>
    </w:p>
    <w:p w14:paraId="2B2E908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34 </w:t>
      </w:r>
    </w:p>
    <w:p w14:paraId="346C421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35 </w:t>
      </w:r>
    </w:p>
    <w:p w14:paraId="382F860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R. Wilson, Studies in the Gospel of Thomas, 147 </w:t>
      </w:r>
    </w:p>
    <w:p w14:paraId="1234A98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Interpreters Dictionary of the Bible, (Ed. by George A. Buttrick, et. al., Nashville, N.Y.: Abingdon Press, 1962) Vol. II, 944 </w:t>
      </w:r>
    </w:p>
    <w:p w14:paraId="09599A9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36 </w:t>
      </w:r>
    </w:p>
    <w:p w14:paraId="4D8C127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37 </w:t>
      </w:r>
    </w:p>
    <w:p w14:paraId="11ADD60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Interpreter's Dictionary, Vol. IV, 595 </w:t>
      </w:r>
    </w:p>
    <w:p w14:paraId="54F94A4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Interpreter's Dictionary, Vol. II, 934; See also: Ignatius to the Romans, 7 </w:t>
      </w:r>
    </w:p>
    <w:p w14:paraId="7AA336F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38 J. Robinson; Nag Hammadi Library, II, 2, "The Gospel of Thomas," </w:t>
      </w:r>
      <w:proofErr w:type="gramStart"/>
      <w:r w:rsidRPr="00743846">
        <w:rPr>
          <w:rFonts w:ascii="Arial" w:hAnsi="Arial" w:cs="Arial"/>
          <w:sz w:val="40"/>
          <w:szCs w:val="40"/>
        </w:rPr>
        <w:t>118-130;</w:t>
      </w:r>
      <w:proofErr w:type="gramEnd"/>
      <w:r w:rsidRPr="00743846">
        <w:rPr>
          <w:rFonts w:ascii="Arial" w:hAnsi="Arial" w:cs="Arial"/>
          <w:sz w:val="40"/>
          <w:szCs w:val="40"/>
        </w:rPr>
        <w:t> </w:t>
      </w:r>
    </w:p>
    <w:p w14:paraId="627FC1B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hereafter cited in the text by Legion. </w:t>
      </w:r>
    </w:p>
    <w:p w14:paraId="5A38A28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39 </w:t>
      </w:r>
    </w:p>
    <w:p w14:paraId="49BF6B8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New Oxford Annotated Bible with the Apocrypha, R. S.V., (ed. by Herbert G. May and Bruce M. Metzger, N. Y.: Oxford Univ. Press, 1973); Hereafter cited by verses in the text. </w:t>
      </w:r>
    </w:p>
    <w:p w14:paraId="4F8D287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40 </w:t>
      </w:r>
    </w:p>
    <w:p w14:paraId="7556DBF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 Keester, "The Origin and Nature</w:t>
      </w:r>
      <w:proofErr w:type="gramStart"/>
      <w:r w:rsidRPr="00743846">
        <w:rPr>
          <w:rFonts w:ascii="Arial" w:hAnsi="Arial" w:cs="Arial"/>
          <w:sz w:val="40"/>
          <w:szCs w:val="40"/>
        </w:rPr>
        <w:t>. .</w:t>
      </w:r>
      <w:proofErr w:type="gramEnd"/>
      <w:r w:rsidRPr="00743846">
        <w:rPr>
          <w:rFonts w:ascii="Arial" w:hAnsi="Arial" w:cs="Arial"/>
          <w:sz w:val="40"/>
          <w:szCs w:val="40"/>
        </w:rPr>
        <w:t>, </w:t>
      </w:r>
    </w:p>
    <w:p w14:paraId="2042429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41 Interpreter's Dictionary, Vol. II, 944 </w:t>
      </w:r>
    </w:p>
    <w:p w14:paraId="29007D6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42 </w:t>
      </w:r>
    </w:p>
    <w:p w14:paraId="12D8CD1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43 </w:t>
      </w:r>
    </w:p>
    <w:p w14:paraId="2241977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"1304 </w:t>
      </w:r>
    </w:p>
    <w:p w14:paraId="495BB5F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Gartner, Theology of the Gospel of Thomas, 26 </w:t>
      </w:r>
    </w:p>
    <w:p w14:paraId="5E5FF45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 Koester, "The Origin and Nature. </w:t>
      </w:r>
    </w:p>
    <w:p w14:paraId="222D3E8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w:t>
      </w:r>
    </w:p>
    <w:p w14:paraId="3CC50FE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291 </w:t>
      </w:r>
    </w:p>
    <w:p w14:paraId="6F0097C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291; see also: H-Ch. Puech in </w:t>
      </w:r>
    </w:p>
    <w:p w14:paraId="04CB1B8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44 </w:t>
      </w:r>
    </w:p>
    <w:p w14:paraId="7EEC2EC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 Keester, "The Origin and Nature. N. T. A, I, 286ff </w:t>
      </w:r>
    </w:p>
    <w:p w14:paraId="45CCA57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22 </w:t>
      </w:r>
    </w:p>
    <w:p w14:paraId="56F3F5F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22 </w:t>
      </w:r>
    </w:p>
    <w:p w14:paraId="683089C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45 </w:t>
      </w:r>
    </w:p>
    <w:p w14:paraId="2922913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0. </w:t>
      </w:r>
      <w:proofErr w:type="spellStart"/>
      <w:r w:rsidRPr="00743846">
        <w:rPr>
          <w:rFonts w:ascii="Arial" w:hAnsi="Arial" w:cs="Arial"/>
          <w:sz w:val="40"/>
          <w:szCs w:val="40"/>
        </w:rPr>
        <w:t>Cullmann</w:t>
      </w:r>
      <w:proofErr w:type="spellEnd"/>
      <w:r w:rsidRPr="00743846">
        <w:rPr>
          <w:rFonts w:ascii="Arial" w:hAnsi="Arial" w:cs="Arial"/>
          <w:sz w:val="40"/>
          <w:szCs w:val="40"/>
        </w:rPr>
        <w:t xml:space="preserve"> in N. T. A., I, 286ff </w:t>
      </w:r>
    </w:p>
    <w:p w14:paraId="2E293FA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46 </w:t>
      </w:r>
    </w:p>
    <w:p w14:paraId="7F7C83C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 Keester, "The Origin and Nature. </w:t>
      </w:r>
    </w:p>
    <w:p w14:paraId="66D8180C" w14:textId="77777777" w:rsidR="00743846" w:rsidRPr="00743846" w:rsidRDefault="00743846" w:rsidP="001F6CE7">
      <w:pPr>
        <w:spacing w:line="360" w:lineRule="auto"/>
        <w:ind w:left="360"/>
        <w:rPr>
          <w:rFonts w:ascii="Arial" w:hAnsi="Arial" w:cs="Arial"/>
          <w:sz w:val="40"/>
          <w:szCs w:val="40"/>
        </w:rPr>
      </w:pPr>
      <w:r w:rsidRPr="00743846">
        <w:rPr>
          <w:rFonts w:ascii="Segoe UI Symbol" w:hAnsi="Segoe UI Symbol" w:cs="Segoe UI Symbol"/>
          <w:sz w:val="40"/>
          <w:szCs w:val="40"/>
        </w:rPr>
        <w:t>☐</w:t>
      </w:r>
      <w:r w:rsidRPr="00743846">
        <w:rPr>
          <w:rFonts w:ascii="Arial" w:hAnsi="Arial" w:cs="Arial"/>
          <w:sz w:val="40"/>
          <w:szCs w:val="40"/>
        </w:rPr>
        <w:t xml:space="preserve"> 292 </w:t>
      </w:r>
    </w:p>
    <w:p w14:paraId="0B1F6B6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47 </w:t>
      </w:r>
    </w:p>
    <w:p w14:paraId="4F67857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Howard Kee, Franklin Young, and </w:t>
      </w:r>
      <w:proofErr w:type="spellStart"/>
      <w:r w:rsidRPr="00743846">
        <w:rPr>
          <w:rFonts w:ascii="Arial" w:hAnsi="Arial" w:cs="Arial"/>
          <w:sz w:val="40"/>
          <w:szCs w:val="40"/>
        </w:rPr>
        <w:t>Karlfried</w:t>
      </w:r>
      <w:proofErr w:type="spellEnd"/>
      <w:r w:rsidRPr="00743846">
        <w:rPr>
          <w:rFonts w:ascii="Arial" w:hAnsi="Arial" w:cs="Arial"/>
          <w:sz w:val="40"/>
          <w:szCs w:val="40"/>
        </w:rPr>
        <w:t xml:space="preserve"> </w:t>
      </w:r>
      <w:proofErr w:type="spellStart"/>
      <w:r w:rsidRPr="00743846">
        <w:rPr>
          <w:rFonts w:ascii="Arial" w:hAnsi="Arial" w:cs="Arial"/>
          <w:sz w:val="40"/>
          <w:szCs w:val="40"/>
        </w:rPr>
        <w:t>Freehlich</w:t>
      </w:r>
      <w:proofErr w:type="spellEnd"/>
      <w:r w:rsidRPr="00743846">
        <w:rPr>
          <w:rFonts w:ascii="Arial" w:hAnsi="Arial" w:cs="Arial"/>
          <w:sz w:val="40"/>
          <w:szCs w:val="40"/>
        </w:rPr>
        <w:t>, Understanding the New Testament, 3rd ed. (Englewood Cliffs, N. J.: Prentice Hall, Inc., 1973) 341 </w:t>
      </w:r>
    </w:p>
    <w:p w14:paraId="5176F6A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48 </w:t>
      </w:r>
    </w:p>
    <w:p w14:paraId="5BE20E4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Interpreter's Dictionary, Vol. II, 944; see also: Bauer, Orthodoxy and Heresy, 209 </w:t>
      </w:r>
    </w:p>
    <w:p w14:paraId="0A4ACC4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49 </w:t>
      </w:r>
    </w:p>
    <w:p w14:paraId="728B9DC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The Jerene Biblical Commentary, ed. by Raymond E. Brown, S. S., J.A. </w:t>
      </w:r>
      <w:proofErr w:type="spellStart"/>
      <w:r w:rsidRPr="00743846">
        <w:rPr>
          <w:rFonts w:ascii="Arial" w:hAnsi="Arial" w:cs="Arial"/>
          <w:sz w:val="40"/>
          <w:szCs w:val="40"/>
        </w:rPr>
        <w:t>Fitzmeyer</w:t>
      </w:r>
      <w:proofErr w:type="spellEnd"/>
      <w:r w:rsidRPr="00743846">
        <w:rPr>
          <w:rFonts w:ascii="Arial" w:hAnsi="Arial" w:cs="Arial"/>
          <w:sz w:val="40"/>
          <w:szCs w:val="40"/>
        </w:rPr>
        <w:t>, S.J., and Ronald E. Murphy, O. Carn. (Eaglewood Cliffs, N. J.: Prentice Hall, inc., 1968) 416 </w:t>
      </w:r>
    </w:p>
    <w:p w14:paraId="712FC66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50 </w:t>
      </w:r>
    </w:p>
    <w:p w14:paraId="50DB872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Jerome Biblical Commentary, 415 </w:t>
      </w:r>
    </w:p>
    <w:p w14:paraId="10DBE6D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51 </w:t>
      </w:r>
    </w:p>
    <w:p w14:paraId="5F34790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Hennecke, N. T. A., I, 163 </w:t>
      </w:r>
    </w:p>
    <w:p w14:paraId="7B1341E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52 Hennecke, N. T. A., I, 160 </w:t>
      </w:r>
    </w:p>
    <w:p w14:paraId="2CD51922"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53 </w:t>
      </w:r>
    </w:p>
    <w:p w14:paraId="063206B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 Koester, "The Origin and Nature. </w:t>
      </w:r>
    </w:p>
    <w:p w14:paraId="4839754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#294 </w:t>
      </w:r>
    </w:p>
    <w:p w14:paraId="5F53E40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54 </w:t>
      </w:r>
    </w:p>
    <w:p w14:paraId="305EC65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Hennecke, N. T. A., I. 168 </w:t>
      </w:r>
    </w:p>
    <w:p w14:paraId="3EEBD87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55 </w:t>
      </w:r>
    </w:p>
    <w:p w14:paraId="78DD07E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Hennecke, N. T. A., I, 178 </w:t>
      </w:r>
    </w:p>
    <w:p w14:paraId="52860B1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56 </w:t>
      </w:r>
    </w:p>
    <w:p w14:paraId="7B64D5F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II Clement 12 as found in: J. B. Lightfoot, The Apostolic Fathers (ed. and completed by J. R. Harmer, Grand Rapids, </w:t>
      </w:r>
      <w:proofErr w:type="gramStart"/>
      <w:r w:rsidRPr="00743846">
        <w:rPr>
          <w:rFonts w:ascii="Arial" w:hAnsi="Arial" w:cs="Arial"/>
          <w:sz w:val="40"/>
          <w:szCs w:val="40"/>
        </w:rPr>
        <w:t>Mich. :</w:t>
      </w:r>
      <w:proofErr w:type="gramEnd"/>
      <w:r w:rsidRPr="00743846">
        <w:rPr>
          <w:rFonts w:ascii="Arial" w:hAnsi="Arial" w:cs="Arial"/>
          <w:sz w:val="40"/>
          <w:szCs w:val="40"/>
        </w:rPr>
        <w:t xml:space="preserve"> Baker House Books, 1956) 48 </w:t>
      </w:r>
    </w:p>
    <w:p w14:paraId="66711F5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57 </w:t>
      </w:r>
    </w:p>
    <w:p w14:paraId="1CCB8EA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Interpreter's Dictionary, Vol. I, 649 </w:t>
      </w:r>
    </w:p>
    <w:p w14:paraId="482BFB1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58 </w:t>
      </w:r>
    </w:p>
    <w:p w14:paraId="5A4CDFE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Interpreter's Dictionary, Vol. I, 649 </w:t>
      </w:r>
    </w:p>
    <w:p w14:paraId="5236510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59 </w:t>
      </w:r>
    </w:p>
    <w:p w14:paraId="08CF1E3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A New Eusebius, (ed. by J. Stevenson; N. Y.: Macmillan </w:t>
      </w:r>
      <w:proofErr w:type="spellStart"/>
      <w:r w:rsidRPr="00743846">
        <w:rPr>
          <w:rFonts w:ascii="Arial" w:hAnsi="Arial" w:cs="Arial"/>
          <w:sz w:val="40"/>
          <w:szCs w:val="40"/>
        </w:rPr>
        <w:t>Cemp</w:t>
      </w:r>
      <w:proofErr w:type="spellEnd"/>
      <w:r w:rsidRPr="00743846">
        <w:rPr>
          <w:rFonts w:ascii="Arial" w:hAnsi="Arial" w:cs="Arial"/>
          <w:sz w:val="40"/>
          <w:szCs w:val="40"/>
        </w:rPr>
        <w:t>., 1957) 73, 121, 401 </w:t>
      </w:r>
    </w:p>
    <w:p w14:paraId="0CC5C41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60 </w:t>
      </w:r>
    </w:p>
    <w:p w14:paraId="1A00B073"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Ridolf</w:t>
      </w:r>
      <w:proofErr w:type="spellEnd"/>
      <w:r w:rsidRPr="00743846">
        <w:rPr>
          <w:rFonts w:ascii="Arial" w:hAnsi="Arial" w:cs="Arial"/>
          <w:sz w:val="40"/>
          <w:szCs w:val="40"/>
        </w:rPr>
        <w:t xml:space="preserve"> Bultmann, The Gospel of John, a Commentary, (trans. by G. R. Beasley-Murray, ed. by R. W. N. </w:t>
      </w:r>
      <w:proofErr w:type="spellStart"/>
      <w:r w:rsidRPr="00743846">
        <w:rPr>
          <w:rFonts w:ascii="Arial" w:hAnsi="Arial" w:cs="Arial"/>
          <w:sz w:val="40"/>
          <w:szCs w:val="40"/>
        </w:rPr>
        <w:t>Heare</w:t>
      </w:r>
      <w:proofErr w:type="spellEnd"/>
      <w:r w:rsidRPr="00743846">
        <w:rPr>
          <w:rFonts w:ascii="Arial" w:hAnsi="Arial" w:cs="Arial"/>
          <w:sz w:val="40"/>
          <w:szCs w:val="40"/>
        </w:rPr>
        <w:t xml:space="preserve"> and J. K. Riches; Oxford: Basil Blackwell, 1971) 400 </w:t>
      </w:r>
    </w:p>
    <w:p w14:paraId="277DFC8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61 </w:t>
      </w:r>
    </w:p>
    <w:p w14:paraId="274E7FB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62 </w:t>
      </w:r>
    </w:p>
    <w:p w14:paraId="09868F2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63 </w:t>
      </w:r>
    </w:p>
    <w:p w14:paraId="0A2EDF2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64 </w:t>
      </w:r>
    </w:p>
    <w:p w14:paraId="4333AB0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65 </w:t>
      </w:r>
    </w:p>
    <w:p w14:paraId="3035909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J. Robinson, Nag Hammadi Library, II, 138, 23 and II, 143, 7 &amp; 8 </w:t>
      </w:r>
    </w:p>
    <w:p w14:paraId="11F921F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R. Bultmann, The Gospel of John, 604-605 </w:t>
      </w:r>
    </w:p>
    <w:p w14:paraId="1D99A9A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Hennecke, N. T. A., II, 470 </w:t>
      </w:r>
    </w:p>
    <w:p w14:paraId="2B0EFF4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Gartner, Theology of the Gospel of Thomas, 80-81 </w:t>
      </w:r>
    </w:p>
    <w:p w14:paraId="79633D4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Raymond E. Brown, S. S., The Gospel According to John, Vel I (The Anchor Bible; Garden City, N. Y. Doubleday and Co., Inc., 1966) LXXVI </w:t>
      </w:r>
    </w:p>
    <w:p w14:paraId="6F3380E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66 </w:t>
      </w:r>
    </w:p>
    <w:p w14:paraId="25E4CDC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G. </w:t>
      </w:r>
      <w:proofErr w:type="spellStart"/>
      <w:r w:rsidRPr="00743846">
        <w:rPr>
          <w:rFonts w:ascii="Arial" w:hAnsi="Arial" w:cs="Arial"/>
          <w:sz w:val="40"/>
          <w:szCs w:val="40"/>
        </w:rPr>
        <w:t>Quispel</w:t>
      </w:r>
      <w:proofErr w:type="spellEnd"/>
      <w:r w:rsidRPr="00743846">
        <w:rPr>
          <w:rFonts w:ascii="Arial" w:hAnsi="Arial" w:cs="Arial"/>
          <w:sz w:val="40"/>
          <w:szCs w:val="40"/>
        </w:rPr>
        <w:t>, "Gnosticism...." 70 </w:t>
      </w:r>
    </w:p>
    <w:p w14:paraId="55B7E7A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67 </w:t>
      </w:r>
    </w:p>
    <w:p w14:paraId="0B3E8B4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Gartner, Theology of the Gospel of Thomas, 142 </w:t>
      </w:r>
    </w:p>
    <w:p w14:paraId="79729AB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23 </w:t>
      </w:r>
    </w:p>
    <w:p w14:paraId="3CA6D3A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68 </w:t>
      </w:r>
    </w:p>
    <w:p w14:paraId="6712475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69 </w:t>
      </w:r>
    </w:p>
    <w:p w14:paraId="4348C69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Brown, The Gospel According to John, Vol II, 1024 </w:t>
      </w:r>
    </w:p>
    <w:p w14:paraId="59F7D98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R. Bultmann, The Gospel of John, 694 </w:t>
      </w:r>
    </w:p>
    <w:p w14:paraId="1461439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Hennecke, N. T. A, II, 438 </w:t>
      </w:r>
    </w:p>
    <w:p w14:paraId="726A19F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70 </w:t>
      </w:r>
    </w:p>
    <w:p w14:paraId="6B73287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71 </w:t>
      </w:r>
    </w:p>
    <w:p w14:paraId="3BE35FB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Brown, The Gospel According to John, Vol. II, 1032 </w:t>
      </w:r>
    </w:p>
    <w:p w14:paraId="1CDC32F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72 </w:t>
      </w:r>
    </w:p>
    <w:p w14:paraId="469C2A1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73 </w:t>
      </w:r>
    </w:p>
    <w:p w14:paraId="7008621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R. Bultmann, The Gospel of John, 695-696 </w:t>
      </w:r>
    </w:p>
    <w:p w14:paraId="0CA7F81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Jerome Biblical Commentary, 464 </w:t>
      </w:r>
    </w:p>
    <w:p w14:paraId="22E5DEE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74 Gartner, Theology of the Gospel of Thomas, 57 </w:t>
      </w:r>
    </w:p>
    <w:p w14:paraId="67A60FF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75 R. Brown, "The Gospel of Thomas and the Gospel of John," 174-175 </w:t>
      </w:r>
    </w:p>
    <w:p w14:paraId="68C0AB0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76 </w:t>
      </w:r>
    </w:p>
    <w:p w14:paraId="426E6CB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H. Keester, "The Origin and Nature..." 296n </w:t>
      </w:r>
    </w:p>
    <w:p w14:paraId="214D3FE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3 </w:t>
      </w:r>
    </w:p>
    <w:p w14:paraId="2B9A880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24 </w:t>
      </w:r>
    </w:p>
    <w:p w14:paraId="6261EE21"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BIBLIOGRAPHY </w:t>
      </w:r>
    </w:p>
    <w:p w14:paraId="61F9438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BOOKS </w:t>
      </w:r>
    </w:p>
    <w:p w14:paraId="32A150B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Bauer, Walter, Orthodoxy and Heresy in Earliest Christianity, London: S. C. M. </w:t>
      </w:r>
    </w:p>
    <w:p w14:paraId="71A243C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Press, Ltd., 1972 </w:t>
      </w:r>
    </w:p>
    <w:p w14:paraId="7910596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Brown, Raymond E., S. S., The Gospel According to John, 2 Vel. in The </w:t>
      </w:r>
      <w:proofErr w:type="spellStart"/>
      <w:r w:rsidRPr="00743846">
        <w:rPr>
          <w:rFonts w:ascii="Arial" w:hAnsi="Arial" w:cs="Arial"/>
          <w:sz w:val="40"/>
          <w:szCs w:val="40"/>
        </w:rPr>
        <w:t>Ancher</w:t>
      </w:r>
      <w:proofErr w:type="spellEnd"/>
      <w:r w:rsidRPr="00743846">
        <w:rPr>
          <w:rFonts w:ascii="Arial" w:hAnsi="Arial" w:cs="Arial"/>
          <w:sz w:val="40"/>
          <w:szCs w:val="40"/>
        </w:rPr>
        <w:t> </w:t>
      </w:r>
    </w:p>
    <w:p w14:paraId="0342B25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Bible, Garden City, N. Y.: Doubleday and Co., Inc., 1966 </w:t>
      </w:r>
    </w:p>
    <w:p w14:paraId="30C07911"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i</w:t>
      </w:r>
      <w:proofErr w:type="spellEnd"/>
      <w:r w:rsidRPr="00743846">
        <w:rPr>
          <w:rFonts w:ascii="Arial" w:hAnsi="Arial" w:cs="Arial"/>
          <w:sz w:val="40"/>
          <w:szCs w:val="40"/>
        </w:rPr>
        <w:t> </w:t>
      </w:r>
    </w:p>
    <w:p w14:paraId="62F1434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Bultmann, Rudolf, The Gospel of John, A Commentary, trans. by G. R. Beasley-Murray, </w:t>
      </w:r>
    </w:p>
    <w:p w14:paraId="5CAE5A1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ed. by R. W. N. Hoare and J. K. Riches; Oxford: Basil Blackwell, 1971 </w:t>
      </w:r>
    </w:p>
    <w:p w14:paraId="27C44FF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Gartner, Bertil, The Theology of the Gospel of Thomas, trans. by Eric J. </w:t>
      </w:r>
      <w:proofErr w:type="gramStart"/>
      <w:r w:rsidRPr="00743846">
        <w:rPr>
          <w:rFonts w:ascii="Arial" w:hAnsi="Arial" w:cs="Arial"/>
          <w:sz w:val="40"/>
          <w:szCs w:val="40"/>
        </w:rPr>
        <w:t>Sharpe;</w:t>
      </w:r>
      <w:proofErr w:type="gramEnd"/>
      <w:r w:rsidRPr="00743846">
        <w:rPr>
          <w:rFonts w:ascii="Arial" w:hAnsi="Arial" w:cs="Arial"/>
          <w:sz w:val="40"/>
          <w:szCs w:val="40"/>
        </w:rPr>
        <w:t> </w:t>
      </w:r>
    </w:p>
    <w:p w14:paraId="313CCED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London: Collins, 1961 </w:t>
      </w:r>
    </w:p>
    <w:p w14:paraId="04D7B73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Hennecke, Edgar, New Testament Apocrypha, 2 vol., ed. by Wilhelm </w:t>
      </w:r>
      <w:proofErr w:type="spellStart"/>
      <w:proofErr w:type="gramStart"/>
      <w:r w:rsidRPr="00743846">
        <w:rPr>
          <w:rFonts w:ascii="Arial" w:hAnsi="Arial" w:cs="Arial"/>
          <w:sz w:val="40"/>
          <w:szCs w:val="40"/>
        </w:rPr>
        <w:t>Schneemelcher</w:t>
      </w:r>
      <w:proofErr w:type="spellEnd"/>
      <w:r w:rsidRPr="00743846">
        <w:rPr>
          <w:rFonts w:ascii="Arial" w:hAnsi="Arial" w:cs="Arial"/>
          <w:sz w:val="40"/>
          <w:szCs w:val="40"/>
        </w:rPr>
        <w:t>;</w:t>
      </w:r>
      <w:proofErr w:type="gramEnd"/>
      <w:r w:rsidRPr="00743846">
        <w:rPr>
          <w:rFonts w:ascii="Arial" w:hAnsi="Arial" w:cs="Arial"/>
          <w:sz w:val="40"/>
          <w:szCs w:val="40"/>
        </w:rPr>
        <w:t> </w:t>
      </w:r>
    </w:p>
    <w:p w14:paraId="629D94A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trans. and ed. by R. </w:t>
      </w:r>
      <w:proofErr w:type="spellStart"/>
      <w:r w:rsidRPr="00743846">
        <w:rPr>
          <w:rFonts w:ascii="Arial" w:hAnsi="Arial" w:cs="Arial"/>
          <w:sz w:val="40"/>
          <w:szCs w:val="40"/>
        </w:rPr>
        <w:t>McL</w:t>
      </w:r>
      <w:proofErr w:type="spellEnd"/>
      <w:r w:rsidRPr="00743846">
        <w:rPr>
          <w:rFonts w:ascii="Arial" w:hAnsi="Arial" w:cs="Arial"/>
          <w:sz w:val="40"/>
          <w:szCs w:val="40"/>
        </w:rPr>
        <w:t>. Wilson; Philadelphia: The Westminster Press, 1963 </w:t>
      </w:r>
    </w:p>
    <w:p w14:paraId="525C76F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Interpreter's Dictionary of the Bible, ed. by George A. Buttrick, et. al., </w:t>
      </w:r>
    </w:p>
    <w:p w14:paraId="404C2F87"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Supplementary Vol. ed by Keith </w:t>
      </w:r>
      <w:proofErr w:type="spellStart"/>
      <w:r w:rsidRPr="00743846">
        <w:rPr>
          <w:rFonts w:ascii="Arial" w:hAnsi="Arial" w:cs="Arial"/>
          <w:sz w:val="40"/>
          <w:szCs w:val="40"/>
        </w:rPr>
        <w:t>Crin</w:t>
      </w:r>
      <w:proofErr w:type="spellEnd"/>
      <w:r w:rsidRPr="00743846">
        <w:rPr>
          <w:rFonts w:ascii="Arial" w:hAnsi="Arial" w:cs="Arial"/>
          <w:sz w:val="40"/>
          <w:szCs w:val="40"/>
        </w:rPr>
        <w:t xml:space="preserve">, et. </w:t>
      </w:r>
      <w:proofErr w:type="gramStart"/>
      <w:r w:rsidRPr="00743846">
        <w:rPr>
          <w:rFonts w:ascii="Arial" w:hAnsi="Arial" w:cs="Arial"/>
          <w:sz w:val="40"/>
          <w:szCs w:val="40"/>
        </w:rPr>
        <w:t>al.;</w:t>
      </w:r>
      <w:proofErr w:type="gramEnd"/>
      <w:r w:rsidRPr="00743846">
        <w:rPr>
          <w:rFonts w:ascii="Arial" w:hAnsi="Arial" w:cs="Arial"/>
          <w:sz w:val="40"/>
          <w:szCs w:val="40"/>
        </w:rPr>
        <w:t> </w:t>
      </w:r>
    </w:p>
    <w:p w14:paraId="45C8336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al.; Nashville: Abingdon Press, 1962. Supplementary volume, 1976 </w:t>
      </w:r>
    </w:p>
    <w:p w14:paraId="2C6986DC"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The Jerome Biblical Commentary, Ed. by Raymond E. Brown, S. S., J. A. </w:t>
      </w:r>
      <w:proofErr w:type="spellStart"/>
      <w:r w:rsidRPr="00743846">
        <w:rPr>
          <w:rFonts w:ascii="Arial" w:hAnsi="Arial" w:cs="Arial"/>
          <w:sz w:val="40"/>
          <w:szCs w:val="40"/>
        </w:rPr>
        <w:t>Fitzneyer</w:t>
      </w:r>
      <w:proofErr w:type="spellEnd"/>
      <w:r w:rsidRPr="00743846">
        <w:rPr>
          <w:rFonts w:ascii="Arial" w:hAnsi="Arial" w:cs="Arial"/>
          <w:sz w:val="40"/>
          <w:szCs w:val="40"/>
        </w:rPr>
        <w:t>, </w:t>
      </w:r>
    </w:p>
    <w:p w14:paraId="67676A7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S.J., Ronald E. Murphy, 0. Cara., Englewood Cliffs, N. J.: Prentice-Hall, inc., 1968 </w:t>
      </w:r>
    </w:p>
    <w:p w14:paraId="056CD23E"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Kee, Howard, Franklin Young, and </w:t>
      </w:r>
      <w:proofErr w:type="spellStart"/>
      <w:r w:rsidRPr="00743846">
        <w:rPr>
          <w:rFonts w:ascii="Arial" w:hAnsi="Arial" w:cs="Arial"/>
          <w:sz w:val="40"/>
          <w:szCs w:val="40"/>
        </w:rPr>
        <w:t>Karlfried</w:t>
      </w:r>
      <w:proofErr w:type="spellEnd"/>
      <w:r w:rsidRPr="00743846">
        <w:rPr>
          <w:rFonts w:ascii="Arial" w:hAnsi="Arial" w:cs="Arial"/>
          <w:sz w:val="40"/>
          <w:szCs w:val="40"/>
        </w:rPr>
        <w:t xml:space="preserve"> Froehlich, Understanding the New Testament, 3rd ed., Englewood Cliffs, N. J.: Prentice-Hall, Inc., 1973 </w:t>
      </w:r>
    </w:p>
    <w:p w14:paraId="3ACA5B08"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Lightfeet</w:t>
      </w:r>
      <w:proofErr w:type="spellEnd"/>
      <w:r w:rsidRPr="00743846">
        <w:rPr>
          <w:rFonts w:ascii="Arial" w:hAnsi="Arial" w:cs="Arial"/>
          <w:sz w:val="40"/>
          <w:szCs w:val="40"/>
        </w:rPr>
        <w:t>, J. B., The Apostolic Fathers, ed. and completed by J. R. Harner, </w:t>
      </w:r>
    </w:p>
    <w:p w14:paraId="001318D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Grand Rapids, </w:t>
      </w:r>
      <w:proofErr w:type="gramStart"/>
      <w:r w:rsidRPr="00743846">
        <w:rPr>
          <w:rFonts w:ascii="Arial" w:hAnsi="Arial" w:cs="Arial"/>
          <w:sz w:val="40"/>
          <w:szCs w:val="40"/>
        </w:rPr>
        <w:t>Mich. :</w:t>
      </w:r>
      <w:proofErr w:type="gramEnd"/>
      <w:r w:rsidRPr="00743846">
        <w:rPr>
          <w:rFonts w:ascii="Arial" w:hAnsi="Arial" w:cs="Arial"/>
          <w:sz w:val="40"/>
          <w:szCs w:val="40"/>
        </w:rPr>
        <w:t xml:space="preserve"> Baker House Books, 1956 </w:t>
      </w:r>
    </w:p>
    <w:p w14:paraId="77AC2519"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Montifiore</w:t>
      </w:r>
      <w:proofErr w:type="spellEnd"/>
      <w:r w:rsidRPr="00743846">
        <w:rPr>
          <w:rFonts w:ascii="Arial" w:hAnsi="Arial" w:cs="Arial"/>
          <w:sz w:val="40"/>
          <w:szCs w:val="40"/>
        </w:rPr>
        <w:t>, Hugh and H. E. W. Turner, Thomas and the Evangelists, (Studies in </w:t>
      </w:r>
    </w:p>
    <w:p w14:paraId="2218371B"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Biblical Theology, #35) Naperville, Ill.: Alec K. </w:t>
      </w:r>
      <w:proofErr w:type="spellStart"/>
      <w:r w:rsidRPr="00743846">
        <w:rPr>
          <w:rFonts w:ascii="Arial" w:hAnsi="Arial" w:cs="Arial"/>
          <w:sz w:val="40"/>
          <w:szCs w:val="40"/>
        </w:rPr>
        <w:t>Allenson</w:t>
      </w:r>
      <w:proofErr w:type="spellEnd"/>
      <w:r w:rsidRPr="00743846">
        <w:rPr>
          <w:rFonts w:ascii="Arial" w:hAnsi="Arial" w:cs="Arial"/>
          <w:sz w:val="40"/>
          <w:szCs w:val="40"/>
        </w:rPr>
        <w:t>, Inc., 1962 </w:t>
      </w:r>
    </w:p>
    <w:p w14:paraId="1606D41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 New Eusebius, ed. by J. Stevenson; N. Y.: Macmillan Comp., 1957 </w:t>
      </w:r>
    </w:p>
    <w:p w14:paraId="1F0227B5"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The New Oxford Annotated Bible with the Apocrypha, R. S.V., ed. by Herbert G. </w:t>
      </w:r>
    </w:p>
    <w:p w14:paraId="30B9FF94"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May and Bruce M. Metzger; N.Y.: Oxford Univ. Press, 1973 </w:t>
      </w:r>
    </w:p>
    <w:p w14:paraId="6A8EACC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Robinson, Janes, gen. ed., The Nag Hammadi Library in English, trans by members </w:t>
      </w:r>
    </w:p>
    <w:p w14:paraId="7E872A3A"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of the Coptic Gnostic Library Project of the Institute for Antiquity and Christianity; San Francisco: Harper and Row, 1977 </w:t>
      </w:r>
    </w:p>
    <w:p w14:paraId="226BEE68"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Wilson, R. </w:t>
      </w:r>
      <w:proofErr w:type="spellStart"/>
      <w:r w:rsidRPr="00743846">
        <w:rPr>
          <w:rFonts w:ascii="Arial" w:hAnsi="Arial" w:cs="Arial"/>
          <w:sz w:val="40"/>
          <w:szCs w:val="40"/>
        </w:rPr>
        <w:t>McL</w:t>
      </w:r>
      <w:proofErr w:type="spellEnd"/>
      <w:r w:rsidRPr="00743846">
        <w:rPr>
          <w:rFonts w:ascii="Arial" w:hAnsi="Arial" w:cs="Arial"/>
          <w:sz w:val="40"/>
          <w:szCs w:val="40"/>
        </w:rPr>
        <w:t>., Studies in the Gospel of Thomas, London: A. R. Mowbray and </w:t>
      </w:r>
    </w:p>
    <w:p w14:paraId="21A5BE8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Co., Ltd., 1960 </w:t>
      </w:r>
    </w:p>
    <w:p w14:paraId="6E8A59F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1 </w:t>
      </w:r>
    </w:p>
    <w:p w14:paraId="4CA94EC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ARTICLES </w:t>
      </w:r>
    </w:p>
    <w:p w14:paraId="164065F0"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Brown, Raymond E., "The Gospel of Thomas and St. John's Gospel" New Testament </w:t>
      </w:r>
    </w:p>
    <w:p w14:paraId="3F9377C3"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Studies, 9, (1963) 155-177 </w:t>
      </w:r>
    </w:p>
    <w:p w14:paraId="176649EF"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Koester, Helmut, "N </w:t>
      </w:r>
    </w:p>
    <w:p w14:paraId="4A2F2459"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 xml:space="preserve">MAI </w:t>
      </w:r>
      <w:proofErr w:type="spellStart"/>
      <w:r w:rsidRPr="00743846">
        <w:rPr>
          <w:rFonts w:ascii="Arial" w:hAnsi="Arial" w:cs="Arial"/>
          <w:sz w:val="40"/>
          <w:szCs w:val="40"/>
        </w:rPr>
        <w:t>ALAPOPOI.The</w:t>
      </w:r>
      <w:proofErr w:type="spellEnd"/>
      <w:r w:rsidRPr="00743846">
        <w:rPr>
          <w:rFonts w:ascii="Arial" w:hAnsi="Arial" w:cs="Arial"/>
          <w:sz w:val="40"/>
          <w:szCs w:val="40"/>
        </w:rPr>
        <w:t xml:space="preserve"> Origin and Nature of Diversification Harvard Theological Review, (vol. 58, </w:t>
      </w:r>
    </w:p>
    <w:p w14:paraId="0D9251F6"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in the History of Early Christianity, 1965) 279-318 </w:t>
      </w:r>
    </w:p>
    <w:p w14:paraId="415F05DC" w14:textId="77777777" w:rsidR="00743846" w:rsidRPr="00743846" w:rsidRDefault="00743846" w:rsidP="001F6CE7">
      <w:pPr>
        <w:spacing w:line="360" w:lineRule="auto"/>
        <w:ind w:left="360"/>
        <w:rPr>
          <w:rFonts w:ascii="Arial" w:hAnsi="Arial" w:cs="Arial"/>
          <w:sz w:val="40"/>
          <w:szCs w:val="40"/>
        </w:rPr>
      </w:pPr>
      <w:proofErr w:type="spellStart"/>
      <w:r w:rsidRPr="00743846">
        <w:rPr>
          <w:rFonts w:ascii="Arial" w:hAnsi="Arial" w:cs="Arial"/>
          <w:sz w:val="40"/>
          <w:szCs w:val="40"/>
        </w:rPr>
        <w:t>Quispel</w:t>
      </w:r>
      <w:proofErr w:type="spellEnd"/>
      <w:r w:rsidRPr="00743846">
        <w:rPr>
          <w:rFonts w:ascii="Arial" w:hAnsi="Arial" w:cs="Arial"/>
          <w:sz w:val="40"/>
          <w:szCs w:val="40"/>
        </w:rPr>
        <w:t xml:space="preserve">, G., "Gnosticism and the New Testament!" </w:t>
      </w:r>
      <w:proofErr w:type="spellStart"/>
      <w:r w:rsidRPr="00743846">
        <w:rPr>
          <w:rFonts w:ascii="Arial" w:hAnsi="Arial" w:cs="Arial"/>
          <w:sz w:val="40"/>
          <w:szCs w:val="40"/>
        </w:rPr>
        <w:t>Vigliae</w:t>
      </w:r>
      <w:proofErr w:type="spellEnd"/>
      <w:r w:rsidRPr="00743846">
        <w:rPr>
          <w:rFonts w:ascii="Arial" w:hAnsi="Arial" w:cs="Arial"/>
          <w:sz w:val="40"/>
          <w:szCs w:val="40"/>
        </w:rPr>
        <w:t xml:space="preserve"> </w:t>
      </w:r>
      <w:proofErr w:type="spellStart"/>
      <w:r w:rsidRPr="00743846">
        <w:rPr>
          <w:rFonts w:ascii="Arial" w:hAnsi="Arial" w:cs="Arial"/>
          <w:sz w:val="40"/>
          <w:szCs w:val="40"/>
        </w:rPr>
        <w:t>Christianae</w:t>
      </w:r>
      <w:proofErr w:type="spellEnd"/>
      <w:r w:rsidRPr="00743846">
        <w:rPr>
          <w:rFonts w:ascii="Arial" w:hAnsi="Arial" w:cs="Arial"/>
          <w:sz w:val="40"/>
          <w:szCs w:val="40"/>
        </w:rPr>
        <w:t xml:space="preserve"> (Amsterdam), </w:t>
      </w:r>
    </w:p>
    <w:p w14:paraId="7570AB4D" w14:textId="77777777" w:rsidR="00743846" w:rsidRPr="00743846" w:rsidRDefault="00743846" w:rsidP="001F6CE7">
      <w:pPr>
        <w:spacing w:line="360" w:lineRule="auto"/>
        <w:ind w:left="360"/>
        <w:rPr>
          <w:rFonts w:ascii="Arial" w:hAnsi="Arial" w:cs="Arial"/>
          <w:sz w:val="40"/>
          <w:szCs w:val="40"/>
        </w:rPr>
      </w:pPr>
      <w:r w:rsidRPr="00743846">
        <w:rPr>
          <w:rFonts w:ascii="Arial" w:hAnsi="Arial" w:cs="Arial"/>
          <w:sz w:val="40"/>
          <w:szCs w:val="40"/>
        </w:rPr>
        <w:t>#19 (</w:t>
      </w:r>
      <w:proofErr w:type="gramStart"/>
      <w:r w:rsidRPr="00743846">
        <w:rPr>
          <w:rFonts w:ascii="Arial" w:hAnsi="Arial" w:cs="Arial"/>
          <w:sz w:val="40"/>
          <w:szCs w:val="40"/>
        </w:rPr>
        <w:t>Feb.,</w:t>
      </w:r>
      <w:proofErr w:type="gramEnd"/>
      <w:r w:rsidRPr="00743846">
        <w:rPr>
          <w:rFonts w:ascii="Arial" w:hAnsi="Arial" w:cs="Arial"/>
          <w:sz w:val="40"/>
          <w:szCs w:val="40"/>
        </w:rPr>
        <w:t xml:space="preserve"> 1965) 65-85 </w:t>
      </w:r>
    </w:p>
    <w:p w14:paraId="7E6895C4" w14:textId="77777777" w:rsidR="00743846" w:rsidRPr="00743846" w:rsidRDefault="00743846" w:rsidP="001F6CE7">
      <w:pPr>
        <w:spacing w:line="360" w:lineRule="auto"/>
        <w:ind w:left="360"/>
        <w:rPr>
          <w:rFonts w:ascii="Arial" w:hAnsi="Arial" w:cs="Arial"/>
          <w:sz w:val="40"/>
          <w:szCs w:val="40"/>
        </w:rPr>
      </w:pPr>
    </w:p>
    <w:p w14:paraId="476804E7" w14:textId="77777777" w:rsidR="00DC02A2" w:rsidRPr="00743846" w:rsidRDefault="00DC02A2" w:rsidP="001F6CE7">
      <w:pPr>
        <w:spacing w:line="360" w:lineRule="auto"/>
        <w:ind w:left="360"/>
        <w:rPr>
          <w:rFonts w:ascii="Arial" w:hAnsi="Arial" w:cs="Arial"/>
          <w:sz w:val="40"/>
          <w:szCs w:val="40"/>
        </w:rPr>
      </w:pPr>
    </w:p>
    <w:sectPr w:rsidR="00DC02A2" w:rsidRPr="00743846">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1AA8CE" w14:textId="77777777" w:rsidR="001E6DD6" w:rsidRDefault="001E6DD6" w:rsidP="00743846">
      <w:r>
        <w:separator/>
      </w:r>
    </w:p>
  </w:endnote>
  <w:endnote w:type="continuationSeparator" w:id="0">
    <w:p w14:paraId="178A2DC4" w14:textId="77777777" w:rsidR="001E6DD6" w:rsidRDefault="001E6DD6" w:rsidP="007438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F62A3C" w14:textId="77777777" w:rsidR="00743846" w:rsidRDefault="0074384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8BCE41" w14:textId="77777777" w:rsidR="00743846" w:rsidRDefault="0074384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32272AF" w14:textId="77777777" w:rsidR="00743846" w:rsidRDefault="007438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BD7D5A" w14:textId="77777777" w:rsidR="001E6DD6" w:rsidRDefault="001E6DD6" w:rsidP="00743846">
      <w:r>
        <w:separator/>
      </w:r>
    </w:p>
  </w:footnote>
  <w:footnote w:type="continuationSeparator" w:id="0">
    <w:p w14:paraId="54F09533" w14:textId="77777777" w:rsidR="001E6DD6" w:rsidRDefault="001E6DD6" w:rsidP="0074384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BFD73B5" w14:textId="77777777" w:rsidR="00743846" w:rsidRDefault="0074384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BCA479" w14:textId="77777777" w:rsidR="00743846" w:rsidRDefault="00743846">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D083ECA" w14:textId="77777777" w:rsidR="00743846" w:rsidRDefault="00743846">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4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3846"/>
    <w:rsid w:val="000778C7"/>
    <w:rsid w:val="000C2247"/>
    <w:rsid w:val="001072B9"/>
    <w:rsid w:val="001E6DD6"/>
    <w:rsid w:val="001F6CE7"/>
    <w:rsid w:val="002D1A7C"/>
    <w:rsid w:val="003526FE"/>
    <w:rsid w:val="0036327C"/>
    <w:rsid w:val="00691C42"/>
    <w:rsid w:val="00693C5F"/>
    <w:rsid w:val="00734540"/>
    <w:rsid w:val="00743846"/>
    <w:rsid w:val="007729F0"/>
    <w:rsid w:val="008728D8"/>
    <w:rsid w:val="008753AE"/>
    <w:rsid w:val="008B7632"/>
    <w:rsid w:val="008C1507"/>
    <w:rsid w:val="009C16FE"/>
    <w:rsid w:val="00B078A6"/>
    <w:rsid w:val="00BE743B"/>
    <w:rsid w:val="00DC02A2"/>
    <w:rsid w:val="00E640A4"/>
    <w:rsid w:val="00E8559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DC82C9"/>
  <w15:chartTrackingRefBased/>
  <w15:docId w15:val="{5A85255A-70AC-4747-A452-CF3B2C9497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384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4384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4384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4384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384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38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38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38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38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384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4384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4384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4384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384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38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38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38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3846"/>
    <w:rPr>
      <w:rFonts w:eastAsiaTheme="majorEastAsia" w:cstheme="majorBidi"/>
      <w:color w:val="272727" w:themeColor="text1" w:themeTint="D8"/>
    </w:rPr>
  </w:style>
  <w:style w:type="paragraph" w:styleId="Title">
    <w:name w:val="Title"/>
    <w:basedOn w:val="Normal"/>
    <w:next w:val="Normal"/>
    <w:link w:val="TitleChar"/>
    <w:uiPriority w:val="10"/>
    <w:qFormat/>
    <w:rsid w:val="007438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38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384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38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384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43846"/>
    <w:rPr>
      <w:i/>
      <w:iCs/>
      <w:color w:val="404040" w:themeColor="text1" w:themeTint="BF"/>
    </w:rPr>
  </w:style>
  <w:style w:type="paragraph" w:styleId="ListParagraph">
    <w:name w:val="List Paragraph"/>
    <w:basedOn w:val="Normal"/>
    <w:uiPriority w:val="34"/>
    <w:qFormat/>
    <w:rsid w:val="00743846"/>
    <w:pPr>
      <w:ind w:left="720"/>
      <w:contextualSpacing/>
    </w:pPr>
  </w:style>
  <w:style w:type="character" w:styleId="IntenseEmphasis">
    <w:name w:val="Intense Emphasis"/>
    <w:basedOn w:val="DefaultParagraphFont"/>
    <w:uiPriority w:val="21"/>
    <w:qFormat/>
    <w:rsid w:val="00743846"/>
    <w:rPr>
      <w:i/>
      <w:iCs/>
      <w:color w:val="0F4761" w:themeColor="accent1" w:themeShade="BF"/>
    </w:rPr>
  </w:style>
  <w:style w:type="paragraph" w:styleId="IntenseQuote">
    <w:name w:val="Intense Quote"/>
    <w:basedOn w:val="Normal"/>
    <w:next w:val="Normal"/>
    <w:link w:val="IntenseQuoteChar"/>
    <w:uiPriority w:val="30"/>
    <w:qFormat/>
    <w:rsid w:val="0074384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3846"/>
    <w:rPr>
      <w:i/>
      <w:iCs/>
      <w:color w:val="0F4761" w:themeColor="accent1" w:themeShade="BF"/>
    </w:rPr>
  </w:style>
  <w:style w:type="character" w:styleId="IntenseReference">
    <w:name w:val="Intense Reference"/>
    <w:basedOn w:val="DefaultParagraphFont"/>
    <w:uiPriority w:val="32"/>
    <w:qFormat/>
    <w:rsid w:val="00743846"/>
    <w:rPr>
      <w:b/>
      <w:bCs/>
      <w:smallCaps/>
      <w:color w:val="0F4761" w:themeColor="accent1" w:themeShade="BF"/>
      <w:spacing w:val="5"/>
    </w:rPr>
  </w:style>
  <w:style w:type="paragraph" w:customStyle="1" w:styleId="msonormal0">
    <w:name w:val="msonormal"/>
    <w:basedOn w:val="Normal"/>
    <w:rsid w:val="00743846"/>
    <w:pPr>
      <w:spacing w:before="100" w:beforeAutospacing="1" w:after="100" w:afterAutospacing="1"/>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43846"/>
    <w:pPr>
      <w:spacing w:before="100" w:beforeAutospacing="1" w:after="100" w:afterAutospacing="1"/>
    </w:pPr>
    <w:rPr>
      <w:rFonts w:ascii="Times New Roman" w:eastAsia="Times New Roman" w:hAnsi="Times New Roman" w:cs="Times New Roman"/>
      <w:kern w:val="0"/>
      <w14:ligatures w14:val="none"/>
    </w:rPr>
  </w:style>
  <w:style w:type="paragraph" w:styleId="Header">
    <w:name w:val="header"/>
    <w:basedOn w:val="Normal"/>
    <w:link w:val="HeaderChar"/>
    <w:uiPriority w:val="99"/>
    <w:unhideWhenUsed/>
    <w:rsid w:val="00743846"/>
    <w:pPr>
      <w:tabs>
        <w:tab w:val="center" w:pos="4680"/>
        <w:tab w:val="right" w:pos="9360"/>
      </w:tabs>
    </w:pPr>
  </w:style>
  <w:style w:type="character" w:customStyle="1" w:styleId="HeaderChar">
    <w:name w:val="Header Char"/>
    <w:basedOn w:val="DefaultParagraphFont"/>
    <w:link w:val="Header"/>
    <w:uiPriority w:val="99"/>
    <w:rsid w:val="00743846"/>
  </w:style>
  <w:style w:type="paragraph" w:styleId="Footer">
    <w:name w:val="footer"/>
    <w:basedOn w:val="Normal"/>
    <w:link w:val="FooterChar"/>
    <w:uiPriority w:val="99"/>
    <w:unhideWhenUsed/>
    <w:rsid w:val="00743846"/>
    <w:pPr>
      <w:tabs>
        <w:tab w:val="center" w:pos="4680"/>
        <w:tab w:val="right" w:pos="9360"/>
      </w:tabs>
    </w:pPr>
  </w:style>
  <w:style w:type="character" w:customStyle="1" w:styleId="FooterChar">
    <w:name w:val="Footer Char"/>
    <w:basedOn w:val="DefaultParagraphFont"/>
    <w:link w:val="Footer"/>
    <w:uiPriority w:val="99"/>
    <w:rsid w:val="0074384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02272746">
      <w:bodyDiv w:val="1"/>
      <w:marLeft w:val="0"/>
      <w:marRight w:val="0"/>
      <w:marTop w:val="0"/>
      <w:marBottom w:val="0"/>
      <w:divBdr>
        <w:top w:val="none" w:sz="0" w:space="0" w:color="auto"/>
        <w:left w:val="none" w:sz="0" w:space="0" w:color="auto"/>
        <w:bottom w:val="none" w:sz="0" w:space="0" w:color="auto"/>
        <w:right w:val="none" w:sz="0" w:space="0" w:color="auto"/>
      </w:divBdr>
    </w:div>
    <w:div w:id="14237992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210</TotalTime>
  <Pages>1</Pages>
  <Words>6834</Words>
  <Characters>38957</Characters>
  <Application>Microsoft Office Word</Application>
  <DocSecurity>0</DocSecurity>
  <Lines>324</Lines>
  <Paragraphs>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 Cooley</dc:creator>
  <cp:keywords/>
  <dc:description/>
  <cp:lastModifiedBy>William Cooley</cp:lastModifiedBy>
  <cp:revision>5</cp:revision>
  <dcterms:created xsi:type="dcterms:W3CDTF">2024-11-20T16:16:00Z</dcterms:created>
  <dcterms:modified xsi:type="dcterms:W3CDTF">2024-11-25T14:51:00Z</dcterms:modified>
</cp:coreProperties>
</file>