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90A08" w14:textId="27EA0453" w:rsidR="00544D83" w:rsidRDefault="008C4955" w:rsidP="008C4955">
      <w:pPr>
        <w:jc w:val="center"/>
      </w:pPr>
      <w:r>
        <w:t xml:space="preserve">Mark 9: 38-50 </w:t>
      </w:r>
    </w:p>
    <w:p w14:paraId="57B4B1A1" w14:textId="6FB9236C" w:rsidR="008C4955" w:rsidRDefault="008C4955" w:rsidP="008C4955">
      <w:pPr>
        <w:jc w:val="center"/>
      </w:pPr>
      <w:r>
        <w:t>September 26, 2021</w:t>
      </w:r>
    </w:p>
    <w:p w14:paraId="2C90D68E" w14:textId="724A3F0C" w:rsidR="008C4955" w:rsidRDefault="008C4955" w:rsidP="008C4955">
      <w:pPr>
        <w:jc w:val="center"/>
      </w:pPr>
    </w:p>
    <w:p w14:paraId="2561AE4A" w14:textId="561AF3DF" w:rsidR="001E17A9" w:rsidRDefault="001E17A9" w:rsidP="001E17A9">
      <w:r>
        <w:t xml:space="preserve">Today’s scripture includes </w:t>
      </w:r>
      <w:proofErr w:type="gramStart"/>
      <w:r>
        <w:t>a number of</w:t>
      </w:r>
      <w:proofErr w:type="gramEnd"/>
      <w:r>
        <w:t xml:space="preserve"> sayings of Jesus, and also some pretty strong language about hell. …</w:t>
      </w:r>
    </w:p>
    <w:p w14:paraId="47ED6C89" w14:textId="77777777" w:rsidR="001E17A9" w:rsidRDefault="001E17A9" w:rsidP="008C4955">
      <w:pPr>
        <w:jc w:val="center"/>
      </w:pPr>
    </w:p>
    <w:p w14:paraId="41E39CA3" w14:textId="77777777" w:rsidR="008C4955" w:rsidRPr="008C4955" w:rsidRDefault="008C4955" w:rsidP="008C4955">
      <w:pPr>
        <w:shd w:val="clear" w:color="auto" w:fill="FFFFFF"/>
        <w:spacing w:before="300" w:after="150"/>
        <w:outlineLvl w:val="2"/>
        <w:rPr>
          <w:rFonts w:ascii="Segoe UI" w:eastAsia="Times New Roman" w:hAnsi="Segoe UI" w:cs="Segoe UI"/>
          <w:b/>
          <w:bCs/>
          <w:color w:val="000000"/>
          <w:sz w:val="27"/>
          <w:szCs w:val="27"/>
        </w:rPr>
      </w:pPr>
      <w:r w:rsidRPr="008C4955">
        <w:rPr>
          <w:rFonts w:ascii="Segoe UI" w:eastAsia="Times New Roman" w:hAnsi="Segoe UI" w:cs="Segoe UI"/>
          <w:b/>
          <w:bCs/>
          <w:color w:val="000000"/>
          <w:sz w:val="27"/>
          <w:szCs w:val="27"/>
        </w:rPr>
        <w:t>Another Exorcist</w:t>
      </w:r>
    </w:p>
    <w:p w14:paraId="53FCE0B2" w14:textId="77777777" w:rsidR="008C4955" w:rsidRPr="008C4955" w:rsidRDefault="008C4955" w:rsidP="008C4955">
      <w:pPr>
        <w:shd w:val="clear" w:color="auto" w:fill="FFFFFF"/>
        <w:spacing w:before="100" w:beforeAutospacing="1" w:after="100" w:afterAutospacing="1"/>
        <w:rPr>
          <w:rFonts w:ascii="Segoe UI" w:eastAsia="Times New Roman" w:hAnsi="Segoe UI" w:cs="Segoe UI"/>
          <w:color w:val="000000"/>
        </w:rPr>
      </w:pPr>
      <w:r w:rsidRPr="008C4955">
        <w:rPr>
          <w:rFonts w:ascii="Segoe UI" w:eastAsia="Times New Roman" w:hAnsi="Segoe UI" w:cs="Segoe UI"/>
          <w:b/>
          <w:bCs/>
          <w:color w:val="000000"/>
          <w:vertAlign w:val="superscript"/>
        </w:rPr>
        <w:t>38 </w:t>
      </w:r>
      <w:r w:rsidRPr="008C4955">
        <w:rPr>
          <w:rFonts w:ascii="Segoe UI" w:eastAsia="Times New Roman" w:hAnsi="Segoe UI" w:cs="Segoe UI"/>
          <w:color w:val="000000"/>
        </w:rPr>
        <w:t>John said to him, “Teacher, we saw someone</w:t>
      </w:r>
      <w:r w:rsidRPr="008C4955">
        <w:rPr>
          <w:rFonts w:ascii="Segoe UI" w:eastAsia="Times New Roman" w:hAnsi="Segoe UI" w:cs="Segoe UI"/>
          <w:color w:val="000000"/>
          <w:sz w:val="15"/>
          <w:szCs w:val="15"/>
          <w:vertAlign w:val="superscript"/>
        </w:rPr>
        <w:t>[</w:t>
      </w:r>
      <w:hyperlink r:id="rId4" w:anchor="fen-NRSV-24573j" w:tooltip="See footnote j" w:history="1">
        <w:r w:rsidRPr="008C4955">
          <w:rPr>
            <w:rFonts w:ascii="Segoe UI" w:eastAsia="Times New Roman" w:hAnsi="Segoe UI" w:cs="Segoe UI"/>
            <w:color w:val="4A4A4A"/>
            <w:sz w:val="15"/>
            <w:szCs w:val="15"/>
            <w:u w:val="single"/>
            <w:vertAlign w:val="superscript"/>
          </w:rPr>
          <w:t>j</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casting out demons in your name, and we tried to stop him, because he was not following us.” </w:t>
      </w:r>
      <w:r w:rsidRPr="008C4955">
        <w:rPr>
          <w:rFonts w:ascii="Segoe UI" w:eastAsia="Times New Roman" w:hAnsi="Segoe UI" w:cs="Segoe UI"/>
          <w:b/>
          <w:bCs/>
          <w:color w:val="000000"/>
          <w:vertAlign w:val="superscript"/>
        </w:rPr>
        <w:t>39 </w:t>
      </w:r>
      <w:r w:rsidRPr="008C4955">
        <w:rPr>
          <w:rFonts w:ascii="Segoe UI" w:eastAsia="Times New Roman" w:hAnsi="Segoe UI" w:cs="Segoe UI"/>
          <w:color w:val="000000"/>
        </w:rPr>
        <w:t>But Jesus said, “Do not stop him; for no one who does a deed of power in my name will be able soon afterward to speak evil of me. </w:t>
      </w:r>
      <w:r w:rsidRPr="008C4955">
        <w:rPr>
          <w:rFonts w:ascii="Segoe UI" w:eastAsia="Times New Roman" w:hAnsi="Segoe UI" w:cs="Segoe UI"/>
          <w:b/>
          <w:bCs/>
          <w:color w:val="000000"/>
          <w:vertAlign w:val="superscript"/>
        </w:rPr>
        <w:t>40 </w:t>
      </w:r>
      <w:r w:rsidRPr="008C4955">
        <w:rPr>
          <w:rFonts w:ascii="Segoe UI" w:eastAsia="Times New Roman" w:hAnsi="Segoe UI" w:cs="Segoe UI"/>
          <w:color w:val="000000"/>
        </w:rPr>
        <w:t>Whoever is not against us is for us. </w:t>
      </w:r>
      <w:r w:rsidRPr="008C4955">
        <w:rPr>
          <w:rFonts w:ascii="Segoe UI" w:eastAsia="Times New Roman" w:hAnsi="Segoe UI" w:cs="Segoe UI"/>
          <w:b/>
          <w:bCs/>
          <w:color w:val="000000"/>
          <w:vertAlign w:val="superscript"/>
        </w:rPr>
        <w:t>41 </w:t>
      </w:r>
      <w:r w:rsidRPr="008C4955">
        <w:rPr>
          <w:rFonts w:ascii="Segoe UI" w:eastAsia="Times New Roman" w:hAnsi="Segoe UI" w:cs="Segoe UI"/>
          <w:color w:val="000000"/>
        </w:rPr>
        <w:t>For truly I tell you, whoever gives you a cup of water to drink because you bear the name of Christ will by no means lose the reward.</w:t>
      </w:r>
    </w:p>
    <w:p w14:paraId="2744F172" w14:textId="77777777" w:rsidR="008C4955" w:rsidRPr="008C4955" w:rsidRDefault="008C4955" w:rsidP="008C4955">
      <w:pPr>
        <w:shd w:val="clear" w:color="auto" w:fill="FFFFFF"/>
        <w:spacing w:before="300" w:after="150"/>
        <w:outlineLvl w:val="2"/>
        <w:rPr>
          <w:rFonts w:ascii="Segoe UI" w:eastAsia="Times New Roman" w:hAnsi="Segoe UI" w:cs="Segoe UI"/>
          <w:b/>
          <w:bCs/>
          <w:color w:val="000000"/>
          <w:sz w:val="27"/>
          <w:szCs w:val="27"/>
        </w:rPr>
      </w:pPr>
      <w:r w:rsidRPr="008C4955">
        <w:rPr>
          <w:rFonts w:ascii="Segoe UI" w:eastAsia="Times New Roman" w:hAnsi="Segoe UI" w:cs="Segoe UI"/>
          <w:b/>
          <w:bCs/>
          <w:color w:val="000000"/>
          <w:sz w:val="27"/>
          <w:szCs w:val="27"/>
        </w:rPr>
        <w:t>Temptations to Sin</w:t>
      </w:r>
    </w:p>
    <w:p w14:paraId="1AEF61A8" w14:textId="77777777" w:rsidR="008C4955" w:rsidRPr="008C4955" w:rsidRDefault="008C4955" w:rsidP="008C4955">
      <w:pPr>
        <w:shd w:val="clear" w:color="auto" w:fill="FFFFFF"/>
        <w:spacing w:before="100" w:beforeAutospacing="1" w:after="100" w:afterAutospacing="1"/>
        <w:rPr>
          <w:rFonts w:ascii="Segoe UI" w:eastAsia="Times New Roman" w:hAnsi="Segoe UI" w:cs="Segoe UI"/>
          <w:color w:val="000000"/>
        </w:rPr>
      </w:pPr>
      <w:r w:rsidRPr="008C4955">
        <w:rPr>
          <w:rFonts w:ascii="Segoe UI" w:eastAsia="Times New Roman" w:hAnsi="Segoe UI" w:cs="Segoe UI"/>
          <w:b/>
          <w:bCs/>
          <w:color w:val="000000"/>
          <w:vertAlign w:val="superscript"/>
        </w:rPr>
        <w:t>42 </w:t>
      </w:r>
      <w:r w:rsidRPr="008C4955">
        <w:rPr>
          <w:rFonts w:ascii="Segoe UI" w:eastAsia="Times New Roman" w:hAnsi="Segoe UI" w:cs="Segoe UI"/>
          <w:color w:val="000000"/>
        </w:rPr>
        <w:t>“If any of you put a stumbling block before one of these little ones who believe in me,</w:t>
      </w:r>
      <w:r w:rsidRPr="008C4955">
        <w:rPr>
          <w:rFonts w:ascii="Segoe UI" w:eastAsia="Times New Roman" w:hAnsi="Segoe UI" w:cs="Segoe UI"/>
          <w:color w:val="000000"/>
          <w:sz w:val="15"/>
          <w:szCs w:val="15"/>
          <w:vertAlign w:val="superscript"/>
        </w:rPr>
        <w:t>[</w:t>
      </w:r>
      <w:hyperlink r:id="rId5" w:anchor="fen-NRSV-24577k" w:tooltip="See footnote k" w:history="1">
        <w:r w:rsidRPr="008C4955">
          <w:rPr>
            <w:rFonts w:ascii="Segoe UI" w:eastAsia="Times New Roman" w:hAnsi="Segoe UI" w:cs="Segoe UI"/>
            <w:color w:val="4A4A4A"/>
            <w:sz w:val="15"/>
            <w:szCs w:val="15"/>
            <w:u w:val="single"/>
            <w:vertAlign w:val="superscript"/>
          </w:rPr>
          <w:t>k</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it would be better for you if a great millstone were hung around your neck and you were thrown into the sea. </w:t>
      </w:r>
      <w:r w:rsidRPr="008C4955">
        <w:rPr>
          <w:rFonts w:ascii="Segoe UI" w:eastAsia="Times New Roman" w:hAnsi="Segoe UI" w:cs="Segoe UI"/>
          <w:b/>
          <w:bCs/>
          <w:color w:val="000000"/>
          <w:vertAlign w:val="superscript"/>
        </w:rPr>
        <w:t>43 </w:t>
      </w:r>
      <w:r w:rsidRPr="008C4955">
        <w:rPr>
          <w:rFonts w:ascii="Segoe UI" w:eastAsia="Times New Roman" w:hAnsi="Segoe UI" w:cs="Segoe UI"/>
          <w:color w:val="000000"/>
        </w:rPr>
        <w:t>If your hand causes you to stumble, cut it off; it is better for you to enter life maimed than to have two hands and to go to hell,</w:t>
      </w:r>
      <w:r w:rsidRPr="008C4955">
        <w:rPr>
          <w:rFonts w:ascii="Segoe UI" w:eastAsia="Times New Roman" w:hAnsi="Segoe UI" w:cs="Segoe UI"/>
          <w:color w:val="000000"/>
          <w:sz w:val="15"/>
          <w:szCs w:val="15"/>
          <w:vertAlign w:val="superscript"/>
        </w:rPr>
        <w:t>[</w:t>
      </w:r>
      <w:hyperlink r:id="rId6" w:anchor="fen-NRSV-24578l" w:tooltip="See footnote l" w:history="1">
        <w:r w:rsidRPr="008C4955">
          <w:rPr>
            <w:rFonts w:ascii="Segoe UI" w:eastAsia="Times New Roman" w:hAnsi="Segoe UI" w:cs="Segoe UI"/>
            <w:color w:val="4A4A4A"/>
            <w:sz w:val="15"/>
            <w:szCs w:val="15"/>
            <w:u w:val="single"/>
            <w:vertAlign w:val="superscript"/>
          </w:rPr>
          <w:t>l</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to the unquenchable fire.</w:t>
      </w:r>
      <w:r w:rsidRPr="008C4955">
        <w:rPr>
          <w:rFonts w:ascii="Segoe UI" w:eastAsia="Times New Roman" w:hAnsi="Segoe UI" w:cs="Segoe UI"/>
          <w:color w:val="000000"/>
          <w:sz w:val="15"/>
          <w:szCs w:val="15"/>
          <w:vertAlign w:val="superscript"/>
        </w:rPr>
        <w:t>[</w:t>
      </w:r>
      <w:hyperlink r:id="rId7" w:anchor="fen-NRSV-24578m" w:tooltip="See footnote m" w:history="1">
        <w:r w:rsidRPr="008C4955">
          <w:rPr>
            <w:rFonts w:ascii="Segoe UI" w:eastAsia="Times New Roman" w:hAnsi="Segoe UI" w:cs="Segoe UI"/>
            <w:color w:val="4A4A4A"/>
            <w:sz w:val="15"/>
            <w:szCs w:val="15"/>
            <w:u w:val="single"/>
            <w:vertAlign w:val="superscript"/>
          </w:rPr>
          <w:t>m</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w:t>
      </w:r>
      <w:r w:rsidRPr="008C4955">
        <w:rPr>
          <w:rFonts w:ascii="Segoe UI" w:eastAsia="Times New Roman" w:hAnsi="Segoe UI" w:cs="Segoe UI"/>
          <w:b/>
          <w:bCs/>
          <w:color w:val="000000"/>
          <w:vertAlign w:val="superscript"/>
        </w:rPr>
        <w:t>45 </w:t>
      </w:r>
      <w:r w:rsidRPr="008C4955">
        <w:rPr>
          <w:rFonts w:ascii="Segoe UI" w:eastAsia="Times New Roman" w:hAnsi="Segoe UI" w:cs="Segoe UI"/>
          <w:color w:val="000000"/>
        </w:rPr>
        <w:t>And if your foot causes you to stumble, cut it off; it is better for you to enter life lame than to have two feet and to be thrown into hell.</w:t>
      </w:r>
      <w:r w:rsidRPr="008C4955">
        <w:rPr>
          <w:rFonts w:ascii="Segoe UI" w:eastAsia="Times New Roman" w:hAnsi="Segoe UI" w:cs="Segoe UI"/>
          <w:color w:val="000000"/>
          <w:sz w:val="15"/>
          <w:szCs w:val="15"/>
          <w:vertAlign w:val="superscript"/>
        </w:rPr>
        <w:t>[</w:t>
      </w:r>
      <w:hyperlink r:id="rId8" w:anchor="fen-NRSV-24579n" w:tooltip="See footnote n" w:history="1">
        <w:r w:rsidRPr="008C4955">
          <w:rPr>
            <w:rFonts w:ascii="Segoe UI" w:eastAsia="Times New Roman" w:hAnsi="Segoe UI" w:cs="Segoe UI"/>
            <w:color w:val="4A4A4A"/>
            <w:sz w:val="15"/>
            <w:szCs w:val="15"/>
            <w:u w:val="single"/>
            <w:vertAlign w:val="superscript"/>
          </w:rPr>
          <w:t>n</w:t>
        </w:r>
      </w:hyperlink>
      <w:r w:rsidRPr="008C4955">
        <w:rPr>
          <w:rFonts w:ascii="Segoe UI" w:eastAsia="Times New Roman" w:hAnsi="Segoe UI" w:cs="Segoe UI"/>
          <w:color w:val="000000"/>
          <w:sz w:val="15"/>
          <w:szCs w:val="15"/>
          <w:vertAlign w:val="superscript"/>
        </w:rPr>
        <w:t>][</w:t>
      </w:r>
      <w:hyperlink r:id="rId9" w:anchor="fen-NRSV-24579o" w:tooltip="See footnote o" w:history="1">
        <w:r w:rsidRPr="008C4955">
          <w:rPr>
            <w:rFonts w:ascii="Segoe UI" w:eastAsia="Times New Roman" w:hAnsi="Segoe UI" w:cs="Segoe UI"/>
            <w:color w:val="4A4A4A"/>
            <w:sz w:val="15"/>
            <w:szCs w:val="15"/>
            <w:u w:val="single"/>
            <w:vertAlign w:val="superscript"/>
          </w:rPr>
          <w:t>o</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w:t>
      </w:r>
      <w:r w:rsidRPr="008C4955">
        <w:rPr>
          <w:rFonts w:ascii="Segoe UI" w:eastAsia="Times New Roman" w:hAnsi="Segoe UI" w:cs="Segoe UI"/>
          <w:b/>
          <w:bCs/>
          <w:color w:val="000000"/>
          <w:vertAlign w:val="superscript"/>
        </w:rPr>
        <w:t>47 </w:t>
      </w:r>
      <w:r w:rsidRPr="008C4955">
        <w:rPr>
          <w:rFonts w:ascii="Segoe UI" w:eastAsia="Times New Roman" w:hAnsi="Segoe UI" w:cs="Segoe UI"/>
          <w:color w:val="000000"/>
        </w:rPr>
        <w:t>And if your eye causes you to stumble, tear it out; it is better for you to enter the kingdom of God with one eye than to have two eyes and to be thrown into hell,</w:t>
      </w:r>
      <w:r w:rsidRPr="008C4955">
        <w:rPr>
          <w:rFonts w:ascii="Segoe UI" w:eastAsia="Times New Roman" w:hAnsi="Segoe UI" w:cs="Segoe UI"/>
          <w:color w:val="000000"/>
          <w:sz w:val="15"/>
          <w:szCs w:val="15"/>
          <w:vertAlign w:val="superscript"/>
        </w:rPr>
        <w:t>[</w:t>
      </w:r>
      <w:hyperlink r:id="rId10" w:anchor="fen-NRSV-24580p" w:tooltip="See footnote p" w:history="1">
        <w:r w:rsidRPr="008C4955">
          <w:rPr>
            <w:rFonts w:ascii="Segoe UI" w:eastAsia="Times New Roman" w:hAnsi="Segoe UI" w:cs="Segoe UI"/>
            <w:color w:val="4A4A4A"/>
            <w:sz w:val="15"/>
            <w:szCs w:val="15"/>
            <w:u w:val="single"/>
            <w:vertAlign w:val="superscript"/>
          </w:rPr>
          <w:t>p</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w:t>
      </w:r>
      <w:r w:rsidRPr="008C4955">
        <w:rPr>
          <w:rFonts w:ascii="Segoe UI" w:eastAsia="Times New Roman" w:hAnsi="Segoe UI" w:cs="Segoe UI"/>
          <w:b/>
          <w:bCs/>
          <w:color w:val="000000"/>
          <w:vertAlign w:val="superscript"/>
        </w:rPr>
        <w:t>48 </w:t>
      </w:r>
      <w:r w:rsidRPr="008C4955">
        <w:rPr>
          <w:rFonts w:ascii="Segoe UI" w:eastAsia="Times New Roman" w:hAnsi="Segoe UI" w:cs="Segoe UI"/>
          <w:color w:val="000000"/>
        </w:rPr>
        <w:t>where their worm never dies, and the fire is never quenched.</w:t>
      </w:r>
    </w:p>
    <w:p w14:paraId="6C822932" w14:textId="77777777" w:rsidR="008C4955" w:rsidRPr="008C4955" w:rsidRDefault="008C4955" w:rsidP="008C4955">
      <w:pPr>
        <w:shd w:val="clear" w:color="auto" w:fill="FFFFFF"/>
        <w:spacing w:before="100" w:beforeAutospacing="1" w:after="100" w:afterAutospacing="1"/>
        <w:rPr>
          <w:rFonts w:ascii="Segoe UI" w:eastAsia="Times New Roman" w:hAnsi="Segoe UI" w:cs="Segoe UI"/>
          <w:color w:val="000000"/>
        </w:rPr>
      </w:pPr>
      <w:r w:rsidRPr="008C4955">
        <w:rPr>
          <w:rFonts w:ascii="Segoe UI" w:eastAsia="Times New Roman" w:hAnsi="Segoe UI" w:cs="Segoe UI"/>
          <w:b/>
          <w:bCs/>
          <w:color w:val="000000"/>
          <w:vertAlign w:val="superscript"/>
        </w:rPr>
        <w:t>49 </w:t>
      </w:r>
      <w:r w:rsidRPr="008C4955">
        <w:rPr>
          <w:rFonts w:ascii="Segoe UI" w:eastAsia="Times New Roman" w:hAnsi="Segoe UI" w:cs="Segoe UI"/>
          <w:color w:val="000000"/>
        </w:rPr>
        <w:t>“For everyone will be salted with fire.</w:t>
      </w:r>
      <w:r w:rsidRPr="008C4955">
        <w:rPr>
          <w:rFonts w:ascii="Segoe UI" w:eastAsia="Times New Roman" w:hAnsi="Segoe UI" w:cs="Segoe UI"/>
          <w:color w:val="000000"/>
          <w:sz w:val="15"/>
          <w:szCs w:val="15"/>
          <w:vertAlign w:val="superscript"/>
        </w:rPr>
        <w:t>[</w:t>
      </w:r>
      <w:hyperlink r:id="rId11" w:anchor="fen-NRSV-24582q" w:tooltip="See footnote q" w:history="1">
        <w:r w:rsidRPr="008C4955">
          <w:rPr>
            <w:rFonts w:ascii="Segoe UI" w:eastAsia="Times New Roman" w:hAnsi="Segoe UI" w:cs="Segoe UI"/>
            <w:color w:val="4A4A4A"/>
            <w:sz w:val="15"/>
            <w:szCs w:val="15"/>
            <w:u w:val="single"/>
            <w:vertAlign w:val="superscript"/>
          </w:rPr>
          <w:t>q</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w:t>
      </w:r>
      <w:r w:rsidRPr="008C4955">
        <w:rPr>
          <w:rFonts w:ascii="Segoe UI" w:eastAsia="Times New Roman" w:hAnsi="Segoe UI" w:cs="Segoe UI"/>
          <w:b/>
          <w:bCs/>
          <w:color w:val="000000"/>
          <w:vertAlign w:val="superscript"/>
        </w:rPr>
        <w:t>50 </w:t>
      </w:r>
      <w:r w:rsidRPr="008C4955">
        <w:rPr>
          <w:rFonts w:ascii="Segoe UI" w:eastAsia="Times New Roman" w:hAnsi="Segoe UI" w:cs="Segoe UI"/>
          <w:color w:val="000000"/>
        </w:rPr>
        <w:t>Salt is good; but if salt has lost its saltiness, how can you season it?</w:t>
      </w:r>
      <w:r w:rsidRPr="008C4955">
        <w:rPr>
          <w:rFonts w:ascii="Segoe UI" w:eastAsia="Times New Roman" w:hAnsi="Segoe UI" w:cs="Segoe UI"/>
          <w:color w:val="000000"/>
          <w:sz w:val="15"/>
          <w:szCs w:val="15"/>
          <w:vertAlign w:val="superscript"/>
        </w:rPr>
        <w:t>[</w:t>
      </w:r>
      <w:hyperlink r:id="rId12" w:anchor="fen-NRSV-24583r" w:tooltip="See footnote r" w:history="1">
        <w:r w:rsidRPr="008C4955">
          <w:rPr>
            <w:rFonts w:ascii="Segoe UI" w:eastAsia="Times New Roman" w:hAnsi="Segoe UI" w:cs="Segoe UI"/>
            <w:color w:val="4A4A4A"/>
            <w:sz w:val="15"/>
            <w:szCs w:val="15"/>
            <w:u w:val="single"/>
            <w:vertAlign w:val="superscript"/>
          </w:rPr>
          <w:t>r</w:t>
        </w:r>
      </w:hyperlink>
      <w:r w:rsidRPr="008C4955">
        <w:rPr>
          <w:rFonts w:ascii="Segoe UI" w:eastAsia="Times New Roman" w:hAnsi="Segoe UI" w:cs="Segoe UI"/>
          <w:color w:val="000000"/>
          <w:sz w:val="15"/>
          <w:szCs w:val="15"/>
          <w:vertAlign w:val="superscript"/>
        </w:rPr>
        <w:t>]</w:t>
      </w:r>
      <w:r w:rsidRPr="008C4955">
        <w:rPr>
          <w:rFonts w:ascii="Segoe UI" w:eastAsia="Times New Roman" w:hAnsi="Segoe UI" w:cs="Segoe UI"/>
          <w:color w:val="000000"/>
        </w:rPr>
        <w:t> Have salt in yourselves, and be at peace with one another.”</w:t>
      </w:r>
    </w:p>
    <w:p w14:paraId="18FD59DD" w14:textId="587341B9" w:rsidR="008C4955" w:rsidRDefault="008C4955" w:rsidP="008C4955"/>
    <w:p w14:paraId="58AD3909" w14:textId="7FA84C4E" w:rsidR="008C4955" w:rsidRDefault="008C4955" w:rsidP="008C4955">
      <w:r>
        <w:t xml:space="preserve">Will you pray with me? </w:t>
      </w:r>
    </w:p>
    <w:p w14:paraId="768447BD" w14:textId="0CE90409" w:rsidR="008C4955" w:rsidRDefault="008C4955" w:rsidP="008C4955">
      <w:r>
        <w:t xml:space="preserve">God of Creation, who continues to create and do new things through us, help us to hear today this ancient text for what it means for us. You call us too sometimes to be hearers yes but also doers in response to your invitations. Stir and support us as we align our hearts and our actions to give life in the world, and to the people around us who we know and those we don't know. And now may the words of my heart and the meditations of </w:t>
      </w:r>
      <w:proofErr w:type="gramStart"/>
      <w:r>
        <w:t>all of</w:t>
      </w:r>
      <w:proofErr w:type="gramEnd"/>
      <w:r>
        <w:t xml:space="preserve"> our hearts be pleasing and acceptable to you, Oh God, our rock and redeemer. Amen. </w:t>
      </w:r>
    </w:p>
    <w:p w14:paraId="624C823E" w14:textId="2C2D6E79" w:rsidR="008C4955" w:rsidRDefault="008C4955" w:rsidP="008C4955"/>
    <w:p w14:paraId="65F3EBA6" w14:textId="59AB3089" w:rsidR="008C4955" w:rsidRDefault="008C4955" w:rsidP="008C4955">
      <w:pPr>
        <w:spacing w:line="480" w:lineRule="auto"/>
      </w:pPr>
    </w:p>
    <w:p w14:paraId="59B2B3A8" w14:textId="43C96A8C" w:rsidR="008A22C0" w:rsidRDefault="001E17A9" w:rsidP="008C4955">
      <w:pPr>
        <w:spacing w:line="480" w:lineRule="auto"/>
      </w:pPr>
      <w:r>
        <w:lastRenderedPageBreak/>
        <w:tab/>
      </w:r>
      <w:r w:rsidR="008A22C0">
        <w:t xml:space="preserve">Our scripture today continues our journey in Mark, following directly after our scripture last week where the disciples debated who was the greatest and Jesus took the little child in his lap and told the disciples that whoever welcomes one of the least of these in his name welcomes him and God who sent him. Jesus has also now predicted his death several </w:t>
      </w:r>
      <w:proofErr w:type="gramStart"/>
      <w:r w:rsidR="008A22C0">
        <w:t>times, and</w:t>
      </w:r>
      <w:proofErr w:type="gramEnd"/>
      <w:r w:rsidR="008A22C0">
        <w:t xml:space="preserve"> is beginning to describe and show what the job description for the titles “Son of Man” and even Messiah really mean. Suffice it to say, the job description is not what the disciples expect, or what they’d hope for.</w:t>
      </w:r>
      <w:r w:rsidR="00897962">
        <w:t xml:space="preserve"> Jesus has turned his eyes toward Jerusalem, and they are making their way toward what would seem to be the end of the Jesus story, where the empire and religious powers that be will feel so </w:t>
      </w:r>
      <w:r>
        <w:t>threatened</w:t>
      </w:r>
      <w:r w:rsidR="00897962">
        <w:t xml:space="preserve"> by Jesus’s ministry of servitude and healing that they will endeavor to remove him lest their whole system of power and privilege collapse </w:t>
      </w:r>
      <w:r w:rsidR="00897962" w:rsidRPr="00E85FE1">
        <w:rPr>
          <w:b/>
          <w:bCs/>
        </w:rPr>
        <w:t xml:space="preserve">as the people follow a </w:t>
      </w:r>
      <w:r w:rsidR="00897962" w:rsidRPr="00E85FE1">
        <w:rPr>
          <w:b/>
          <w:bCs/>
          <w:i/>
          <w:iCs/>
        </w:rPr>
        <w:t>new</w:t>
      </w:r>
      <w:r w:rsidR="00897962" w:rsidRPr="00E85FE1">
        <w:rPr>
          <w:b/>
          <w:bCs/>
        </w:rPr>
        <w:t xml:space="preserve"> way, to bring a new kin-dom</w:t>
      </w:r>
      <w:r w:rsidR="00E85FE1">
        <w:t>.</w:t>
      </w:r>
    </w:p>
    <w:p w14:paraId="3F733EC9" w14:textId="41E009BA" w:rsidR="00E85FE1" w:rsidRDefault="00E85FE1" w:rsidP="008C4955">
      <w:pPr>
        <w:spacing w:line="480" w:lineRule="auto"/>
      </w:pPr>
    </w:p>
    <w:p w14:paraId="6D2C5CAD" w14:textId="4047C2AC" w:rsidR="00D61968" w:rsidRDefault="001E17A9" w:rsidP="008C4955">
      <w:pPr>
        <w:spacing w:line="480" w:lineRule="auto"/>
      </w:pPr>
      <w:r>
        <w:tab/>
      </w:r>
      <w:r w:rsidR="00E85FE1">
        <w:t xml:space="preserve">These are the stakes involved. And we can declare them proudly! But as I reflected on the scripture this week, I also felt Jesus calling me—and us—to </w:t>
      </w:r>
      <w:r>
        <w:t>consider what it means to be a servant</w:t>
      </w:r>
      <w:r w:rsidR="00E85FE1">
        <w:t xml:space="preserve">. </w:t>
      </w:r>
      <w:r>
        <w:t>You see, I’ve been known to declare what I think is right about theology and faith loudly and proudly. I do think we are called to witness, and indeed t</w:t>
      </w:r>
      <w:r w:rsidR="00E85FE1">
        <w:t xml:space="preserve">he vivid language of “If any of you put a stumbling block before one of these little ones who believe in me, it would be better for you </w:t>
      </w:r>
      <w:r w:rsidR="00FD67AC">
        <w:t>if</w:t>
      </w:r>
      <w:r w:rsidR="00E85FE1">
        <w:t xml:space="preserve"> a great millstone were hung around your neck and you were thrown into the sea” may cause us to believe that we must insist on righteousness </w:t>
      </w:r>
      <w:r w:rsidR="00EA46F6">
        <w:t xml:space="preserve">to the point that we become severe in our invitations, insisting ours is the right way and declaring consequences </w:t>
      </w:r>
      <w:r w:rsidR="002302E7">
        <w:t xml:space="preserve">if we and others don't follow it. </w:t>
      </w:r>
      <w:r w:rsidR="009B32E2">
        <w:t xml:space="preserve">I do think (with the help of the Feasting on the Word commentary) that Jesus’s strong language, with images that speak across generations though our context is </w:t>
      </w:r>
      <w:r w:rsidR="009B32E2">
        <w:lastRenderedPageBreak/>
        <w:t xml:space="preserve">different, begs us to consider the consequences of our actions on others and ourselves. </w:t>
      </w:r>
      <w:r w:rsidR="004B095D">
        <w:t xml:space="preserve">But the phrase “If your hand causes you to stumble, cut it off; it is better for you to enter life maimed than to have two hands and to go to hell, to the unquenchable fire” </w:t>
      </w:r>
      <w:r w:rsidR="00325A41">
        <w:t xml:space="preserve">may </w:t>
      </w:r>
      <w:r w:rsidR="00D61968">
        <w:t xml:space="preserve">actually </w:t>
      </w:r>
      <w:r w:rsidR="00325A41">
        <w:t>compel us to cut off or cut out those behaviors which cause stumbling—perhaps like self-righteousness and insisting on our rightness and condemning ourselves or others when we do stumble, as we inevitably will.</w:t>
      </w:r>
      <w:r w:rsidR="00D61968">
        <w:t xml:space="preserve"> </w:t>
      </w:r>
      <w:r w:rsidR="00FD67AC">
        <w:t>Do my strong declarations that doing such and such thing is not in line with “living in the kin-</w:t>
      </w:r>
      <w:proofErr w:type="spellStart"/>
      <w:r w:rsidR="00FD67AC">
        <w:t>dom</w:t>
      </w:r>
      <w:proofErr w:type="spellEnd"/>
      <w:r w:rsidR="00FD67AC">
        <w:t xml:space="preserve"> of God” really help encourage myself or others, or might they just make us feel shame for doing them and wonder if we can ever do better. </w:t>
      </w:r>
      <w:r w:rsidR="00D61968">
        <w:t xml:space="preserve">Perhaps insisting on our own rightness causes us to get distracted from the God who is continually teaching </w:t>
      </w:r>
      <w:proofErr w:type="gramStart"/>
      <w:r w:rsidR="00D61968">
        <w:t>us</w:t>
      </w:r>
      <w:proofErr w:type="gramEnd"/>
      <w:r w:rsidR="00D61968">
        <w:t xml:space="preserve"> and the humility required to truly meet others where they are to serve them. </w:t>
      </w:r>
    </w:p>
    <w:p w14:paraId="1C0424F7" w14:textId="660AE175" w:rsidR="004228B4" w:rsidRDefault="004228B4" w:rsidP="008C4955">
      <w:pPr>
        <w:spacing w:line="480" w:lineRule="auto"/>
      </w:pPr>
    </w:p>
    <w:p w14:paraId="4A783B84" w14:textId="3D98F4DA" w:rsidR="004228B4" w:rsidRDefault="004228B4" w:rsidP="008C4955">
      <w:pPr>
        <w:spacing w:line="480" w:lineRule="auto"/>
      </w:pPr>
      <w:r>
        <w:tab/>
        <w:t xml:space="preserve">Before I dive into a story about encouraging versus causing stumbling, I want to take a moment discussing possible meanings for the word “hell” in this passage. In our context, it is most often taken to mean… and it is weaponized against those outside the majority by those who hold and wish to protect their power, including LGBTQIA+ people. </w:t>
      </w:r>
      <w:r w:rsidR="00226556">
        <w:t xml:space="preserve">In Jesus’s Jewish context at the time, however, hell came from the image of a place called Gehenna – which is </w:t>
      </w:r>
      <w:proofErr w:type="gramStart"/>
      <w:r w:rsidR="00226556">
        <w:t>actually the</w:t>
      </w:r>
      <w:proofErr w:type="gramEnd"/>
      <w:r w:rsidR="00226556">
        <w:t xml:space="preserve"> word used in this passage before it was translated to hell in English. It was a trash heap… so certainly not a place where you or I would want to be. </w:t>
      </w:r>
      <w:r w:rsidR="009C771E">
        <w:t xml:space="preserve">The Feasting on the Word commentary also helpfully noted that some Christian folks have imagined hell to </w:t>
      </w:r>
      <w:proofErr w:type="gramStart"/>
      <w:r w:rsidR="009C771E">
        <w:t>really just</w:t>
      </w:r>
      <w:proofErr w:type="gramEnd"/>
      <w:r w:rsidR="009C771E">
        <w:t xml:space="preserve"> be like living without God. Because I don't know about for you, but for me, a life without turning toward God and choosing to follow my faith could feel </w:t>
      </w:r>
      <w:proofErr w:type="gramStart"/>
      <w:r w:rsidR="009C771E">
        <w:t>pretty miserable</w:t>
      </w:r>
      <w:proofErr w:type="gramEnd"/>
      <w:r w:rsidR="009C771E">
        <w:t xml:space="preserve">. I think I’ve been there before, and I don’t think I’d want to go back. </w:t>
      </w:r>
      <w:r w:rsidR="00521C4B">
        <w:t xml:space="preserve">But in my view, God is always inviting us to follow, and Jesus </w:t>
      </w:r>
      <w:r w:rsidR="00521C4B">
        <w:lastRenderedPageBreak/>
        <w:t xml:space="preserve">and folks following him and communities like this one can sometimes be places where we hear that invitation from God again and again to follow, no matter where we’ve been or what we’ve done in the past. Saying “yes” and following in the present is all we can do, and for me at least, it feels right. </w:t>
      </w:r>
    </w:p>
    <w:p w14:paraId="22505B66" w14:textId="77777777" w:rsidR="00521C4B" w:rsidRDefault="00521C4B" w:rsidP="008C4955">
      <w:pPr>
        <w:spacing w:line="480" w:lineRule="auto"/>
      </w:pPr>
    </w:p>
    <w:p w14:paraId="6652DAD0" w14:textId="0DD70043" w:rsidR="00301C43" w:rsidRPr="00584DE1" w:rsidRDefault="00521C4B" w:rsidP="008C4955">
      <w:pPr>
        <w:spacing w:line="480" w:lineRule="auto"/>
        <w:rPr>
          <w:b/>
          <w:bCs/>
        </w:rPr>
      </w:pPr>
      <w:r>
        <w:tab/>
        <w:t xml:space="preserve">Now with that aside, I want to tell you about a conversation I had with a good friend this week, who </w:t>
      </w:r>
      <w:r w:rsidR="00F6134A">
        <w:t xml:space="preserve">we’ll today call Maria. She told me about a conversation that upset her, and she’d been wanting to talk to me about. Maria had been talking with a co-worker about faith. As she characterized him, he was often eager to talk about his belief in God and following Jesus because his faith was important to him. She believes him to be sincere and good-intentioned, as we may all be when we talk about the faith that gives us hope and calls us into love and what we can do in the world. </w:t>
      </w:r>
      <w:r w:rsidR="00B53EF5">
        <w:t xml:space="preserve">And she is a manager who wants to listen and give her team time to feel known and space to share, so she wishes to give him time to talk about his faith. Maria is also often interested in talking about it because she is uncertain what it means to say you “believe” something, and whether you can have questions or doubts or differences of opinion within faith communities, and if you can still be faithful if you do. I know much of this about Maria because of the hours we’ve spent talking about religion and what it means to us, and about her Catholic background. Her co-worker may have known some of this background, if she had told him in previous conversations, though I wonder now if he would really have listened when she shared. </w:t>
      </w:r>
      <w:r w:rsidR="00070656">
        <w:t>She had also told him that her dad was recently experiencing health issues – though she did not tell him about the recent diagnosis and the uncertainty now about how long he would live.</w:t>
      </w:r>
      <w:r w:rsidR="007074DF">
        <w:t xml:space="preserve"> During this conversation, Maria’s co-worker began discussing heaven and </w:t>
      </w:r>
      <w:r w:rsidR="007074DF">
        <w:lastRenderedPageBreak/>
        <w:t xml:space="preserve">purgatory and hell, making vast generalizations too about what </w:t>
      </w:r>
      <w:r w:rsidR="007074DF" w:rsidRPr="007074DF">
        <w:rPr>
          <w:i/>
          <w:iCs/>
        </w:rPr>
        <w:t>all</w:t>
      </w:r>
      <w:r w:rsidR="007074DF">
        <w:t xml:space="preserve"> Catholics believe and what </w:t>
      </w:r>
      <w:r w:rsidR="007074DF" w:rsidRPr="007074DF">
        <w:rPr>
          <w:i/>
          <w:iCs/>
        </w:rPr>
        <w:t>all</w:t>
      </w:r>
      <w:r w:rsidR="007074DF">
        <w:t xml:space="preserve"> Hasidic Jews believe. </w:t>
      </w:r>
      <w:r w:rsidR="00121A0B">
        <w:t xml:space="preserve">Maria is particularly sensitive to vast generalizations, as seeing nuance and </w:t>
      </w:r>
      <w:proofErr w:type="spellStart"/>
      <w:r w:rsidR="00121A0B">
        <w:t>manyyy</w:t>
      </w:r>
      <w:proofErr w:type="spellEnd"/>
      <w:r w:rsidR="00121A0B">
        <w:t xml:space="preserve"> sides to a story is one of her greatest gifts, in my view. </w:t>
      </w:r>
      <w:r w:rsidR="00C36EAB">
        <w:t xml:space="preserve">She also found herself particularly sensitive to the discussion of where we go after death, for reasons obvious to us who know the news she’s having to come to terms with about her dad. Her co-worker said that he believes everyone can </w:t>
      </w:r>
      <w:r w:rsidR="00C36EAB">
        <w:rPr>
          <w:i/>
          <w:iCs/>
        </w:rPr>
        <w:t xml:space="preserve">get </w:t>
      </w:r>
      <w:r w:rsidR="00C36EAB">
        <w:t xml:space="preserve">to heaven, they just </w:t>
      </w:r>
      <w:proofErr w:type="gramStart"/>
      <w:r w:rsidR="00C36EAB">
        <w:t>have to</w:t>
      </w:r>
      <w:proofErr w:type="gramEnd"/>
      <w:r w:rsidR="00C36EAB">
        <w:t xml:space="preserve"> really work at it and choose God. For Maria, </w:t>
      </w:r>
      <w:proofErr w:type="spellStart"/>
      <w:r w:rsidR="00C36EAB">
        <w:t>who’s</w:t>
      </w:r>
      <w:proofErr w:type="spellEnd"/>
      <w:r w:rsidR="00C36EAB">
        <w:t xml:space="preserve"> father is agnostic and who has had his fair share of struggles and less-than-positive choices in life, this hurt. Yet her co-worker was citing verses in the bible claiming that he knew the truth, </w:t>
      </w:r>
      <w:proofErr w:type="gramStart"/>
      <w:r w:rsidR="00C36EAB">
        <w:t>he</w:t>
      </w:r>
      <w:proofErr w:type="gramEnd"/>
      <w:r w:rsidR="00C36EAB">
        <w:t xml:space="preserve"> and his tradition, but certainly not those Catholic or Jewish traditions he characterized. </w:t>
      </w:r>
      <w:r w:rsidR="006F38E2">
        <w:t xml:space="preserve">For Maria, she thought maybe her </w:t>
      </w:r>
      <w:proofErr w:type="gramStart"/>
      <w:r w:rsidR="006F38E2">
        <w:t>co-workers</w:t>
      </w:r>
      <w:proofErr w:type="gramEnd"/>
      <w:r w:rsidR="006F38E2">
        <w:t xml:space="preserve"> stringent warnings and declarations was possibly God, giving tough love if you will, requiring her to listen to difficult truths in some way that was supposed to better her. But mostly, she just felt upset. </w:t>
      </w:r>
      <w:r w:rsidR="0057295E">
        <w:t>She didn’t know what to say in the moment, though now she wishes she could tell him how he might want to be careful with what he says and insists on because the truth is we never know all of someone’s context when we speak to them about faith. We don't know what they’re currently dealing with and whether they’re needing comfort and challenge – when it seems to me that Jesus’s message of the kin-</w:t>
      </w:r>
      <w:proofErr w:type="spellStart"/>
      <w:r w:rsidR="0057295E">
        <w:t>dom</w:t>
      </w:r>
      <w:proofErr w:type="spellEnd"/>
      <w:r w:rsidR="0057295E">
        <w:t xml:space="preserve"> is about </w:t>
      </w:r>
      <w:proofErr w:type="gramStart"/>
      <w:r w:rsidR="0057295E">
        <w:t>both, and</w:t>
      </w:r>
      <w:proofErr w:type="gramEnd"/>
      <w:r w:rsidR="0057295E">
        <w:t xml:space="preserve"> contains possible messages about both comfort and challenge. I noted to Maria that this impossibility of knowing is why preachers need to give caveats and mention possible complicating factors and nuances, because we never know all that’s within those we speak to. We would seek to meet people where they are, as I believe Jesus did, and </w:t>
      </w:r>
      <w:r w:rsidR="00850650">
        <w:t xml:space="preserve">always </w:t>
      </w:r>
      <w:proofErr w:type="spellStart"/>
      <w:r w:rsidR="00850650">
        <w:t>always</w:t>
      </w:r>
      <w:proofErr w:type="spellEnd"/>
      <w:r w:rsidR="00850650">
        <w:t xml:space="preserve"> invite folks to look within to know what they need in the moment: comfort or challenge</w:t>
      </w:r>
      <w:r w:rsidR="00394C04">
        <w:t xml:space="preserve">, for they and God are the ones who know fully, and they and </w:t>
      </w:r>
      <w:r w:rsidR="00394C04">
        <w:lastRenderedPageBreak/>
        <w:t xml:space="preserve">God are the ones most responsible for looking out for themselves. </w:t>
      </w:r>
      <w:r w:rsidR="006D2FB1">
        <w:t xml:space="preserve">Even if we mean well, there are always things we don’t know about those we meet </w:t>
      </w:r>
      <w:r w:rsidR="006D2FB1">
        <w:rPr>
          <w:i/>
          <w:iCs/>
        </w:rPr>
        <w:t xml:space="preserve">and about God. </w:t>
      </w:r>
      <w:r w:rsidR="006D2FB1">
        <w:t xml:space="preserve">Maybe in listening to those we’d seek to </w:t>
      </w:r>
      <w:proofErr w:type="gramStart"/>
      <w:r w:rsidR="006D2FB1">
        <w:t>serve,</w:t>
      </w:r>
      <w:proofErr w:type="gramEnd"/>
      <w:r w:rsidR="006D2FB1">
        <w:t xml:space="preserve"> we might learn something too. Maybe something about how best to encourage and build people up, or how God shows up for them. </w:t>
      </w:r>
      <w:r w:rsidR="00301C43">
        <w:t xml:space="preserve">All of this causes me too to reflect on the way I talked to Maria after she told me about her hurt. Was my tone too stringent in denouncing what her co-worker had said too? I know there is no perfect way, but I would seek to listen and learn and know I can always better serve. Especially for Maria at this time where faith has been bringing her comfort, and she’s becoming more comfortable with the idea that she can have some doubt, and doesn't have to believe the same as others, in order to still be living the life of </w:t>
      </w:r>
      <w:proofErr w:type="gramStart"/>
      <w:r w:rsidR="00301C43">
        <w:t>faith, and</w:t>
      </w:r>
      <w:proofErr w:type="gramEnd"/>
      <w:r w:rsidR="00301C43">
        <w:t xml:space="preserve"> walking toward the mystery of God. </w:t>
      </w:r>
      <w:r w:rsidR="00D708A3">
        <w:t xml:space="preserve">Can I more humbly represent to her what I believe, acknowledging over and over that ultimately, God is mystery and we do not know it all – a fact we all know in our bones, even when we try to claim certainty, </w:t>
      </w:r>
      <w:r w:rsidR="003D19EC">
        <w:t xml:space="preserve">or that we know the truth, </w:t>
      </w:r>
      <w:proofErr w:type="gramStart"/>
      <w:r w:rsidR="003D19EC">
        <w:t>in order</w:t>
      </w:r>
      <w:r w:rsidR="00D708A3">
        <w:t xml:space="preserve"> to</w:t>
      </w:r>
      <w:proofErr w:type="gramEnd"/>
      <w:r w:rsidR="00D708A3">
        <w:t xml:space="preserve"> make ourselves feel more comfortable</w:t>
      </w:r>
      <w:r w:rsidR="009D6E84">
        <w:t xml:space="preserve">? </w:t>
      </w:r>
      <w:r w:rsidR="00C63326">
        <w:t xml:space="preserve">Can I listen more deeply to her wisdom, and encourage her to listen to hers, and to the spark of the divine within her? </w:t>
      </w:r>
      <w:r w:rsidR="00F6173F">
        <w:t xml:space="preserve">For Jesus tells the disciples to accept a cup of water even from those who are not following “us,” as John </w:t>
      </w:r>
      <w:r w:rsidR="006F62BC">
        <w:t xml:space="preserve">puts it. Jesus asks us to accept the ministry of others along the way too, </w:t>
      </w:r>
      <w:r w:rsidR="006F62BC" w:rsidRPr="00584DE1">
        <w:rPr>
          <w:b/>
          <w:bCs/>
        </w:rPr>
        <w:t xml:space="preserve">for we </w:t>
      </w:r>
      <w:r w:rsidR="006F62BC" w:rsidRPr="00584DE1">
        <w:rPr>
          <w:b/>
          <w:bCs/>
          <w:i/>
          <w:iCs/>
        </w:rPr>
        <w:t>all</w:t>
      </w:r>
      <w:r w:rsidR="006F62BC" w:rsidRPr="00584DE1">
        <w:rPr>
          <w:b/>
          <w:bCs/>
        </w:rPr>
        <w:t xml:space="preserve"> need encouragement and learning on the path toward the kin-dom.</w:t>
      </w:r>
      <w:r w:rsidR="006F62BC">
        <w:t xml:space="preserve"> </w:t>
      </w:r>
      <w:r w:rsidR="0080133E">
        <w:t xml:space="preserve">Maybe in receiving, we learn better </w:t>
      </w:r>
      <w:r w:rsidR="006A44A0">
        <w:t xml:space="preserve">how </w:t>
      </w:r>
      <w:r w:rsidR="0080133E">
        <w:t xml:space="preserve">to give. </w:t>
      </w:r>
      <w:r w:rsidR="006A44A0">
        <w:t xml:space="preserve">Maybe receiving and giving really both need each other – like comfort and challenge seem to. </w:t>
      </w:r>
      <w:r w:rsidR="006A44A0" w:rsidRPr="00584DE1">
        <w:rPr>
          <w:b/>
          <w:bCs/>
        </w:rPr>
        <w:t xml:space="preserve">Maybe receiving </w:t>
      </w:r>
      <w:proofErr w:type="gramStart"/>
      <w:r w:rsidR="006A44A0" w:rsidRPr="00584DE1">
        <w:rPr>
          <w:b/>
          <w:bCs/>
        </w:rPr>
        <w:t>and giving, comfort and challenge</w:t>
      </w:r>
      <w:proofErr w:type="gramEnd"/>
      <w:r w:rsidR="006A44A0" w:rsidRPr="00584DE1">
        <w:rPr>
          <w:b/>
          <w:bCs/>
        </w:rPr>
        <w:t xml:space="preserve"> are like two sides of the same coins. </w:t>
      </w:r>
    </w:p>
    <w:p w14:paraId="3054DCDA" w14:textId="782C941B" w:rsidR="00301C43" w:rsidRDefault="00710E16" w:rsidP="008C4955">
      <w:pPr>
        <w:spacing w:line="480" w:lineRule="auto"/>
      </w:pPr>
      <w:r>
        <w:tab/>
      </w:r>
      <w:proofErr w:type="gramStart"/>
      <w:r>
        <w:t>In an effort to</w:t>
      </w:r>
      <w:proofErr w:type="gramEnd"/>
      <w:r>
        <w:t xml:space="preserve"> give out of our receiving, I have an invitation for you today. You are invited today to take a card from the table over there to write for a future visitor to Eternal </w:t>
      </w:r>
      <w:r>
        <w:lastRenderedPageBreak/>
        <w:t xml:space="preserve">Hope </w:t>
      </w:r>
      <w:r w:rsidR="00610057">
        <w:t xml:space="preserve">a bit </w:t>
      </w:r>
      <w:r>
        <w:t xml:space="preserve">about what this faith community or your journey of faith means to you. </w:t>
      </w:r>
      <w:r w:rsidR="004C3F98">
        <w:t xml:space="preserve">How have you been encouraged here? What makes this community special and keeps you coming back? You don't have to share everything, and you don't even have to be particularly profound or well-written. You could share something small that means a lot to you about coming here, or about being on the journey with these people. </w:t>
      </w:r>
      <w:r w:rsidR="003D5DB2">
        <w:t>I also want to mention that if you feel artistically inspired, or if you wish to write just a phrase or short sentence, you could begin to create or work with me and others on some visually appealing pieces to go in our windows, telling folks who pass by a little bit about this community where our current signs outside do say that “All are welcome.”</w:t>
      </w:r>
      <w:r w:rsidR="0059780B">
        <w:t xml:space="preserve"> I don’t have supplies for this today, but I’d be thrilled if you want to work on it or contribute – just talk to me after church! We’re putting this all together from input from multiple of us – the idea for the cards for visitors came from Chris Adams and Pastor Booth and now we’re building on it. We all are invited to contribute, and t</w:t>
      </w:r>
      <w:r w:rsidR="00146124">
        <w:t xml:space="preserve">he beautiful thing is, your card </w:t>
      </w:r>
      <w:r w:rsidR="0059780B">
        <w:t xml:space="preserve">or your poster for the window </w:t>
      </w:r>
      <w:r w:rsidR="00146124">
        <w:t xml:space="preserve">will represent just one story though we know there are so many others – from your own life and from other people. </w:t>
      </w:r>
      <w:r w:rsidR="001C73FF">
        <w:t xml:space="preserve">You don't have to represent the </w:t>
      </w:r>
      <w:r w:rsidR="001C73FF">
        <w:rPr>
          <w:i/>
          <w:iCs/>
        </w:rPr>
        <w:t xml:space="preserve">whole truth </w:t>
      </w:r>
      <w:r w:rsidR="001C73FF">
        <w:t xml:space="preserve">about this church, or about the life of faith, or about God – for </w:t>
      </w:r>
      <w:r w:rsidR="001C73FF">
        <w:rPr>
          <w:i/>
          <w:iCs/>
        </w:rPr>
        <w:t xml:space="preserve">the truth </w:t>
      </w:r>
      <w:r w:rsidR="001C73FF">
        <w:t xml:space="preserve">is we never can tell or know it all. </w:t>
      </w:r>
      <w:r w:rsidR="00D94E2A">
        <w:t xml:space="preserve">We know we are woven together in a tapestry </w:t>
      </w:r>
      <w:r w:rsidR="0069258E">
        <w:t xml:space="preserve">with all those other beings in creation – be they part of our group, or our denomination, or even Christianity – for Jesus seems to say here that God smiles on and invites acts of love and service from </w:t>
      </w:r>
      <w:proofErr w:type="gramStart"/>
      <w:r w:rsidR="0069258E">
        <w:t>any and all</w:t>
      </w:r>
      <w:proofErr w:type="gramEnd"/>
      <w:r w:rsidR="0069258E">
        <w:t xml:space="preserve">. </w:t>
      </w:r>
      <w:r w:rsidR="001F0F41" w:rsidRPr="008208F9">
        <w:rPr>
          <w:b/>
          <w:bCs/>
        </w:rPr>
        <w:t>And whoever receives and gives compassion is encouraged on their journey of faith</w:t>
      </w:r>
      <w:r w:rsidR="001F0F41">
        <w:t>. As Jesus says here: “For no one who does a deed of power in my name will be able soon afterward to speak evil of me</w:t>
      </w:r>
      <w:r w:rsidR="008208F9">
        <w:t>. Whoever is not against us is for us. For truly I tell you, whoever gives you a cup of water to drink because you bear the name of Christ will by no means lose the reward.</w:t>
      </w:r>
      <w:r w:rsidR="001F0F41">
        <w:t>”</w:t>
      </w:r>
    </w:p>
    <w:p w14:paraId="5BC87C7B" w14:textId="1B3BCF0B" w:rsidR="004D3C16" w:rsidRPr="004D3C16" w:rsidRDefault="004D3C16" w:rsidP="008C4955">
      <w:pPr>
        <w:spacing w:line="480" w:lineRule="auto"/>
      </w:pPr>
      <w:r>
        <w:lastRenderedPageBreak/>
        <w:tab/>
        <w:t xml:space="preserve">The stakes are high because the reward is </w:t>
      </w:r>
      <w:r>
        <w:rPr>
          <w:i/>
          <w:iCs/>
        </w:rPr>
        <w:t>life</w:t>
      </w:r>
      <w:r>
        <w:t>, truly living in the kin-</w:t>
      </w:r>
      <w:proofErr w:type="spellStart"/>
      <w:r>
        <w:t>dom</w:t>
      </w:r>
      <w:proofErr w:type="spellEnd"/>
      <w:r>
        <w:t xml:space="preserve"> of God. The invitation from Jesus is always there, no matter when we stumble or when we cause others to stumble. We can always do better, as we walk the path of receiving and giving. And we are always invited to. Amen. </w:t>
      </w:r>
    </w:p>
    <w:p w14:paraId="3240290F" w14:textId="5BD9111C" w:rsidR="004D3C16" w:rsidRDefault="004D3C16" w:rsidP="008C4955">
      <w:pPr>
        <w:spacing w:line="480" w:lineRule="auto"/>
      </w:pPr>
    </w:p>
    <w:p w14:paraId="317248BF" w14:textId="77777777" w:rsidR="00FD6699" w:rsidRDefault="00FD6699" w:rsidP="008C4955">
      <w:pPr>
        <w:spacing w:line="480" w:lineRule="auto"/>
      </w:pPr>
    </w:p>
    <w:p w14:paraId="24B2A71D"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b/>
          <w:bCs/>
          <w:color w:val="000000"/>
          <w:sz w:val="18"/>
          <w:szCs w:val="18"/>
        </w:rPr>
        <w:t>Prayer Requests</w:t>
      </w:r>
    </w:p>
    <w:p w14:paraId="74C1C339" w14:textId="77777777" w:rsidR="00FD6699" w:rsidRPr="00FD6699" w:rsidRDefault="00FD6699" w:rsidP="00FD6699">
      <w:pPr>
        <w:rPr>
          <w:rFonts w:ascii="Helvetica" w:eastAsia="Times New Roman" w:hAnsi="Helvetica" w:cs="Times New Roman"/>
          <w:color w:val="000000"/>
          <w:sz w:val="18"/>
          <w:szCs w:val="18"/>
        </w:rPr>
      </w:pPr>
    </w:p>
    <w:p w14:paraId="486B61AF"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Praises that Ivy’s family is doing better with the Covid situation.</w:t>
      </w:r>
    </w:p>
    <w:p w14:paraId="5A8F59B4" w14:textId="77777777" w:rsidR="00FD6699" w:rsidRPr="00FD6699" w:rsidRDefault="00FD6699" w:rsidP="00FD6699">
      <w:pPr>
        <w:rPr>
          <w:rFonts w:ascii="Helvetica" w:eastAsia="Times New Roman" w:hAnsi="Helvetica" w:cs="Times New Roman"/>
          <w:color w:val="000000"/>
          <w:sz w:val="18"/>
          <w:szCs w:val="18"/>
        </w:rPr>
      </w:pPr>
    </w:p>
    <w:p w14:paraId="48713425"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 xml:space="preserve">Continue to pray for </w:t>
      </w:r>
      <w:proofErr w:type="spellStart"/>
      <w:r w:rsidRPr="00FD6699">
        <w:rPr>
          <w:rFonts w:ascii="Helvetica" w:eastAsia="Times New Roman" w:hAnsi="Helvetica" w:cs="Times New Roman"/>
          <w:color w:val="000000"/>
          <w:sz w:val="18"/>
          <w:szCs w:val="18"/>
        </w:rPr>
        <w:t>my dads</w:t>
      </w:r>
      <w:proofErr w:type="spellEnd"/>
      <w:r w:rsidRPr="00FD6699">
        <w:rPr>
          <w:rFonts w:ascii="Helvetica" w:eastAsia="Times New Roman" w:hAnsi="Helvetica" w:cs="Times New Roman"/>
          <w:color w:val="000000"/>
          <w:sz w:val="18"/>
          <w:szCs w:val="18"/>
        </w:rPr>
        <w:t xml:space="preserve"> foot it is </w:t>
      </w:r>
      <w:proofErr w:type="gramStart"/>
      <w:r w:rsidRPr="00FD6699">
        <w:rPr>
          <w:rFonts w:ascii="Helvetica" w:eastAsia="Times New Roman" w:hAnsi="Helvetica" w:cs="Times New Roman"/>
          <w:color w:val="000000"/>
          <w:sz w:val="18"/>
          <w:szCs w:val="18"/>
        </w:rPr>
        <w:t>infected</w:t>
      </w:r>
      <w:proofErr w:type="gramEnd"/>
      <w:r w:rsidRPr="00FD6699">
        <w:rPr>
          <w:rFonts w:ascii="Helvetica" w:eastAsia="Times New Roman" w:hAnsi="Helvetica" w:cs="Times New Roman"/>
          <w:color w:val="000000"/>
          <w:sz w:val="18"/>
          <w:szCs w:val="18"/>
        </w:rPr>
        <w:t xml:space="preserve"> and he now has to complete 6wks of IV antibiotics</w:t>
      </w:r>
    </w:p>
    <w:p w14:paraId="39EA3C8B" w14:textId="77777777" w:rsidR="00FD6699" w:rsidRPr="00FD6699" w:rsidRDefault="00FD6699" w:rsidP="00FD6699">
      <w:pPr>
        <w:rPr>
          <w:rFonts w:ascii="Helvetica" w:eastAsia="Times New Roman" w:hAnsi="Helvetica" w:cs="Times New Roman"/>
          <w:color w:val="000000"/>
          <w:sz w:val="18"/>
          <w:szCs w:val="18"/>
        </w:rPr>
      </w:pPr>
    </w:p>
    <w:p w14:paraId="6A2176D0"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Prayers for Laura’s Mom in Atlanta who had a bad fall.</w:t>
      </w:r>
    </w:p>
    <w:p w14:paraId="20D7ECFF" w14:textId="77777777" w:rsidR="00FD6699" w:rsidRPr="00FD6699" w:rsidRDefault="00FD6699" w:rsidP="00FD6699">
      <w:pPr>
        <w:rPr>
          <w:rFonts w:ascii="Helvetica" w:eastAsia="Times New Roman" w:hAnsi="Helvetica" w:cs="Times New Roman"/>
          <w:color w:val="000000"/>
          <w:sz w:val="18"/>
          <w:szCs w:val="18"/>
        </w:rPr>
      </w:pPr>
    </w:p>
    <w:p w14:paraId="16ABA78A"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Pray for Cindy’s sister and niece with covid</w:t>
      </w:r>
    </w:p>
    <w:p w14:paraId="524715C0" w14:textId="77777777" w:rsidR="00FD6699" w:rsidRPr="00FD6699" w:rsidRDefault="00FD6699" w:rsidP="00FD6699">
      <w:pPr>
        <w:rPr>
          <w:rFonts w:ascii="Helvetica" w:eastAsia="Times New Roman" w:hAnsi="Helvetica" w:cs="Times New Roman"/>
          <w:color w:val="000000"/>
          <w:sz w:val="18"/>
          <w:szCs w:val="18"/>
        </w:rPr>
      </w:pPr>
    </w:p>
    <w:p w14:paraId="0C1A3E92" w14:textId="1557FA30"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 xml:space="preserve">Pray for Gloria and </w:t>
      </w:r>
      <w:r>
        <w:rPr>
          <w:rFonts w:ascii="Helvetica" w:eastAsia="Times New Roman" w:hAnsi="Helvetica" w:cs="Times New Roman"/>
          <w:color w:val="000000"/>
          <w:sz w:val="18"/>
          <w:szCs w:val="18"/>
        </w:rPr>
        <w:t>Robert – COVID and more</w:t>
      </w:r>
      <w:r w:rsidRPr="00FD6699">
        <w:rPr>
          <w:rFonts w:ascii="Helvetica" w:eastAsia="Times New Roman" w:hAnsi="Helvetica" w:cs="Times New Roman"/>
          <w:color w:val="000000"/>
          <w:sz w:val="18"/>
          <w:szCs w:val="18"/>
        </w:rPr>
        <w:t> </w:t>
      </w:r>
    </w:p>
    <w:p w14:paraId="65DF1604" w14:textId="77777777" w:rsidR="00FD6699" w:rsidRPr="00FD6699" w:rsidRDefault="00FD6699" w:rsidP="00FD6699">
      <w:pPr>
        <w:rPr>
          <w:rFonts w:ascii="Helvetica" w:eastAsia="Times New Roman" w:hAnsi="Helvetica" w:cs="Times New Roman"/>
          <w:color w:val="000000"/>
          <w:sz w:val="18"/>
          <w:szCs w:val="18"/>
        </w:rPr>
      </w:pPr>
    </w:p>
    <w:p w14:paraId="3A5C9363"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continued prayers for Marti and Dan. Dan still in rehab slowly recovering.</w:t>
      </w:r>
    </w:p>
    <w:p w14:paraId="0C8F0114" w14:textId="77777777" w:rsidR="00FD6699" w:rsidRPr="00FD6699" w:rsidRDefault="00FD6699" w:rsidP="00FD6699">
      <w:pPr>
        <w:rPr>
          <w:rFonts w:ascii="Helvetica" w:eastAsia="Times New Roman" w:hAnsi="Helvetica" w:cs="Times New Roman"/>
          <w:color w:val="000000"/>
          <w:sz w:val="18"/>
          <w:szCs w:val="18"/>
        </w:rPr>
      </w:pPr>
    </w:p>
    <w:p w14:paraId="65291403"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Pray for safe travels for my sisters who are traveling back to Peru</w:t>
      </w:r>
    </w:p>
    <w:p w14:paraId="73F19652" w14:textId="77777777" w:rsidR="00FD6699" w:rsidRPr="00FD6699" w:rsidRDefault="00FD6699" w:rsidP="00FD6699">
      <w:pPr>
        <w:rPr>
          <w:rFonts w:ascii="Helvetica" w:eastAsia="Times New Roman" w:hAnsi="Helvetica" w:cs="Times New Roman"/>
          <w:color w:val="000000"/>
          <w:sz w:val="18"/>
          <w:szCs w:val="18"/>
        </w:rPr>
      </w:pPr>
    </w:p>
    <w:p w14:paraId="1620C2D3" w14:textId="77777777" w:rsidR="00FD6699" w:rsidRPr="00FD6699" w:rsidRDefault="00FD6699" w:rsidP="00FD6699">
      <w:pPr>
        <w:rPr>
          <w:rFonts w:ascii="Helvetica" w:eastAsia="Times New Roman" w:hAnsi="Helvetica" w:cs="Times New Roman"/>
          <w:color w:val="000000"/>
          <w:sz w:val="18"/>
          <w:szCs w:val="18"/>
        </w:rPr>
      </w:pPr>
      <w:r w:rsidRPr="00FD6699">
        <w:rPr>
          <w:rFonts w:ascii="Helvetica" w:eastAsia="Times New Roman" w:hAnsi="Helvetica" w:cs="Times New Roman"/>
          <w:color w:val="000000"/>
          <w:sz w:val="18"/>
          <w:szCs w:val="18"/>
        </w:rPr>
        <w:t>Pray for my stomach surgery</w:t>
      </w:r>
    </w:p>
    <w:p w14:paraId="01DED606" w14:textId="77777777" w:rsidR="00FD6699" w:rsidRPr="00FD6699" w:rsidRDefault="00FD6699" w:rsidP="00FD6699">
      <w:pPr>
        <w:rPr>
          <w:rFonts w:ascii="Helvetica" w:eastAsia="Times New Roman" w:hAnsi="Helvetica" w:cs="Times New Roman"/>
          <w:color w:val="000000"/>
          <w:sz w:val="18"/>
          <w:szCs w:val="18"/>
        </w:rPr>
      </w:pPr>
    </w:p>
    <w:p w14:paraId="5CC54E96" w14:textId="77777777" w:rsidR="00FD6699" w:rsidRPr="00FD6699" w:rsidRDefault="00FD6699" w:rsidP="00FD6699">
      <w:pPr>
        <w:rPr>
          <w:rFonts w:ascii="Times New Roman" w:eastAsia="Times New Roman" w:hAnsi="Times New Roman" w:cs="Times New Roman"/>
        </w:rPr>
      </w:pPr>
      <w:r w:rsidRPr="00FD6699">
        <w:rPr>
          <w:rFonts w:ascii="Helvetica" w:eastAsia="Times New Roman" w:hAnsi="Helvetica" w:cs="Times New Roman"/>
          <w:color w:val="000000"/>
          <w:sz w:val="18"/>
          <w:szCs w:val="18"/>
        </w:rPr>
        <w:t>Any requests online or here today?</w:t>
      </w:r>
    </w:p>
    <w:p w14:paraId="54522188" w14:textId="6DDD44D5" w:rsidR="00FD6699" w:rsidRDefault="00FD6699" w:rsidP="008C4955">
      <w:pPr>
        <w:spacing w:line="480" w:lineRule="auto"/>
      </w:pPr>
    </w:p>
    <w:p w14:paraId="1362BE85" w14:textId="77777777" w:rsidR="00116C4A" w:rsidRDefault="00116C4A" w:rsidP="00116C4A">
      <w:pPr>
        <w:spacing w:line="480" w:lineRule="auto"/>
      </w:pPr>
      <w:r>
        <w:tab/>
        <w:t xml:space="preserve">In our world of loud voices proclaiming what they believe, be it talking heads and spin artists on </w:t>
      </w:r>
      <w:proofErr w:type="gramStart"/>
      <w:r>
        <w:t>24 hour</w:t>
      </w:r>
      <w:proofErr w:type="gramEnd"/>
      <w:r>
        <w:t xml:space="preserve"> news channels or somebody sitting at home ranting on Facebook, it can be hard to believe that sometimes admitting we don’t know everything, and listening to others, and offering what we have experienced with humility and openness that others may have experienced different  </w:t>
      </w:r>
    </w:p>
    <w:p w14:paraId="5CA684D5" w14:textId="77777777" w:rsidR="00FD6699" w:rsidRDefault="00FD6699" w:rsidP="008C4955">
      <w:pPr>
        <w:spacing w:line="480" w:lineRule="auto"/>
      </w:pPr>
    </w:p>
    <w:p w14:paraId="7CF5219C" w14:textId="77777777" w:rsidR="00FD6699" w:rsidRDefault="00FD6699" w:rsidP="00FD66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COMMUNION? Salt - a valuable resource. A preservative. Enhances flavor. Is shared at table with one another - involves hospitality. </w:t>
      </w:r>
    </w:p>
    <w:p w14:paraId="6317460C"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These are three sayings linked together </w:t>
      </w:r>
    </w:p>
    <w:p w14:paraId="0EE71540"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226F863"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lastRenderedPageBreak/>
        <w:t xml:space="preserve">Very earthy. Potent. </w:t>
      </w:r>
    </w:p>
    <w:p w14:paraId="3C13DA63"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0ADDB6F"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Unclear whether related to "you are the salt of the earth" </w:t>
      </w:r>
    </w:p>
    <w:p w14:paraId="08C81881"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F60C4E8" w14:textId="77777777" w:rsidR="00FD6699" w:rsidRDefault="00FD6699" w:rsidP="00FD669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Peace-making </w:t>
      </w:r>
      <w:proofErr w:type="gramStart"/>
      <w:r>
        <w:rPr>
          <w:rFonts w:ascii="Calibri" w:hAnsi="Calibri" w:cs="Calibri"/>
          <w:sz w:val="22"/>
          <w:szCs w:val="22"/>
        </w:rPr>
        <w:t>piece :</w:t>
      </w:r>
      <w:proofErr w:type="gramEnd"/>
      <w:r>
        <w:rPr>
          <w:rFonts w:ascii="Calibri" w:hAnsi="Calibri" w:cs="Calibri"/>
          <w:sz w:val="22"/>
          <w:szCs w:val="22"/>
        </w:rPr>
        <w:t xml:space="preserve"> not peace-keeping, smoothing things over by sweeping them under the rug. Idk how that's smoothing </w:t>
      </w:r>
      <w:proofErr w:type="spellStart"/>
      <w:r>
        <w:rPr>
          <w:rFonts w:ascii="Calibri" w:hAnsi="Calibri" w:cs="Calibri"/>
          <w:sz w:val="22"/>
          <w:szCs w:val="22"/>
        </w:rPr>
        <w:t>bc</w:t>
      </w:r>
      <w:proofErr w:type="spellEnd"/>
      <w:r>
        <w:rPr>
          <w:rFonts w:ascii="Calibri" w:hAnsi="Calibri" w:cs="Calibri"/>
          <w:sz w:val="22"/>
          <w:szCs w:val="22"/>
        </w:rPr>
        <w:t xml:space="preserve"> you can see the lumps of the things under there and talk about a stumbling block slash tripping hazard! </w:t>
      </w:r>
    </w:p>
    <w:p w14:paraId="3E6EF364"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To really process history </w:t>
      </w:r>
    </w:p>
    <w:p w14:paraId="417C0797"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To really hear the perspectives of other folks. We don't have to agree on everything. Can one maintain what they believe </w:t>
      </w:r>
      <w:proofErr w:type="gramStart"/>
      <w:r>
        <w:rPr>
          <w:rFonts w:ascii="Calibri" w:hAnsi="Calibri" w:cs="Calibri"/>
          <w:sz w:val="22"/>
          <w:szCs w:val="22"/>
        </w:rPr>
        <w:t>and also</w:t>
      </w:r>
      <w:proofErr w:type="gramEnd"/>
      <w:r>
        <w:rPr>
          <w:rFonts w:ascii="Calibri" w:hAnsi="Calibri" w:cs="Calibri"/>
          <w:sz w:val="22"/>
          <w:szCs w:val="22"/>
        </w:rPr>
        <w:t xml:space="preserve"> work together on some things? Can one be consistent but not vicious about insisting on what they believe to be right? Not cruel or shaming - but ever inviting with openness - to leave behind scarcity models that say there's not enough… </w:t>
      </w:r>
    </w:p>
    <w:p w14:paraId="4E3BF18A"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CAE121F" w14:textId="77777777" w:rsidR="00FD6699" w:rsidRDefault="00FD6699" w:rsidP="00FD6699">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Not "not liking someone" what does that even mean, that's a weight on the person who says it more than the person "not liked" - wisdom from Simone </w:t>
      </w:r>
    </w:p>
    <w:p w14:paraId="702550C0" w14:textId="6B25B8C9" w:rsidR="00FD6699" w:rsidRDefault="00FD6699" w:rsidP="008C4955">
      <w:pPr>
        <w:spacing w:line="480" w:lineRule="auto"/>
      </w:pPr>
    </w:p>
    <w:p w14:paraId="212EDD73" w14:textId="4E33A3D2" w:rsidR="00FD6699" w:rsidRDefault="00FD6699" w:rsidP="008C4955">
      <w:pPr>
        <w:spacing w:line="480" w:lineRule="auto"/>
      </w:pPr>
    </w:p>
    <w:p w14:paraId="2E208F46" w14:textId="32253E0E" w:rsidR="00116C4A" w:rsidRDefault="00116C4A" w:rsidP="008C4955">
      <w:pPr>
        <w:spacing w:line="480" w:lineRule="auto"/>
      </w:pPr>
    </w:p>
    <w:p w14:paraId="59CA7FD1" w14:textId="489661DF" w:rsidR="00116C4A" w:rsidRDefault="00116C4A" w:rsidP="008C4955">
      <w:pPr>
        <w:spacing w:line="480" w:lineRule="auto"/>
      </w:pPr>
    </w:p>
    <w:p w14:paraId="4C3585E5" w14:textId="3C5E92E2" w:rsidR="00116C4A" w:rsidRDefault="00116C4A" w:rsidP="008C4955">
      <w:pPr>
        <w:spacing w:line="480" w:lineRule="auto"/>
      </w:pPr>
    </w:p>
    <w:p w14:paraId="1335C923" w14:textId="1171FFCF" w:rsidR="00116C4A" w:rsidRDefault="00116C4A" w:rsidP="008C4955">
      <w:pPr>
        <w:spacing w:line="480" w:lineRule="auto"/>
      </w:pPr>
    </w:p>
    <w:p w14:paraId="5D6F7599" w14:textId="17FF60C7" w:rsidR="00116C4A" w:rsidRDefault="00116C4A" w:rsidP="008C4955">
      <w:pPr>
        <w:spacing w:line="480" w:lineRule="auto"/>
      </w:pPr>
    </w:p>
    <w:p w14:paraId="3B305EE0" w14:textId="49B49423" w:rsidR="00116C4A" w:rsidRDefault="00116C4A" w:rsidP="008C4955">
      <w:pPr>
        <w:spacing w:line="480" w:lineRule="auto"/>
      </w:pPr>
    </w:p>
    <w:p w14:paraId="2FA3D79C" w14:textId="3B934DCB" w:rsidR="00116C4A" w:rsidRDefault="00116C4A" w:rsidP="008C4955">
      <w:pPr>
        <w:spacing w:line="480" w:lineRule="auto"/>
      </w:pPr>
    </w:p>
    <w:p w14:paraId="1D1C4196" w14:textId="600CCCFD" w:rsidR="00116C4A" w:rsidRDefault="00116C4A" w:rsidP="008C4955">
      <w:pPr>
        <w:spacing w:line="480" w:lineRule="auto"/>
      </w:pPr>
    </w:p>
    <w:p w14:paraId="6620FA46" w14:textId="1A2E2CA5" w:rsidR="00116C4A" w:rsidRDefault="00116C4A" w:rsidP="008C4955">
      <w:pPr>
        <w:spacing w:line="480" w:lineRule="auto"/>
      </w:pPr>
    </w:p>
    <w:p w14:paraId="787367EA" w14:textId="7E668220" w:rsidR="00116C4A" w:rsidRDefault="00116C4A" w:rsidP="008C4955">
      <w:pPr>
        <w:spacing w:line="480" w:lineRule="auto"/>
      </w:pPr>
    </w:p>
    <w:p w14:paraId="3D9B0B39" w14:textId="77777777" w:rsidR="00116C4A" w:rsidRDefault="00116C4A" w:rsidP="008C4955">
      <w:pPr>
        <w:spacing w:line="480" w:lineRule="auto"/>
      </w:pPr>
    </w:p>
    <w:p w14:paraId="7225531C" w14:textId="1CF23BDB" w:rsidR="00FD6699" w:rsidRDefault="00FD6699" w:rsidP="008C4955">
      <w:pPr>
        <w:spacing w:line="480" w:lineRule="auto"/>
      </w:pPr>
    </w:p>
    <w:p w14:paraId="13EEFC94" w14:textId="525C8033" w:rsidR="00FD6699" w:rsidRDefault="00FD6699" w:rsidP="008C4955">
      <w:pPr>
        <w:spacing w:line="480" w:lineRule="auto"/>
      </w:pPr>
    </w:p>
    <w:p w14:paraId="41AEF47A" w14:textId="77777777" w:rsidR="00FD6699" w:rsidRPr="001C73FF" w:rsidRDefault="00FD6699" w:rsidP="008C4955">
      <w:pPr>
        <w:spacing w:line="480" w:lineRule="auto"/>
      </w:pPr>
    </w:p>
    <w:p w14:paraId="4D3081F2" w14:textId="13A15C0B" w:rsidR="00C36EAB" w:rsidRDefault="0057295E" w:rsidP="008C4955">
      <w:pPr>
        <w:spacing w:line="480" w:lineRule="auto"/>
      </w:pPr>
      <w:r>
        <w:t xml:space="preserve"> We would seek not to cause stumbling, or tripping on the path, lest we or those we seek to help </w:t>
      </w:r>
      <w:proofErr w:type="gramStart"/>
      <w:r>
        <w:t>fall down</w:t>
      </w:r>
      <w:proofErr w:type="gramEnd"/>
      <w:r>
        <w:t xml:space="preserve"> altogether and stop moving towards God and God’s kin-dom. We would hope to encourage and strengthen for the journey. </w:t>
      </w:r>
      <w:r w:rsidR="00850650">
        <w:t xml:space="preserve">These are the stakes. In Maria’s case, </w:t>
      </w:r>
    </w:p>
    <w:p w14:paraId="607DAEA3" w14:textId="342A133B" w:rsidR="007074DF" w:rsidRPr="00C36EAB" w:rsidRDefault="00C36EAB" w:rsidP="008C4955">
      <w:pPr>
        <w:spacing w:line="480" w:lineRule="auto"/>
      </w:pPr>
      <w:r>
        <w:t xml:space="preserve"> He cited verses in the bible </w:t>
      </w:r>
    </w:p>
    <w:p w14:paraId="0A3BF340" w14:textId="00D758FE" w:rsidR="00F6134A" w:rsidRDefault="007074DF" w:rsidP="008C4955">
      <w:pPr>
        <w:spacing w:line="480" w:lineRule="auto"/>
      </w:pPr>
      <w:r>
        <w:t xml:space="preserve">Had he known this context, or considered what she might mean by “health issues,” he might not have </w:t>
      </w:r>
    </w:p>
    <w:p w14:paraId="57635903" w14:textId="77777777" w:rsidR="00F6134A" w:rsidRDefault="00F6134A" w:rsidP="008C4955">
      <w:pPr>
        <w:spacing w:line="480" w:lineRule="auto"/>
      </w:pPr>
    </w:p>
    <w:p w14:paraId="5BB9728A" w14:textId="38EF8237" w:rsidR="00D61968" w:rsidRDefault="00F6134A" w:rsidP="008C4955">
      <w:pPr>
        <w:spacing w:line="480" w:lineRule="auto"/>
      </w:pPr>
      <w:r>
        <w:t xml:space="preserve">One of her co-workers with whom she sometimes talks about faith—for she is interested in it but continually struggles with whether she really believes some of the statements she was brought up with in Catholic schools </w:t>
      </w:r>
    </w:p>
    <w:p w14:paraId="4941907B" w14:textId="59EC5D05" w:rsidR="00DB22C1" w:rsidRDefault="00325A41" w:rsidP="008C4955">
      <w:pPr>
        <w:spacing w:line="480" w:lineRule="auto"/>
        <w:rPr>
          <w:rFonts w:ascii="Calibri" w:hAnsi="Calibri" w:cs="Calibri"/>
          <w:sz w:val="22"/>
          <w:szCs w:val="22"/>
        </w:rPr>
      </w:pPr>
      <w:r>
        <w:t xml:space="preserve"> </w:t>
      </w:r>
      <w:r w:rsidR="00156DA7">
        <w:t>(</w:t>
      </w:r>
      <w:proofErr w:type="gramStart"/>
      <w:r w:rsidR="00156DA7">
        <w:t>the</w:t>
      </w:r>
      <w:proofErr w:type="gramEnd"/>
      <w:r w:rsidR="00156DA7">
        <w:t xml:space="preserve"> invitation is always there?) (</w:t>
      </w:r>
      <w:proofErr w:type="gramStart"/>
      <w:r w:rsidR="00156DA7">
        <w:t>what</w:t>
      </w:r>
      <w:proofErr w:type="gramEnd"/>
      <w:r w:rsidR="00156DA7">
        <w:t xml:space="preserve"> are we willing to give up…) </w:t>
      </w:r>
      <w:r w:rsidR="009B32E2">
        <w:rPr>
          <w:rFonts w:ascii="Calibri" w:hAnsi="Calibri" w:cs="Calibri"/>
          <w:sz w:val="22"/>
          <w:szCs w:val="22"/>
        </w:rPr>
        <w:t>We need to ponder the risks for us</w:t>
      </w:r>
      <w:r w:rsidR="00C04F6E">
        <w:rPr>
          <w:rFonts w:ascii="Calibri" w:hAnsi="Calibri" w:cs="Calibri"/>
          <w:sz w:val="22"/>
          <w:szCs w:val="22"/>
        </w:rPr>
        <w:t>,” the Feasting on the Word commentary by Harry B. Adams says,</w:t>
      </w:r>
      <w:r w:rsidR="009B32E2">
        <w:rPr>
          <w:rFonts w:ascii="Calibri" w:hAnsi="Calibri" w:cs="Calibri"/>
          <w:sz w:val="22"/>
          <w:szCs w:val="22"/>
        </w:rPr>
        <w:t xml:space="preserve"> </w:t>
      </w:r>
      <w:r w:rsidR="00C04F6E">
        <w:rPr>
          <w:rFonts w:ascii="Calibri" w:hAnsi="Calibri" w:cs="Calibri"/>
          <w:sz w:val="22"/>
          <w:szCs w:val="22"/>
        </w:rPr>
        <w:t xml:space="preserve">“the risks for us </w:t>
      </w:r>
      <w:r w:rsidR="009B32E2">
        <w:rPr>
          <w:rFonts w:ascii="Calibri" w:hAnsi="Calibri" w:cs="Calibri"/>
          <w:sz w:val="22"/>
          <w:szCs w:val="22"/>
        </w:rPr>
        <w:t>if our failures of love, our distortions of the way of Christ, our too narrow understandings of the truth, our quickness to pronounce judgement cause others to stumble as they are trying to find the way of faithful living" 120</w:t>
      </w:r>
      <w:r w:rsidR="00DB22C1">
        <w:rPr>
          <w:rFonts w:ascii="Calibri" w:hAnsi="Calibri" w:cs="Calibri"/>
          <w:sz w:val="22"/>
          <w:szCs w:val="22"/>
        </w:rPr>
        <w:t xml:space="preserve">. </w:t>
      </w:r>
      <w:r w:rsidR="00DB22C1" w:rsidRPr="007A6BA4">
        <w:rPr>
          <w:rFonts w:ascii="Calibri" w:hAnsi="Calibri" w:cs="Calibri"/>
          <w:b/>
          <w:bCs/>
          <w:sz w:val="22"/>
          <w:szCs w:val="22"/>
        </w:rPr>
        <w:t>Jesus is inviting us to “enter life,” as its translated – to live in and bring the kin-</w:t>
      </w:r>
      <w:proofErr w:type="spellStart"/>
      <w:r w:rsidR="00DB22C1" w:rsidRPr="007A6BA4">
        <w:rPr>
          <w:rFonts w:ascii="Calibri" w:hAnsi="Calibri" w:cs="Calibri"/>
          <w:b/>
          <w:bCs/>
          <w:sz w:val="22"/>
          <w:szCs w:val="22"/>
        </w:rPr>
        <w:t>dom</w:t>
      </w:r>
      <w:proofErr w:type="spellEnd"/>
      <w:r w:rsidR="00DB22C1" w:rsidRPr="007A6BA4">
        <w:rPr>
          <w:rFonts w:ascii="Calibri" w:hAnsi="Calibri" w:cs="Calibri"/>
          <w:b/>
          <w:bCs/>
          <w:sz w:val="22"/>
          <w:szCs w:val="22"/>
        </w:rPr>
        <w:t xml:space="preserve"> of God on earth as it is in heaven! – rather than</w:t>
      </w:r>
      <w:r w:rsidR="007A6BA4" w:rsidRPr="007A6BA4">
        <w:rPr>
          <w:rFonts w:ascii="Calibri" w:hAnsi="Calibri" w:cs="Calibri"/>
          <w:b/>
          <w:bCs/>
          <w:sz w:val="22"/>
          <w:szCs w:val="22"/>
        </w:rPr>
        <w:t xml:space="preserve"> living separate from God.</w:t>
      </w:r>
      <w:r w:rsidR="007A6BA4">
        <w:rPr>
          <w:rFonts w:ascii="Calibri" w:hAnsi="Calibri" w:cs="Calibri"/>
          <w:sz w:val="22"/>
          <w:szCs w:val="22"/>
        </w:rPr>
        <w:t xml:space="preserve"> T</w:t>
      </w:r>
      <w:r w:rsidR="00337AD2">
        <w:rPr>
          <w:rFonts w:ascii="Calibri" w:hAnsi="Calibri" w:cs="Calibri"/>
          <w:sz w:val="22"/>
          <w:szCs w:val="22"/>
        </w:rPr>
        <w:t xml:space="preserve">hese are the stakes: we can really live, we can support others to follow the path of life too, or we can live separate from God, </w:t>
      </w:r>
      <w:r w:rsidR="00BD0ED6">
        <w:rPr>
          <w:rFonts w:ascii="Calibri" w:hAnsi="Calibri" w:cs="Calibri"/>
          <w:sz w:val="22"/>
          <w:szCs w:val="22"/>
        </w:rPr>
        <w:t>and</w:t>
      </w:r>
      <w:r w:rsidR="00337AD2">
        <w:rPr>
          <w:rFonts w:ascii="Calibri" w:hAnsi="Calibri" w:cs="Calibri"/>
          <w:sz w:val="22"/>
          <w:szCs w:val="22"/>
        </w:rPr>
        <w:t xml:space="preserve"> cause others to do the same.</w:t>
      </w:r>
      <w:r w:rsidR="00FB7797">
        <w:rPr>
          <w:rFonts w:ascii="Calibri" w:hAnsi="Calibri" w:cs="Calibri"/>
          <w:sz w:val="22"/>
          <w:szCs w:val="22"/>
        </w:rPr>
        <w:t xml:space="preserve"> We can go on stumbling away from the path of life, tripping until we fall and stop moving and turning towards </w:t>
      </w:r>
      <w:proofErr w:type="gramStart"/>
      <w:r w:rsidR="00FB7797">
        <w:rPr>
          <w:rFonts w:ascii="Calibri" w:hAnsi="Calibri" w:cs="Calibri"/>
          <w:sz w:val="22"/>
          <w:szCs w:val="22"/>
        </w:rPr>
        <w:t xml:space="preserve">God, </w:t>
      </w:r>
      <w:r w:rsidR="00337AD2">
        <w:rPr>
          <w:rFonts w:ascii="Calibri" w:hAnsi="Calibri" w:cs="Calibri"/>
          <w:sz w:val="22"/>
          <w:szCs w:val="22"/>
        </w:rPr>
        <w:t xml:space="preserve"> </w:t>
      </w:r>
      <w:r w:rsidR="00DB22C1">
        <w:rPr>
          <w:rFonts w:ascii="Calibri" w:hAnsi="Calibri" w:cs="Calibri"/>
          <w:sz w:val="22"/>
          <w:szCs w:val="22"/>
        </w:rPr>
        <w:t xml:space="preserve"> </w:t>
      </w:r>
      <w:proofErr w:type="gramEnd"/>
      <w:r w:rsidR="00DB22C1">
        <w:rPr>
          <w:rFonts w:ascii="Calibri" w:hAnsi="Calibri" w:cs="Calibri"/>
          <w:sz w:val="22"/>
          <w:szCs w:val="22"/>
        </w:rPr>
        <w:t xml:space="preserve">going to unquenchable fire </w:t>
      </w:r>
      <w:r w:rsidR="007A6BA4">
        <w:rPr>
          <w:rFonts w:ascii="Calibri" w:hAnsi="Calibri" w:cs="Calibri"/>
          <w:sz w:val="22"/>
          <w:szCs w:val="22"/>
        </w:rPr>
        <w:t xml:space="preserve">in the Jewish context’s imagining of hell at the time: a trash heap near Jerusalem called Gehenna was the inspiration. A place where fire always </w:t>
      </w:r>
      <w:proofErr w:type="gramStart"/>
      <w:r w:rsidR="007A6BA4">
        <w:rPr>
          <w:rFonts w:ascii="Calibri" w:hAnsi="Calibri" w:cs="Calibri"/>
          <w:sz w:val="22"/>
          <w:szCs w:val="22"/>
        </w:rPr>
        <w:t>burned</w:t>
      </w:r>
      <w:proofErr w:type="gramEnd"/>
      <w:r w:rsidR="007A6BA4">
        <w:rPr>
          <w:rFonts w:ascii="Calibri" w:hAnsi="Calibri" w:cs="Calibri"/>
          <w:sz w:val="22"/>
          <w:szCs w:val="22"/>
        </w:rPr>
        <w:t xml:space="preserve"> and worms ate rotten food and the fumes were surely noxious (though not like today’s trash burns where the chemicals from all our plastics and our waste can be truly life-threatening) </w:t>
      </w:r>
    </w:p>
    <w:p w14:paraId="791A1A44" w14:textId="77777777" w:rsidR="00DB22C1" w:rsidRDefault="00DB22C1" w:rsidP="008C4955">
      <w:pPr>
        <w:spacing w:line="480" w:lineRule="auto"/>
        <w:rPr>
          <w:rFonts w:ascii="Calibri" w:hAnsi="Calibri" w:cs="Calibri"/>
          <w:sz w:val="22"/>
          <w:szCs w:val="22"/>
        </w:rPr>
      </w:pPr>
    </w:p>
    <w:p w14:paraId="24892EBD" w14:textId="77777777" w:rsidR="00DB22C1" w:rsidRDefault="00DB22C1" w:rsidP="008C4955">
      <w:pPr>
        <w:spacing w:line="480" w:lineRule="auto"/>
        <w:rPr>
          <w:rFonts w:ascii="Calibri" w:hAnsi="Calibri" w:cs="Calibri"/>
          <w:sz w:val="22"/>
          <w:szCs w:val="22"/>
        </w:rPr>
      </w:pPr>
    </w:p>
    <w:p w14:paraId="295B6022" w14:textId="796EA3A7" w:rsidR="009B32E2" w:rsidRDefault="00DB22C1" w:rsidP="008C4955">
      <w:pPr>
        <w:spacing w:line="480" w:lineRule="auto"/>
      </w:pPr>
      <w:r>
        <w:rPr>
          <w:rFonts w:ascii="Calibri" w:hAnsi="Calibri" w:cs="Calibri"/>
          <w:sz w:val="22"/>
          <w:szCs w:val="22"/>
        </w:rPr>
        <w:t xml:space="preserve">The word translated as “stumbling blocks” here is </w:t>
      </w:r>
      <w:proofErr w:type="gramStart"/>
      <w:r>
        <w:rPr>
          <w:rFonts w:ascii="Calibri" w:hAnsi="Calibri" w:cs="Calibri"/>
          <w:sz w:val="22"/>
          <w:szCs w:val="22"/>
        </w:rPr>
        <w:t>really about</w:t>
      </w:r>
      <w:proofErr w:type="gramEnd"/>
      <w:r>
        <w:rPr>
          <w:rFonts w:ascii="Calibri" w:hAnsi="Calibri" w:cs="Calibri"/>
          <w:sz w:val="22"/>
          <w:szCs w:val="22"/>
        </w:rPr>
        <w:t xml:space="preserve"> following the way of Jesus </w:t>
      </w:r>
    </w:p>
    <w:p w14:paraId="0585FF15" w14:textId="77777777" w:rsidR="008A22C0" w:rsidRDefault="008A22C0" w:rsidP="008C4955">
      <w:pPr>
        <w:spacing w:line="480" w:lineRule="auto"/>
      </w:pPr>
    </w:p>
    <w:p w14:paraId="1771D881" w14:textId="37A30F12" w:rsidR="008A22C0" w:rsidRDefault="008A22C0" w:rsidP="008C4955">
      <w:pPr>
        <w:spacing w:line="480" w:lineRule="auto"/>
      </w:pPr>
      <w:r>
        <w:t xml:space="preserve">We could imagine that here he has the child </w:t>
      </w:r>
      <w:proofErr w:type="spellStart"/>
      <w:r>
        <w:t>st</w:t>
      </w:r>
      <w:proofErr w:type="spellEnd"/>
    </w:p>
    <w:sectPr w:rsidR="008A2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55"/>
    <w:rsid w:val="00070656"/>
    <w:rsid w:val="00116C4A"/>
    <w:rsid w:val="00121A0B"/>
    <w:rsid w:val="00146124"/>
    <w:rsid w:val="00156DA7"/>
    <w:rsid w:val="001C73FF"/>
    <w:rsid w:val="001E17A9"/>
    <w:rsid w:val="001F0F41"/>
    <w:rsid w:val="00226556"/>
    <w:rsid w:val="002302E7"/>
    <w:rsid w:val="00301C43"/>
    <w:rsid w:val="00325A41"/>
    <w:rsid w:val="00337AD2"/>
    <w:rsid w:val="00382D02"/>
    <w:rsid w:val="00394C04"/>
    <w:rsid w:val="003D19EC"/>
    <w:rsid w:val="003D5DB2"/>
    <w:rsid w:val="004228B4"/>
    <w:rsid w:val="004B095D"/>
    <w:rsid w:val="004C3F98"/>
    <w:rsid w:val="004D3C16"/>
    <w:rsid w:val="00521C4B"/>
    <w:rsid w:val="00544D83"/>
    <w:rsid w:val="0057295E"/>
    <w:rsid w:val="00584DE1"/>
    <w:rsid w:val="00586544"/>
    <w:rsid w:val="0059780B"/>
    <w:rsid w:val="00610057"/>
    <w:rsid w:val="0069258E"/>
    <w:rsid w:val="006A44A0"/>
    <w:rsid w:val="006D2FB1"/>
    <w:rsid w:val="006F38E2"/>
    <w:rsid w:val="006F62BC"/>
    <w:rsid w:val="007074DF"/>
    <w:rsid w:val="00710E16"/>
    <w:rsid w:val="00716259"/>
    <w:rsid w:val="007A6BA4"/>
    <w:rsid w:val="0080133E"/>
    <w:rsid w:val="008208F9"/>
    <w:rsid w:val="00850650"/>
    <w:rsid w:val="00897962"/>
    <w:rsid w:val="008A22C0"/>
    <w:rsid w:val="008C4955"/>
    <w:rsid w:val="009B32E2"/>
    <w:rsid w:val="009C771E"/>
    <w:rsid w:val="009D6E84"/>
    <w:rsid w:val="00B53EF5"/>
    <w:rsid w:val="00BD0ED6"/>
    <w:rsid w:val="00C04F6E"/>
    <w:rsid w:val="00C36EAB"/>
    <w:rsid w:val="00C63326"/>
    <w:rsid w:val="00D11873"/>
    <w:rsid w:val="00D61968"/>
    <w:rsid w:val="00D708A3"/>
    <w:rsid w:val="00D94E2A"/>
    <w:rsid w:val="00DB22C1"/>
    <w:rsid w:val="00E7336E"/>
    <w:rsid w:val="00E85FE1"/>
    <w:rsid w:val="00EA46F6"/>
    <w:rsid w:val="00F6134A"/>
    <w:rsid w:val="00F6173F"/>
    <w:rsid w:val="00FB7797"/>
    <w:rsid w:val="00FD6699"/>
    <w:rsid w:val="00FD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1289DD"/>
  <w15:chartTrackingRefBased/>
  <w15:docId w15:val="{9484FFDD-5D0C-7746-9B3E-8523CD1A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495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955"/>
    <w:rPr>
      <w:rFonts w:ascii="Times New Roman" w:eastAsia="Times New Roman" w:hAnsi="Times New Roman" w:cs="Times New Roman"/>
      <w:b/>
      <w:bCs/>
      <w:sz w:val="27"/>
      <w:szCs w:val="27"/>
    </w:rPr>
  </w:style>
  <w:style w:type="character" w:customStyle="1" w:styleId="text">
    <w:name w:val="text"/>
    <w:basedOn w:val="DefaultParagraphFont"/>
    <w:rsid w:val="008C4955"/>
  </w:style>
  <w:style w:type="paragraph" w:styleId="NormalWeb">
    <w:name w:val="Normal (Web)"/>
    <w:basedOn w:val="Normal"/>
    <w:uiPriority w:val="99"/>
    <w:semiHidden/>
    <w:unhideWhenUsed/>
    <w:rsid w:val="008C495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C4955"/>
    <w:rPr>
      <w:color w:val="0000FF"/>
      <w:u w:val="single"/>
    </w:rPr>
  </w:style>
  <w:style w:type="paragraph" w:customStyle="1" w:styleId="p1">
    <w:name w:val="p1"/>
    <w:basedOn w:val="Normal"/>
    <w:rsid w:val="00FD6699"/>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FD6699"/>
  </w:style>
  <w:style w:type="paragraph" w:customStyle="1" w:styleId="p2">
    <w:name w:val="p2"/>
    <w:basedOn w:val="Normal"/>
    <w:rsid w:val="00FD6699"/>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FD6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105219">
      <w:bodyDiv w:val="1"/>
      <w:marLeft w:val="0"/>
      <w:marRight w:val="0"/>
      <w:marTop w:val="0"/>
      <w:marBottom w:val="0"/>
      <w:divBdr>
        <w:top w:val="none" w:sz="0" w:space="0" w:color="auto"/>
        <w:left w:val="none" w:sz="0" w:space="0" w:color="auto"/>
        <w:bottom w:val="none" w:sz="0" w:space="0" w:color="auto"/>
        <w:right w:val="none" w:sz="0" w:space="0" w:color="auto"/>
      </w:divBdr>
    </w:div>
    <w:div w:id="718017692">
      <w:bodyDiv w:val="1"/>
      <w:marLeft w:val="0"/>
      <w:marRight w:val="0"/>
      <w:marTop w:val="0"/>
      <w:marBottom w:val="0"/>
      <w:divBdr>
        <w:top w:val="none" w:sz="0" w:space="0" w:color="auto"/>
        <w:left w:val="none" w:sz="0" w:space="0" w:color="auto"/>
        <w:bottom w:val="none" w:sz="0" w:space="0" w:color="auto"/>
        <w:right w:val="none" w:sz="0" w:space="0" w:color="auto"/>
      </w:divBdr>
    </w:div>
    <w:div w:id="192441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Mark%209&amp;version=NRS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Mark%209&amp;version=NRSV" TargetMode="External"/><Relationship Id="rId12" Type="http://schemas.openxmlformats.org/officeDocument/2006/relationships/hyperlink" Target="https://www.biblegateway.com/passage/?search=Mark%209&amp;version=NR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Mark%209&amp;version=NRSV" TargetMode="External"/><Relationship Id="rId11" Type="http://schemas.openxmlformats.org/officeDocument/2006/relationships/hyperlink" Target="https://www.biblegateway.com/passage/?search=Mark%209&amp;version=NRSV" TargetMode="External"/><Relationship Id="rId5" Type="http://schemas.openxmlformats.org/officeDocument/2006/relationships/hyperlink" Target="https://www.biblegateway.com/passage/?search=Mark%209&amp;version=NRSV" TargetMode="External"/><Relationship Id="rId10" Type="http://schemas.openxmlformats.org/officeDocument/2006/relationships/hyperlink" Target="https://www.biblegateway.com/passage/?search=Mark%209&amp;version=NRSV" TargetMode="External"/><Relationship Id="rId4" Type="http://schemas.openxmlformats.org/officeDocument/2006/relationships/hyperlink" Target="https://www.biblegateway.com/passage/?search=Mark%209&amp;version=NRSV" TargetMode="External"/><Relationship Id="rId9" Type="http://schemas.openxmlformats.org/officeDocument/2006/relationships/hyperlink" Target="https://www.biblegateway.com/passage/?search=Mark%209&amp;version=NRS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11</Pages>
  <Words>2884</Words>
  <Characters>16445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56</cp:revision>
  <dcterms:created xsi:type="dcterms:W3CDTF">2021-09-26T11:27:00Z</dcterms:created>
  <dcterms:modified xsi:type="dcterms:W3CDTF">2021-09-26T14:24:00Z</dcterms:modified>
</cp:coreProperties>
</file>