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EF147">
      <w:pPr>
        <w:jc w:val="center"/>
        <w:rPr>
          <w:rFonts w:hint="default"/>
          <w:b/>
          <w:bCs/>
          <w:sz w:val="44"/>
          <w:szCs w:val="44"/>
          <w:lang w:val="en-US"/>
        </w:rPr>
      </w:pPr>
      <w:r>
        <w:rPr>
          <w:rFonts w:hint="default"/>
          <w:b/>
          <w:bCs/>
          <w:sz w:val="44"/>
          <w:szCs w:val="44"/>
          <w:lang w:val="en-US"/>
        </w:rPr>
        <w:t>Definition of Done</w:t>
      </w:r>
    </w:p>
    <w:p w14:paraId="160930AB">
      <w:pPr>
        <w:jc w:val="center"/>
        <w:rPr>
          <w:rFonts w:hint="default"/>
          <w:lang w:val="en-US"/>
        </w:rPr>
      </w:pPr>
    </w:p>
    <w:p w14:paraId="6F9A6B3D">
      <w:pPr>
        <w:jc w:val="center"/>
        <w:rPr>
          <w:rFonts w:hint="default"/>
          <w:lang w:val="en-US"/>
        </w:rPr>
      </w:pPr>
    </w:p>
    <w:p w14:paraId="1B213C07">
      <w:pPr>
        <w:jc w:val="left"/>
        <w:rPr>
          <w:rFonts w:hint="default"/>
          <w:b/>
          <w:bCs/>
          <w:sz w:val="36"/>
          <w:szCs w:val="36"/>
          <w:lang w:val="en-US"/>
        </w:rPr>
      </w:pPr>
      <w:r>
        <w:rPr>
          <w:rFonts w:hint="default"/>
          <w:b/>
          <w:bCs/>
          <w:sz w:val="36"/>
          <w:szCs w:val="36"/>
          <w:lang w:val="en-US"/>
        </w:rPr>
        <w:t>Change log:</w:t>
      </w:r>
    </w:p>
    <w:p w14:paraId="4539F12E">
      <w:pPr>
        <w:jc w:val="left"/>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638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237B166">
            <w:pPr>
              <w:jc w:val="left"/>
              <w:rPr>
                <w:rFonts w:hint="default"/>
                <w:vertAlign w:val="baseline"/>
                <w:lang w:val="en-US"/>
              </w:rPr>
            </w:pPr>
            <w:r>
              <w:rPr>
                <w:rFonts w:hint="default"/>
                <w:b/>
                <w:bCs/>
                <w:sz w:val="22"/>
                <w:szCs w:val="22"/>
                <w:vertAlign w:val="baseline"/>
                <w:lang w:val="en-US"/>
              </w:rPr>
              <w:t>Name</w:t>
            </w:r>
          </w:p>
        </w:tc>
        <w:tc>
          <w:tcPr>
            <w:tcW w:w="2130" w:type="dxa"/>
          </w:tcPr>
          <w:p w14:paraId="752FC4DE">
            <w:pPr>
              <w:jc w:val="left"/>
              <w:rPr>
                <w:rFonts w:hint="default"/>
                <w:vertAlign w:val="baseline"/>
                <w:lang w:val="en-US"/>
              </w:rPr>
            </w:pPr>
            <w:r>
              <w:rPr>
                <w:rFonts w:hint="default"/>
                <w:b/>
                <w:bCs/>
                <w:sz w:val="22"/>
                <w:szCs w:val="22"/>
                <w:vertAlign w:val="baseline"/>
                <w:lang w:val="en-US"/>
              </w:rPr>
              <w:t>Role</w:t>
            </w:r>
          </w:p>
        </w:tc>
        <w:tc>
          <w:tcPr>
            <w:tcW w:w="2131" w:type="dxa"/>
          </w:tcPr>
          <w:p w14:paraId="0C54C1E5">
            <w:pPr>
              <w:jc w:val="left"/>
              <w:rPr>
                <w:rFonts w:hint="default"/>
                <w:vertAlign w:val="baseline"/>
                <w:lang w:val="en-US"/>
              </w:rPr>
            </w:pPr>
            <w:r>
              <w:rPr>
                <w:rFonts w:hint="default"/>
                <w:b/>
                <w:bCs/>
                <w:sz w:val="22"/>
                <w:szCs w:val="22"/>
                <w:vertAlign w:val="baseline"/>
                <w:lang w:val="en-US"/>
              </w:rPr>
              <w:t>Change Description</w:t>
            </w:r>
          </w:p>
        </w:tc>
        <w:tc>
          <w:tcPr>
            <w:tcW w:w="2131" w:type="dxa"/>
          </w:tcPr>
          <w:p w14:paraId="2072A87F">
            <w:pPr>
              <w:jc w:val="left"/>
              <w:rPr>
                <w:rFonts w:hint="default"/>
                <w:vertAlign w:val="baseline"/>
                <w:lang w:val="en-US"/>
              </w:rPr>
            </w:pPr>
            <w:r>
              <w:rPr>
                <w:rFonts w:hint="default"/>
                <w:b/>
                <w:bCs/>
                <w:sz w:val="22"/>
                <w:szCs w:val="22"/>
                <w:vertAlign w:val="baseline"/>
                <w:lang w:val="en-US"/>
              </w:rPr>
              <w:t>Date of change</w:t>
            </w:r>
          </w:p>
        </w:tc>
      </w:tr>
      <w:tr w14:paraId="7D73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4BD09E4">
            <w:pPr>
              <w:jc w:val="left"/>
              <w:rPr>
                <w:rFonts w:hint="default"/>
                <w:vertAlign w:val="baseline"/>
                <w:lang w:val="en-US"/>
              </w:rPr>
            </w:pPr>
            <w:r>
              <w:rPr>
                <w:rFonts w:hint="default"/>
                <w:vertAlign w:val="baseline"/>
                <w:lang w:val="en-US"/>
              </w:rPr>
              <w:t>Diego Wolf</w:t>
            </w:r>
          </w:p>
        </w:tc>
        <w:tc>
          <w:tcPr>
            <w:tcW w:w="2130" w:type="dxa"/>
          </w:tcPr>
          <w:p w14:paraId="663B79E2">
            <w:pPr>
              <w:jc w:val="left"/>
              <w:rPr>
                <w:rFonts w:hint="default"/>
                <w:vertAlign w:val="baseline"/>
                <w:lang w:val="en-US"/>
              </w:rPr>
            </w:pPr>
            <w:r>
              <w:rPr>
                <w:rFonts w:hint="default"/>
                <w:vertAlign w:val="baseline"/>
                <w:lang w:val="en-US"/>
              </w:rPr>
              <w:t>QA Engineer</w:t>
            </w:r>
          </w:p>
        </w:tc>
        <w:tc>
          <w:tcPr>
            <w:tcW w:w="2131" w:type="dxa"/>
          </w:tcPr>
          <w:p w14:paraId="7A5BD73B">
            <w:pPr>
              <w:jc w:val="left"/>
              <w:rPr>
                <w:rFonts w:hint="default"/>
                <w:vertAlign w:val="baseline"/>
                <w:lang w:val="en-US"/>
              </w:rPr>
            </w:pPr>
            <w:r>
              <w:rPr>
                <w:rFonts w:hint="default"/>
                <w:vertAlign w:val="baseline"/>
                <w:lang w:val="en-US"/>
              </w:rPr>
              <w:t>Adding the concepts for “DoD” principles</w:t>
            </w:r>
          </w:p>
        </w:tc>
        <w:tc>
          <w:tcPr>
            <w:tcW w:w="2131" w:type="dxa"/>
          </w:tcPr>
          <w:p w14:paraId="37E5CD6C">
            <w:pPr>
              <w:jc w:val="left"/>
              <w:rPr>
                <w:rFonts w:hint="default"/>
                <w:vertAlign w:val="baseline"/>
                <w:lang w:val="en-US"/>
              </w:rPr>
            </w:pPr>
            <w:r>
              <w:rPr>
                <w:rFonts w:hint="default"/>
                <w:vertAlign w:val="baseline"/>
                <w:lang w:val="en-US"/>
              </w:rPr>
              <w:t>10/02/2025</w:t>
            </w:r>
          </w:p>
        </w:tc>
      </w:tr>
      <w:tr w14:paraId="1B26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EAD1306">
            <w:pPr>
              <w:jc w:val="left"/>
              <w:rPr>
                <w:rFonts w:hint="default"/>
                <w:vertAlign w:val="baseline"/>
                <w:lang w:val="en-US"/>
              </w:rPr>
            </w:pPr>
          </w:p>
        </w:tc>
        <w:tc>
          <w:tcPr>
            <w:tcW w:w="2130" w:type="dxa"/>
          </w:tcPr>
          <w:p w14:paraId="243DFCAF">
            <w:pPr>
              <w:jc w:val="left"/>
              <w:rPr>
                <w:rFonts w:hint="default"/>
                <w:vertAlign w:val="baseline"/>
                <w:lang w:val="en-US"/>
              </w:rPr>
            </w:pPr>
          </w:p>
        </w:tc>
        <w:tc>
          <w:tcPr>
            <w:tcW w:w="2131" w:type="dxa"/>
          </w:tcPr>
          <w:p w14:paraId="20AAAFF5">
            <w:pPr>
              <w:jc w:val="left"/>
              <w:rPr>
                <w:rFonts w:hint="default"/>
                <w:vertAlign w:val="baseline"/>
                <w:lang w:val="en-US"/>
              </w:rPr>
            </w:pPr>
          </w:p>
        </w:tc>
        <w:tc>
          <w:tcPr>
            <w:tcW w:w="2131" w:type="dxa"/>
          </w:tcPr>
          <w:p w14:paraId="0BD93FDE">
            <w:pPr>
              <w:jc w:val="left"/>
              <w:rPr>
                <w:rFonts w:hint="default"/>
                <w:vertAlign w:val="baseline"/>
                <w:lang w:val="en-US"/>
              </w:rPr>
            </w:pPr>
          </w:p>
        </w:tc>
      </w:tr>
      <w:tr w14:paraId="54DD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4A2475D">
            <w:pPr>
              <w:jc w:val="left"/>
              <w:rPr>
                <w:rFonts w:hint="default"/>
                <w:vertAlign w:val="baseline"/>
                <w:lang w:val="en-US"/>
              </w:rPr>
            </w:pPr>
          </w:p>
        </w:tc>
        <w:tc>
          <w:tcPr>
            <w:tcW w:w="2130" w:type="dxa"/>
          </w:tcPr>
          <w:p w14:paraId="011EEC7A">
            <w:pPr>
              <w:jc w:val="left"/>
              <w:rPr>
                <w:rFonts w:hint="default"/>
                <w:vertAlign w:val="baseline"/>
                <w:lang w:val="en-US"/>
              </w:rPr>
            </w:pPr>
          </w:p>
        </w:tc>
        <w:tc>
          <w:tcPr>
            <w:tcW w:w="2131" w:type="dxa"/>
          </w:tcPr>
          <w:p w14:paraId="673A6B0D">
            <w:pPr>
              <w:jc w:val="left"/>
              <w:rPr>
                <w:rFonts w:hint="default"/>
                <w:vertAlign w:val="baseline"/>
                <w:lang w:val="en-US"/>
              </w:rPr>
            </w:pPr>
          </w:p>
        </w:tc>
        <w:tc>
          <w:tcPr>
            <w:tcW w:w="2131" w:type="dxa"/>
          </w:tcPr>
          <w:p w14:paraId="55936EA3">
            <w:pPr>
              <w:jc w:val="left"/>
              <w:rPr>
                <w:rFonts w:hint="default"/>
                <w:vertAlign w:val="baseline"/>
                <w:lang w:val="en-US"/>
              </w:rPr>
            </w:pPr>
          </w:p>
        </w:tc>
      </w:tr>
    </w:tbl>
    <w:p w14:paraId="6C9B59B8">
      <w:pPr>
        <w:jc w:val="left"/>
        <w:rPr>
          <w:rFonts w:hint="default"/>
          <w:lang w:val="en-US"/>
        </w:rPr>
      </w:pPr>
    </w:p>
    <w:p w14:paraId="4DCB98C3">
      <w:pPr>
        <w:jc w:val="left"/>
        <w:rPr>
          <w:rFonts w:hint="default"/>
          <w:lang w:val="en-US"/>
        </w:rPr>
      </w:pPr>
    </w:p>
    <w:p w14:paraId="49B3CE0D">
      <w:pPr>
        <w:jc w:val="left"/>
        <w:rPr>
          <w:rFonts w:hint="default"/>
          <w:b/>
          <w:bCs/>
          <w:sz w:val="36"/>
          <w:szCs w:val="36"/>
          <w:lang w:val="en-US"/>
        </w:rPr>
      </w:pPr>
      <w:r>
        <w:rPr>
          <w:rFonts w:hint="default"/>
          <w:b/>
          <w:bCs/>
          <w:sz w:val="36"/>
          <w:szCs w:val="36"/>
          <w:lang w:val="en-US"/>
        </w:rPr>
        <w:t>Introduction:</w:t>
      </w:r>
      <w:bookmarkStart w:id="0" w:name="_GoBack"/>
      <w:bookmarkEnd w:id="0"/>
    </w:p>
    <w:p w14:paraId="79988F0C">
      <w:pPr>
        <w:jc w:val="left"/>
        <w:rPr>
          <w:rFonts w:hint="default"/>
          <w:lang w:val="en-US"/>
        </w:rPr>
      </w:pPr>
    </w:p>
    <w:p w14:paraId="449547CB">
      <w:pPr>
        <w:jc w:val="left"/>
        <w:rPr>
          <w:rFonts w:hint="default"/>
          <w:lang w:val="en-US"/>
        </w:rPr>
      </w:pPr>
      <w:r>
        <w:rPr>
          <w:rFonts w:hint="default"/>
          <w:lang w:val="en-US"/>
        </w:rPr>
        <w:t>This document will set the required basis to understand when a user story/functional requirement has been completed within all the software development lifecycle steps. To accomplish this, there are some rules and procedures that must be followed to ensure a high quality final result, according to the selected quality standards by the company.</w:t>
      </w:r>
    </w:p>
    <w:p w14:paraId="16C9228A">
      <w:pPr>
        <w:jc w:val="left"/>
        <w:rPr>
          <w:rFonts w:hint="default"/>
          <w:lang w:val="en-US"/>
        </w:rPr>
      </w:pPr>
    </w:p>
    <w:p w14:paraId="5DB46AF0">
      <w:pPr>
        <w:jc w:val="left"/>
        <w:rPr>
          <w:rFonts w:hint="default"/>
          <w:lang w:val="en-US"/>
        </w:rPr>
      </w:pPr>
    </w:p>
    <w:p w14:paraId="009C1E13">
      <w:pPr>
        <w:jc w:val="left"/>
        <w:rPr>
          <w:rFonts w:hint="default"/>
          <w:b/>
          <w:bCs/>
          <w:sz w:val="40"/>
          <w:szCs w:val="40"/>
          <w:lang w:val="en-US"/>
        </w:rPr>
      </w:pPr>
      <w:r>
        <w:rPr>
          <w:rFonts w:hint="default"/>
          <w:b/>
          <w:bCs/>
          <w:sz w:val="40"/>
          <w:szCs w:val="40"/>
          <w:lang w:val="en-US"/>
        </w:rPr>
        <w:t>Procedure Phases:</w:t>
      </w:r>
    </w:p>
    <w:p w14:paraId="2E02FD42">
      <w:pPr>
        <w:jc w:val="left"/>
        <w:rPr>
          <w:rFonts w:hint="default"/>
          <w:lang w:val="en-US"/>
        </w:rPr>
      </w:pPr>
    </w:p>
    <w:p w14:paraId="2CBD8156">
      <w:pPr>
        <w:jc w:val="left"/>
        <w:rPr>
          <w:rFonts w:hint="default"/>
          <w:lang w:val="en-US"/>
        </w:rPr>
      </w:pPr>
    </w:p>
    <w:p w14:paraId="6F6FBE36">
      <w:pPr>
        <w:jc w:val="left"/>
        <w:rPr>
          <w:rFonts w:hint="default"/>
          <w:b/>
          <w:bCs/>
          <w:sz w:val="32"/>
          <w:szCs w:val="32"/>
          <w:lang w:val="es-AR"/>
        </w:rPr>
      </w:pPr>
      <w:r>
        <w:rPr>
          <w:rFonts w:hint="default"/>
          <w:b/>
          <w:bCs/>
          <w:sz w:val="32"/>
          <w:szCs w:val="32"/>
          <w:lang w:val="en-US"/>
        </w:rPr>
        <w:t>Phase 1:  Code Peer Review</w:t>
      </w:r>
    </w:p>
    <w:p w14:paraId="27A338AC">
      <w:pPr>
        <w:jc w:val="left"/>
        <w:rPr>
          <w:rFonts w:hint="default"/>
          <w:lang w:val="en-US"/>
        </w:rPr>
      </w:pPr>
    </w:p>
    <w:p w14:paraId="3BA9F523">
      <w:pPr>
        <w:jc w:val="left"/>
        <w:rPr>
          <w:rFonts w:hint="default"/>
          <w:lang w:val="en-US"/>
        </w:rPr>
      </w:pPr>
      <w:r>
        <w:rPr>
          <w:rFonts w:hint="default"/>
          <w:lang w:val="en-US"/>
        </w:rPr>
        <w:t xml:space="preserve"> All code fragments or archives should be revised by at least other two colleagues, in order to decide if there’s a better approeach to follow instead of the selected solution developed by the assigned developer. No code fragments or archives without at least an informal peer review, should be allowed to merge with the Master branch. The quality of this peer review process, should be warranted by other developers approval.</w:t>
      </w:r>
    </w:p>
    <w:p w14:paraId="22ACBDDA">
      <w:pPr>
        <w:jc w:val="left"/>
        <w:rPr>
          <w:rFonts w:hint="default"/>
          <w:lang w:val="en-US"/>
        </w:rPr>
      </w:pPr>
      <w:r>
        <w:rPr>
          <w:rFonts w:hint="default"/>
          <w:lang w:val="en-US"/>
        </w:rPr>
        <w:t xml:space="preserve"> </w:t>
      </w:r>
    </w:p>
    <w:p w14:paraId="2EAEFBCA">
      <w:pPr>
        <w:jc w:val="left"/>
        <w:rPr>
          <w:rFonts w:hint="default"/>
          <w:b/>
          <w:bCs/>
          <w:sz w:val="24"/>
          <w:szCs w:val="24"/>
          <w:lang w:val="en-US"/>
        </w:rPr>
      </w:pPr>
      <w:r>
        <w:rPr>
          <w:rFonts w:hint="default"/>
          <w:b/>
          <w:bCs/>
          <w:sz w:val="24"/>
          <w:szCs w:val="24"/>
          <w:lang w:val="en-US"/>
        </w:rPr>
        <w:t>Criteria #1: Code Peer Review must be completed.</w:t>
      </w:r>
    </w:p>
    <w:p w14:paraId="3FFB7D5A">
      <w:pPr>
        <w:jc w:val="left"/>
        <w:rPr>
          <w:rFonts w:hint="default"/>
          <w:lang w:val="en-US"/>
        </w:rPr>
      </w:pPr>
    </w:p>
    <w:p w14:paraId="642F63E7">
      <w:pPr>
        <w:jc w:val="left"/>
        <w:rPr>
          <w:rFonts w:hint="default"/>
          <w:b/>
          <w:bCs/>
          <w:sz w:val="32"/>
          <w:szCs w:val="32"/>
          <w:lang w:val="en-US"/>
        </w:rPr>
      </w:pPr>
      <w:r>
        <w:rPr>
          <w:rFonts w:hint="default"/>
          <w:b/>
          <w:bCs/>
          <w:sz w:val="32"/>
          <w:szCs w:val="32"/>
          <w:lang w:val="en-US"/>
        </w:rPr>
        <w:t>Phase 2: Unit Test Approved</w:t>
      </w:r>
    </w:p>
    <w:p w14:paraId="24E336A8">
      <w:pPr>
        <w:jc w:val="left"/>
        <w:rPr>
          <w:rFonts w:hint="default"/>
          <w:lang w:val="en-US"/>
        </w:rPr>
      </w:pPr>
    </w:p>
    <w:p w14:paraId="40B441B7">
      <w:pPr>
        <w:jc w:val="left"/>
        <w:rPr>
          <w:rFonts w:hint="default"/>
          <w:lang w:val="en-US"/>
        </w:rPr>
      </w:pPr>
      <w:r>
        <w:rPr>
          <w:rFonts w:hint="default"/>
          <w:lang w:val="en-US"/>
        </w:rPr>
        <w:t>All code fragments or archives should be tested under unit test conditions, tn ensure that each acceptance criteria determined in the original functional requirement or user story is already accomplished. There should be no unfulfilled items, unless the defined acceptance criteria are unachievable due to technical or technological difficulties or there is a discussion by the team and it is decided not to proceed with the acceptance criteria. Once all the acceptance criteria items are completed and already functional in the code fragment or archive, then the developer can proceed to the next phase.</w:t>
      </w:r>
    </w:p>
    <w:p w14:paraId="14EFEDF1">
      <w:pPr>
        <w:jc w:val="left"/>
        <w:rPr>
          <w:rFonts w:hint="default"/>
          <w:lang w:val="en-US"/>
        </w:rPr>
      </w:pPr>
    </w:p>
    <w:p w14:paraId="2CDD9F2E">
      <w:pPr>
        <w:jc w:val="left"/>
        <w:rPr>
          <w:rFonts w:hint="default"/>
          <w:b/>
          <w:bCs/>
          <w:sz w:val="24"/>
          <w:szCs w:val="24"/>
          <w:lang w:val="en-US"/>
        </w:rPr>
      </w:pPr>
      <w:r>
        <w:rPr>
          <w:rFonts w:hint="default"/>
          <w:b/>
          <w:bCs/>
          <w:sz w:val="24"/>
          <w:szCs w:val="24"/>
          <w:lang w:val="en-US"/>
        </w:rPr>
        <w:t>Criteria #2: Unit Test Approved.</w:t>
      </w:r>
    </w:p>
    <w:p w14:paraId="1154FD33">
      <w:pPr>
        <w:jc w:val="left"/>
        <w:rPr>
          <w:rFonts w:hint="default"/>
          <w:lang w:val="en-US"/>
        </w:rPr>
      </w:pPr>
    </w:p>
    <w:p w14:paraId="359325C3">
      <w:pPr>
        <w:jc w:val="left"/>
        <w:rPr>
          <w:rFonts w:hint="default"/>
          <w:b/>
          <w:bCs/>
          <w:sz w:val="32"/>
          <w:szCs w:val="32"/>
          <w:lang w:val="en-US"/>
        </w:rPr>
      </w:pPr>
      <w:r>
        <w:rPr>
          <w:rFonts w:hint="default"/>
          <w:b/>
          <w:bCs/>
          <w:sz w:val="32"/>
          <w:szCs w:val="32"/>
          <w:lang w:val="en-US"/>
        </w:rPr>
        <w:t>Phase 3: Code Documentation</w:t>
      </w:r>
    </w:p>
    <w:p w14:paraId="68661C51">
      <w:pPr>
        <w:jc w:val="left"/>
        <w:rPr>
          <w:rFonts w:hint="default"/>
          <w:lang w:val="en-US"/>
        </w:rPr>
      </w:pPr>
    </w:p>
    <w:p w14:paraId="3ECF052B">
      <w:pPr>
        <w:jc w:val="left"/>
        <w:rPr>
          <w:rFonts w:hint="default"/>
          <w:lang w:val="en-US"/>
        </w:rPr>
      </w:pPr>
      <w:r>
        <w:rPr>
          <w:rFonts w:hint="default"/>
          <w:lang w:val="en-US"/>
        </w:rPr>
        <w:t xml:space="preserve">All code fragments or archives should be documented with easy-to-understand definitions and any other support documentation the developer consider to be fundamental. This will allow another developer to work and understand that piece of code without requiring the first developer’s intervention, which makes the process smoother and faster. Code should be commented even when there are no complex functionalities inside. </w:t>
      </w:r>
    </w:p>
    <w:p w14:paraId="45EF1221">
      <w:pPr>
        <w:jc w:val="left"/>
        <w:rPr>
          <w:rFonts w:hint="default"/>
          <w:lang w:val="en-US"/>
        </w:rPr>
      </w:pPr>
    </w:p>
    <w:p w14:paraId="37425407">
      <w:pPr>
        <w:jc w:val="left"/>
        <w:rPr>
          <w:rFonts w:hint="default"/>
          <w:b/>
          <w:bCs/>
          <w:sz w:val="24"/>
          <w:szCs w:val="24"/>
          <w:lang w:val="en-US"/>
        </w:rPr>
      </w:pPr>
      <w:r>
        <w:rPr>
          <w:rFonts w:hint="default"/>
          <w:b/>
          <w:bCs/>
          <w:sz w:val="24"/>
          <w:szCs w:val="24"/>
          <w:lang w:val="en-US"/>
        </w:rPr>
        <w:t>Criteria #3: Code documentation completed.</w:t>
      </w:r>
    </w:p>
    <w:p w14:paraId="5459C157">
      <w:pPr>
        <w:jc w:val="left"/>
        <w:rPr>
          <w:rFonts w:hint="default"/>
          <w:lang w:val="en-US"/>
        </w:rPr>
      </w:pPr>
    </w:p>
    <w:p w14:paraId="63BE5804">
      <w:pPr>
        <w:jc w:val="left"/>
        <w:rPr>
          <w:rFonts w:hint="default"/>
          <w:b/>
          <w:bCs/>
          <w:sz w:val="32"/>
          <w:szCs w:val="32"/>
          <w:lang w:val="en-US"/>
        </w:rPr>
      </w:pPr>
      <w:r>
        <w:rPr>
          <w:rFonts w:hint="default"/>
          <w:b/>
          <w:bCs/>
          <w:sz w:val="32"/>
          <w:szCs w:val="32"/>
          <w:lang w:val="en-US"/>
        </w:rPr>
        <w:t>Phase 4: Code implementation on Test environment</w:t>
      </w:r>
    </w:p>
    <w:p w14:paraId="1C852307">
      <w:pPr>
        <w:jc w:val="left"/>
        <w:rPr>
          <w:rFonts w:hint="default"/>
          <w:lang w:val="en-US"/>
        </w:rPr>
      </w:pPr>
    </w:p>
    <w:p w14:paraId="3DE3CE9F">
      <w:pPr>
        <w:jc w:val="left"/>
        <w:rPr>
          <w:rFonts w:hint="default"/>
          <w:lang w:val="en-US"/>
        </w:rPr>
      </w:pPr>
      <w:r>
        <w:rPr>
          <w:rFonts w:hint="default"/>
          <w:lang w:val="en-US"/>
        </w:rPr>
        <w:t>All code fragments or archives should be first implemented into a Test environment, for which all the QA crew should have access to start testing it. The implementation of this piece should warrant:</w:t>
      </w:r>
    </w:p>
    <w:p w14:paraId="0D1D74B2">
      <w:pPr>
        <w:jc w:val="left"/>
        <w:rPr>
          <w:rFonts w:hint="default"/>
          <w:lang w:val="en-US"/>
        </w:rPr>
      </w:pPr>
    </w:p>
    <w:p w14:paraId="0735582A">
      <w:pPr>
        <w:numPr>
          <w:ilvl w:val="0"/>
          <w:numId w:val="1"/>
        </w:numPr>
        <w:ind w:left="420" w:leftChars="0" w:hanging="420" w:firstLineChars="0"/>
        <w:jc w:val="left"/>
        <w:rPr>
          <w:rFonts w:hint="default"/>
          <w:lang w:val="en-US"/>
        </w:rPr>
      </w:pPr>
      <w:r>
        <w:rPr>
          <w:rFonts w:hint="default"/>
          <w:lang w:val="en-US"/>
        </w:rPr>
        <w:t>Correct parameterization</w:t>
      </w:r>
    </w:p>
    <w:p w14:paraId="007F019A">
      <w:pPr>
        <w:numPr>
          <w:ilvl w:val="0"/>
          <w:numId w:val="1"/>
        </w:numPr>
        <w:ind w:left="420" w:leftChars="0" w:hanging="420" w:firstLineChars="0"/>
        <w:jc w:val="left"/>
        <w:rPr>
          <w:rFonts w:hint="default"/>
          <w:lang w:val="en-US"/>
        </w:rPr>
      </w:pPr>
      <w:r>
        <w:rPr>
          <w:rFonts w:hint="default"/>
          <w:lang w:val="en-US"/>
        </w:rPr>
        <w:t>Third Parties or satellite applications connection working as expected</w:t>
      </w:r>
    </w:p>
    <w:p w14:paraId="07A98CAA">
      <w:pPr>
        <w:numPr>
          <w:ilvl w:val="0"/>
          <w:numId w:val="1"/>
        </w:numPr>
        <w:ind w:left="420" w:leftChars="0" w:hanging="420" w:firstLineChars="0"/>
        <w:jc w:val="left"/>
        <w:rPr>
          <w:rFonts w:hint="default"/>
          <w:lang w:val="en-US"/>
        </w:rPr>
      </w:pPr>
      <w:r>
        <w:rPr>
          <w:rFonts w:hint="default"/>
          <w:lang w:val="en-US"/>
        </w:rPr>
        <w:t>Only Test Data will be used for testing purposes</w:t>
      </w:r>
    </w:p>
    <w:p w14:paraId="7360698E">
      <w:pPr>
        <w:numPr>
          <w:ilvl w:val="0"/>
          <w:numId w:val="1"/>
        </w:numPr>
        <w:ind w:left="420" w:leftChars="0" w:hanging="420" w:firstLineChars="0"/>
        <w:jc w:val="left"/>
        <w:rPr>
          <w:rFonts w:hint="default"/>
          <w:lang w:val="en-US"/>
        </w:rPr>
      </w:pPr>
      <w:r>
        <w:rPr>
          <w:rFonts w:hint="default"/>
          <w:lang w:val="en-US"/>
        </w:rPr>
        <w:t>Test environment stability maintains after implementation of this new piece of code</w:t>
      </w:r>
    </w:p>
    <w:p w14:paraId="337E5976">
      <w:pPr>
        <w:jc w:val="left"/>
        <w:rPr>
          <w:rFonts w:hint="default"/>
          <w:lang w:val="en-US"/>
        </w:rPr>
      </w:pPr>
    </w:p>
    <w:p w14:paraId="2372C22F">
      <w:pPr>
        <w:jc w:val="left"/>
        <w:rPr>
          <w:rFonts w:hint="default"/>
          <w:b/>
          <w:bCs/>
          <w:sz w:val="24"/>
          <w:szCs w:val="24"/>
          <w:lang w:val="en-US"/>
        </w:rPr>
      </w:pPr>
      <w:r>
        <w:rPr>
          <w:rFonts w:hint="default"/>
          <w:b/>
          <w:bCs/>
          <w:sz w:val="24"/>
          <w:szCs w:val="24"/>
          <w:lang w:val="en-US"/>
        </w:rPr>
        <w:t>Criteria #4: Test Environment is ready to start test cases execution</w:t>
      </w:r>
    </w:p>
    <w:p w14:paraId="11CF0C9F">
      <w:pPr>
        <w:jc w:val="left"/>
        <w:rPr>
          <w:rFonts w:hint="default"/>
          <w:lang w:val="en-US"/>
        </w:rPr>
      </w:pPr>
    </w:p>
    <w:p w14:paraId="589CDEDF">
      <w:pPr>
        <w:jc w:val="left"/>
        <w:rPr>
          <w:rFonts w:hint="default"/>
          <w:lang w:val="en-US"/>
        </w:rPr>
      </w:pPr>
    </w:p>
    <w:p w14:paraId="0FD72DE2">
      <w:pPr>
        <w:jc w:val="left"/>
        <w:rPr>
          <w:rFonts w:hint="default"/>
          <w:b/>
          <w:bCs/>
          <w:sz w:val="32"/>
          <w:szCs w:val="32"/>
          <w:lang w:val="es-AR"/>
        </w:rPr>
      </w:pPr>
      <w:r>
        <w:rPr>
          <w:rFonts w:hint="default"/>
          <w:b/>
          <w:bCs/>
          <w:sz w:val="32"/>
          <w:szCs w:val="32"/>
          <w:lang w:val="en-US"/>
        </w:rPr>
        <w:t xml:space="preserve">Phase 5: </w:t>
      </w:r>
      <w:r>
        <w:rPr>
          <w:rFonts w:hint="default"/>
          <w:b/>
          <w:bCs/>
          <w:sz w:val="32"/>
          <w:szCs w:val="32"/>
          <w:lang w:val="es-AR"/>
        </w:rPr>
        <w:t>Test cases execution</w:t>
      </w:r>
    </w:p>
    <w:p w14:paraId="7FF58E19">
      <w:pPr>
        <w:jc w:val="left"/>
        <w:rPr>
          <w:rFonts w:hint="default"/>
          <w:lang w:val="es-AR"/>
        </w:rPr>
      </w:pPr>
    </w:p>
    <w:p w14:paraId="75280A3E">
      <w:pPr>
        <w:jc w:val="left"/>
        <w:rPr>
          <w:rFonts w:hint="default"/>
          <w:lang w:val="en-US"/>
        </w:rPr>
      </w:pPr>
      <w:r>
        <w:rPr>
          <w:rFonts w:hint="default"/>
          <w:lang w:val="es-AR"/>
        </w:rPr>
        <w:t>All code fragments or archives should faced a severe test case execution process, which will determine the quality and the completeness of the developed piece of code. This process is crucial to understand whether we’s skipping process best practices or we</w:t>
      </w:r>
      <w:r>
        <w:rPr>
          <w:rFonts w:hint="default"/>
          <w:lang w:val="en-US"/>
        </w:rPr>
        <w:t>’re aligned with the best procedures to ensure software quality.There should be no critical aspects being discovered during the test case execution process.</w:t>
      </w:r>
    </w:p>
    <w:p w14:paraId="137C6AA3">
      <w:pPr>
        <w:jc w:val="left"/>
        <w:rPr>
          <w:rFonts w:hint="default"/>
          <w:lang w:val="en-US"/>
        </w:rPr>
      </w:pPr>
    </w:p>
    <w:p w14:paraId="2719DC68">
      <w:pPr>
        <w:jc w:val="left"/>
        <w:rPr>
          <w:rFonts w:hint="default"/>
          <w:b/>
          <w:bCs/>
          <w:sz w:val="24"/>
          <w:szCs w:val="24"/>
          <w:lang w:val="en-US"/>
        </w:rPr>
      </w:pPr>
      <w:r>
        <w:rPr>
          <w:rFonts w:hint="default"/>
          <w:b/>
          <w:bCs/>
          <w:sz w:val="24"/>
          <w:szCs w:val="24"/>
          <w:lang w:val="en-US"/>
        </w:rPr>
        <w:t>Criteria #5: Test Execution completed and accomplished with no critical issues discovered</w:t>
      </w:r>
    </w:p>
    <w:p w14:paraId="226C19F4">
      <w:pPr>
        <w:jc w:val="left"/>
        <w:rPr>
          <w:rFonts w:hint="default"/>
          <w:lang w:val="en-US"/>
        </w:rPr>
      </w:pPr>
    </w:p>
    <w:p w14:paraId="3B003382">
      <w:pPr>
        <w:jc w:val="left"/>
        <w:rPr>
          <w:rFonts w:hint="default"/>
          <w:b/>
          <w:bCs/>
          <w:sz w:val="32"/>
          <w:szCs w:val="32"/>
          <w:lang w:val="en-US"/>
        </w:rPr>
      </w:pPr>
      <w:r>
        <w:rPr>
          <w:rFonts w:hint="default"/>
          <w:b/>
          <w:bCs/>
          <w:sz w:val="32"/>
          <w:szCs w:val="32"/>
          <w:lang w:val="en-US"/>
        </w:rPr>
        <w:t>Phase 6: Testing Results Report</w:t>
      </w:r>
    </w:p>
    <w:p w14:paraId="5FDFE993">
      <w:pPr>
        <w:jc w:val="left"/>
        <w:rPr>
          <w:rFonts w:hint="default"/>
          <w:lang w:val="en-US"/>
        </w:rPr>
      </w:pPr>
    </w:p>
    <w:p w14:paraId="30890440">
      <w:pPr>
        <w:jc w:val="left"/>
        <w:rPr>
          <w:rFonts w:hint="default"/>
          <w:lang w:val="en-US"/>
        </w:rPr>
      </w:pPr>
      <w:r>
        <w:rPr>
          <w:rFonts w:hint="default"/>
          <w:lang w:val="en-US"/>
        </w:rPr>
        <w:t>All code fragments or archives should be subjected to compelling evidence that demonstrates code accuracy, quality and the resolution of the functional requirements for which this piece of code was made for. The test report should be allowed to be read by any DEV team crew member and also business roles. The report should include:</w:t>
      </w:r>
    </w:p>
    <w:p w14:paraId="63EF6D8B">
      <w:pPr>
        <w:jc w:val="left"/>
        <w:rPr>
          <w:rFonts w:hint="default"/>
          <w:lang w:val="en-US"/>
        </w:rPr>
      </w:pPr>
    </w:p>
    <w:p w14:paraId="52DB76AE">
      <w:pPr>
        <w:numPr>
          <w:ilvl w:val="0"/>
          <w:numId w:val="1"/>
        </w:numPr>
        <w:ind w:left="420" w:leftChars="0" w:hanging="420" w:firstLineChars="0"/>
        <w:jc w:val="left"/>
        <w:rPr>
          <w:rFonts w:hint="default"/>
          <w:lang w:val="en-US"/>
        </w:rPr>
      </w:pPr>
      <w:r>
        <w:rPr>
          <w:rFonts w:hint="default"/>
          <w:lang w:val="en-US"/>
        </w:rPr>
        <w:t>Test type executed</w:t>
      </w:r>
    </w:p>
    <w:p w14:paraId="50FD684D">
      <w:pPr>
        <w:numPr>
          <w:ilvl w:val="0"/>
          <w:numId w:val="1"/>
        </w:numPr>
        <w:ind w:left="420" w:leftChars="0" w:hanging="420" w:firstLineChars="0"/>
        <w:jc w:val="left"/>
        <w:rPr>
          <w:rFonts w:hint="default"/>
          <w:lang w:val="en-US"/>
        </w:rPr>
      </w:pPr>
      <w:r>
        <w:rPr>
          <w:rFonts w:hint="default"/>
          <w:lang w:val="en-US"/>
        </w:rPr>
        <w:t>Overall objective of this execution</w:t>
      </w:r>
    </w:p>
    <w:p w14:paraId="75941636">
      <w:pPr>
        <w:numPr>
          <w:ilvl w:val="0"/>
          <w:numId w:val="1"/>
        </w:numPr>
        <w:ind w:left="420" w:leftChars="0" w:hanging="420" w:firstLineChars="0"/>
        <w:jc w:val="left"/>
        <w:rPr>
          <w:rFonts w:hint="default"/>
          <w:lang w:val="en-US"/>
        </w:rPr>
      </w:pPr>
      <w:r>
        <w:rPr>
          <w:rFonts w:hint="default"/>
          <w:lang w:val="en-US"/>
        </w:rPr>
        <w:t>Key objetives (if required)</w:t>
      </w:r>
    </w:p>
    <w:p w14:paraId="06DB5949">
      <w:pPr>
        <w:numPr>
          <w:ilvl w:val="0"/>
          <w:numId w:val="1"/>
        </w:numPr>
        <w:ind w:left="420" w:leftChars="0" w:hanging="420" w:firstLineChars="0"/>
        <w:jc w:val="left"/>
        <w:rPr>
          <w:rFonts w:hint="default"/>
          <w:lang w:val="en-US"/>
        </w:rPr>
      </w:pPr>
      <w:r>
        <w:rPr>
          <w:rFonts w:hint="default"/>
          <w:lang w:val="en-US"/>
        </w:rPr>
        <w:t>Test cases set location (link)</w:t>
      </w:r>
    </w:p>
    <w:p w14:paraId="6AF1B714">
      <w:pPr>
        <w:numPr>
          <w:ilvl w:val="0"/>
          <w:numId w:val="1"/>
        </w:numPr>
        <w:ind w:left="420" w:leftChars="0" w:hanging="420" w:firstLineChars="0"/>
        <w:jc w:val="left"/>
        <w:rPr>
          <w:rFonts w:hint="default"/>
          <w:lang w:val="en-US"/>
        </w:rPr>
      </w:pPr>
      <w:r>
        <w:rPr>
          <w:rFonts w:hint="default"/>
          <w:lang w:val="en-US"/>
        </w:rPr>
        <w:t>Assigned QA role to execute test</w:t>
      </w:r>
    </w:p>
    <w:p w14:paraId="49FB06AD">
      <w:pPr>
        <w:numPr>
          <w:ilvl w:val="0"/>
          <w:numId w:val="1"/>
        </w:numPr>
        <w:ind w:left="420" w:leftChars="0" w:hanging="420" w:firstLineChars="0"/>
        <w:jc w:val="left"/>
        <w:rPr>
          <w:rFonts w:hint="default"/>
          <w:lang w:val="en-US"/>
        </w:rPr>
      </w:pPr>
      <w:r>
        <w:rPr>
          <w:rFonts w:hint="default"/>
          <w:lang w:val="en-US"/>
        </w:rPr>
        <w:t>Test start execution and test end execution dates.</w:t>
      </w:r>
    </w:p>
    <w:p w14:paraId="33BF1FC2">
      <w:pPr>
        <w:numPr>
          <w:ilvl w:val="0"/>
          <w:numId w:val="1"/>
        </w:numPr>
        <w:ind w:left="420" w:leftChars="0" w:hanging="420" w:firstLineChars="0"/>
        <w:jc w:val="left"/>
        <w:rPr>
          <w:rFonts w:hint="default"/>
          <w:lang w:val="en-US"/>
        </w:rPr>
      </w:pPr>
      <w:r>
        <w:rPr>
          <w:rFonts w:hint="default"/>
          <w:lang w:val="en-US"/>
        </w:rPr>
        <w:t>Statistics of completion and application health.</w:t>
      </w:r>
    </w:p>
    <w:p w14:paraId="692EAA24">
      <w:pPr>
        <w:numPr>
          <w:ilvl w:val="0"/>
          <w:numId w:val="1"/>
        </w:numPr>
        <w:ind w:left="420" w:leftChars="0" w:hanging="420" w:firstLineChars="0"/>
        <w:jc w:val="left"/>
        <w:rPr>
          <w:rFonts w:hint="default"/>
          <w:lang w:val="en-US"/>
        </w:rPr>
      </w:pPr>
      <w:r>
        <w:rPr>
          <w:rFonts w:hint="default"/>
          <w:lang w:val="en-US"/>
        </w:rPr>
        <w:t>Approval or Reject of the developed piece of code for further Production implementation.</w:t>
      </w:r>
    </w:p>
    <w:p w14:paraId="58F23F12">
      <w:pPr>
        <w:jc w:val="left"/>
        <w:rPr>
          <w:rFonts w:hint="default"/>
          <w:lang w:val="en-US"/>
        </w:rPr>
      </w:pPr>
    </w:p>
    <w:p w14:paraId="1A69B070">
      <w:pPr>
        <w:jc w:val="left"/>
        <w:rPr>
          <w:rFonts w:hint="default"/>
          <w:b/>
          <w:bCs/>
          <w:sz w:val="24"/>
          <w:szCs w:val="24"/>
          <w:lang w:val="en-US"/>
        </w:rPr>
      </w:pPr>
      <w:r>
        <w:rPr>
          <w:rFonts w:hint="default"/>
          <w:b/>
          <w:bCs/>
          <w:sz w:val="24"/>
          <w:szCs w:val="24"/>
          <w:lang w:val="en-US"/>
        </w:rPr>
        <w:t>Criteria #6: Test report is created for each piece of code.</w:t>
      </w:r>
    </w:p>
    <w:p w14:paraId="0246A47E">
      <w:pPr>
        <w:jc w:val="left"/>
        <w:rPr>
          <w:rFonts w:hint="default"/>
          <w:lang w:val="en-US"/>
        </w:rPr>
      </w:pPr>
    </w:p>
    <w:p w14:paraId="221107D1">
      <w:pPr>
        <w:jc w:val="left"/>
        <w:rPr>
          <w:rFonts w:hint="default"/>
          <w:b/>
          <w:bCs/>
          <w:sz w:val="32"/>
          <w:szCs w:val="32"/>
          <w:lang w:val="en-US"/>
        </w:rPr>
      </w:pPr>
      <w:r>
        <w:rPr>
          <w:rFonts w:hint="default"/>
          <w:b/>
          <w:bCs/>
          <w:sz w:val="32"/>
          <w:szCs w:val="32"/>
          <w:lang w:val="en-US"/>
        </w:rPr>
        <w:t>Phase 7: Production Implementation</w:t>
      </w:r>
    </w:p>
    <w:p w14:paraId="5B5FDC3E">
      <w:pPr>
        <w:jc w:val="left"/>
        <w:rPr>
          <w:rFonts w:hint="default"/>
          <w:lang w:val="en-US"/>
        </w:rPr>
      </w:pPr>
    </w:p>
    <w:p w14:paraId="0F035C1C">
      <w:pPr>
        <w:jc w:val="left"/>
        <w:rPr>
          <w:rFonts w:hint="default"/>
          <w:lang w:val="en-US"/>
        </w:rPr>
      </w:pPr>
      <w:r>
        <w:rPr>
          <w:rFonts w:hint="default"/>
          <w:lang w:val="en-US"/>
        </w:rPr>
        <w:t>All code fragments or archives should be implemented into Production environment, taking into account Production environment configurations and parameters, and having accomplished the phases 5 and 6 steps of this document, without exceptions.</w:t>
      </w:r>
    </w:p>
    <w:p w14:paraId="6C3BFE7A">
      <w:pPr>
        <w:jc w:val="left"/>
        <w:rPr>
          <w:rFonts w:hint="default"/>
          <w:lang w:val="en-US"/>
        </w:rPr>
      </w:pPr>
    </w:p>
    <w:p w14:paraId="1B8965FD">
      <w:pPr>
        <w:jc w:val="left"/>
        <w:rPr>
          <w:rFonts w:hint="default"/>
          <w:b/>
          <w:bCs/>
          <w:sz w:val="24"/>
          <w:szCs w:val="24"/>
          <w:lang w:val="en-US"/>
        </w:rPr>
      </w:pPr>
      <w:r>
        <w:rPr>
          <w:rFonts w:hint="default"/>
          <w:b/>
          <w:bCs/>
          <w:sz w:val="24"/>
          <w:szCs w:val="24"/>
          <w:lang w:val="en-US"/>
        </w:rPr>
        <w:t xml:space="preserve">Criteria #7: The piece of code is now live into Production environment, so customer requirements have been succesfully fulfilled. </w:t>
      </w:r>
    </w:p>
    <w:p w14:paraId="67B19461">
      <w:pPr>
        <w:jc w:val="left"/>
        <w:rPr>
          <w:rFonts w:hint="default"/>
          <w:lang w:val="en-US"/>
        </w:rPr>
      </w:pPr>
    </w:p>
    <w:p w14:paraId="75FD2017">
      <w:pPr>
        <w:jc w:val="left"/>
        <w:rPr>
          <w:rFonts w:hint="default"/>
          <w:lang w:val="en-US"/>
        </w:rPr>
      </w:pPr>
    </w:p>
    <w:sectPr>
      <w:pgSz w:w="11906" w:h="16838"/>
      <w:pgMar w:top="1440" w:right="7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0FFDC3"/>
    <w:multiLevelType w:val="singleLevel"/>
    <w:tmpl w:val="3E0FFDC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B66D76"/>
    <w:rsid w:val="064B5428"/>
    <w:rsid w:val="22B66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63</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2025-02-10T14:57:00Z</dcterms:created>
  <dc:creator>Administrator</dc:creator>
  <cp:lastModifiedBy>Administrator</cp:lastModifiedBy>
  <dcterms:modified xsi:type="dcterms:W3CDTF">2025-02-10T16:01:03Z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8748D064D1F64200A5BC49F0835CCFBA_11</vt:lpwstr>
  </property>
</Properties>
</file>