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663" w:rsidRDefault="006E0663" w:rsidP="006E0663">
      <w:pPr>
        <w:spacing w:line="500" w:lineRule="exact"/>
        <w:jc w:val="center"/>
        <w:rPr>
          <w:b/>
          <w:sz w:val="30"/>
          <w:szCs w:val="30"/>
        </w:rPr>
      </w:pPr>
    </w:p>
    <w:p w:rsidR="006E0663" w:rsidRPr="00030812" w:rsidRDefault="006E0663" w:rsidP="006E0663">
      <w:pPr>
        <w:jc w:val="center"/>
        <w:rPr>
          <w:rFonts w:asciiTheme="minorEastAsia" w:hAnsiTheme="minorEastAsia"/>
          <w:b/>
          <w:sz w:val="44"/>
          <w:szCs w:val="44"/>
        </w:rPr>
      </w:pPr>
      <w:r w:rsidRPr="00030812">
        <w:rPr>
          <w:rFonts w:asciiTheme="minorEastAsia" w:hAnsiTheme="minorEastAsia" w:hint="eastAsia"/>
          <w:b/>
          <w:sz w:val="44"/>
          <w:szCs w:val="44"/>
        </w:rPr>
        <w:t>委托代理项目通知函</w:t>
      </w:r>
    </w:p>
    <w:p w:rsidR="006E0663" w:rsidRPr="00116D3C" w:rsidRDefault="006E0663" w:rsidP="006E0663">
      <w:pPr>
        <w:spacing w:line="500" w:lineRule="exact"/>
        <w:rPr>
          <w:sz w:val="30"/>
          <w:szCs w:val="30"/>
        </w:rPr>
      </w:pPr>
    </w:p>
    <w:p w:rsidR="006E0663" w:rsidRPr="00116D3C" w:rsidRDefault="006E0663" w:rsidP="006E0663">
      <w:pPr>
        <w:spacing w:line="500" w:lineRule="exact"/>
        <w:rPr>
          <w:sz w:val="30"/>
          <w:szCs w:val="30"/>
        </w:rPr>
      </w:pPr>
      <w:r w:rsidRPr="00116D3C">
        <w:rPr>
          <w:rFonts w:hint="eastAsia"/>
          <w:sz w:val="30"/>
          <w:szCs w:val="30"/>
          <w:u w:val="single"/>
        </w:rPr>
        <w:t xml:space="preserve"> </w:t>
      </w:r>
      <w:r>
        <w:rPr>
          <w:rFonts w:hint="eastAsia"/>
          <w:sz w:val="30"/>
          <w:szCs w:val="30"/>
          <w:u w:val="single"/>
        </w:rPr>
        <w:t>国义招标股份有限公司</w:t>
      </w:r>
      <w:r w:rsidRPr="00116D3C">
        <w:rPr>
          <w:rFonts w:hint="eastAsia"/>
          <w:sz w:val="30"/>
          <w:szCs w:val="30"/>
          <w:u w:val="single"/>
        </w:rPr>
        <w:t xml:space="preserve"> </w:t>
      </w:r>
      <w:r w:rsidRPr="00116D3C">
        <w:rPr>
          <w:rFonts w:hint="eastAsia"/>
          <w:sz w:val="30"/>
          <w:szCs w:val="30"/>
        </w:rPr>
        <w:t>：</w:t>
      </w:r>
      <w:r w:rsidRPr="00116D3C">
        <w:rPr>
          <w:rFonts w:hint="eastAsia"/>
          <w:sz w:val="30"/>
          <w:szCs w:val="30"/>
        </w:rPr>
        <w:t xml:space="preserve">              </w:t>
      </w:r>
    </w:p>
    <w:p w:rsidR="006E0663" w:rsidRPr="00116D3C" w:rsidRDefault="006E0663" w:rsidP="006E0663">
      <w:pPr>
        <w:spacing w:line="480" w:lineRule="auto"/>
        <w:ind w:firstLineChars="200" w:firstLine="560"/>
        <w:rPr>
          <w:b/>
          <w:sz w:val="32"/>
          <w:szCs w:val="32"/>
        </w:rPr>
      </w:pPr>
      <w:r w:rsidRPr="00116D3C">
        <w:rPr>
          <w:rFonts w:hint="eastAsia"/>
          <w:sz w:val="28"/>
          <w:szCs w:val="28"/>
        </w:rPr>
        <w:t>我司从广州发展集团股份有限公司招标代理服务企业库中通过摇珠方式确定贵公司为</w:t>
      </w:r>
      <w:r>
        <w:rPr>
          <w:rFonts w:hint="eastAsia"/>
          <w:sz w:val="28"/>
          <w:szCs w:val="28"/>
          <w:u w:val="single"/>
        </w:rPr>
        <w:t xml:space="preserve"> </w:t>
      </w:r>
      <w:r>
        <w:rPr>
          <w:rFonts w:hint="eastAsia"/>
          <w:sz w:val="28"/>
          <w:szCs w:val="28"/>
          <w:u w:val="single"/>
        </w:rPr>
        <w:t>广州燃气集团有限公司工程质量监管系统</w:t>
      </w:r>
      <w:r>
        <w:rPr>
          <w:rFonts w:hint="eastAsia"/>
          <w:sz w:val="28"/>
          <w:szCs w:val="28"/>
          <w:u w:val="single"/>
        </w:rPr>
        <w:t xml:space="preserve"> </w:t>
      </w:r>
      <w:r w:rsidRPr="00116D3C">
        <w:rPr>
          <w:rFonts w:hint="eastAsia"/>
          <w:sz w:val="28"/>
          <w:szCs w:val="28"/>
          <w:u w:val="single"/>
        </w:rPr>
        <w:t xml:space="preserve"> </w:t>
      </w:r>
      <w:r w:rsidRPr="00116D3C">
        <w:rPr>
          <w:rFonts w:hint="eastAsia"/>
          <w:sz w:val="28"/>
          <w:szCs w:val="28"/>
        </w:rPr>
        <w:t>项目的招标代理单位，请贵公司于</w:t>
      </w:r>
      <w:r w:rsidRPr="00116D3C">
        <w:rPr>
          <w:rFonts w:hint="eastAsia"/>
          <w:sz w:val="28"/>
          <w:szCs w:val="28"/>
          <w:u w:val="single"/>
        </w:rPr>
        <w:t xml:space="preserve"> </w:t>
      </w:r>
      <w:r w:rsidR="003C1CBE">
        <w:rPr>
          <w:rFonts w:hint="eastAsia"/>
          <w:sz w:val="28"/>
          <w:szCs w:val="28"/>
          <w:u w:val="single"/>
        </w:rPr>
        <w:t>2017</w:t>
      </w:r>
      <w:r w:rsidRPr="00116D3C">
        <w:rPr>
          <w:rFonts w:hint="eastAsia"/>
          <w:sz w:val="28"/>
          <w:szCs w:val="28"/>
          <w:u w:val="single"/>
        </w:rPr>
        <w:t xml:space="preserve"> </w:t>
      </w:r>
      <w:r w:rsidRPr="00116D3C">
        <w:rPr>
          <w:rFonts w:hint="eastAsia"/>
          <w:sz w:val="28"/>
          <w:szCs w:val="28"/>
        </w:rPr>
        <w:t>年</w:t>
      </w:r>
      <w:r w:rsidRPr="00116D3C">
        <w:rPr>
          <w:rFonts w:hint="eastAsia"/>
          <w:sz w:val="28"/>
          <w:szCs w:val="28"/>
          <w:u w:val="single"/>
        </w:rPr>
        <w:t xml:space="preserve"> </w:t>
      </w:r>
      <w:r w:rsidR="003C1CBE">
        <w:rPr>
          <w:rFonts w:hint="eastAsia"/>
          <w:sz w:val="28"/>
          <w:szCs w:val="28"/>
          <w:u w:val="single"/>
        </w:rPr>
        <w:t>9</w:t>
      </w:r>
      <w:r w:rsidRPr="00116D3C">
        <w:rPr>
          <w:rFonts w:hint="eastAsia"/>
          <w:sz w:val="28"/>
          <w:szCs w:val="28"/>
        </w:rPr>
        <w:t>月</w:t>
      </w:r>
      <w:r w:rsidRPr="00116D3C">
        <w:rPr>
          <w:rFonts w:hint="eastAsia"/>
          <w:sz w:val="28"/>
          <w:szCs w:val="28"/>
          <w:u w:val="single"/>
        </w:rPr>
        <w:t xml:space="preserve">   </w:t>
      </w:r>
      <w:r w:rsidRPr="00116D3C">
        <w:rPr>
          <w:rFonts w:hint="eastAsia"/>
          <w:sz w:val="28"/>
          <w:szCs w:val="28"/>
        </w:rPr>
        <w:t>日与我司联系签订上述项目招标代理合同。</w:t>
      </w:r>
    </w:p>
    <w:p w:rsidR="006E0663" w:rsidRPr="00116D3C" w:rsidRDefault="006E0663" w:rsidP="006E0663">
      <w:pPr>
        <w:spacing w:line="500" w:lineRule="exact"/>
        <w:rPr>
          <w:sz w:val="28"/>
          <w:szCs w:val="28"/>
        </w:rPr>
      </w:pPr>
    </w:p>
    <w:p w:rsidR="006E0663" w:rsidRPr="00116D3C" w:rsidRDefault="006E0663" w:rsidP="006E0663">
      <w:pPr>
        <w:spacing w:line="500" w:lineRule="exact"/>
        <w:rPr>
          <w:sz w:val="28"/>
          <w:szCs w:val="28"/>
        </w:rPr>
      </w:pPr>
      <w:r w:rsidRPr="00116D3C">
        <w:rPr>
          <w:rFonts w:hint="eastAsia"/>
          <w:sz w:val="28"/>
          <w:szCs w:val="28"/>
        </w:rPr>
        <w:t xml:space="preserve">    </w:t>
      </w:r>
      <w:r w:rsidRPr="00116D3C">
        <w:rPr>
          <w:rFonts w:hint="eastAsia"/>
          <w:sz w:val="28"/>
          <w:szCs w:val="28"/>
        </w:rPr>
        <w:t>委托人联系人和联系电话：</w:t>
      </w:r>
      <w:r w:rsidR="00CB4D37">
        <w:rPr>
          <w:rFonts w:hint="eastAsia"/>
          <w:sz w:val="28"/>
          <w:szCs w:val="28"/>
        </w:rPr>
        <w:tab/>
      </w:r>
      <w:r w:rsidR="00CB4D37">
        <w:rPr>
          <w:rFonts w:hint="eastAsia"/>
          <w:sz w:val="28"/>
          <w:szCs w:val="28"/>
        </w:rPr>
        <w:tab/>
      </w:r>
      <w:r>
        <w:rPr>
          <w:rFonts w:hint="eastAsia"/>
          <w:sz w:val="28"/>
          <w:szCs w:val="28"/>
        </w:rPr>
        <w:t>刘邦宜</w:t>
      </w:r>
      <w:r>
        <w:rPr>
          <w:rFonts w:hint="eastAsia"/>
          <w:sz w:val="28"/>
          <w:szCs w:val="28"/>
        </w:rPr>
        <w:tab/>
        <w:t>13631465146</w:t>
      </w:r>
    </w:p>
    <w:p w:rsidR="006E0663" w:rsidRPr="00116D3C" w:rsidRDefault="006E0663" w:rsidP="006E0663">
      <w:pPr>
        <w:spacing w:line="500" w:lineRule="exact"/>
        <w:rPr>
          <w:sz w:val="28"/>
          <w:szCs w:val="28"/>
        </w:rPr>
      </w:pPr>
    </w:p>
    <w:p w:rsidR="006E0663" w:rsidRPr="00116D3C" w:rsidRDefault="006E0663" w:rsidP="006E0663">
      <w:pPr>
        <w:spacing w:line="500" w:lineRule="exact"/>
        <w:rPr>
          <w:sz w:val="28"/>
          <w:szCs w:val="28"/>
        </w:rPr>
      </w:pPr>
    </w:p>
    <w:p w:rsidR="006E0663" w:rsidRPr="00116D3C" w:rsidRDefault="006E0663" w:rsidP="006E0663">
      <w:pPr>
        <w:spacing w:line="500" w:lineRule="exact"/>
        <w:rPr>
          <w:sz w:val="28"/>
          <w:szCs w:val="28"/>
        </w:rPr>
      </w:pPr>
    </w:p>
    <w:p w:rsidR="006E0663" w:rsidRPr="00116D3C" w:rsidRDefault="006E0663" w:rsidP="006E0663">
      <w:pPr>
        <w:spacing w:line="500" w:lineRule="exact"/>
        <w:rPr>
          <w:sz w:val="28"/>
          <w:szCs w:val="28"/>
        </w:rPr>
      </w:pPr>
    </w:p>
    <w:p w:rsidR="006E0663" w:rsidRPr="00116D3C" w:rsidRDefault="006E0663" w:rsidP="006E0663">
      <w:pPr>
        <w:spacing w:line="500" w:lineRule="exact"/>
        <w:ind w:firstLineChars="1750" w:firstLine="4900"/>
        <w:rPr>
          <w:sz w:val="28"/>
          <w:szCs w:val="28"/>
        </w:rPr>
      </w:pPr>
      <w:r w:rsidRPr="00116D3C">
        <w:rPr>
          <w:rFonts w:hint="eastAsia"/>
          <w:sz w:val="28"/>
          <w:szCs w:val="28"/>
        </w:rPr>
        <w:t>委托人（盖章）：</w:t>
      </w:r>
    </w:p>
    <w:p w:rsidR="006E0663" w:rsidRPr="00116D3C" w:rsidRDefault="006E0663" w:rsidP="006E0663">
      <w:pPr>
        <w:spacing w:line="500" w:lineRule="exact"/>
        <w:ind w:firstLineChars="1750" w:firstLine="4900"/>
        <w:rPr>
          <w:sz w:val="28"/>
          <w:szCs w:val="28"/>
        </w:rPr>
      </w:pPr>
      <w:r w:rsidRPr="00116D3C">
        <w:rPr>
          <w:rFonts w:hint="eastAsia"/>
          <w:sz w:val="28"/>
          <w:szCs w:val="28"/>
        </w:rPr>
        <w:t>年</w:t>
      </w:r>
      <w:r w:rsidRPr="00116D3C">
        <w:rPr>
          <w:rFonts w:hint="eastAsia"/>
          <w:sz w:val="28"/>
          <w:szCs w:val="28"/>
        </w:rPr>
        <w:t xml:space="preserve">    </w:t>
      </w:r>
      <w:r w:rsidRPr="00116D3C">
        <w:rPr>
          <w:rFonts w:hint="eastAsia"/>
          <w:sz w:val="28"/>
          <w:szCs w:val="28"/>
        </w:rPr>
        <w:t>月</w:t>
      </w:r>
      <w:r w:rsidRPr="00116D3C">
        <w:rPr>
          <w:rFonts w:hint="eastAsia"/>
          <w:sz w:val="28"/>
          <w:szCs w:val="28"/>
        </w:rPr>
        <w:t xml:space="preserve">     </w:t>
      </w:r>
      <w:r w:rsidRPr="00116D3C">
        <w:rPr>
          <w:rFonts w:hint="eastAsia"/>
          <w:sz w:val="28"/>
          <w:szCs w:val="28"/>
        </w:rPr>
        <w:t>日</w:t>
      </w:r>
    </w:p>
    <w:p w:rsidR="006E0663" w:rsidRPr="00397F80" w:rsidRDefault="006E0663" w:rsidP="006E0663"/>
    <w:p w:rsidR="005931B6" w:rsidRPr="006E0663" w:rsidRDefault="005931B6"/>
    <w:sectPr w:rsidR="005931B6" w:rsidRPr="006E0663" w:rsidSect="004E6E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6D0" w:rsidRDefault="008826D0" w:rsidP="006E0663">
      <w:r>
        <w:separator/>
      </w:r>
    </w:p>
  </w:endnote>
  <w:endnote w:type="continuationSeparator" w:id="0">
    <w:p w:rsidR="008826D0" w:rsidRDefault="008826D0" w:rsidP="006E06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6D0" w:rsidRDefault="008826D0" w:rsidP="006E0663">
      <w:r>
        <w:separator/>
      </w:r>
    </w:p>
  </w:footnote>
  <w:footnote w:type="continuationSeparator" w:id="0">
    <w:p w:rsidR="008826D0" w:rsidRDefault="008826D0" w:rsidP="006E066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0243F"/>
    <w:multiLevelType w:val="multilevel"/>
    <w:tmpl w:val="7BD64176"/>
    <w:lvl w:ilvl="0">
      <w:start w:val="1"/>
      <w:numFmt w:val="decimal"/>
      <w:pStyle w:val="GGC"/>
      <w:lvlText w:val="%1."/>
      <w:lvlJc w:val="left"/>
      <w:pPr>
        <w:tabs>
          <w:tab w:val="num" w:pos="454"/>
        </w:tabs>
        <w:ind w:left="0" w:firstLine="0"/>
      </w:pPr>
      <w:rPr>
        <w:rFonts w:eastAsia="宋体" w:hint="eastAsia"/>
        <w:b w:val="0"/>
        <w:i w:val="0"/>
        <w:sz w:val="24"/>
      </w:rPr>
    </w:lvl>
    <w:lvl w:ilvl="1">
      <w:start w:val="1"/>
      <w:numFmt w:val="decimal"/>
      <w:pStyle w:val="GGC0"/>
      <w:lvlText w:val="%1.%2"/>
      <w:lvlJc w:val="left"/>
      <w:pPr>
        <w:tabs>
          <w:tab w:val="num" w:pos="454"/>
        </w:tabs>
        <w:ind w:left="0" w:firstLine="0"/>
      </w:pPr>
      <w:rPr>
        <w:rFonts w:hint="eastAsia"/>
      </w:rPr>
    </w:lvl>
    <w:lvl w:ilvl="2">
      <w:start w:val="1"/>
      <w:numFmt w:val="decimal"/>
      <w:pStyle w:val="GGC1"/>
      <w:suff w:val="space"/>
      <w:lvlText w:val="%1.%2.%3"/>
      <w:lvlJc w:val="left"/>
      <w:pPr>
        <w:ind w:left="639" w:firstLine="0"/>
      </w:pPr>
      <w:rPr>
        <w:rFonts w:hint="eastAsia"/>
      </w:rPr>
    </w:lvl>
    <w:lvl w:ilvl="3">
      <w:start w:val="1"/>
      <w:numFmt w:val="decimal"/>
      <w:pStyle w:val="GGC2"/>
      <w:suff w:val="space"/>
      <w:lvlText w:val="%1.%2.2.%4"/>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4">
      <w:start w:val="1"/>
      <w:numFmt w:val="decimal"/>
      <w:lvlText w:val="%1.%2.%3.%4.%5."/>
      <w:lvlJc w:val="left"/>
      <w:pPr>
        <w:tabs>
          <w:tab w:val="num" w:pos="0"/>
        </w:tabs>
        <w:ind w:left="992" w:hanging="992"/>
      </w:pPr>
      <w:rPr>
        <w:rFonts w:hint="eastAsia"/>
      </w:rPr>
    </w:lvl>
    <w:lvl w:ilvl="5">
      <w:start w:val="1"/>
      <w:numFmt w:val="decimal"/>
      <w:lvlText w:val="%1.%2.%3.%4.%5.%6."/>
      <w:lvlJc w:val="left"/>
      <w:pPr>
        <w:tabs>
          <w:tab w:val="num" w:pos="0"/>
        </w:tabs>
        <w:ind w:left="1134" w:hanging="1134"/>
      </w:pPr>
      <w:rPr>
        <w:rFonts w:hint="eastAsia"/>
      </w:rPr>
    </w:lvl>
    <w:lvl w:ilvl="6">
      <w:start w:val="1"/>
      <w:numFmt w:val="decimal"/>
      <w:lvlText w:val="%1.%2.%3.%4.%5.%6.%7."/>
      <w:lvlJc w:val="left"/>
      <w:pPr>
        <w:tabs>
          <w:tab w:val="num" w:pos="0"/>
        </w:tabs>
        <w:ind w:left="1276" w:hanging="1276"/>
      </w:pPr>
      <w:rPr>
        <w:rFonts w:hint="eastAsia"/>
      </w:rPr>
    </w:lvl>
    <w:lvl w:ilvl="7">
      <w:start w:val="1"/>
      <w:numFmt w:val="decimal"/>
      <w:lvlText w:val="%1.%2.%3.%4.%5.%6.%7.%8."/>
      <w:lvlJc w:val="left"/>
      <w:pPr>
        <w:tabs>
          <w:tab w:val="num" w:pos="0"/>
        </w:tabs>
        <w:ind w:left="1418" w:hanging="1418"/>
      </w:pPr>
      <w:rPr>
        <w:rFonts w:hint="eastAsia"/>
      </w:rPr>
    </w:lvl>
    <w:lvl w:ilvl="8">
      <w:start w:val="1"/>
      <w:numFmt w:val="decimal"/>
      <w:lvlText w:val="%1.%2.%3.%4.%5.%6.%7.%8.%9."/>
      <w:lvlJc w:val="left"/>
      <w:pPr>
        <w:tabs>
          <w:tab w:val="num" w:pos="0"/>
        </w:tabs>
        <w:ind w:left="1559" w:hanging="1559"/>
      </w:pPr>
      <w:rPr>
        <w:rFonts w:hint="eastAsia"/>
      </w:r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E0663"/>
    <w:rsid w:val="00391305"/>
    <w:rsid w:val="003C1CBE"/>
    <w:rsid w:val="005931B6"/>
    <w:rsid w:val="006E0663"/>
    <w:rsid w:val="008826D0"/>
    <w:rsid w:val="00AF0F47"/>
    <w:rsid w:val="00CB4D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066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0F47"/>
    <w:pPr>
      <w:ind w:firstLineChars="200" w:firstLine="420"/>
    </w:pPr>
  </w:style>
  <w:style w:type="paragraph" w:customStyle="1" w:styleId="GGC">
    <w:name w:val="GGC一级样式"/>
    <w:basedOn w:val="a"/>
    <w:link w:val="GGCChar"/>
    <w:qFormat/>
    <w:rsid w:val="00AF0F47"/>
    <w:pPr>
      <w:numPr>
        <w:numId w:val="4"/>
      </w:numPr>
      <w:spacing w:line="440" w:lineRule="exact"/>
      <w:jc w:val="left"/>
    </w:pPr>
    <w:rPr>
      <w:rFonts w:ascii="宋体" w:hAnsi="宋体"/>
      <w:sz w:val="24"/>
      <w:szCs w:val="28"/>
    </w:rPr>
  </w:style>
  <w:style w:type="character" w:customStyle="1" w:styleId="GGCChar">
    <w:name w:val="GGC一级样式 Char"/>
    <w:link w:val="GGC"/>
    <w:rsid w:val="00AF0F47"/>
    <w:rPr>
      <w:rFonts w:ascii="宋体" w:hAnsi="宋体"/>
      <w:kern w:val="2"/>
      <w:sz w:val="24"/>
      <w:szCs w:val="28"/>
    </w:rPr>
  </w:style>
  <w:style w:type="paragraph" w:customStyle="1" w:styleId="GGC0">
    <w:name w:val="GGC二级样式"/>
    <w:basedOn w:val="a"/>
    <w:qFormat/>
    <w:rsid w:val="00AF0F47"/>
    <w:pPr>
      <w:numPr>
        <w:ilvl w:val="1"/>
        <w:numId w:val="4"/>
      </w:numPr>
      <w:spacing w:line="440" w:lineRule="exact"/>
    </w:pPr>
    <w:rPr>
      <w:rFonts w:ascii="宋体" w:hAnsi="宋体"/>
      <w:sz w:val="24"/>
    </w:rPr>
  </w:style>
  <w:style w:type="paragraph" w:customStyle="1" w:styleId="GGC1">
    <w:name w:val="GGC三级样式"/>
    <w:basedOn w:val="a"/>
    <w:link w:val="GGCChar0"/>
    <w:qFormat/>
    <w:rsid w:val="00AF0F47"/>
    <w:pPr>
      <w:numPr>
        <w:ilvl w:val="2"/>
        <w:numId w:val="4"/>
      </w:numPr>
      <w:spacing w:line="440" w:lineRule="exact"/>
    </w:pPr>
    <w:rPr>
      <w:rFonts w:ascii="宋体" w:hAnsi="宋体"/>
      <w:sz w:val="24"/>
    </w:rPr>
  </w:style>
  <w:style w:type="character" w:customStyle="1" w:styleId="GGCChar0">
    <w:name w:val="GGC三级样式 Char"/>
    <w:link w:val="GGC1"/>
    <w:rsid w:val="00AF0F47"/>
    <w:rPr>
      <w:rFonts w:ascii="宋体" w:hAnsi="宋体"/>
      <w:kern w:val="2"/>
      <w:sz w:val="24"/>
      <w:szCs w:val="24"/>
    </w:rPr>
  </w:style>
  <w:style w:type="paragraph" w:customStyle="1" w:styleId="GGC2">
    <w:name w:val="GGC四级样式"/>
    <w:basedOn w:val="a"/>
    <w:qFormat/>
    <w:rsid w:val="00AF0F47"/>
    <w:pPr>
      <w:numPr>
        <w:ilvl w:val="3"/>
        <w:numId w:val="4"/>
      </w:numPr>
      <w:spacing w:line="440" w:lineRule="exact"/>
    </w:pPr>
    <w:rPr>
      <w:rFonts w:ascii="宋体" w:hAnsi="宋体"/>
      <w:sz w:val="24"/>
    </w:rPr>
  </w:style>
  <w:style w:type="paragraph" w:customStyle="1" w:styleId="GCC">
    <w:name w:val="GCC无级样式"/>
    <w:basedOn w:val="a"/>
    <w:link w:val="GCCChar"/>
    <w:qFormat/>
    <w:rsid w:val="00AF0F47"/>
    <w:pPr>
      <w:spacing w:line="440" w:lineRule="exact"/>
      <w:ind w:firstLineChars="200" w:firstLine="200"/>
    </w:pPr>
    <w:rPr>
      <w:rFonts w:ascii="宋体" w:hAnsi="宋体"/>
      <w:sz w:val="24"/>
    </w:rPr>
  </w:style>
  <w:style w:type="character" w:customStyle="1" w:styleId="GCCChar">
    <w:name w:val="GCC无级样式 Char"/>
    <w:link w:val="GCC"/>
    <w:rsid w:val="00AF0F47"/>
    <w:rPr>
      <w:rFonts w:ascii="宋体" w:hAnsi="宋体"/>
      <w:kern w:val="2"/>
      <w:sz w:val="24"/>
      <w:szCs w:val="24"/>
    </w:rPr>
  </w:style>
  <w:style w:type="paragraph" w:styleId="a4">
    <w:name w:val="header"/>
    <w:basedOn w:val="a"/>
    <w:link w:val="Char"/>
    <w:uiPriority w:val="99"/>
    <w:semiHidden/>
    <w:unhideWhenUsed/>
    <w:rsid w:val="006E06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6E0663"/>
    <w:rPr>
      <w:kern w:val="2"/>
      <w:sz w:val="18"/>
      <w:szCs w:val="18"/>
    </w:rPr>
  </w:style>
  <w:style w:type="paragraph" w:styleId="a5">
    <w:name w:val="footer"/>
    <w:basedOn w:val="a"/>
    <w:link w:val="Char0"/>
    <w:uiPriority w:val="99"/>
    <w:semiHidden/>
    <w:unhideWhenUsed/>
    <w:rsid w:val="006E066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6E0663"/>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Words>
  <Characters>178</Characters>
  <Application>Microsoft Office Word</Application>
  <DocSecurity>0</DocSecurity>
  <Lines>1</Lines>
  <Paragraphs>1</Paragraphs>
  <ScaleCrop>false</ScaleCrop>
  <Company/>
  <LinksUpToDate>false</LinksUpToDate>
  <CharactersWithSpaces>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检݃_x0002_</dc:creator>
  <cp:keywords/>
  <dc:description/>
  <cp:lastModifiedBy>检݃_x0002_</cp:lastModifiedBy>
  <cp:revision>4</cp:revision>
  <dcterms:created xsi:type="dcterms:W3CDTF">2017-08-30T02:59:00Z</dcterms:created>
  <dcterms:modified xsi:type="dcterms:W3CDTF">2017-08-30T03:02:00Z</dcterms:modified>
</cp:coreProperties>
</file>