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863" w:rsidRPr="00454F2B" w:rsidRDefault="00454F2B" w:rsidP="00454F2B">
      <w:pPr>
        <w:jc w:val="center"/>
        <w:rPr>
          <w:sz w:val="24"/>
          <w:szCs w:val="24"/>
        </w:rPr>
      </w:pPr>
      <w:r w:rsidRPr="00454F2B">
        <w:rPr>
          <w:rFonts w:hint="eastAsia"/>
          <w:sz w:val="24"/>
          <w:szCs w:val="24"/>
        </w:rPr>
        <w:t>操作系统大作业2</w:t>
      </w:r>
    </w:p>
    <w:p w:rsidR="00454F2B" w:rsidRPr="00454F2B" w:rsidRDefault="00454F2B" w:rsidP="00454F2B">
      <w:pPr>
        <w:jc w:val="center"/>
        <w:rPr>
          <w:sz w:val="24"/>
          <w:szCs w:val="24"/>
        </w:rPr>
      </w:pPr>
      <w:r w:rsidRPr="00454F2B">
        <w:rPr>
          <w:rFonts w:hint="eastAsia"/>
          <w:sz w:val="24"/>
          <w:szCs w:val="24"/>
        </w:rPr>
        <w:t>自动化2班 吴天然 17364077</w:t>
      </w:r>
    </w:p>
    <w:p w:rsidR="00454F2B" w:rsidRPr="00454F2B" w:rsidRDefault="00454F2B" w:rsidP="00454F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54F2B">
        <w:rPr>
          <w:rFonts w:hint="eastAsia"/>
          <w:sz w:val="24"/>
          <w:szCs w:val="24"/>
        </w:rPr>
        <w:t>虚存管理模拟程序</w:t>
      </w:r>
    </w:p>
    <w:p w:rsidR="00454F2B" w:rsidRDefault="00454F2B" w:rsidP="00454F2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代码为vm.c</w:t>
      </w:r>
    </w:p>
    <w:p w:rsidR="00454F2B" w:rsidRDefault="00454F2B" w:rsidP="00454F2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  <w:r>
        <w:rPr>
          <w:noProof/>
          <w:sz w:val="24"/>
          <w:szCs w:val="24"/>
        </w:rPr>
        <w:drawing>
          <wp:inline distT="0" distB="0" distL="0" distR="0">
            <wp:extent cx="4248743" cy="40772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2B" w:rsidRDefault="00454F2B" w:rsidP="00454F2B">
      <w:pPr>
        <w:rPr>
          <w:sz w:val="24"/>
          <w:szCs w:val="24"/>
        </w:rPr>
      </w:pPr>
    </w:p>
    <w:p w:rsidR="00454F2B" w:rsidRDefault="00454F2B" w:rsidP="00454F2B">
      <w:pPr>
        <w:rPr>
          <w:sz w:val="24"/>
          <w:szCs w:val="24"/>
        </w:rPr>
      </w:pPr>
    </w:p>
    <w:p w:rsidR="00454F2B" w:rsidRPr="00454F2B" w:rsidRDefault="00454F2B" w:rsidP="00454F2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54F2B">
        <w:rPr>
          <w:rFonts w:hint="eastAsia"/>
          <w:sz w:val="24"/>
          <w:szCs w:val="24"/>
        </w:rPr>
        <w:t>Linux内存管理实验</w:t>
      </w:r>
    </w:p>
    <w:p w:rsidR="00A150A4" w:rsidRDefault="008361C8" w:rsidP="00A150A4">
      <w:pPr>
        <w:pStyle w:val="a3"/>
        <w:numPr>
          <w:ilvl w:val="0"/>
          <w:numId w:val="3"/>
        </w:numPr>
        <w:ind w:firstLineChars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lab主要为slab分配器，其作用为：</w:t>
      </w:r>
      <w:r w:rsidRPr="008361C8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对于频繁地分配和释放的数据结构，会缓存它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；</w:t>
      </w:r>
      <w:r w:rsidRPr="008361C8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频繁分配和回收比如导致内存碎片，为了避免，空闲链表的缓存会连续的存放，已释放的数据结构又会放回空闲链表，不会导致碎片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；</w:t>
      </w:r>
      <w:r w:rsidRPr="008361C8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让部分缓存专属单个处理器，分配和释放操作可以不加</w:t>
      </w:r>
      <w:r w:rsidRPr="008361C8">
        <w:rPr>
          <w:rFonts w:ascii="Segoe UI Emoji" w:hAnsi="Segoe UI Emoji"/>
          <w:color w:val="333333"/>
          <w:sz w:val="24"/>
          <w:szCs w:val="24"/>
          <w:shd w:val="clear" w:color="auto" w:fill="FFFFFF"/>
        </w:rPr>
        <w:lastRenderedPageBreak/>
        <w:t>SMP</w:t>
      </w:r>
      <w:r w:rsidRPr="008361C8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锁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  <w:r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S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lab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层把不同的对象划分为高速缓存组，每个高速缓存组都存放不同类型的对象</w:t>
      </w:r>
      <w:r w:rsidR="009543F2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，每个对象类型对应一个高速缓存，并且每个高速缓存都是用</w:t>
      </w:r>
      <w:r w:rsidR="009543F2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kmem_cache</w:t>
      </w:r>
      <w:r w:rsidR="009543F2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结构来表示，</w:t>
      </w:r>
      <w:r w:rsidR="009543F2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slab</w:t>
      </w:r>
      <w:r w:rsidR="009543F2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层会把高速缓存组释放到内核中的页的不同分区中。</w:t>
      </w:r>
    </w:p>
    <w:p w:rsidR="00A150A4" w:rsidRDefault="009543F2" w:rsidP="00A150A4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内核把页划分在不同的区，有三个区，Z</w:t>
      </w:r>
      <w:r>
        <w:rPr>
          <w:sz w:val="24"/>
          <w:szCs w:val="24"/>
        </w:rPr>
        <w:t>ONE_DMA</w:t>
      </w:r>
      <w:r>
        <w:rPr>
          <w:rFonts w:hint="eastAsia"/>
          <w:sz w:val="24"/>
          <w:szCs w:val="24"/>
        </w:rPr>
        <w:t>（D</w:t>
      </w:r>
      <w:r>
        <w:rPr>
          <w:sz w:val="24"/>
          <w:szCs w:val="24"/>
        </w:rPr>
        <w:t>MA</w:t>
      </w:r>
      <w:r>
        <w:rPr>
          <w:rFonts w:hint="eastAsia"/>
          <w:sz w:val="24"/>
          <w:szCs w:val="24"/>
        </w:rPr>
        <w:t>使用的页，物理内存&lt;16</w:t>
      </w:r>
      <w:r>
        <w:rPr>
          <w:sz w:val="24"/>
          <w:szCs w:val="24"/>
        </w:rPr>
        <w:t>MB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, ZONE_NORMAL</w:t>
      </w:r>
      <w:r>
        <w:rPr>
          <w:rFonts w:hint="eastAsia"/>
          <w:sz w:val="24"/>
          <w:szCs w:val="24"/>
        </w:rPr>
        <w:t>（可正常寻址的页 物理内存16~896）</w:t>
      </w:r>
      <w:r>
        <w:rPr>
          <w:sz w:val="24"/>
          <w:szCs w:val="24"/>
        </w:rPr>
        <w:t>, ZONE_HIGHMEM</w:t>
      </w:r>
      <w:r>
        <w:rPr>
          <w:rFonts w:hint="eastAsia"/>
          <w:sz w:val="24"/>
          <w:szCs w:val="24"/>
        </w:rPr>
        <w:t>（动态映射的页 物理内存&gt;896）。free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pages为页释放函数。页中的不同区的数据经过页释放函数被释放到</w:t>
      </w:r>
      <w:r w:rsidR="006C5AE9">
        <w:rPr>
          <w:rFonts w:hint="eastAsia"/>
          <w:sz w:val="24"/>
          <w:szCs w:val="24"/>
        </w:rPr>
        <w:t>内存管理区然后再被释放到</w:t>
      </w:r>
      <w:r>
        <w:rPr>
          <w:rFonts w:hint="eastAsia"/>
          <w:sz w:val="24"/>
          <w:szCs w:val="24"/>
        </w:rPr>
        <w:t>物理内存中</w:t>
      </w:r>
      <w:r w:rsidR="006C5AE9">
        <w:rPr>
          <w:rFonts w:hint="eastAsia"/>
          <w:sz w:val="24"/>
          <w:szCs w:val="24"/>
        </w:rPr>
        <w:t>，同时，进程页表和内核页表中的数据也可以直接被释放到物理内存中。</w:t>
      </w:r>
    </w:p>
    <w:p w:rsidR="005B6BAB" w:rsidRDefault="005B6BAB" w:rsidP="00A150A4">
      <w:pPr>
        <w:pStyle w:val="a3"/>
        <w:ind w:left="1080" w:firstLineChars="0" w:firstLine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物理内存只有进程真正去访问虚拟地址，发生缺页中断时，才分配实际的物理页面，建立物理内存和虚拟内存的映射关系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，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应用程序操作的是虚拟内存；而处理器直接操作的却是物理内存。当应用程序访问虚拟地址，必须将虚拟地址转化为物理地址，处理器才能解析地址访问请求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，物理内存是通过分页机制实现的。</w:t>
      </w:r>
    </w:p>
    <w:p w:rsidR="005B6BAB" w:rsidRPr="005B6BAB" w:rsidRDefault="005B6BAB" w:rsidP="00A150A4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虚拟内存转化为真是物理内存时，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虚拟进程空间：通过查询进程页表，获取实际物理内存地址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；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虚拟内核空间：通过查询内核页表，获取实际物理内存地址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；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物理内存映射区：物理内存映射区与实际物理去偏移量</w:t>
      </w:r>
      <w:r w:rsidRPr="005B6BAB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</w:p>
    <w:p w:rsidR="00A150A4" w:rsidRPr="005B6BAB" w:rsidRDefault="00506ED9" w:rsidP="00A150A4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用户空间中，用户空间中的进程的内存被称为进程地址空间。内核空间中包含的对象有代码段（可执行文件代码），数据段（可执行文件的已初始化全局变量），bss段（程序中未初始化的全局变量，零页映射），</w:t>
      </w:r>
      <w:r>
        <w:rPr>
          <w:rFonts w:hint="eastAsia"/>
          <w:sz w:val="24"/>
          <w:szCs w:val="24"/>
        </w:rPr>
        <w:lastRenderedPageBreak/>
        <w:t>以及任何内存映射 文件和任何共享内存段。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4G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进程地址空间被划分两部分，内核空间和用户空间。用户空间从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0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到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3G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，内核空间从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3G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到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4G</w:t>
      </w:r>
      <w:r w:rsidR="005B6BAB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用户进程通常情况只能访问用户空间的虚拟地址，不能访问内核空间虚拟地址。只有用户进程进行系统调用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(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代表用户进程在内核态执行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)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等情况可访问到内核空间</w:t>
      </w:r>
      <w:r w:rsidR="005B6BAB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，</w:t>
      </w:r>
      <w:r w:rsidR="005B6BAB"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内核空间是由内核负责映射，不会跟着进程变化；内核空间地址有自己对应的页表，用户进程各自有不同额页表</w:t>
      </w:r>
      <w:r w:rsidR="005B6BAB" w:rsidRPr="005B6BAB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</w:p>
    <w:p w:rsidR="00A150A4" w:rsidRDefault="00506ED9" w:rsidP="00A150A4">
      <w:pPr>
        <w:pStyle w:val="a3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内核空间中还存在虚拟内存区域。mm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struct为内存描述符，其中mmap所描述的对象是相同的，以链表形式存放，利于高效地遍历所有元素</w:t>
      </w:r>
      <w:r w:rsidR="00081910">
        <w:rPr>
          <w:rFonts w:hint="eastAsia"/>
          <w:sz w:val="24"/>
          <w:szCs w:val="24"/>
        </w:rPr>
        <w:t>，其中mmap中可能还含有缓存虚拟内存区域的地址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struct代表进程的进程描述符。内核线程直接使用前一个进程的内存描述符，仅仅使用地址空间中和内核内存相关的信息。</w:t>
      </w:r>
      <w:r w:rsidRPr="008361C8">
        <w:rPr>
          <w:rFonts w:hint="eastAsia"/>
          <w:sz w:val="24"/>
          <w:szCs w:val="24"/>
        </w:rPr>
        <w:t xml:space="preserve"> </w:t>
      </w:r>
    </w:p>
    <w:p w:rsidR="00454F2B" w:rsidRDefault="00081910" w:rsidP="00A150A4">
      <w:pPr>
        <w:pStyle w:val="a3"/>
        <w:ind w:left="1080" w:firstLineChars="0" w:firstLine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  <w:r w:rsidRPr="00081910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应用程序操作的对象时映射到物理内存之上的虚拟内存，而处理器直接操作的是物理内存。故应用程序访问一个虚拟地址时，需要将虚拟地址转换为物理地址，然后处理器才能解析地址访问请求，这个转换工作通过查询页表完成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顶级页表为页全局目录（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PGD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），指向二级页目录；二级页表为中间页目录（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PMD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），指向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P</w:t>
      </w:r>
      <w:r w:rsid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TE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中的表项；最后一级为页表（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P</w:t>
      </w:r>
      <w:r w:rsid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TE</w:t>
      </w:r>
      <w:r w:rsidR="00A150A4"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），指向物理页面。</w:t>
      </w:r>
    </w:p>
    <w:p w:rsidR="00A150A4" w:rsidRDefault="00A150A4" w:rsidP="00A150A4">
      <w:pPr>
        <w:pStyle w:val="a3"/>
        <w:ind w:left="1080" w:firstLineChars="0" w:firstLine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所有进程都必须占用一定数量的内存，这些内存用来存放从磁盘载入的程序代码，或存放来自用户输入的数据等。内存可以提前静态分配和统一回收，也可以按需动态分配和回收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</w:p>
    <w:p w:rsidR="00A150A4" w:rsidRDefault="00A150A4" w:rsidP="00A150A4">
      <w:pPr>
        <w:pStyle w:val="a3"/>
        <w:ind w:left="1080" w:firstLineChars="0" w:firstLine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采用虚拟内存管理技术，每个进程都有各自独立的进程地址空间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(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即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lastRenderedPageBreak/>
        <w:t>4G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的线性虚拟空间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)</w:t>
      </w:r>
      <w:r w:rsidRPr="00A150A4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，无法直接访问物理内存。这样起到保护操作系统，并且让用户程序可使用比实际物理内存更大的地址空间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</w:p>
    <w:p w:rsidR="005B6BAB" w:rsidRDefault="005B6BAB" w:rsidP="00A150A4">
      <w:pPr>
        <w:pStyle w:val="a3"/>
        <w:ind w:left="1080" w:firstLineChars="0" w:firstLine="0"/>
        <w:rPr>
          <w:rFonts w:ascii="Segoe UI Emoji" w:hAnsi="Segoe UI Emoji"/>
          <w:color w:val="333333"/>
          <w:sz w:val="24"/>
          <w:szCs w:val="24"/>
          <w:shd w:val="clear" w:color="auto" w:fill="FFFFFF"/>
        </w:rPr>
      </w:pPr>
    </w:p>
    <w:p w:rsidR="005B6BAB" w:rsidRPr="005B6BAB" w:rsidRDefault="005B6BAB" w:rsidP="00A150A4">
      <w:pPr>
        <w:pStyle w:val="a3"/>
        <w:ind w:left="1080" w:firstLineChars="0" w:firstLine="0"/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</w:pP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2.get</w:t>
      </w:r>
      <w:r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_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free</w:t>
      </w:r>
      <w:r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_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pages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为页分配函数，分配页后，会返回指向其逻辑地址的指针；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kmalloc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函数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返回的是一个指向内存块的指针，其内存块大小至少为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size,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所分配的内存在</w:t>
      </w:r>
      <w:r w:rsidRPr="005B6BAB">
        <w:rPr>
          <w:rStyle w:val="a4"/>
          <w:rFonts w:ascii="Segoe UI Emoji" w:hAnsi="Segoe UI Emoji"/>
          <w:b w:val="0"/>
          <w:bCs w:val="0"/>
          <w:color w:val="333333"/>
          <w:sz w:val="24"/>
          <w:szCs w:val="24"/>
          <w:shd w:val="clear" w:color="auto" w:fill="FFFFFF"/>
        </w:rPr>
        <w:t>物理内存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中连续且保持原有的数据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(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不清零</w:t>
      </w:r>
      <w:r w:rsidRPr="005B6BAB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)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；</w:t>
      </w:r>
    </w:p>
    <w:p w:rsidR="00F86CA2" w:rsidRPr="00F86CA2" w:rsidRDefault="00F86CA2" w:rsidP="00F86CA2">
      <w:pPr>
        <w:pStyle w:val="a3"/>
        <w:ind w:left="1080" w:firstLineChars="0" w:firstLine="0"/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malloc</w:t>
      </w:r>
      <w:r w:rsidRPr="00F86CA2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函数返回的是一个指向内存块的指针，其内存块大小至少为</w:t>
      </w:r>
      <w:r w:rsidRPr="00F86CA2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size,</w:t>
      </w:r>
      <w:r w:rsidRPr="00F86CA2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所分配的内存是</w:t>
      </w:r>
      <w:r w:rsidRPr="00F86CA2">
        <w:rPr>
          <w:rStyle w:val="a4"/>
          <w:rFonts w:ascii="Segoe UI Emoji" w:hAnsi="Segoe UI Emoji"/>
          <w:b w:val="0"/>
          <w:bCs w:val="0"/>
          <w:color w:val="333333"/>
          <w:sz w:val="24"/>
          <w:szCs w:val="24"/>
          <w:shd w:val="clear" w:color="auto" w:fill="FFFFFF"/>
        </w:rPr>
        <w:t>逻辑上连续</w:t>
      </w:r>
      <w:r w:rsidRPr="00F86CA2">
        <w:rPr>
          <w:rFonts w:ascii="Segoe UI Emoji" w:hAnsi="Segoe UI Emoji"/>
          <w:color w:val="333333"/>
          <w:sz w:val="24"/>
          <w:szCs w:val="24"/>
          <w:shd w:val="clear" w:color="auto" w:fill="FFFFFF"/>
        </w:rPr>
        <w:t>的</w:t>
      </w:r>
      <w:r>
        <w:rPr>
          <w:rFonts w:ascii="Segoe UI Emoji" w:hAnsi="Segoe UI Emoji" w:hint="eastAsia"/>
          <w:color w:val="333333"/>
          <w:sz w:val="24"/>
          <w:szCs w:val="24"/>
          <w:shd w:val="clear" w:color="auto" w:fill="FFFFFF"/>
        </w:rPr>
        <w:t>。</w:t>
      </w:r>
    </w:p>
    <w:p w:rsidR="00F86CA2" w:rsidRDefault="0023256B" w:rsidP="00A150A4">
      <w:pPr>
        <w:pStyle w:val="a3"/>
        <w:ind w:left="1080" w:firstLineChars="0" w:firstLine="0"/>
        <w:rPr>
          <w:rStyle w:val="a4"/>
          <w:rFonts w:asciiTheme="minorEastAsia" w:hAnsiTheme="minorEastAsia"/>
          <w:b w:val="0"/>
          <w:bCs w:val="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5.（1）</w:t>
      </w:r>
      <w:r w:rsidRPr="0023256B">
        <w:rPr>
          <w:rStyle w:val="a4"/>
          <w:rFonts w:eastAsiaTheme="minorHAnsi" w:cs="Arial" w:hint="eastAsia"/>
          <w:b w:val="0"/>
          <w:bCs w:val="0"/>
          <w:sz w:val="24"/>
          <w:szCs w:val="24"/>
          <w:shd w:val="clear" w:color="auto" w:fill="FFFFFF"/>
        </w:rPr>
        <w:t>brk是将数据段(.data)的最高地址指针_edata往高地址推</w:t>
      </w:r>
      <w:r>
        <w:rPr>
          <w:rStyle w:val="a4"/>
          <w:rFonts w:eastAsiaTheme="minorHAnsi" w:cs="Arial" w:hint="eastAsia"/>
          <w:b w:val="0"/>
          <w:bCs w:val="0"/>
          <w:sz w:val="24"/>
          <w:szCs w:val="24"/>
          <w:shd w:val="clear" w:color="auto" w:fill="FFFFFF"/>
        </w:rPr>
        <w:t>，</w:t>
      </w:r>
      <w:r w:rsidRPr="0023256B"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mmap是在进程的虚拟地址空间中（堆和栈中间，称为文件映射区域的地方）找一块空闲的虚拟内存</w:t>
      </w:r>
      <w:r>
        <w:rPr>
          <w:rStyle w:val="a4"/>
          <w:rFonts w:asciiTheme="minorEastAsia" w:hAnsiTheme="minorEastAsia" w:hint="eastAsia"/>
          <w:b w:val="0"/>
          <w:bCs w:val="0"/>
          <w:sz w:val="24"/>
          <w:szCs w:val="24"/>
          <w:shd w:val="clear" w:color="auto" w:fill="FFFFFF"/>
        </w:rPr>
        <w:t>。</w:t>
      </w:r>
    </w:p>
    <w:p w:rsidR="0023256B" w:rsidRDefault="0023256B" w:rsidP="00A150A4">
      <w:pPr>
        <w:pStyle w:val="a3"/>
        <w:ind w:left="1080" w:firstLineChars="0" w:firstLine="0"/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（2）</w:t>
      </w:r>
      <w:r w:rsidRPr="0023256B">
        <w:rPr>
          <w:rFonts w:asciiTheme="minorEastAsia" w:hAnsiTheme="minorEastAsia" w:hint="eastAsia"/>
          <w:sz w:val="24"/>
          <w:szCs w:val="24"/>
          <w:shd w:val="clear" w:color="auto" w:fill="FFFFFF"/>
        </w:rPr>
        <w:t>进程所面对的虚拟内存地址空间，只有按页映射到物理内存地址，才能真正使用。</w:t>
      </w:r>
      <w:r w:rsidR="003969ED">
        <w:rPr>
          <w:rFonts w:asciiTheme="minorEastAsia" w:hAnsiTheme="minorEastAsia" w:hint="eastAsia"/>
          <w:sz w:val="24"/>
          <w:szCs w:val="24"/>
          <w:shd w:val="clear" w:color="auto" w:fill="FFFFFF"/>
        </w:rPr>
        <w:t>且</w:t>
      </w:r>
      <w:r w:rsidRPr="0023256B">
        <w:rPr>
          <w:rFonts w:asciiTheme="minorEastAsia" w:hAnsiTheme="minorEastAsia" w:hint="eastAsia"/>
          <w:sz w:val="24"/>
          <w:szCs w:val="24"/>
          <w:shd w:val="clear" w:color="auto" w:fill="FFFFFF"/>
        </w:rPr>
        <w:t>受物理存储容量限制，整个堆虚拟内存空间不可能全部映射到实际的物理内存</w:t>
      </w:r>
      <w:r w:rsidR="003969ED">
        <w:rPr>
          <w:rFonts w:asciiTheme="minorEastAsia" w:hAnsiTheme="minorEastAsia" w:hint="eastAsia"/>
          <w:sz w:val="24"/>
          <w:szCs w:val="24"/>
          <w:shd w:val="clear" w:color="auto" w:fill="FFFFFF"/>
        </w:rPr>
        <w:t>。</w:t>
      </w:r>
    </w:p>
    <w:p w:rsidR="003969ED" w:rsidRPr="0023256B" w:rsidRDefault="003969ED" w:rsidP="00A150A4">
      <w:pPr>
        <w:pStyle w:val="a3"/>
        <w:ind w:left="1080" w:firstLineChars="0" w:firstLine="0"/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3969E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malloc所申请的内存主要从Heap区域分配</w:t>
      </w:r>
      <w:r w:rsidR="009974AE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，虚拟内存和物理内存通过页表的映射关系转换。</w:t>
      </w:r>
      <w:bookmarkStart w:id="0" w:name="_GoBack"/>
      <w:bookmarkEnd w:id="0"/>
    </w:p>
    <w:sectPr w:rsidR="003969ED" w:rsidRPr="0023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3D15"/>
    <w:multiLevelType w:val="hybridMultilevel"/>
    <w:tmpl w:val="F3825CB6"/>
    <w:lvl w:ilvl="0" w:tplc="6B702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2AB114C"/>
    <w:multiLevelType w:val="hybridMultilevel"/>
    <w:tmpl w:val="27400B70"/>
    <w:lvl w:ilvl="0" w:tplc="3C5038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E3508AF"/>
    <w:multiLevelType w:val="hybridMultilevel"/>
    <w:tmpl w:val="BA7E1294"/>
    <w:lvl w:ilvl="0" w:tplc="AE2438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63"/>
    <w:rsid w:val="00081910"/>
    <w:rsid w:val="0023256B"/>
    <w:rsid w:val="003969ED"/>
    <w:rsid w:val="00454F2B"/>
    <w:rsid w:val="00506ED9"/>
    <w:rsid w:val="005B6BAB"/>
    <w:rsid w:val="006C5AE9"/>
    <w:rsid w:val="008361C8"/>
    <w:rsid w:val="009543F2"/>
    <w:rsid w:val="009974AE"/>
    <w:rsid w:val="00A150A4"/>
    <w:rsid w:val="00BC0863"/>
    <w:rsid w:val="00F8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CE36"/>
  <w15:chartTrackingRefBased/>
  <w15:docId w15:val="{27AE6305-B7D5-4B81-9B67-D2E05FC8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F2B"/>
    <w:pPr>
      <w:ind w:firstLineChars="200" w:firstLine="420"/>
    </w:pPr>
  </w:style>
  <w:style w:type="character" w:styleId="a4">
    <w:name w:val="Strong"/>
    <w:basedOn w:val="a0"/>
    <w:uiPriority w:val="22"/>
    <w:qFormat/>
    <w:rsid w:val="005B6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吴天然</dc:creator>
  <cp:keywords/>
  <dc:description/>
  <cp:lastModifiedBy>吴天然</cp:lastModifiedBy>
  <cp:revision>2</cp:revision>
  <dcterms:created xsi:type="dcterms:W3CDTF">2020-01-14T18:49:00Z</dcterms:created>
  <dcterms:modified xsi:type="dcterms:W3CDTF">2020-01-14T21:48:00Z</dcterms:modified>
</cp:coreProperties>
</file>