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0D950" w14:textId="2DB56E75" w:rsidR="008E5F3B" w:rsidRDefault="008E5F3B">
      <w:pPr>
        <w:rPr>
          <w:rFonts w:hint="eastAsia"/>
        </w:rPr>
      </w:pPr>
      <w:r>
        <w:rPr>
          <w:rFonts w:hint="eastAsia"/>
        </w:rPr>
        <w:t>本科生育</w:t>
      </w:r>
      <w:proofErr w:type="gramStart"/>
      <w:r>
        <w:rPr>
          <w:rFonts w:hint="eastAsia"/>
        </w:rPr>
        <w:t>人成果</w:t>
      </w:r>
      <w:proofErr w:type="gramEnd"/>
      <w:r>
        <w:rPr>
          <w:rFonts w:hint="eastAsia"/>
        </w:rPr>
        <w:t>一览表</w:t>
      </w:r>
    </w:p>
    <w:tbl>
      <w:tblPr>
        <w:tblStyle w:val="11"/>
        <w:tblW w:w="8306" w:type="dxa"/>
        <w:jc w:val="center"/>
        <w:tblBorders>
          <w:top w:val="single" w:sz="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1502"/>
      </w:tblGrid>
      <w:tr w:rsidR="003663F9" w:rsidRPr="003663F9" w14:paraId="1CD617F9" w14:textId="77777777" w:rsidTr="00265937">
        <w:trPr>
          <w:jc w:val="center"/>
        </w:trPr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14:paraId="58003CD8" w14:textId="77777777" w:rsidR="003663F9" w:rsidRPr="003663F9" w:rsidRDefault="003663F9" w:rsidP="003663F9">
            <w:pPr>
              <w:autoSpaceDE w:val="0"/>
              <w:autoSpaceDN w:val="0"/>
              <w:jc w:val="center"/>
              <w:rPr>
                <w:rFonts w:ascii="黑体" w:eastAsia="黑体" w:hAnsi="黑体" w:cs="宋体" w:hint="eastAsia"/>
                <w:b/>
                <w:bCs/>
                <w:sz w:val="16"/>
                <w:szCs w:val="22"/>
                <w:lang w:eastAsia="en-US"/>
              </w:rPr>
            </w:pPr>
            <w:bookmarkStart w:id="0" w:name="_Hlk196600897"/>
            <w:proofErr w:type="spellStart"/>
            <w:r w:rsidRPr="003663F9">
              <w:rPr>
                <w:rFonts w:ascii="黑体" w:eastAsia="黑体" w:hAnsi="黑体" w:cs="宋体" w:hint="eastAsia"/>
                <w:b/>
                <w:bCs/>
                <w:sz w:val="16"/>
                <w:szCs w:val="22"/>
                <w:lang w:eastAsia="en-US"/>
              </w:rPr>
              <w:t>时间</w:t>
            </w:r>
            <w:proofErr w:type="spellEnd"/>
          </w:p>
        </w:tc>
        <w:tc>
          <w:tcPr>
            <w:tcW w:w="55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C2B1099" w14:textId="77777777" w:rsidR="003663F9" w:rsidRPr="003663F9" w:rsidRDefault="003663F9" w:rsidP="003663F9">
            <w:pPr>
              <w:autoSpaceDE w:val="0"/>
              <w:autoSpaceDN w:val="0"/>
              <w:jc w:val="center"/>
              <w:rPr>
                <w:rFonts w:ascii="黑体" w:eastAsia="黑体" w:hAnsi="黑体" w:cs="宋体" w:hint="eastAsia"/>
                <w:b/>
                <w:bCs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黑体" w:eastAsia="黑体" w:hAnsi="黑体" w:cs="宋体" w:hint="eastAsia"/>
                <w:b/>
                <w:bCs/>
                <w:sz w:val="16"/>
                <w:szCs w:val="22"/>
                <w:lang w:eastAsia="en-US"/>
              </w:rPr>
              <w:t>成果</w:t>
            </w:r>
            <w:proofErr w:type="spellEnd"/>
          </w:p>
        </w:tc>
        <w:tc>
          <w:tcPr>
            <w:tcW w:w="15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B28872A" w14:textId="77777777" w:rsidR="003663F9" w:rsidRPr="003663F9" w:rsidRDefault="003663F9" w:rsidP="003663F9">
            <w:pPr>
              <w:autoSpaceDE w:val="0"/>
              <w:autoSpaceDN w:val="0"/>
              <w:jc w:val="center"/>
              <w:rPr>
                <w:rFonts w:ascii="黑体" w:eastAsia="黑体" w:hAnsi="黑体" w:cs="宋体" w:hint="eastAsia"/>
                <w:b/>
                <w:bCs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黑体" w:eastAsia="黑体" w:hAnsi="黑体" w:cs="宋体" w:hint="eastAsia"/>
                <w:b/>
                <w:bCs/>
                <w:sz w:val="16"/>
                <w:szCs w:val="22"/>
                <w:lang w:eastAsia="en-US"/>
              </w:rPr>
              <w:t>类型</w:t>
            </w:r>
            <w:proofErr w:type="spellEnd"/>
          </w:p>
        </w:tc>
      </w:tr>
      <w:tr w:rsidR="003663F9" w:rsidRPr="003663F9" w14:paraId="69DCBD4A" w14:textId="77777777" w:rsidTr="00265937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5C626A65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2022</w:t>
            </w:r>
          </w:p>
        </w:tc>
        <w:tc>
          <w:tcPr>
            <w:tcW w:w="5528" w:type="dxa"/>
            <w:tcBorders>
              <w:top w:val="single" w:sz="4" w:space="0" w:color="auto"/>
              <w:bottom w:val="nil"/>
            </w:tcBorders>
            <w:vAlign w:val="center"/>
          </w:tcPr>
          <w:p w14:paraId="469894B6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An Empirical Study on Software Requirements Classification Method based on Mobile App User Comments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  <w:vAlign w:val="center"/>
          </w:tcPr>
          <w:p w14:paraId="668DD2CC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642C113F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5456B046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2022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1CB558F4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Chinese Comments Classification and Hotspot Mining Algorithm based on Natural Language Processing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74225537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40B582A4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099E77E1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2022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1F69ABFC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Colonization Strategy Algorithm: A Deviation Algorithm Optimization based on Spatial Autocorrelation Theory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3F7B3B2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4801BF82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0E61924A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2022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5035EA03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Data Driven User Feature Construction and Requirement Generation in Mobile Applications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F5F59B8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53D871DE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061CCC00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2022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19CAD373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Hyperledger Fabric-Based Copyright Management System for Clothing design drawings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51EA624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76E23358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319533BB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2022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43EE5DDB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IRRT: An Automated Software Requirements Traceability Tool based on Information Retrieval Model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A937AFE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661B0917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5ED8A556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2022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384BC383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A Novel Approach for Constructing Intangible Cultural Heritage Knowledge Graphs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4D984850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56BFC478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3638A401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2023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35F87C60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Chat-Easy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 xml:space="preserve"> 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Edu: An Education Field Intelligent Question-Answering System Based on Knowledge Graphs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8C849B1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74C11034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15E12024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2023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789AB1CF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Cognitive Graph Empowered Textile and Clothing Intelligent Service Platform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61A43CE5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49E9B3FE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2D979420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2023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2B1A6592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Intelligent Question Answering System Based on Cognitive Graph: A Case Study of Textile Fabrics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EB752A1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75B3FCD5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25AAF862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2023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2B078AAA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A Maximum Semantic Reservation Mapping Method Based on Ontology-to-graph Database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5B5F6509" w14:textId="77777777" w:rsidR="003663F9" w:rsidRPr="003663F9" w:rsidRDefault="003663F9" w:rsidP="003663F9">
            <w:pPr>
              <w:autoSpaceDE w:val="0"/>
              <w:autoSpaceDN w:val="0"/>
              <w:spacing w:afterLines="50" w:after="156" w:line="120" w:lineRule="auto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55CE6D7A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14F76D2B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2023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7323D2C6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Research on the Construction of a Multimodal Cognitive Graph of Textile and Clothing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4059F30F" w14:textId="77777777" w:rsidR="003663F9" w:rsidRPr="003663F9" w:rsidRDefault="003663F9" w:rsidP="003663F9">
            <w:pPr>
              <w:autoSpaceDE w:val="0"/>
              <w:autoSpaceDN w:val="0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6365A1ED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6B4AB1CA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2023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2B9395BC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基于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 xml:space="preserve">5VS5 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仿真机器人足球攻防一体策略设计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57E410CE" w14:textId="77777777" w:rsidR="003663F9" w:rsidRPr="003663F9" w:rsidRDefault="003663F9" w:rsidP="003663F9">
            <w:pPr>
              <w:autoSpaceDE w:val="0"/>
              <w:autoSpaceDN w:val="0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7E120249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4D01DAF0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2024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5B38FADC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The Application of LLMs in the Analysis and Modeling of Software Requirements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3FCA350" w14:textId="77777777" w:rsidR="003663F9" w:rsidRPr="003663F9" w:rsidRDefault="003663F9" w:rsidP="003663F9">
            <w:pPr>
              <w:autoSpaceDE w:val="0"/>
              <w:autoSpaceDN w:val="0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13ED9CFD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13EE9CA3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2024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43FBE544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YOLO-TSD: A Recognition and Detection Method for Traffic Sign Based on YOLOv5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197498E" w14:textId="77777777" w:rsidR="003663F9" w:rsidRPr="003663F9" w:rsidRDefault="003663F9" w:rsidP="003663F9">
            <w:pPr>
              <w:autoSpaceDE w:val="0"/>
              <w:autoSpaceDN w:val="0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7C450857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1DAC4591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2024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74F5933B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The Application of LLMs in the Analysis and Modeling of Software Requirements</w:t>
            </w:r>
          </w:p>
        </w:tc>
        <w:tc>
          <w:tcPr>
            <w:tcW w:w="1502" w:type="dxa"/>
            <w:tcBorders>
              <w:top w:val="nil"/>
              <w:bottom w:val="nil"/>
              <w:tl2br w:val="nil"/>
            </w:tcBorders>
            <w:vAlign w:val="center"/>
          </w:tcPr>
          <w:p w14:paraId="0C1E2A2F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75E9AED6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7F5DE571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2024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5038195C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CCM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评价工具软件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V1.0</w:t>
            </w:r>
          </w:p>
        </w:tc>
        <w:tc>
          <w:tcPr>
            <w:tcW w:w="1502" w:type="dxa"/>
            <w:tcBorders>
              <w:top w:val="nil"/>
              <w:bottom w:val="nil"/>
              <w:tl2br w:val="nil"/>
            </w:tcBorders>
            <w:vAlign w:val="center"/>
          </w:tcPr>
          <w:p w14:paraId="1331BB43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软著</w:t>
            </w:r>
            <w:proofErr w:type="spellEnd"/>
          </w:p>
        </w:tc>
      </w:tr>
      <w:tr w:rsidR="003663F9" w:rsidRPr="003663F9" w14:paraId="247F9D2F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20E53C1C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2024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153FB519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一种基于组织结构及颜色分类的纺织面料检索方法和系统</w:t>
            </w:r>
          </w:p>
        </w:tc>
        <w:tc>
          <w:tcPr>
            <w:tcW w:w="1502" w:type="dxa"/>
            <w:tcBorders>
              <w:top w:val="nil"/>
              <w:bottom w:val="nil"/>
              <w:tl2br w:val="nil"/>
            </w:tcBorders>
            <w:vAlign w:val="center"/>
          </w:tcPr>
          <w:p w14:paraId="48133907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专利</w:t>
            </w:r>
            <w:proofErr w:type="spellEnd"/>
          </w:p>
        </w:tc>
      </w:tr>
      <w:tr w:rsidR="003663F9" w:rsidRPr="003663F9" w14:paraId="305AC890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4EBDCD2B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2024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6274D431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调试仪（软件工程</w:t>
            </w:r>
            <w:proofErr w:type="spellEnd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）</w:t>
            </w:r>
          </w:p>
        </w:tc>
        <w:tc>
          <w:tcPr>
            <w:tcW w:w="1502" w:type="dxa"/>
            <w:tcBorders>
              <w:top w:val="nil"/>
              <w:bottom w:val="nil"/>
              <w:tl2br w:val="nil"/>
            </w:tcBorders>
            <w:vAlign w:val="center"/>
          </w:tcPr>
          <w:p w14:paraId="36FD5962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专利</w:t>
            </w:r>
            <w:proofErr w:type="spellEnd"/>
          </w:p>
        </w:tc>
      </w:tr>
      <w:tr w:rsidR="003663F9" w:rsidRPr="003663F9" w14:paraId="392DB835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</w:tcPr>
          <w:p w14:paraId="25CD0C7D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lastRenderedPageBreak/>
              <w:t>202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5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4664D886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AUG: An Interactive Tool for Clarifying and Generating UML Models Based on Large Language Models</w:t>
            </w:r>
          </w:p>
        </w:tc>
        <w:tc>
          <w:tcPr>
            <w:tcW w:w="1502" w:type="dxa"/>
            <w:tcBorders>
              <w:top w:val="nil"/>
              <w:bottom w:val="nil"/>
              <w:tl2br w:val="nil"/>
            </w:tcBorders>
            <w:vAlign w:val="center"/>
          </w:tcPr>
          <w:p w14:paraId="25D3609A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proofErr w:type="spellStart"/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论文</w:t>
            </w:r>
            <w:proofErr w:type="spellEnd"/>
          </w:p>
        </w:tc>
      </w:tr>
      <w:tr w:rsidR="003663F9" w:rsidRPr="003663F9" w14:paraId="3D32E486" w14:textId="77777777" w:rsidTr="00265937">
        <w:trPr>
          <w:jc w:val="center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2A008EF0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2025</w:t>
            </w:r>
          </w:p>
        </w:tc>
        <w:tc>
          <w:tcPr>
            <w:tcW w:w="5528" w:type="dxa"/>
            <w:tcBorders>
              <w:top w:val="nil"/>
              <w:bottom w:val="single" w:sz="4" w:space="0" w:color="auto"/>
            </w:tcBorders>
            <w:vAlign w:val="center"/>
          </w:tcPr>
          <w:p w14:paraId="7278642D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rPr>
                <w:rFonts w:ascii="Times New Roman" w:eastAsia="宋体" w:hAnsi="Times New Roman" w:cs="宋体"/>
                <w:sz w:val="16"/>
                <w:szCs w:val="22"/>
                <w:lang w:eastAsia="en-US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LLMSDH: An Integrated Software-assisted Development Tool Based on Large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 xml:space="preserve"> </w:t>
            </w: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  <w:lang w:eastAsia="en-US"/>
              </w:rPr>
              <w:t>Language Models</w:t>
            </w:r>
          </w:p>
        </w:tc>
        <w:tc>
          <w:tcPr>
            <w:tcW w:w="1502" w:type="dxa"/>
            <w:tcBorders>
              <w:top w:val="nil"/>
              <w:bottom w:val="single" w:sz="4" w:space="0" w:color="auto"/>
              <w:tl2br w:val="nil"/>
            </w:tcBorders>
            <w:vAlign w:val="center"/>
          </w:tcPr>
          <w:p w14:paraId="0FA80E22" w14:textId="77777777" w:rsidR="003663F9" w:rsidRPr="003663F9" w:rsidRDefault="003663F9" w:rsidP="003663F9">
            <w:pPr>
              <w:autoSpaceDE w:val="0"/>
              <w:autoSpaceDN w:val="0"/>
              <w:spacing w:afterLines="50" w:after="156"/>
              <w:jc w:val="center"/>
              <w:rPr>
                <w:rFonts w:ascii="Times New Roman" w:eastAsia="宋体" w:hAnsi="Times New Roman" w:cs="宋体"/>
                <w:sz w:val="16"/>
                <w:szCs w:val="22"/>
              </w:rPr>
            </w:pPr>
            <w:r w:rsidRPr="003663F9">
              <w:rPr>
                <w:rFonts w:ascii="Times New Roman" w:eastAsia="宋体" w:hAnsi="Times New Roman" w:cs="宋体" w:hint="eastAsia"/>
                <w:sz w:val="16"/>
                <w:szCs w:val="22"/>
              </w:rPr>
              <w:t>论文</w:t>
            </w:r>
          </w:p>
        </w:tc>
      </w:tr>
      <w:bookmarkEnd w:id="0"/>
    </w:tbl>
    <w:p w14:paraId="0A11ECE6" w14:textId="77777777" w:rsidR="001A50AC" w:rsidRDefault="001A50AC">
      <w:pPr>
        <w:rPr>
          <w:rFonts w:hint="eastAsia"/>
        </w:rPr>
      </w:pPr>
    </w:p>
    <w:sectPr w:rsidR="001A5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3732" w14:textId="77777777" w:rsidR="00E573F9" w:rsidRDefault="00E573F9" w:rsidP="003663F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2E9410" w14:textId="77777777" w:rsidR="00E573F9" w:rsidRDefault="00E573F9" w:rsidP="003663F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D9F34" w14:textId="77777777" w:rsidR="00E573F9" w:rsidRDefault="00E573F9" w:rsidP="003663F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B32FFB" w14:textId="77777777" w:rsidR="00E573F9" w:rsidRDefault="00E573F9" w:rsidP="003663F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67"/>
    <w:rsid w:val="001A50AC"/>
    <w:rsid w:val="002279C0"/>
    <w:rsid w:val="003663F9"/>
    <w:rsid w:val="008E5F3B"/>
    <w:rsid w:val="00B93567"/>
    <w:rsid w:val="00E573F9"/>
    <w:rsid w:val="00EF32C4"/>
    <w:rsid w:val="00F9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FFE70"/>
  <w15:chartTrackingRefBased/>
  <w15:docId w15:val="{EC58559C-00CA-4B7A-B62E-CB28B9AD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35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63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63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663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63F9"/>
    <w:rPr>
      <w:sz w:val="18"/>
      <w:szCs w:val="18"/>
    </w:rPr>
  </w:style>
  <w:style w:type="table" w:customStyle="1" w:styleId="11">
    <w:name w:val="网格型1"/>
    <w:basedOn w:val="a1"/>
    <w:next w:val="af2"/>
    <w:uiPriority w:val="39"/>
    <w:qFormat/>
    <w:rsid w:val="003663F9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366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1518</Characters>
  <Application>Microsoft Office Word</Application>
  <DocSecurity>0</DocSecurity>
  <Lines>81</Lines>
  <Paragraphs>67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彬洁 程</dc:creator>
  <cp:keywords/>
  <dc:description/>
  <cp:lastModifiedBy>彬洁 程</cp:lastModifiedBy>
  <cp:revision>3</cp:revision>
  <dcterms:created xsi:type="dcterms:W3CDTF">2025-07-14T07:20:00Z</dcterms:created>
  <dcterms:modified xsi:type="dcterms:W3CDTF">2025-07-14T07:20:00Z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a6714607-0914-42ef-8241-1f52420ede77</vt:lpwstr>
  </property>
</Properties>
</file>