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D" w:rsidRDefault="006C74BD" w:rsidP="006C74BD">
      <w:pPr>
        <w:pStyle w:val="Title"/>
        <w:rPr>
          <w:lang w:val="en-US"/>
        </w:rPr>
      </w:pPr>
      <w:r>
        <w:rPr>
          <w:lang w:val="en-US"/>
        </w:rPr>
        <w:t xml:space="preserve">Stress management </w:t>
      </w:r>
      <w:bookmarkStart w:id="0" w:name="_GoBack"/>
      <w:bookmarkEnd w:id="0"/>
    </w:p>
    <w:p w:rsidR="006C74BD" w:rsidRDefault="006C74BD" w:rsidP="00373AB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Practice good nutrition.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Limit caffeine, nicotine and sugar because they are central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nervous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system stimulants that can aggravate anxiety</w:t>
      </w:r>
      <w:r>
        <w:rPr>
          <w:rFonts w:ascii="Times-Roman" w:hAnsi="Times-Roman" w:cs="Times-Roman"/>
          <w:sz w:val="24"/>
          <w:szCs w:val="24"/>
          <w:lang w:val="en-US"/>
        </w:rPr>
        <w:t xml:space="preserve">. Avoid excess alcohol and food </w:t>
      </w:r>
      <w:r w:rsidRPr="00373AB3">
        <w:rPr>
          <w:rFonts w:ascii="Times-Roman" w:hAnsi="Times-Roman" w:cs="Times-Roman"/>
          <w:sz w:val="24"/>
          <w:szCs w:val="24"/>
          <w:lang w:val="en-US"/>
        </w:rPr>
        <w:t>intake, especially during demanding times.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Exercise moderately.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Appropriate exercise (e.g., even 30 minute walks daily)</w:t>
      </w: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facilitates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the exit of the body's stress hormones and stimulates well-being. Highly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competitive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exercise adds more strain.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Learn a formalized relaxation method.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Meditation, breathing techniques,</w:t>
      </w: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progressive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muscle relaxation and self-hypnosis can positively affect blood pressure,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metabolic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rate and immune function when practiced over time.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Eliminate stressors from your physical environment.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Noise, pollution,</w:t>
      </w: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uncomfortable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room temperature and poor lighting are subtle stressors and can affect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your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ability to concentrate.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967394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Manage your time. </w:t>
      </w:r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Establish priorities based on your </w:t>
      </w:r>
      <w:r>
        <w:rPr>
          <w:rFonts w:ascii="Times-Roman" w:hAnsi="Times-Roman" w:cs="Times-Roman"/>
          <w:sz w:val="24"/>
          <w:szCs w:val="24"/>
          <w:lang w:val="en-US"/>
        </w:rPr>
        <w:t xml:space="preserve">primary goals and schedule time </w:t>
      </w:r>
      <w:r w:rsidRPr="00373AB3">
        <w:rPr>
          <w:rFonts w:ascii="Times-Roman" w:hAnsi="Times-Roman" w:cs="Times-Roman"/>
          <w:sz w:val="24"/>
          <w:szCs w:val="24"/>
          <w:lang w:val="en-US"/>
        </w:rPr>
        <w:t>for those pursuits as well as time for relaxation. Job l</w:t>
      </w:r>
      <w:r>
        <w:rPr>
          <w:rFonts w:ascii="Times-Roman" w:hAnsi="Times-Roman" w:cs="Times-Roman"/>
          <w:sz w:val="24"/>
          <w:szCs w:val="24"/>
          <w:lang w:val="en-US"/>
        </w:rPr>
        <w:t xml:space="preserve">oss can suddenly leave you with </w:t>
      </w:r>
      <w:r w:rsidRPr="00373AB3">
        <w:rPr>
          <w:rFonts w:ascii="Times-Roman" w:hAnsi="Times-Roman" w:cs="Times-Roman"/>
          <w:sz w:val="24"/>
          <w:szCs w:val="24"/>
          <w:lang w:val="en-US"/>
        </w:rPr>
        <w:t>time on your hands. Try joining an organized activit</w:t>
      </w:r>
      <w:r>
        <w:rPr>
          <w:rFonts w:ascii="Times-Roman" w:hAnsi="Times-Roman" w:cs="Times-Roman"/>
          <w:sz w:val="24"/>
          <w:szCs w:val="24"/>
          <w:lang w:val="en-US"/>
        </w:rPr>
        <w:t xml:space="preserve">y through a church or community </w:t>
      </w:r>
      <w:r w:rsidRPr="00373AB3">
        <w:rPr>
          <w:rFonts w:ascii="Times-Roman" w:hAnsi="Times-Roman" w:cs="Times-Roman"/>
          <w:sz w:val="24"/>
          <w:szCs w:val="24"/>
          <w:lang w:val="en-US"/>
        </w:rPr>
        <w:t>center. You may find great satisfaction volunteering for a charitable organization.</w:t>
      </w:r>
    </w:p>
    <w:p w:rsidR="00693C4B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Set realistic expectations.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Are you putting unrealistic demands on yourself? Don't</w:t>
      </w: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expect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to be able to do everything and please everybody. Learn to speak up and set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necessary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limits.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Know when you need to ask others for help.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Accept the fact that you are not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responsible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for everything and everyone.</w:t>
      </w:r>
    </w:p>
    <w:p w:rsidR="006C74BD" w:rsidRDefault="006C74BD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Recognize anxiety messages.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Don't burden yoursel</w:t>
      </w:r>
      <w:r>
        <w:rPr>
          <w:rFonts w:ascii="Times-Roman" w:hAnsi="Times-Roman" w:cs="Times-Roman"/>
          <w:sz w:val="24"/>
          <w:szCs w:val="24"/>
          <w:lang w:val="en-US"/>
        </w:rPr>
        <w:t xml:space="preserve">f with messages like "Always be </w:t>
      </w:r>
      <w:r w:rsidRPr="00373AB3">
        <w:rPr>
          <w:rFonts w:ascii="Times-Roman" w:hAnsi="Times-Roman" w:cs="Times-Roman"/>
          <w:sz w:val="24"/>
          <w:szCs w:val="24"/>
          <w:lang w:val="en-US"/>
        </w:rPr>
        <w:t>strong..." "Be perfect…" and "Everyone else seems to be coping better."</w:t>
      </w:r>
    </w:p>
    <w:p w:rsidR="006C74BD" w:rsidRDefault="006C74BD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Accept the full spectrum of feelings.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Be aware of pressure to feel only joy and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happiness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without acknowledging the complexities of h</w:t>
      </w:r>
      <w:r>
        <w:rPr>
          <w:rFonts w:ascii="Times-Roman" w:hAnsi="Times-Roman" w:cs="Times-Roman"/>
          <w:sz w:val="24"/>
          <w:szCs w:val="24"/>
          <w:lang w:val="en-US"/>
        </w:rPr>
        <w:t xml:space="preserve">uman experience. Sadness, anger </w:t>
      </w:r>
      <w:r w:rsidRPr="00373AB3">
        <w:rPr>
          <w:rFonts w:ascii="Times-Roman" w:hAnsi="Times-Roman" w:cs="Times-Roman"/>
          <w:sz w:val="24"/>
          <w:szCs w:val="24"/>
          <w:lang w:val="en-US"/>
        </w:rPr>
        <w:t>and disappointment may be present alongside hope and other positive feelings.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>Lear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n new ways to express feelings.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Talk honestly with friends. Begin a journal of thoughts, ideas and feelings to give</w:t>
      </w:r>
      <w:r w:rsidR="00693C4B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 </w:t>
      </w:r>
      <w:r w:rsidRPr="00373AB3">
        <w:rPr>
          <w:rFonts w:ascii="Times-Roman" w:hAnsi="Times-Roman" w:cs="Times-Roman"/>
          <w:sz w:val="24"/>
          <w:szCs w:val="24"/>
          <w:lang w:val="en-US"/>
        </w:rPr>
        <w:t>yourself an open forum. Learn to use art or music to express yourself.</w:t>
      </w:r>
    </w:p>
    <w:p w:rsidR="00693C4B" w:rsidRPr="00693C4B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val="en-US"/>
        </w:rPr>
      </w:pP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Allow recollections.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Recent or even old losses ma</w:t>
      </w:r>
      <w:r>
        <w:rPr>
          <w:rFonts w:ascii="Times-Roman" w:hAnsi="Times-Roman" w:cs="Times-Roman"/>
          <w:sz w:val="24"/>
          <w:szCs w:val="24"/>
          <w:lang w:val="en-US"/>
        </w:rPr>
        <w:t xml:space="preserve">y emerge more poignantly during </w:t>
      </w:r>
      <w:r w:rsidRPr="00373AB3">
        <w:rPr>
          <w:rFonts w:ascii="Times-Roman" w:hAnsi="Times-Roman" w:cs="Times-Roman"/>
          <w:sz w:val="24"/>
          <w:szCs w:val="24"/>
          <w:lang w:val="en-US"/>
        </w:rPr>
        <w:t>times of stress. Permit memories to co-exist with the present.</w:t>
      </w:r>
    </w:p>
    <w:p w:rsidR="00693C4B" w:rsidRPr="00373AB3" w:rsidRDefault="00693C4B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Return to basic values.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Quiet time with friends or family, showing appreciation</w:t>
      </w: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through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thoughtful gestures rather than material tokens can help you focus on the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meaningful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 aspects of your life and enjoy the warmth and caring of human relationships.</w:t>
      </w:r>
    </w:p>
    <w:p w:rsidR="006C74BD" w:rsidRPr="00373AB3" w:rsidRDefault="006C74BD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Enjoy simple pleasures.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>We all need to refuel regularly with some pleasure and</w:t>
      </w:r>
    </w:p>
    <w:p w:rsid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proofErr w:type="gramStart"/>
      <w:r w:rsidRPr="00373AB3">
        <w:rPr>
          <w:rFonts w:ascii="Times-Roman" w:hAnsi="Times-Roman" w:cs="Times-Roman"/>
          <w:sz w:val="24"/>
          <w:szCs w:val="24"/>
          <w:lang w:val="en-US"/>
        </w:rPr>
        <w:t>relaxation</w:t>
      </w:r>
      <w:proofErr w:type="gramEnd"/>
      <w:r w:rsidRPr="00373AB3">
        <w:rPr>
          <w:rFonts w:ascii="Times-Roman" w:hAnsi="Times-Roman" w:cs="Times-Roman"/>
          <w:sz w:val="24"/>
          <w:szCs w:val="24"/>
          <w:lang w:val="en-US"/>
        </w:rPr>
        <w:t>. It might be as simple as taking a walk or a hot bat</w:t>
      </w:r>
      <w:r>
        <w:rPr>
          <w:rFonts w:ascii="Times-Roman" w:hAnsi="Times-Roman" w:cs="Times-Roman"/>
          <w:sz w:val="24"/>
          <w:szCs w:val="24"/>
          <w:lang w:val="en-US"/>
        </w:rPr>
        <w:t xml:space="preserve">h, calling a friend, or turning </w:t>
      </w:r>
      <w:r w:rsidRPr="00373AB3">
        <w:rPr>
          <w:rFonts w:ascii="Times-Roman" w:hAnsi="Times-Roman" w:cs="Times-Roman"/>
          <w:sz w:val="24"/>
          <w:szCs w:val="24"/>
          <w:lang w:val="en-US"/>
        </w:rPr>
        <w:t>on some music.</w:t>
      </w:r>
    </w:p>
    <w:p w:rsidR="006C74BD" w:rsidRPr="00373AB3" w:rsidRDefault="006C74BD" w:rsidP="00373A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</w:p>
    <w:p w:rsidR="00373AB3" w:rsidRPr="00373AB3" w:rsidRDefault="00373AB3" w:rsidP="00373AB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  <w:lang w:val="en-US"/>
        </w:rPr>
      </w:pPr>
      <w:r w:rsidRPr="00373AB3">
        <w:rPr>
          <w:rFonts w:ascii="Times-Bold" w:hAnsi="Times-Bold" w:cs="Times-Bold"/>
          <w:b/>
          <w:bCs/>
          <w:sz w:val="24"/>
          <w:szCs w:val="24"/>
          <w:lang w:val="en-US"/>
        </w:rPr>
        <w:t xml:space="preserve">Seek self-help materials. </w:t>
      </w:r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Many useful books and tapes are available such as </w:t>
      </w:r>
      <w:proofErr w:type="gramStart"/>
      <w:r w:rsidRPr="00373AB3">
        <w:rPr>
          <w:rFonts w:ascii="Times-Italic" w:hAnsi="Times-Italic" w:cs="Times-Italic"/>
          <w:i/>
          <w:iCs/>
          <w:sz w:val="24"/>
          <w:szCs w:val="24"/>
          <w:lang w:val="en-US"/>
        </w:rPr>
        <w:t>The</w:t>
      </w:r>
      <w:proofErr w:type="gramEnd"/>
    </w:p>
    <w:p w:rsidR="00373AB3" w:rsidRPr="00373AB3" w:rsidRDefault="00373AB3" w:rsidP="00373AB3">
      <w:pPr>
        <w:rPr>
          <w:lang w:val="en-US"/>
        </w:rPr>
      </w:pPr>
      <w:r w:rsidRPr="00373AB3">
        <w:rPr>
          <w:rFonts w:ascii="Times-Italic" w:hAnsi="Times-Italic" w:cs="Times-Italic"/>
          <w:i/>
          <w:iCs/>
          <w:sz w:val="24"/>
          <w:szCs w:val="24"/>
          <w:lang w:val="en-US"/>
        </w:rPr>
        <w:t xml:space="preserve">Relaxation and Stress Reduction Workbook </w:t>
      </w:r>
      <w:r w:rsidRPr="00373AB3">
        <w:rPr>
          <w:rFonts w:ascii="Times-Roman" w:hAnsi="Times-Roman" w:cs="Times-Roman"/>
          <w:sz w:val="24"/>
          <w:szCs w:val="24"/>
          <w:lang w:val="en-US"/>
        </w:rPr>
        <w:t xml:space="preserve">by Davis, McKay, and </w:t>
      </w:r>
      <w:proofErr w:type="spellStart"/>
      <w:r w:rsidRPr="00373AB3">
        <w:rPr>
          <w:rFonts w:ascii="Times-Roman" w:hAnsi="Times-Roman" w:cs="Times-Roman"/>
          <w:sz w:val="24"/>
          <w:szCs w:val="24"/>
          <w:lang w:val="en-US"/>
        </w:rPr>
        <w:t>Eshelman</w:t>
      </w:r>
      <w:proofErr w:type="spellEnd"/>
      <w:r w:rsidRPr="00373AB3">
        <w:rPr>
          <w:rFonts w:ascii="Times-Roman" w:hAnsi="Times-Roman" w:cs="Times-Roman"/>
          <w:sz w:val="24"/>
          <w:szCs w:val="24"/>
          <w:lang w:val="en-US"/>
        </w:rPr>
        <w:t>.</w:t>
      </w:r>
    </w:p>
    <w:sectPr w:rsidR="00373AB3" w:rsidRPr="00373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B3"/>
    <w:rsid w:val="000F6224"/>
    <w:rsid w:val="00373AB3"/>
    <w:rsid w:val="00693C4B"/>
    <w:rsid w:val="006C74BD"/>
    <w:rsid w:val="00A0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B201-2294-4550-8A4E-EE6BB38F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2427</Characters>
  <Application>Microsoft Office Word</Application>
  <DocSecurity>0</DocSecurity>
  <Lines>20</Lines>
  <Paragraphs>5</Paragraphs>
  <ScaleCrop>false</ScaleCrop>
  <Company>Capgemini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Stefaniak, Adrian</dc:creator>
  <cp:keywords/>
  <dc:description/>
  <cp:lastModifiedBy>Stefaniak, Adrian</cp:lastModifiedBy>
  <cp:revision>3</cp:revision>
  <dcterms:created xsi:type="dcterms:W3CDTF">2017-02-22T12:47:00Z</dcterms:created>
  <dcterms:modified xsi:type="dcterms:W3CDTF">2017-02-23T16:22:00Z</dcterms:modified>
</cp:coreProperties>
</file>