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816"/>
        <w:gridCol w:w="1816"/>
        <w:gridCol w:w="1816"/>
        <w:gridCol w:w="1816"/>
      </w:tblGrid>
      <w:tr w:rsidR="005A64E7" w:rsidRPr="00227601" w14:paraId="19AFB22A" w14:textId="77777777" w:rsidTr="000B0040">
        <w:tc>
          <w:tcPr>
            <w:tcW w:w="9350" w:type="dxa"/>
            <w:gridSpan w:val="5"/>
          </w:tcPr>
          <w:p w14:paraId="31FEDEA2" w14:textId="763FBCC8" w:rsidR="005A64E7" w:rsidRPr="00227601" w:rsidRDefault="005A64E7" w:rsidP="00227601">
            <w:pPr>
              <w:jc w:val="center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Test Case 1:</w:t>
            </w:r>
          </w:p>
        </w:tc>
      </w:tr>
      <w:tr w:rsidR="00683EC4" w:rsidRPr="00227601" w14:paraId="4C22B63B" w14:textId="77777777" w:rsidTr="005A64E7">
        <w:tc>
          <w:tcPr>
            <w:tcW w:w="2086" w:type="dxa"/>
          </w:tcPr>
          <w:p w14:paraId="0C5E2CE6" w14:textId="731E13BE" w:rsidR="00683EC4" w:rsidRPr="00227601" w:rsidRDefault="00683EC4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INSTITUTIONS</w:t>
            </w:r>
          </w:p>
        </w:tc>
        <w:tc>
          <w:tcPr>
            <w:tcW w:w="1816" w:type="dxa"/>
          </w:tcPr>
          <w:p w14:paraId="13ED350C" w14:textId="269035F9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Paul Mitchell the School-Roanoke</w:t>
            </w:r>
          </w:p>
        </w:tc>
        <w:tc>
          <w:tcPr>
            <w:tcW w:w="1816" w:type="dxa"/>
          </w:tcPr>
          <w:p w14:paraId="0E18B766" w14:textId="089F0AA0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Advanced Technology Institute</w:t>
            </w:r>
          </w:p>
        </w:tc>
        <w:tc>
          <w:tcPr>
            <w:tcW w:w="1816" w:type="dxa"/>
          </w:tcPr>
          <w:p w14:paraId="654073B5" w14:textId="52A0B938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proofErr w:type="spellStart"/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Averett</w:t>
            </w:r>
            <w:proofErr w:type="spellEnd"/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816" w:type="dxa"/>
          </w:tcPr>
          <w:p w14:paraId="74A3D4AC" w14:textId="6235CED5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Blue Ridge Community College</w:t>
            </w:r>
          </w:p>
        </w:tc>
      </w:tr>
      <w:tr w:rsidR="00683EC4" w:rsidRPr="00227601" w14:paraId="3D036F28" w14:textId="77777777" w:rsidTr="005A64E7">
        <w:tc>
          <w:tcPr>
            <w:tcW w:w="2086" w:type="dxa"/>
          </w:tcPr>
          <w:p w14:paraId="6AB5D710" w14:textId="01AC3F3E" w:rsidR="00683EC4" w:rsidRPr="00227601" w:rsidRDefault="00683EC4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</w:t>
            </w:r>
          </w:p>
        </w:tc>
        <w:tc>
          <w:tcPr>
            <w:tcW w:w="1816" w:type="dxa"/>
          </w:tcPr>
          <w:p w14:paraId="5D0874A6" w14:textId="2BAB6E50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16" w:type="dxa"/>
          </w:tcPr>
          <w:p w14:paraId="286FFD77" w14:textId="08130500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1816" w:type="dxa"/>
          </w:tcPr>
          <w:p w14:paraId="6B5B8D0D" w14:textId="442317AE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1816" w:type="dxa"/>
          </w:tcPr>
          <w:p w14:paraId="323F2F39" w14:textId="3851DB68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3114</w:t>
            </w:r>
          </w:p>
        </w:tc>
      </w:tr>
      <w:tr w:rsidR="00683EC4" w:rsidRPr="00227601" w14:paraId="44F3639E" w14:textId="77777777" w:rsidTr="005A64E7">
        <w:tc>
          <w:tcPr>
            <w:tcW w:w="2086" w:type="dxa"/>
          </w:tcPr>
          <w:p w14:paraId="47CC1604" w14:textId="645C6D5D" w:rsidR="00683EC4" w:rsidRPr="00227601" w:rsidRDefault="00683EC4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UGDS_WHITE</w:t>
            </w:r>
          </w:p>
        </w:tc>
        <w:tc>
          <w:tcPr>
            <w:tcW w:w="1816" w:type="dxa"/>
          </w:tcPr>
          <w:p w14:paraId="7B75720A" w14:textId="4805EB79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0.7536</w:t>
            </w:r>
          </w:p>
        </w:tc>
        <w:tc>
          <w:tcPr>
            <w:tcW w:w="1816" w:type="dxa"/>
          </w:tcPr>
          <w:p w14:paraId="63A4DA9F" w14:textId="34BF1A05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0.4653</w:t>
            </w:r>
          </w:p>
        </w:tc>
        <w:tc>
          <w:tcPr>
            <w:tcW w:w="1816" w:type="dxa"/>
          </w:tcPr>
          <w:p w14:paraId="466402AB" w14:textId="01A0B11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0.578</w:t>
            </w:r>
          </w:p>
        </w:tc>
        <w:tc>
          <w:tcPr>
            <w:tcW w:w="1816" w:type="dxa"/>
          </w:tcPr>
          <w:p w14:paraId="05C72C19" w14:textId="0A6212D2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0.7775</w:t>
            </w:r>
          </w:p>
        </w:tc>
      </w:tr>
      <w:tr w:rsidR="00683EC4" w:rsidRPr="00227601" w14:paraId="63E26DA8" w14:textId="77777777" w:rsidTr="005A64E7">
        <w:tc>
          <w:tcPr>
            <w:tcW w:w="2086" w:type="dxa"/>
          </w:tcPr>
          <w:p w14:paraId="48418881" w14:textId="58219EBA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UGDS_BLACK</w:t>
            </w:r>
          </w:p>
        </w:tc>
        <w:tc>
          <w:tcPr>
            <w:tcW w:w="1816" w:type="dxa"/>
          </w:tcPr>
          <w:p w14:paraId="151E8A1E" w14:textId="3D90E552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0.1014</w:t>
            </w:r>
          </w:p>
        </w:tc>
        <w:tc>
          <w:tcPr>
            <w:tcW w:w="1816" w:type="dxa"/>
          </w:tcPr>
          <w:p w14:paraId="4FA55ECA" w14:textId="7CBD0349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0.4076</w:t>
            </w:r>
          </w:p>
        </w:tc>
        <w:tc>
          <w:tcPr>
            <w:tcW w:w="1816" w:type="dxa"/>
          </w:tcPr>
          <w:p w14:paraId="16324693" w14:textId="5C6A4F5A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0.318</w:t>
            </w:r>
          </w:p>
        </w:tc>
        <w:tc>
          <w:tcPr>
            <w:tcW w:w="1816" w:type="dxa"/>
          </w:tcPr>
          <w:p w14:paraId="21CA2B0E" w14:textId="783C405A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0.0511</w:t>
            </w:r>
          </w:p>
        </w:tc>
      </w:tr>
      <w:tr w:rsidR="00683EC4" w:rsidRPr="00227601" w14:paraId="1BA65BA9" w14:textId="77777777" w:rsidTr="005A64E7">
        <w:tc>
          <w:tcPr>
            <w:tcW w:w="2086" w:type="dxa"/>
          </w:tcPr>
          <w:p w14:paraId="0095C15E" w14:textId="44EBEF9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UGDS_HISP</w:t>
            </w:r>
          </w:p>
        </w:tc>
        <w:tc>
          <w:tcPr>
            <w:tcW w:w="1816" w:type="dxa"/>
          </w:tcPr>
          <w:p w14:paraId="0C27E5E1" w14:textId="1557E35D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816" w:type="dxa"/>
          </w:tcPr>
          <w:p w14:paraId="71AA9B17" w14:textId="31901F50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0.0809</w:t>
            </w:r>
          </w:p>
        </w:tc>
        <w:tc>
          <w:tcPr>
            <w:tcW w:w="1816" w:type="dxa"/>
          </w:tcPr>
          <w:p w14:paraId="390CA918" w14:textId="5E6C341B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0.0284</w:t>
            </w:r>
          </w:p>
        </w:tc>
        <w:tc>
          <w:tcPr>
            <w:tcW w:w="1816" w:type="dxa"/>
          </w:tcPr>
          <w:p w14:paraId="35BFD6F6" w14:textId="68960E11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0.1028</w:t>
            </w:r>
          </w:p>
        </w:tc>
      </w:tr>
      <w:tr w:rsidR="00683EC4" w:rsidRPr="00227601" w14:paraId="4C3495C0" w14:textId="77777777" w:rsidTr="005A64E7">
        <w:tc>
          <w:tcPr>
            <w:tcW w:w="2086" w:type="dxa"/>
          </w:tcPr>
          <w:p w14:paraId="58171006" w14:textId="594957FF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UGDS_ASIAN</w:t>
            </w:r>
          </w:p>
        </w:tc>
        <w:tc>
          <w:tcPr>
            <w:tcW w:w="1816" w:type="dxa"/>
          </w:tcPr>
          <w:p w14:paraId="07CEA7C6" w14:textId="122CAEE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0.0145</w:t>
            </w:r>
          </w:p>
        </w:tc>
        <w:tc>
          <w:tcPr>
            <w:tcW w:w="1816" w:type="dxa"/>
          </w:tcPr>
          <w:p w14:paraId="1E07187F" w14:textId="6BAB680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0.0231</w:t>
            </w:r>
          </w:p>
        </w:tc>
        <w:tc>
          <w:tcPr>
            <w:tcW w:w="1816" w:type="dxa"/>
          </w:tcPr>
          <w:p w14:paraId="11437125" w14:textId="0D7E3595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0.0142</w:t>
            </w:r>
          </w:p>
        </w:tc>
        <w:tc>
          <w:tcPr>
            <w:tcW w:w="1816" w:type="dxa"/>
          </w:tcPr>
          <w:p w14:paraId="635843F9" w14:textId="3B75A327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0.0196</w:t>
            </w:r>
          </w:p>
        </w:tc>
      </w:tr>
      <w:tr w:rsidR="00683EC4" w:rsidRPr="00227601" w14:paraId="31E79CAC" w14:textId="77777777" w:rsidTr="005A64E7">
        <w:tc>
          <w:tcPr>
            <w:tcW w:w="2086" w:type="dxa"/>
          </w:tcPr>
          <w:p w14:paraId="1861CEFA" w14:textId="2FBBB52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UGDS_AIAN</w:t>
            </w:r>
          </w:p>
        </w:tc>
        <w:tc>
          <w:tcPr>
            <w:tcW w:w="1816" w:type="dxa"/>
          </w:tcPr>
          <w:p w14:paraId="7B4E19B2" w14:textId="03241D2D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7E3CA970" w14:textId="2153FA2D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0.0116</w:t>
            </w:r>
          </w:p>
        </w:tc>
        <w:tc>
          <w:tcPr>
            <w:tcW w:w="1816" w:type="dxa"/>
          </w:tcPr>
          <w:p w14:paraId="783D1D8D" w14:textId="29F42468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0.0083</w:t>
            </w:r>
          </w:p>
        </w:tc>
        <w:tc>
          <w:tcPr>
            <w:tcW w:w="1816" w:type="dxa"/>
          </w:tcPr>
          <w:p w14:paraId="5BA3B1C4" w14:textId="61AA5DFC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0.0035</w:t>
            </w:r>
          </w:p>
        </w:tc>
      </w:tr>
      <w:tr w:rsidR="00683EC4" w:rsidRPr="00227601" w14:paraId="4289BDF7" w14:textId="77777777" w:rsidTr="005A64E7">
        <w:tc>
          <w:tcPr>
            <w:tcW w:w="2086" w:type="dxa"/>
          </w:tcPr>
          <w:p w14:paraId="1D723E9D" w14:textId="18DFBDF2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UGDS_NHPI</w:t>
            </w:r>
          </w:p>
        </w:tc>
        <w:tc>
          <w:tcPr>
            <w:tcW w:w="1816" w:type="dxa"/>
          </w:tcPr>
          <w:p w14:paraId="42D8D57E" w14:textId="7E680203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13830F0E" w14:textId="2DB14B18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25E53C1E" w14:textId="16258078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66400EEE" w14:textId="5AD766CC" w:rsidR="00683EC4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0.0006</w:t>
            </w:r>
          </w:p>
        </w:tc>
      </w:tr>
      <w:tr w:rsidR="005A64E7" w:rsidRPr="00227601" w14:paraId="0EC64B67" w14:textId="77777777" w:rsidTr="005A64E7">
        <w:tc>
          <w:tcPr>
            <w:tcW w:w="2086" w:type="dxa"/>
          </w:tcPr>
          <w:p w14:paraId="7E141E53" w14:textId="06797628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UGDS_2MOR</w:t>
            </w:r>
          </w:p>
        </w:tc>
        <w:tc>
          <w:tcPr>
            <w:tcW w:w="1816" w:type="dxa"/>
          </w:tcPr>
          <w:p w14:paraId="64DC463E" w14:textId="31E1B629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816" w:type="dxa"/>
          </w:tcPr>
          <w:p w14:paraId="717FAE88" w14:textId="2CB9E6E9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0.0116</w:t>
            </w:r>
          </w:p>
        </w:tc>
        <w:tc>
          <w:tcPr>
            <w:tcW w:w="1816" w:type="dxa"/>
          </w:tcPr>
          <w:p w14:paraId="4A579AD5" w14:textId="4CA59487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1816" w:type="dxa"/>
          </w:tcPr>
          <w:p w14:paraId="1DDBA7EF" w14:textId="243A7750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0.0315</w:t>
            </w:r>
          </w:p>
        </w:tc>
      </w:tr>
      <w:tr w:rsidR="005A64E7" w:rsidRPr="00227601" w14:paraId="572DB15C" w14:textId="77777777" w:rsidTr="005A64E7">
        <w:tc>
          <w:tcPr>
            <w:tcW w:w="2086" w:type="dxa"/>
          </w:tcPr>
          <w:p w14:paraId="5E02B0C3" w14:textId="0F8D1796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UGDS_NRA</w:t>
            </w:r>
          </w:p>
        </w:tc>
        <w:tc>
          <w:tcPr>
            <w:tcW w:w="1816" w:type="dxa"/>
          </w:tcPr>
          <w:p w14:paraId="2843FFC2" w14:textId="3B160EF3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53B783ED" w14:textId="72DC4033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424CFBC1" w14:textId="42C22511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816" w:type="dxa"/>
          </w:tcPr>
          <w:p w14:paraId="1E630118" w14:textId="4090CD33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0.0087</w:t>
            </w:r>
          </w:p>
        </w:tc>
      </w:tr>
      <w:tr w:rsidR="005A64E7" w:rsidRPr="00227601" w14:paraId="0C2F604B" w14:textId="77777777" w:rsidTr="005A64E7">
        <w:tc>
          <w:tcPr>
            <w:tcW w:w="2086" w:type="dxa"/>
          </w:tcPr>
          <w:p w14:paraId="6F90FF09" w14:textId="703DA51E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UGDS_UNKNOWN</w:t>
            </w:r>
          </w:p>
        </w:tc>
        <w:tc>
          <w:tcPr>
            <w:tcW w:w="1816" w:type="dxa"/>
          </w:tcPr>
          <w:p w14:paraId="2894FD00" w14:textId="2F167A30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816" w:type="dxa"/>
          </w:tcPr>
          <w:p w14:paraId="76BA9EDF" w14:textId="0697D047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706DC1DA" w14:textId="2D14E75A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3DB2B750" w14:textId="0D60E803" w:rsidR="005A64E7" w:rsidRPr="00227601" w:rsidRDefault="005A64E7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0.0048</w:t>
            </w:r>
          </w:p>
        </w:tc>
      </w:tr>
    </w:tbl>
    <w:p w14:paraId="0CBD5137" w14:textId="77777777" w:rsidR="00683EC4" w:rsidRPr="00227601" w:rsidRDefault="00683EC4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9ECDC42" w14:textId="77777777" w:rsidR="0010417C" w:rsidRPr="00227601" w:rsidRDefault="0010417C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227601">
        <w:rPr>
          <w:rFonts w:ascii="Cambria" w:hAnsi="Cambria" w:cs="Times New Roman"/>
          <w:color w:val="000000"/>
          <w:sz w:val="24"/>
          <w:szCs w:val="24"/>
        </w:rPr>
        <w:t>Expected Results:</w:t>
      </w:r>
    </w:p>
    <w:p w14:paraId="4FFA4A48" w14:textId="69295797" w:rsidR="0010417C" w:rsidRPr="00227601" w:rsidRDefault="0010417C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227601">
        <w:rPr>
          <w:rFonts w:ascii="Cambria" w:hAnsi="Cambria" w:cs="Times New Roman"/>
          <w:color w:val="000000"/>
          <w:sz w:val="24"/>
          <w:szCs w:val="24"/>
        </w:rPr>
        <w:t xml:space="preserve">The institution with the highest Black/African American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Advanced Technology Institute and the average Black/African American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0.22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Hispanic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Blue Ridge Community College and the average Hispanic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0.06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Asian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Advanced Technology Institute and the average Asian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0.02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American Indian or Alaska Native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Advanced Technology Institute and the average American Indian or Alaska Native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0.01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Native Hawaiian or other Pacific Islander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Blue Ridge Community College and the average Native Hawaiian or other Pacific Islander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0.00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students who associate with two or more classifications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Paul Mitchell the School-Roanoke and the average students who associate with two or more classifications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0.03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</w:t>
      </w:r>
      <w:proofErr w:type="spellStart"/>
      <w:r w:rsidRPr="00227601">
        <w:rPr>
          <w:rFonts w:ascii="Cambria" w:hAnsi="Cambria" w:cs="Times New Roman"/>
          <w:color w:val="000000"/>
          <w:sz w:val="24"/>
          <w:szCs w:val="24"/>
        </w:rPr>
        <w:t>non resident</w:t>
      </w:r>
      <w:proofErr w:type="spellEnd"/>
      <w:r w:rsidRPr="00227601">
        <w:rPr>
          <w:rFonts w:ascii="Cambria" w:hAnsi="Cambria" w:cs="Times New Roman"/>
          <w:color w:val="000000"/>
          <w:sz w:val="24"/>
          <w:szCs w:val="24"/>
        </w:rPr>
        <w:t xml:space="preserve">/alien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proofErr w:type="spellStart"/>
      <w:r w:rsidRPr="00227601">
        <w:rPr>
          <w:rFonts w:ascii="Cambria" w:hAnsi="Cambria" w:cs="Times New Roman"/>
          <w:color w:val="000000"/>
          <w:sz w:val="24"/>
          <w:szCs w:val="24"/>
        </w:rPr>
        <w:t>Averett</w:t>
      </w:r>
      <w:proofErr w:type="spellEnd"/>
      <w:r w:rsidRPr="00227601">
        <w:rPr>
          <w:rFonts w:ascii="Cambria" w:hAnsi="Cambria" w:cs="Times New Roman"/>
          <w:color w:val="000000"/>
          <w:sz w:val="24"/>
          <w:szCs w:val="24"/>
        </w:rPr>
        <w:t xml:space="preserve"> University and the average </w:t>
      </w:r>
      <w:proofErr w:type="spellStart"/>
      <w:r w:rsidRPr="00227601">
        <w:rPr>
          <w:rFonts w:ascii="Cambria" w:hAnsi="Cambria" w:cs="Times New Roman"/>
          <w:color w:val="000000"/>
          <w:sz w:val="24"/>
          <w:szCs w:val="24"/>
        </w:rPr>
        <w:t>non resident</w:t>
      </w:r>
      <w:proofErr w:type="spellEnd"/>
      <w:r w:rsidRPr="00227601">
        <w:rPr>
          <w:rFonts w:ascii="Cambria" w:hAnsi="Cambria" w:cs="Times New Roman"/>
          <w:color w:val="000000"/>
          <w:sz w:val="24"/>
          <w:szCs w:val="24"/>
        </w:rPr>
        <w:t>/alien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lastRenderedPageBreak/>
        <w:t>population is: 0.02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unidentified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Paul Mitchell the School-Roanoke and the average unidentified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0.01</w:t>
      </w:r>
    </w:p>
    <w:p w14:paraId="72121C36" w14:textId="77777777" w:rsidR="00C80D96" w:rsidRPr="00227601" w:rsidRDefault="00C80D96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816"/>
        <w:gridCol w:w="1816"/>
        <w:gridCol w:w="1816"/>
        <w:gridCol w:w="1816"/>
      </w:tblGrid>
      <w:tr w:rsidR="00C80D96" w:rsidRPr="00227601" w14:paraId="200A1EB8" w14:textId="77777777" w:rsidTr="00737C2C">
        <w:tc>
          <w:tcPr>
            <w:tcW w:w="9350" w:type="dxa"/>
            <w:gridSpan w:val="5"/>
          </w:tcPr>
          <w:p w14:paraId="1AADFE86" w14:textId="0C192990" w:rsidR="00C80D96" w:rsidRPr="00227601" w:rsidRDefault="00C80D96" w:rsidP="00227601">
            <w:pPr>
              <w:jc w:val="center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 xml:space="preserve">Test Case </w:t>
            </w: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2</w:t>
            </w: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C80D96" w:rsidRPr="00227601" w14:paraId="6247362D" w14:textId="77777777" w:rsidTr="00737C2C">
        <w:tc>
          <w:tcPr>
            <w:tcW w:w="2086" w:type="dxa"/>
          </w:tcPr>
          <w:p w14:paraId="3F49299F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INSTITUTIONS</w:t>
            </w:r>
          </w:p>
        </w:tc>
        <w:tc>
          <w:tcPr>
            <w:tcW w:w="1816" w:type="dxa"/>
          </w:tcPr>
          <w:p w14:paraId="74CE9C1D" w14:textId="7B9CEEC3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Liberty University</w:t>
            </w:r>
          </w:p>
        </w:tc>
        <w:tc>
          <w:tcPr>
            <w:tcW w:w="1816" w:type="dxa"/>
          </w:tcPr>
          <w:p w14:paraId="3547FF32" w14:textId="2FB95396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Longwood University</w:t>
            </w:r>
          </w:p>
        </w:tc>
        <w:tc>
          <w:tcPr>
            <w:tcW w:w="1816" w:type="dxa"/>
          </w:tcPr>
          <w:p w14:paraId="2615E1FB" w14:textId="53C0CFFC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Lord Fairfax Community College</w:t>
            </w:r>
          </w:p>
        </w:tc>
        <w:tc>
          <w:tcPr>
            <w:tcW w:w="1816" w:type="dxa"/>
          </w:tcPr>
          <w:p w14:paraId="308B123B" w14:textId="2822E27B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University of Lynchburg</w:t>
            </w:r>
          </w:p>
        </w:tc>
      </w:tr>
      <w:tr w:rsidR="00C80D96" w:rsidRPr="00227601" w14:paraId="06CBA795" w14:textId="77777777" w:rsidTr="00737C2C">
        <w:tc>
          <w:tcPr>
            <w:tcW w:w="2086" w:type="dxa"/>
          </w:tcPr>
          <w:p w14:paraId="60F646E5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</w:t>
            </w:r>
          </w:p>
        </w:tc>
        <w:tc>
          <w:tcPr>
            <w:tcW w:w="1816" w:type="dxa"/>
          </w:tcPr>
          <w:p w14:paraId="630AA445" w14:textId="53FF20FE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46680</w:t>
            </w:r>
          </w:p>
        </w:tc>
        <w:tc>
          <w:tcPr>
            <w:tcW w:w="1816" w:type="dxa"/>
          </w:tcPr>
          <w:p w14:paraId="2A4CC62E" w14:textId="29C3C3BC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4326</w:t>
            </w:r>
          </w:p>
        </w:tc>
        <w:tc>
          <w:tcPr>
            <w:tcW w:w="1816" w:type="dxa"/>
          </w:tcPr>
          <w:p w14:paraId="5E5BA7C1" w14:textId="36845D14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4063</w:t>
            </w:r>
          </w:p>
        </w:tc>
        <w:tc>
          <w:tcPr>
            <w:tcW w:w="1816" w:type="dxa"/>
          </w:tcPr>
          <w:p w14:paraId="7D3F772B" w14:textId="47792ABA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1999</w:t>
            </w:r>
          </w:p>
        </w:tc>
      </w:tr>
      <w:tr w:rsidR="00C80D96" w:rsidRPr="00227601" w14:paraId="4EC45AB5" w14:textId="77777777" w:rsidTr="00737C2C">
        <w:tc>
          <w:tcPr>
            <w:tcW w:w="2086" w:type="dxa"/>
          </w:tcPr>
          <w:p w14:paraId="4DE8B574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UGDS_WHITE</w:t>
            </w:r>
          </w:p>
        </w:tc>
        <w:tc>
          <w:tcPr>
            <w:tcW w:w="1816" w:type="dxa"/>
          </w:tcPr>
          <w:p w14:paraId="7385F110" w14:textId="1E20644B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0.4766</w:t>
            </w:r>
          </w:p>
        </w:tc>
        <w:tc>
          <w:tcPr>
            <w:tcW w:w="1816" w:type="dxa"/>
          </w:tcPr>
          <w:p w14:paraId="747DEF6A" w14:textId="73A82EFF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0.7534</w:t>
            </w:r>
          </w:p>
        </w:tc>
        <w:tc>
          <w:tcPr>
            <w:tcW w:w="1816" w:type="dxa"/>
          </w:tcPr>
          <w:p w14:paraId="1E56B869" w14:textId="074250C9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0.7667</w:t>
            </w:r>
          </w:p>
        </w:tc>
        <w:tc>
          <w:tcPr>
            <w:tcW w:w="1816" w:type="dxa"/>
          </w:tcPr>
          <w:p w14:paraId="7FED5434" w14:textId="5F9FC73E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0.7339</w:t>
            </w:r>
          </w:p>
        </w:tc>
      </w:tr>
      <w:tr w:rsidR="00C80D96" w:rsidRPr="00227601" w14:paraId="2B171F58" w14:textId="77777777" w:rsidTr="00737C2C">
        <w:tc>
          <w:tcPr>
            <w:tcW w:w="2086" w:type="dxa"/>
          </w:tcPr>
          <w:p w14:paraId="5DD8A97E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UGDS_BLACK</w:t>
            </w:r>
          </w:p>
        </w:tc>
        <w:tc>
          <w:tcPr>
            <w:tcW w:w="1816" w:type="dxa"/>
          </w:tcPr>
          <w:p w14:paraId="5BEB3B83" w14:textId="0D28A3EE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816" w:type="dxa"/>
          </w:tcPr>
          <w:p w14:paraId="6A56EA47" w14:textId="0E722DAA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1816" w:type="dxa"/>
          </w:tcPr>
          <w:p w14:paraId="23668FE5" w14:textId="1D14F38C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0.0566</w:t>
            </w:r>
          </w:p>
        </w:tc>
        <w:tc>
          <w:tcPr>
            <w:tcW w:w="1816" w:type="dxa"/>
          </w:tcPr>
          <w:p w14:paraId="30AAFF76" w14:textId="1D26128D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0.1161</w:t>
            </w:r>
          </w:p>
        </w:tc>
      </w:tr>
      <w:tr w:rsidR="00C80D96" w:rsidRPr="00227601" w14:paraId="5142836F" w14:textId="77777777" w:rsidTr="00737C2C">
        <w:tc>
          <w:tcPr>
            <w:tcW w:w="2086" w:type="dxa"/>
          </w:tcPr>
          <w:p w14:paraId="311A45C4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UGDS_HISP</w:t>
            </w:r>
          </w:p>
        </w:tc>
        <w:tc>
          <w:tcPr>
            <w:tcW w:w="1816" w:type="dxa"/>
          </w:tcPr>
          <w:p w14:paraId="57F33F07" w14:textId="21E51DC3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0.0498</w:t>
            </w:r>
          </w:p>
        </w:tc>
        <w:tc>
          <w:tcPr>
            <w:tcW w:w="1816" w:type="dxa"/>
          </w:tcPr>
          <w:p w14:paraId="29C5CCAE" w14:textId="15CB9994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1816" w:type="dxa"/>
          </w:tcPr>
          <w:p w14:paraId="244A0096" w14:textId="5BFDCB71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0.1024</w:t>
            </w:r>
          </w:p>
        </w:tc>
        <w:tc>
          <w:tcPr>
            <w:tcW w:w="1816" w:type="dxa"/>
          </w:tcPr>
          <w:p w14:paraId="46053802" w14:textId="39B2C600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0.046</w:t>
            </w:r>
          </w:p>
        </w:tc>
      </w:tr>
      <w:tr w:rsidR="00C80D96" w:rsidRPr="00227601" w14:paraId="24A008BE" w14:textId="77777777" w:rsidTr="00737C2C">
        <w:tc>
          <w:tcPr>
            <w:tcW w:w="2086" w:type="dxa"/>
          </w:tcPr>
          <w:p w14:paraId="7FB929F0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UGDS_ASIAN</w:t>
            </w:r>
          </w:p>
        </w:tc>
        <w:tc>
          <w:tcPr>
            <w:tcW w:w="1816" w:type="dxa"/>
          </w:tcPr>
          <w:p w14:paraId="7D8ADC9C" w14:textId="1C1B7444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0.0102</w:t>
            </w:r>
          </w:p>
        </w:tc>
        <w:tc>
          <w:tcPr>
            <w:tcW w:w="1816" w:type="dxa"/>
          </w:tcPr>
          <w:p w14:paraId="533E59C3" w14:textId="0E4603B8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1816" w:type="dxa"/>
          </w:tcPr>
          <w:p w14:paraId="1A0668E1" w14:textId="016C8B3E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0.0175</w:t>
            </w:r>
          </w:p>
        </w:tc>
        <w:tc>
          <w:tcPr>
            <w:tcW w:w="1816" w:type="dxa"/>
          </w:tcPr>
          <w:p w14:paraId="02F24DD1" w14:textId="758CFD3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0.0125</w:t>
            </w:r>
          </w:p>
        </w:tc>
      </w:tr>
      <w:tr w:rsidR="00C80D96" w:rsidRPr="00227601" w14:paraId="3801D5CB" w14:textId="77777777" w:rsidTr="00737C2C">
        <w:tc>
          <w:tcPr>
            <w:tcW w:w="2086" w:type="dxa"/>
          </w:tcPr>
          <w:p w14:paraId="2A7C353F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UGDS_AIAN</w:t>
            </w:r>
          </w:p>
        </w:tc>
        <w:tc>
          <w:tcPr>
            <w:tcW w:w="1816" w:type="dxa"/>
          </w:tcPr>
          <w:p w14:paraId="7A1382A8" w14:textId="5D80D2E0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0.0045</w:t>
            </w:r>
          </w:p>
        </w:tc>
        <w:tc>
          <w:tcPr>
            <w:tcW w:w="1816" w:type="dxa"/>
          </w:tcPr>
          <w:p w14:paraId="59885FE4" w14:textId="504D5E2F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0.0037</w:t>
            </w:r>
          </w:p>
        </w:tc>
        <w:tc>
          <w:tcPr>
            <w:tcW w:w="1816" w:type="dxa"/>
          </w:tcPr>
          <w:p w14:paraId="5FD38737" w14:textId="0E10579E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0.0054</w:t>
            </w:r>
          </w:p>
        </w:tc>
        <w:tc>
          <w:tcPr>
            <w:tcW w:w="1816" w:type="dxa"/>
          </w:tcPr>
          <w:p w14:paraId="50F73D91" w14:textId="484A8945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0.0035</w:t>
            </w:r>
          </w:p>
        </w:tc>
      </w:tr>
      <w:tr w:rsidR="00C80D96" w:rsidRPr="00227601" w14:paraId="79D0FC2D" w14:textId="77777777" w:rsidTr="00737C2C">
        <w:tc>
          <w:tcPr>
            <w:tcW w:w="2086" w:type="dxa"/>
          </w:tcPr>
          <w:p w14:paraId="397398B9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UGDS_NHPI</w:t>
            </w:r>
          </w:p>
        </w:tc>
        <w:tc>
          <w:tcPr>
            <w:tcW w:w="1816" w:type="dxa"/>
          </w:tcPr>
          <w:p w14:paraId="22B6D217" w14:textId="6AE1A3CB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0.0016</w:t>
            </w:r>
          </w:p>
        </w:tc>
        <w:tc>
          <w:tcPr>
            <w:tcW w:w="1816" w:type="dxa"/>
          </w:tcPr>
          <w:p w14:paraId="5AA690E0" w14:textId="3AAAC635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816" w:type="dxa"/>
          </w:tcPr>
          <w:p w14:paraId="4310B705" w14:textId="5641BA7A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816" w:type="dxa"/>
          </w:tcPr>
          <w:p w14:paraId="734A05E4" w14:textId="6E80EEC9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80D96" w:rsidRPr="00227601" w14:paraId="735ABFC2" w14:textId="77777777" w:rsidTr="00737C2C">
        <w:tc>
          <w:tcPr>
            <w:tcW w:w="2086" w:type="dxa"/>
          </w:tcPr>
          <w:p w14:paraId="61675065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UGDS_2MOR</w:t>
            </w:r>
          </w:p>
        </w:tc>
        <w:tc>
          <w:tcPr>
            <w:tcW w:w="1816" w:type="dxa"/>
          </w:tcPr>
          <w:p w14:paraId="53840AE2" w14:textId="61554B38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0.0196</w:t>
            </w:r>
          </w:p>
        </w:tc>
        <w:tc>
          <w:tcPr>
            <w:tcW w:w="1816" w:type="dxa"/>
          </w:tcPr>
          <w:p w14:paraId="0BA251ED" w14:textId="4E916E23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0.0356</w:t>
            </w:r>
          </w:p>
        </w:tc>
        <w:tc>
          <w:tcPr>
            <w:tcW w:w="1816" w:type="dxa"/>
          </w:tcPr>
          <w:p w14:paraId="6D2DB20F" w14:textId="780D893F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0.0362</w:t>
            </w:r>
          </w:p>
        </w:tc>
        <w:tc>
          <w:tcPr>
            <w:tcW w:w="1816" w:type="dxa"/>
          </w:tcPr>
          <w:p w14:paraId="0D14D5CD" w14:textId="105F78E1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0.045</w:t>
            </w:r>
          </w:p>
        </w:tc>
      </w:tr>
      <w:tr w:rsidR="00C80D96" w:rsidRPr="00227601" w14:paraId="46BF5FBB" w14:textId="77777777" w:rsidTr="00737C2C">
        <w:tc>
          <w:tcPr>
            <w:tcW w:w="2086" w:type="dxa"/>
          </w:tcPr>
          <w:p w14:paraId="7B7B6EB5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UGDS_NRA</w:t>
            </w:r>
          </w:p>
        </w:tc>
        <w:tc>
          <w:tcPr>
            <w:tcW w:w="1816" w:type="dxa"/>
          </w:tcPr>
          <w:p w14:paraId="4953120F" w14:textId="13A26416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0.0158</w:t>
            </w:r>
          </w:p>
        </w:tc>
        <w:tc>
          <w:tcPr>
            <w:tcW w:w="1816" w:type="dxa"/>
          </w:tcPr>
          <w:p w14:paraId="12E8B07B" w14:textId="0B9BF7A9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0.0143</w:t>
            </w:r>
          </w:p>
        </w:tc>
        <w:tc>
          <w:tcPr>
            <w:tcW w:w="1816" w:type="dxa"/>
          </w:tcPr>
          <w:p w14:paraId="03C708CC" w14:textId="1EAD4995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0.0064</w:t>
            </w:r>
          </w:p>
        </w:tc>
        <w:tc>
          <w:tcPr>
            <w:tcW w:w="1816" w:type="dxa"/>
          </w:tcPr>
          <w:p w14:paraId="05A930BC" w14:textId="588EF2B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0.0235</w:t>
            </w:r>
          </w:p>
        </w:tc>
      </w:tr>
      <w:tr w:rsidR="00C80D96" w:rsidRPr="00227601" w14:paraId="2774937C" w14:textId="77777777" w:rsidTr="00737C2C">
        <w:tc>
          <w:tcPr>
            <w:tcW w:w="2086" w:type="dxa"/>
          </w:tcPr>
          <w:p w14:paraId="36C8750E" w14:textId="77777777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UGDS_UNKNOWN</w:t>
            </w:r>
          </w:p>
        </w:tc>
        <w:tc>
          <w:tcPr>
            <w:tcW w:w="1816" w:type="dxa"/>
          </w:tcPr>
          <w:p w14:paraId="433F780C" w14:textId="297490CC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0.3078</w:t>
            </w:r>
          </w:p>
        </w:tc>
        <w:tc>
          <w:tcPr>
            <w:tcW w:w="1816" w:type="dxa"/>
          </w:tcPr>
          <w:p w14:paraId="74ED35A7" w14:textId="0DEDB9AD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0.0407</w:t>
            </w:r>
          </w:p>
        </w:tc>
        <w:tc>
          <w:tcPr>
            <w:tcW w:w="1816" w:type="dxa"/>
          </w:tcPr>
          <w:p w14:paraId="4B304AF1" w14:textId="664495E8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816" w:type="dxa"/>
          </w:tcPr>
          <w:p w14:paraId="16B7E262" w14:textId="69D9DFD1" w:rsidR="00C80D96" w:rsidRPr="00227601" w:rsidRDefault="00C80D96" w:rsidP="00227601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227601">
              <w:rPr>
                <w:rFonts w:ascii="Cambria" w:hAnsi="Cambria" w:cs="Times New Roman"/>
                <w:color w:val="000000"/>
                <w:sz w:val="24"/>
                <w:szCs w:val="24"/>
              </w:rPr>
              <w:t>0.0195</w:t>
            </w:r>
          </w:p>
        </w:tc>
      </w:tr>
    </w:tbl>
    <w:p w14:paraId="3CE0E495" w14:textId="77777777" w:rsidR="00C80D96" w:rsidRPr="00227601" w:rsidRDefault="00C80D96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0008DF0" w14:textId="77777777" w:rsidR="0010417C" w:rsidRPr="00227601" w:rsidRDefault="0010417C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227601">
        <w:rPr>
          <w:rFonts w:ascii="Cambria" w:hAnsi="Cambria" w:cs="Times New Roman"/>
          <w:color w:val="000000"/>
          <w:sz w:val="24"/>
          <w:szCs w:val="24"/>
        </w:rPr>
        <w:t>Expected Results:</w:t>
      </w:r>
    </w:p>
    <w:p w14:paraId="40520B9A" w14:textId="77777777" w:rsidR="0010417C" w:rsidRPr="00227601" w:rsidRDefault="0010417C" w:rsidP="00227601">
      <w:p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227601">
        <w:rPr>
          <w:rFonts w:ascii="Cambria" w:hAnsi="Cambria" w:cs="Times New Roman"/>
          <w:color w:val="000000"/>
          <w:sz w:val="24"/>
          <w:szCs w:val="24"/>
        </w:rPr>
        <w:t xml:space="preserve">The institution with the highest Black/African American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University of Lynchburg and the average Black/African American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0.10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Hispanic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Lord Fairfax Community College and the average Hispanic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0.06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Asian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Lord Fairfax Community College and the average Asian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0.01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American Indian or Alaska Native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Lord Fairfax Community College and the average American Indian or Alaska Native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0.00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Native Hawaiian or other Pacific Islander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Liberty University and the average Native Hawaiian or other Pacific Islander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0.00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students who associate with two or more classifications </w:t>
      </w:r>
      <w:r w:rsidRPr="00227601">
        <w:rPr>
          <w:rFonts w:ascii="Cambria" w:hAnsi="Cambria" w:cs="Times New Roman"/>
          <w:color w:val="000000"/>
          <w:sz w:val="24"/>
          <w:szCs w:val="24"/>
        </w:rPr>
        <w:lastRenderedPageBreak/>
        <w:t xml:space="preserve">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University of Lynchburg and the average students who associate with two or more classifications</w:t>
      </w:r>
      <w:bookmarkStart w:id="0" w:name="_GoBack"/>
      <w:bookmarkEnd w:id="0"/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0.03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</w:t>
      </w:r>
      <w:proofErr w:type="spellStart"/>
      <w:r w:rsidRPr="00227601">
        <w:rPr>
          <w:rFonts w:ascii="Cambria" w:hAnsi="Cambria" w:cs="Times New Roman"/>
          <w:color w:val="000000"/>
          <w:sz w:val="24"/>
          <w:szCs w:val="24"/>
        </w:rPr>
        <w:t>non resident</w:t>
      </w:r>
      <w:proofErr w:type="spellEnd"/>
      <w:r w:rsidRPr="00227601">
        <w:rPr>
          <w:rFonts w:ascii="Cambria" w:hAnsi="Cambria" w:cs="Times New Roman"/>
          <w:color w:val="000000"/>
          <w:sz w:val="24"/>
          <w:szCs w:val="24"/>
        </w:rPr>
        <w:t xml:space="preserve">/alien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University of Lynchburg and the average </w:t>
      </w:r>
      <w:proofErr w:type="spellStart"/>
      <w:r w:rsidRPr="00227601">
        <w:rPr>
          <w:rFonts w:ascii="Cambria" w:hAnsi="Cambria" w:cs="Times New Roman"/>
          <w:color w:val="000000"/>
          <w:sz w:val="24"/>
          <w:szCs w:val="24"/>
        </w:rPr>
        <w:t>non resident</w:t>
      </w:r>
      <w:proofErr w:type="spellEnd"/>
      <w:r w:rsidRPr="00227601">
        <w:rPr>
          <w:rFonts w:ascii="Cambria" w:hAnsi="Cambria" w:cs="Times New Roman"/>
          <w:color w:val="000000"/>
          <w:sz w:val="24"/>
          <w:szCs w:val="24"/>
        </w:rPr>
        <w:t>/alien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0.02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 xml:space="preserve">The institution with the highest unidentified population is: 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Liberty University and the average unidentified</w:t>
      </w:r>
      <w:r w:rsidRPr="00227601">
        <w:rPr>
          <w:rFonts w:ascii="Cambria" w:hAnsi="Cambria" w:cs="Times New Roman"/>
          <w:color w:val="000000"/>
          <w:sz w:val="24"/>
          <w:szCs w:val="24"/>
        </w:rPr>
        <w:br/>
        <w:t>population is: 0.09</w:t>
      </w:r>
    </w:p>
    <w:sectPr w:rsidR="0010417C" w:rsidRPr="0022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7C"/>
    <w:rsid w:val="0010417C"/>
    <w:rsid w:val="00227601"/>
    <w:rsid w:val="003F03E1"/>
    <w:rsid w:val="005A64E7"/>
    <w:rsid w:val="00683EC4"/>
    <w:rsid w:val="00AA1C47"/>
    <w:rsid w:val="00C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4714"/>
  <w15:chartTrackingRefBased/>
  <w15:docId w15:val="{26F88326-ED29-444E-BAE0-B28462BE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Tremaglio</dc:creator>
  <cp:keywords/>
  <dc:description/>
  <cp:lastModifiedBy>Microsoft Office User</cp:lastModifiedBy>
  <cp:revision>2</cp:revision>
  <dcterms:created xsi:type="dcterms:W3CDTF">2019-05-09T08:37:00Z</dcterms:created>
  <dcterms:modified xsi:type="dcterms:W3CDTF">2022-02-27T04:24:00Z</dcterms:modified>
</cp:coreProperties>
</file>