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592E52F0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567265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1</w:t>
      </w:r>
      <w:r w:rsidR="00470CEC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1</w:t>
      </w:r>
    </w:p>
    <w:p w14:paraId="472913BA" w14:textId="77777777" w:rsidR="00C54C42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5EAC1820" w14:textId="17F2F83B" w:rsidR="009976A1" w:rsidRDefault="00C54C42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L6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p.1</w:t>
      </w:r>
      <w:r w:rsidR="00470CEC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4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5F29BFE8" w14:textId="2F1A6A01" w:rsidR="00B26A75" w:rsidRDefault="00D12F6A" w:rsidP="00D12F6A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請改寫程式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Combination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中的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power function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，以解決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overflow / underflow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的問題</w:t>
      </w:r>
    </w:p>
    <w:p w14:paraId="23617D42" w14:textId="04C08B62" w:rsidR="00D12F6A" w:rsidRDefault="00D12F6A" w:rsidP="00D12F6A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69AFD0FE" wp14:editId="0485EE2B">
            <wp:extent cx="5274310" cy="3543300"/>
            <wp:effectExtent l="19050" t="19050" r="2159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  <a:ln w="127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FB97D1" w14:textId="4252C473" w:rsidR="00C54C42" w:rsidRDefault="00D12F6A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參數設定如下：</w:t>
      </w:r>
    </w:p>
    <w:p w14:paraId="5EE60C08" w14:textId="77777777" w:rsidR="005F6FF1" w:rsidRPr="005F6FF1" w:rsidRDefault="00D12F6A" w:rsidP="00D12F6A">
      <w:pPr>
        <w:ind w:firstLine="480"/>
        <w:jc w:val="left"/>
        <w:rPr>
          <w:rFonts w:ascii="Times New Roman" w:eastAsia="標楷體" w:hAnsi="Times New Roman" w:cs="Times New Roman"/>
          <w:iCs/>
          <w:sz w:val="26"/>
          <w:szCs w:val="26"/>
          <w:lang w:eastAsia="zh-TW"/>
        </w:rPr>
      </w:pPr>
      <w:r w:rsidRPr="00D12F6A"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標的物價格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  <w:lang w:eastAsia="zh-TW"/>
          </w:rPr>
          <m:t>=100</m:t>
        </m:r>
      </m:oMath>
      <w:r w:rsidRPr="00D12F6A"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、到期日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  <w:lang w:eastAsia="zh-TW"/>
          </w:rPr>
          <m:t>=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1</m:t>
        </m:r>
      </m:oMath>
      <w:r w:rsidRPr="00D12F6A"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</w:t>
      </w:r>
      <w:r w:rsidR="005F6FF1"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履約價格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  <w:lang w:eastAsia="zh-TW"/>
          </w:rPr>
          <m:t>=100</m:t>
        </m:r>
      </m:oMath>
    </w:p>
    <w:p w14:paraId="7C47524E" w14:textId="2F90625E" w:rsidR="00D12F6A" w:rsidRPr="00D12F6A" w:rsidRDefault="005F6FF1" w:rsidP="00D12F6A">
      <w:pPr>
        <w:ind w:firstLine="480"/>
        <w:jc w:val="left"/>
        <w:rPr>
          <w:rFonts w:ascii="Times New Roman" w:eastAsia="標楷體" w:hAnsi="Times New Roman" w:cs="Times New Roman"/>
          <w:iCs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無風險利率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=0.1</m:t>
        </m:r>
      </m:oMath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、標的物價格波動率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=0.3</m:t>
        </m:r>
      </m:oMath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、期數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=10000</m:t>
        </m:r>
      </m:oMath>
    </w:p>
    <w:p w14:paraId="1B180912" w14:textId="511A850B" w:rsidR="00D12F6A" w:rsidRDefault="00D12F6A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程式結果請輸出：選擇權價格</w:t>
      </w:r>
    </w:p>
    <w:p w14:paraId="016EC91F" w14:textId="3B18E08C" w:rsidR="005F6FF1" w:rsidRDefault="005F6FF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446B1C6C" w14:textId="5C2E3299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73580FD7" w14:textId="14649967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725DC647" w14:textId="128C8509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33D86BD5" w14:textId="10ADA1C0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7022EE48" w14:textId="071C2E74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5F2EDA00" w14:textId="236E253E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53977CEF" w14:textId="75A0CC9D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34D6A38A" w14:textId="294CAC64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7D7E4833" w14:textId="70A4BE7E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7B2CCC40" w14:textId="00A4A36C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471E1690" w14:textId="77777777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4E957C96" w14:textId="12A75FFE" w:rsidR="005F6FF1" w:rsidRDefault="005F6FF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lastRenderedPageBreak/>
        <w:t>Q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2. </w:t>
      </w:r>
    </w:p>
    <w:p w14:paraId="3BA14B90" w14:textId="6DA965D0" w:rsidR="006E065B" w:rsidRDefault="006E065B" w:rsidP="006E065B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L6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p.15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3A1A51EA" w14:textId="3509BF26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2DDA8A61" wp14:editId="579128C8">
            <wp:extent cx="5274310" cy="3378200"/>
            <wp:effectExtent l="19050" t="19050" r="2159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62BE0" w14:textId="77777777" w:rsidR="006E065B" w:rsidRDefault="006E065B" w:rsidP="006E065B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參數設定如下：</w:t>
      </w:r>
    </w:p>
    <w:p w14:paraId="58CDD7B6" w14:textId="5CA62021" w:rsidR="006E065B" w:rsidRPr="005F6FF1" w:rsidRDefault="006E065B" w:rsidP="006E065B">
      <w:pPr>
        <w:ind w:firstLine="480"/>
        <w:jc w:val="left"/>
        <w:rPr>
          <w:rFonts w:ascii="Times New Roman" w:eastAsia="標楷體" w:hAnsi="Times New Roman" w:cs="Times New Roman"/>
          <w:iCs/>
          <w:sz w:val="26"/>
          <w:szCs w:val="26"/>
          <w:lang w:eastAsia="zh-TW"/>
        </w:rPr>
      </w:pPr>
      <w:r w:rsidRPr="00D12F6A"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標的物價格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  <w:lang w:eastAsia="zh-TW"/>
          </w:rPr>
          <m:t>=100</m:t>
        </m:r>
      </m:oMath>
      <w:r w:rsidRPr="00D12F6A"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、到期日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  <w:lang w:eastAsia="zh-TW"/>
          </w:rPr>
          <m:t>=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5</m:t>
        </m:r>
      </m:oMath>
      <w:r w:rsidRPr="00D12F6A"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</w:t>
      </w:r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履約價格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  <w:lang w:eastAsia="zh-TW"/>
          </w:rPr>
          <m:t>=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9</m:t>
        </m:r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  <w:lang w:eastAsia="zh-TW"/>
          </w:rPr>
          <m:t>0</m:t>
        </m:r>
      </m:oMath>
    </w:p>
    <w:p w14:paraId="6BD948D1" w14:textId="75BE4055" w:rsidR="006E065B" w:rsidRDefault="006E065B" w:rsidP="006E065B">
      <w:pPr>
        <w:ind w:firstLine="480"/>
        <w:jc w:val="left"/>
        <w:rPr>
          <w:rFonts w:ascii="Times New Roman" w:eastAsia="標楷體" w:hAnsi="Times New Roman" w:cs="Times New Roman"/>
          <w:iCs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無風險利率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=0.</m:t>
        </m:r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1</m:t>
        </m:r>
      </m:oMath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、標的物價格波動率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=0.3</m:t>
        </m:r>
      </m:oMath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、期數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</m:t>
        </m:r>
        <m:r>
          <w:rPr>
            <w:rFonts w:ascii="Cambria Math" w:eastAsia="標楷體" w:hAnsi="Cambria Math" w:cs="Times New Roman" w:hint="eastAsia"/>
            <w:sz w:val="26"/>
            <w:szCs w:val="26"/>
            <w:lang w:eastAsia="zh-TW"/>
          </w:rPr>
          <m:t>5</m:t>
        </m:r>
      </m:oMath>
    </w:p>
    <w:p w14:paraId="1EB6E2E5" w14:textId="6F29931F" w:rsidR="000D5C60" w:rsidRPr="00D12F6A" w:rsidRDefault="000D5C60" w:rsidP="006E065B">
      <w:pPr>
        <w:ind w:firstLine="480"/>
        <w:jc w:val="left"/>
        <w:rPr>
          <w:rFonts w:ascii="Times New Roman" w:eastAsia="標楷體" w:hAnsi="Times New Roman" w:cs="Times New Roman"/>
          <w:iCs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價格界線</w:t>
      </w:r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(</w:t>
      </w:r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障礙價格</w:t>
      </w:r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)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=85</m:t>
        </m:r>
      </m:oMath>
      <w:r>
        <w:rPr>
          <w:rFonts w:ascii="Times New Roman" w:eastAsia="標楷體" w:hAnsi="Times New Roman" w:cs="Times New Roman" w:hint="eastAsia"/>
          <w:iCs/>
          <w:sz w:val="26"/>
          <w:szCs w:val="26"/>
          <w:lang w:eastAsia="zh-TW"/>
        </w:rPr>
        <w:t>、重設的履約價格</w:t>
      </w:r>
      <m:oMath>
        <m:r>
          <w:rPr>
            <w:rFonts w:ascii="Cambria Math" w:eastAsia="標楷體" w:hAnsi="Cambria Math" w:cs="Times New Roman"/>
            <w:sz w:val="26"/>
            <w:szCs w:val="26"/>
            <w:lang w:eastAsia="zh-TW"/>
          </w:rPr>
          <m:t>=80</m:t>
        </m:r>
      </m:oMath>
    </w:p>
    <w:p w14:paraId="09CB62C1" w14:textId="77777777" w:rsidR="006E065B" w:rsidRDefault="006E065B" w:rsidP="006E065B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程式結果請輸出：選擇權價格</w:t>
      </w:r>
    </w:p>
    <w:p w14:paraId="51F6D265" w14:textId="4EAF0002" w:rsidR="006E065B" w:rsidRDefault="006E065B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2AA02DD6" w14:textId="05540B5E" w:rsidR="00F6474C" w:rsidRDefault="00F6474C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Q3. (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加分題，可以不用交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3AB6EC0B" w14:textId="41568037" w:rsidR="00F6474C" w:rsidRDefault="00F6474C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L6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p.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23</w:t>
      </w:r>
    </w:p>
    <w:p w14:paraId="2E81A2D6" w14:textId="0A4A9CA8" w:rsidR="00F6474C" w:rsidRDefault="00F6474C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請修改程式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Ritchken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，</w:t>
      </w:r>
      <w:r w:rsidR="0000017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以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評價</w:t>
      </w:r>
      <w:r w:rsidR="0000017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「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上入局買權</w:t>
      </w:r>
      <w:r w:rsidR="0000017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」</w:t>
      </w:r>
    </w:p>
    <w:p w14:paraId="6DE9011D" w14:textId="77777777" w:rsidR="00F6474C" w:rsidRPr="0000017F" w:rsidRDefault="00F6474C" w:rsidP="009976A1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</w:p>
    <w:p w14:paraId="76283EE6" w14:textId="2D51C29F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6E065B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="00F6474C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(</w:t>
      </w:r>
      <w:r w:rsidR="00F6474C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三</w:t>
      </w:r>
      <w:r w:rsidR="00F6474C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)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.cpp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</w:p>
    <w:p w14:paraId="530AEF6D" w14:textId="77777777" w:rsidR="00F6474C" w:rsidRDefault="00567265" w:rsidP="00AF3BA6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 xml:space="preserve">       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1</w:t>
      </w:r>
      <w:r w:rsidR="006E065B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1(1)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6E065B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6E065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6E065B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11(2)</w:t>
      </w:r>
      <w:r w:rsidR="006E065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E065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6E065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E065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F6474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</w:p>
    <w:p w14:paraId="6E40137C" w14:textId="4FF7086C" w:rsidR="00F92AE3" w:rsidRPr="003710BC" w:rsidRDefault="00F6474C" w:rsidP="00AF3BA6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11(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3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sectPr w:rsidR="00F92AE3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B509" w14:textId="77777777" w:rsidR="00F83605" w:rsidRDefault="00F83605" w:rsidP="005C7BF3">
      <w:r>
        <w:separator/>
      </w:r>
    </w:p>
  </w:endnote>
  <w:endnote w:type="continuationSeparator" w:id="0">
    <w:p w14:paraId="795ADDCF" w14:textId="77777777" w:rsidR="00F83605" w:rsidRDefault="00F83605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1A56" w14:textId="77777777" w:rsidR="00F83605" w:rsidRDefault="00F83605" w:rsidP="005C7BF3">
      <w:r>
        <w:separator/>
      </w:r>
    </w:p>
  </w:footnote>
  <w:footnote w:type="continuationSeparator" w:id="0">
    <w:p w14:paraId="58520512" w14:textId="77777777" w:rsidR="00F83605" w:rsidRDefault="00F83605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703254">
    <w:abstractNumId w:val="0"/>
  </w:num>
  <w:num w:numId="2" w16cid:durableId="161555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0017F"/>
    <w:rsid w:val="000271EF"/>
    <w:rsid w:val="000600FA"/>
    <w:rsid w:val="000A1109"/>
    <w:rsid w:val="000B1503"/>
    <w:rsid w:val="000D5C60"/>
    <w:rsid w:val="000E724F"/>
    <w:rsid w:val="0014191B"/>
    <w:rsid w:val="0016412A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458D7"/>
    <w:rsid w:val="00367BB2"/>
    <w:rsid w:val="003710BC"/>
    <w:rsid w:val="00390154"/>
    <w:rsid w:val="003A62EA"/>
    <w:rsid w:val="003C20BA"/>
    <w:rsid w:val="003C7EE9"/>
    <w:rsid w:val="00435CC3"/>
    <w:rsid w:val="00442D2E"/>
    <w:rsid w:val="0045265E"/>
    <w:rsid w:val="00464F2B"/>
    <w:rsid w:val="00470217"/>
    <w:rsid w:val="00470CEC"/>
    <w:rsid w:val="0047575F"/>
    <w:rsid w:val="004B0D9A"/>
    <w:rsid w:val="004E62EB"/>
    <w:rsid w:val="00546945"/>
    <w:rsid w:val="00567265"/>
    <w:rsid w:val="00592B44"/>
    <w:rsid w:val="00595F56"/>
    <w:rsid w:val="005B3FF4"/>
    <w:rsid w:val="005C7BF3"/>
    <w:rsid w:val="005F6FF1"/>
    <w:rsid w:val="00621A52"/>
    <w:rsid w:val="00641244"/>
    <w:rsid w:val="00696332"/>
    <w:rsid w:val="006A406F"/>
    <w:rsid w:val="006B4741"/>
    <w:rsid w:val="006E065B"/>
    <w:rsid w:val="006F6BE6"/>
    <w:rsid w:val="00706A34"/>
    <w:rsid w:val="0075127C"/>
    <w:rsid w:val="00790981"/>
    <w:rsid w:val="007B4665"/>
    <w:rsid w:val="007C2BB4"/>
    <w:rsid w:val="007F0557"/>
    <w:rsid w:val="007F7A94"/>
    <w:rsid w:val="008542D5"/>
    <w:rsid w:val="00865266"/>
    <w:rsid w:val="00874AFF"/>
    <w:rsid w:val="008A4AD0"/>
    <w:rsid w:val="0094432B"/>
    <w:rsid w:val="00945C94"/>
    <w:rsid w:val="009976A1"/>
    <w:rsid w:val="009B3780"/>
    <w:rsid w:val="009D5978"/>
    <w:rsid w:val="009E7D0C"/>
    <w:rsid w:val="009F466E"/>
    <w:rsid w:val="00A32EE5"/>
    <w:rsid w:val="00A341FB"/>
    <w:rsid w:val="00A349EC"/>
    <w:rsid w:val="00A52EF9"/>
    <w:rsid w:val="00A83D20"/>
    <w:rsid w:val="00AE06AC"/>
    <w:rsid w:val="00AE4D54"/>
    <w:rsid w:val="00AF3BA6"/>
    <w:rsid w:val="00AF6419"/>
    <w:rsid w:val="00B115E4"/>
    <w:rsid w:val="00B16F08"/>
    <w:rsid w:val="00B26A75"/>
    <w:rsid w:val="00B506D0"/>
    <w:rsid w:val="00BF5E21"/>
    <w:rsid w:val="00BF7C4B"/>
    <w:rsid w:val="00C54C42"/>
    <w:rsid w:val="00C55143"/>
    <w:rsid w:val="00C64452"/>
    <w:rsid w:val="00CC76D5"/>
    <w:rsid w:val="00D0523D"/>
    <w:rsid w:val="00D12F6A"/>
    <w:rsid w:val="00D4687A"/>
    <w:rsid w:val="00D633AB"/>
    <w:rsid w:val="00D840AE"/>
    <w:rsid w:val="00D96277"/>
    <w:rsid w:val="00DE512E"/>
    <w:rsid w:val="00DE743A"/>
    <w:rsid w:val="00E26A98"/>
    <w:rsid w:val="00E60152"/>
    <w:rsid w:val="00E83B58"/>
    <w:rsid w:val="00E83E2F"/>
    <w:rsid w:val="00E849CA"/>
    <w:rsid w:val="00EA517E"/>
    <w:rsid w:val="00ED2D40"/>
    <w:rsid w:val="00EE4D59"/>
    <w:rsid w:val="00F128E8"/>
    <w:rsid w:val="00F6474C"/>
    <w:rsid w:val="00F83605"/>
    <w:rsid w:val="00F83F8B"/>
    <w:rsid w:val="00F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64</cp:revision>
  <dcterms:created xsi:type="dcterms:W3CDTF">2022-02-21T13:12:00Z</dcterms:created>
  <dcterms:modified xsi:type="dcterms:W3CDTF">2022-05-16T13:28:00Z</dcterms:modified>
</cp:coreProperties>
</file>