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42C2C67C" w:rsidR="0066053D" w:rsidRDefault="0024620F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Combination of Group of Numbers</w:t>
      </w:r>
    </w:p>
    <w:p w14:paraId="2E2215B1" w14:textId="534015FC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111EE2">
        <w:rPr>
          <w:rFonts w:cstheme="minorHAnsi"/>
          <w:noProof/>
          <w:sz w:val="24"/>
          <w:szCs w:val="24"/>
          <w:lang w:val="en-US"/>
        </w:rPr>
        <w:t>You are given a group of numbers</w:t>
      </w:r>
      <w:r w:rsidR="000B0C65">
        <w:rPr>
          <w:rFonts w:cstheme="minorHAnsi"/>
          <w:noProof/>
          <w:sz w:val="24"/>
          <w:szCs w:val="24"/>
          <w:lang w:val="en-US"/>
        </w:rPr>
        <w:t xml:space="preserve"> and a target, you need to </w:t>
      </w:r>
      <w:r w:rsidR="000B0C65" w:rsidRPr="00275DDE">
        <w:rPr>
          <w:rFonts w:cstheme="minorHAnsi"/>
          <w:b/>
          <w:bCs/>
          <w:noProof/>
          <w:sz w:val="24"/>
          <w:szCs w:val="24"/>
          <w:lang w:val="en-US"/>
        </w:rPr>
        <w:t>find all unique combination</w:t>
      </w:r>
      <w:r w:rsidR="000B0C65">
        <w:rPr>
          <w:rFonts w:cstheme="minorHAnsi"/>
          <w:noProof/>
          <w:sz w:val="24"/>
          <w:szCs w:val="24"/>
          <w:lang w:val="en-US"/>
        </w:rPr>
        <w:t xml:space="preserve"> </w:t>
      </w:r>
      <w:r w:rsidR="00A74E0E">
        <w:rPr>
          <w:rFonts w:cstheme="minorHAnsi"/>
          <w:noProof/>
          <w:sz w:val="24"/>
          <w:szCs w:val="24"/>
          <w:lang w:val="en-US"/>
        </w:rPr>
        <w:t xml:space="preserve">that can </w:t>
      </w:r>
      <w:r w:rsidR="00A74E0E" w:rsidRPr="00275DDE">
        <w:rPr>
          <w:rFonts w:cstheme="minorHAnsi"/>
          <w:b/>
          <w:bCs/>
          <w:noProof/>
          <w:sz w:val="24"/>
          <w:szCs w:val="24"/>
          <w:lang w:val="en-US"/>
        </w:rPr>
        <w:t>be summarized</w:t>
      </w:r>
      <w:r w:rsidR="00A74E0E">
        <w:rPr>
          <w:rFonts w:cstheme="minorHAnsi"/>
          <w:noProof/>
          <w:sz w:val="24"/>
          <w:szCs w:val="24"/>
          <w:lang w:val="en-US"/>
        </w:rPr>
        <w:t xml:space="preserve"> </w:t>
      </w:r>
      <w:r w:rsidR="00275DDE">
        <w:rPr>
          <w:rFonts w:cstheme="minorHAnsi"/>
          <w:noProof/>
          <w:sz w:val="24"/>
          <w:szCs w:val="24"/>
          <w:lang w:val="en-US"/>
        </w:rPr>
        <w:t>that has the same result with the target</w:t>
      </w:r>
      <w:r w:rsidR="00A74E0E">
        <w:rPr>
          <w:rFonts w:cstheme="minorHAnsi"/>
          <w:noProof/>
          <w:sz w:val="24"/>
          <w:szCs w:val="24"/>
          <w:lang w:val="en-US"/>
        </w:rPr>
        <w:t>.</w:t>
      </w:r>
      <w:r w:rsidR="00C7106B">
        <w:rPr>
          <w:rFonts w:cstheme="minorHAnsi"/>
          <w:noProof/>
          <w:sz w:val="24"/>
          <w:szCs w:val="24"/>
          <w:lang w:val="en-US"/>
        </w:rPr>
        <w:t xml:space="preserve"> </w:t>
      </w:r>
      <w:r w:rsidR="005B3F3A">
        <w:rPr>
          <w:rFonts w:cstheme="minorHAnsi"/>
          <w:noProof/>
          <w:sz w:val="24"/>
          <w:szCs w:val="24"/>
          <w:lang w:val="en-US"/>
        </w:rPr>
        <w:t xml:space="preserve">You can use the </w:t>
      </w:r>
      <w:r w:rsidR="005B3F3A" w:rsidRPr="00B030B8">
        <w:rPr>
          <w:rFonts w:cstheme="minorHAnsi"/>
          <w:b/>
          <w:bCs/>
          <w:noProof/>
          <w:sz w:val="24"/>
          <w:szCs w:val="24"/>
          <w:lang w:val="en-US"/>
        </w:rPr>
        <w:t>same number more than once</w:t>
      </w:r>
      <w:r w:rsidR="005B3F3A">
        <w:rPr>
          <w:rFonts w:cstheme="minorHAnsi"/>
          <w:noProof/>
          <w:sz w:val="24"/>
          <w:szCs w:val="24"/>
          <w:lang w:val="en-US"/>
        </w:rPr>
        <w:t>.</w:t>
      </w:r>
      <w:r w:rsidR="00B030B8">
        <w:rPr>
          <w:rFonts w:cstheme="minorHAnsi"/>
          <w:noProof/>
          <w:sz w:val="24"/>
          <w:szCs w:val="24"/>
          <w:lang w:val="en-US"/>
        </w:rPr>
        <w:t xml:space="preserve"> </w:t>
      </w:r>
      <w:r w:rsidR="00B030B8" w:rsidRPr="00713569">
        <w:rPr>
          <w:rFonts w:cstheme="minorHAnsi"/>
          <w:b/>
          <w:bCs/>
          <w:noProof/>
          <w:sz w:val="24"/>
          <w:szCs w:val="24"/>
          <w:lang w:val="en-US"/>
        </w:rPr>
        <w:t>Different frequencies</w:t>
      </w:r>
      <w:r w:rsidR="00B030B8">
        <w:rPr>
          <w:rFonts w:cstheme="minorHAnsi"/>
          <w:noProof/>
          <w:sz w:val="24"/>
          <w:szCs w:val="24"/>
          <w:lang w:val="en-US"/>
        </w:rPr>
        <w:t xml:space="preserve"> of a </w:t>
      </w:r>
      <w:r w:rsidR="00B030B8" w:rsidRPr="00713569">
        <w:rPr>
          <w:rFonts w:cstheme="minorHAnsi"/>
          <w:b/>
          <w:bCs/>
          <w:noProof/>
          <w:sz w:val="24"/>
          <w:szCs w:val="24"/>
          <w:lang w:val="en-US"/>
        </w:rPr>
        <w:t>same number</w:t>
      </w:r>
      <w:r w:rsidR="00B030B8">
        <w:rPr>
          <w:rFonts w:cstheme="minorHAnsi"/>
          <w:noProof/>
          <w:sz w:val="24"/>
          <w:szCs w:val="24"/>
          <w:lang w:val="en-US"/>
        </w:rPr>
        <w:t xml:space="preserve"> are considered as </w:t>
      </w:r>
      <w:r w:rsidR="00B030B8" w:rsidRPr="00B030B8">
        <w:rPr>
          <w:rFonts w:cstheme="minorHAnsi"/>
          <w:b/>
          <w:bCs/>
          <w:noProof/>
          <w:sz w:val="24"/>
          <w:szCs w:val="24"/>
          <w:lang w:val="en-US"/>
        </w:rPr>
        <w:t>unique combination</w:t>
      </w:r>
      <w:r w:rsidR="00B030B8">
        <w:rPr>
          <w:rFonts w:cstheme="minorHAnsi"/>
          <w:noProof/>
          <w:sz w:val="24"/>
          <w:szCs w:val="24"/>
          <w:lang w:val="en-US"/>
        </w:rPr>
        <w:t>.</w:t>
      </w:r>
      <w:r w:rsidR="001136B4"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41B33164" w14:textId="48EFEB85" w:rsidR="00332DB4" w:rsidRPr="00AD6E4F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ascii="Calibri" w:hAnsi="Calibri" w:cs="Calibri"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846FDB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83232F">
        <w:rPr>
          <w:rFonts w:ascii="Calibri" w:hAnsi="Calibri" w:cs="Calibri"/>
          <w:sz w:val="24"/>
          <w:szCs w:val="24"/>
          <w:lang w:val="en-US"/>
        </w:rPr>
        <w:t xml:space="preserve">an integer </w:t>
      </w:r>
      <w:r w:rsidR="0083232F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332DB4">
        <w:rPr>
          <w:rFonts w:ascii="Calibri" w:hAnsi="Calibri" w:cs="Calibri"/>
          <w:sz w:val="24"/>
          <w:szCs w:val="24"/>
          <w:lang w:val="en-US"/>
        </w:rPr>
        <w:t xml:space="preserve"> followed by </w:t>
      </w:r>
      <w:r w:rsidR="00332DB4">
        <w:rPr>
          <w:rFonts w:ascii="Calibri" w:hAnsi="Calibri" w:cs="Calibri"/>
          <w:b/>
          <w:bCs/>
          <w:sz w:val="24"/>
          <w:szCs w:val="24"/>
          <w:lang w:val="en-US"/>
        </w:rPr>
        <w:t>n-integers</w:t>
      </w:r>
      <w:r w:rsidR="00332DB4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B46F1">
        <w:rPr>
          <w:rFonts w:ascii="Calibri" w:hAnsi="Calibri" w:cs="Calibri"/>
          <w:b/>
          <w:bCs/>
          <w:sz w:val="24"/>
          <w:szCs w:val="24"/>
          <w:lang w:val="en-US"/>
        </w:rPr>
        <w:t>candidates</w:t>
      </w:r>
      <w:r w:rsidR="000B46F1">
        <w:rPr>
          <w:rFonts w:ascii="Calibri" w:hAnsi="Calibri" w:cs="Calibri"/>
          <w:sz w:val="24"/>
          <w:szCs w:val="24"/>
          <w:lang w:val="en-US"/>
        </w:rPr>
        <w:t>,</w:t>
      </w:r>
      <w:r w:rsidR="00AD6E4F">
        <w:rPr>
          <w:rFonts w:ascii="Calibri" w:hAnsi="Calibri" w:cs="Calibri"/>
          <w:sz w:val="24"/>
          <w:szCs w:val="24"/>
          <w:lang w:val="en-US"/>
        </w:rPr>
        <w:t xml:space="preserve"> and the last line is the </w:t>
      </w:r>
      <w:r w:rsidR="00AD6E4F">
        <w:rPr>
          <w:rFonts w:ascii="Calibri" w:hAnsi="Calibri" w:cs="Calibri"/>
          <w:b/>
          <w:bCs/>
          <w:sz w:val="24"/>
          <w:szCs w:val="24"/>
          <w:lang w:val="en-US"/>
        </w:rPr>
        <w:t>target</w:t>
      </w:r>
      <w:r w:rsidR="00AD6E4F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7F814714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proofErr w:type="spellStart"/>
      <w:r w:rsidR="00D5013B">
        <w:rPr>
          <w:rFonts w:ascii="Calibri" w:hAnsi="Calibri" w:cs="Calibri"/>
          <w:sz w:val="24"/>
          <w:szCs w:val="24"/>
          <w:lang w:val="en-US"/>
        </w:rPr>
        <w:t>sizeof</w:t>
      </w:r>
      <w:proofErr w:type="spellEnd"/>
      <w:r w:rsidR="00D5013B">
        <w:rPr>
          <w:rFonts w:ascii="Calibri" w:hAnsi="Calibri" w:cs="Calibri"/>
          <w:sz w:val="24"/>
          <w:szCs w:val="24"/>
          <w:lang w:val="en-US"/>
        </w:rPr>
        <w:t>(candidates)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D5013B">
        <w:rPr>
          <w:rFonts w:ascii="Calibri" w:hAnsi="Calibri" w:cs="Calibri"/>
          <w:sz w:val="24"/>
          <w:szCs w:val="24"/>
          <w:lang w:val="en-US"/>
        </w:rPr>
        <w:t>30</w:t>
      </w:r>
    </w:p>
    <w:p w14:paraId="6D52A9E2" w14:textId="3F7B522A" w:rsidR="0089591F" w:rsidRDefault="0089591F" w:rsidP="0089591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candidates[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] </w:t>
      </w:r>
      <w:r w:rsidRPr="00B0654C">
        <w:rPr>
          <w:rFonts w:ascii="Calibri" w:hAnsi="Calibri" w:cs="Calibri"/>
          <w:sz w:val="24"/>
          <w:szCs w:val="24"/>
          <w:lang w:val="en-US"/>
        </w:rPr>
        <w:t>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68798F">
        <w:rPr>
          <w:rFonts w:ascii="Calibri" w:hAnsi="Calibri" w:cs="Calibri"/>
          <w:sz w:val="24"/>
          <w:szCs w:val="24"/>
          <w:lang w:val="en-US"/>
        </w:rPr>
        <w:t>200</w:t>
      </w:r>
    </w:p>
    <w:p w14:paraId="3E051F20" w14:textId="2AD3177B" w:rsidR="00704DAE" w:rsidRDefault="00704DAE" w:rsidP="00704DAE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target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500</w:t>
      </w:r>
    </w:p>
    <w:p w14:paraId="1D90CCDE" w14:textId="008F2F3E" w:rsidR="00662152" w:rsidRPr="00702EC7" w:rsidRDefault="00D42640" w:rsidP="003E4EDF">
      <w:pPr>
        <w:spacing w:after="0" w:line="360" w:lineRule="auto"/>
        <w:jc w:val="both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All elements in candidates are </w:t>
      </w:r>
      <w:r w:rsidRPr="00D42640">
        <w:rPr>
          <w:rFonts w:ascii="Calibri" w:hAnsi="Calibri" w:cs="Calibri"/>
          <w:b/>
          <w:sz w:val="24"/>
          <w:szCs w:val="24"/>
          <w:lang w:val="en-US"/>
        </w:rPr>
        <w:t>distinct (unique)</w:t>
      </w:r>
      <w:r w:rsidR="00641764">
        <w:rPr>
          <w:rFonts w:ascii="Calibri" w:hAnsi="Calibri" w:cs="Calibri"/>
          <w:bCs/>
          <w:sz w:val="24"/>
          <w:szCs w:val="24"/>
          <w:lang w:val="en-US"/>
        </w:rPr>
        <w:t>.</w:t>
      </w:r>
    </w:p>
    <w:p w14:paraId="7FA52D18" w14:textId="1338561D" w:rsidR="003E4EDF" w:rsidRPr="00463005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463005">
        <w:rPr>
          <w:rFonts w:ascii="Calibri" w:hAnsi="Calibri" w:cs="Calibri"/>
          <w:sz w:val="24"/>
          <w:szCs w:val="24"/>
          <w:lang w:val="en-US"/>
        </w:rPr>
        <w:t xml:space="preserve">Output all combinations that when summarized will have the same result as </w:t>
      </w:r>
      <w:r w:rsidR="00463005">
        <w:rPr>
          <w:rFonts w:ascii="Calibri" w:hAnsi="Calibri" w:cs="Calibri"/>
          <w:b/>
          <w:bCs/>
          <w:sz w:val="24"/>
          <w:szCs w:val="24"/>
          <w:lang w:val="en-US"/>
        </w:rPr>
        <w:t>target</w:t>
      </w:r>
      <w:r w:rsidR="00463005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42C8C97" w14:textId="77777777" w:rsidR="00FD4A01" w:rsidRP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0C1A34D5" w14:textId="77777777" w:rsidR="00FD4A01" w:rsidRP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2 3 6 7</w:t>
            </w:r>
          </w:p>
          <w:p w14:paraId="1947B2BD" w14:textId="646976CA" w:rsidR="00287F55" w:rsidRPr="000803C7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4317" w:type="dxa"/>
            <w:shd w:val="clear" w:color="auto" w:fill="FFFFFF" w:themeFill="background1"/>
          </w:tcPr>
          <w:p w14:paraId="719DBDC0" w14:textId="77777777" w:rsidR="00FD4A01" w:rsidRP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2 2 3</w:t>
            </w:r>
          </w:p>
          <w:p w14:paraId="3B887B04" w14:textId="4B8552B4" w:rsidR="00B2728F" w:rsidRPr="000803C7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7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5A02A9BB" w14:textId="77777777" w:rsidR="00B2728F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7CF85E62" w14:textId="77777777" w:rsid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08EDD2B0" w14:textId="5F49C5EB" w:rsidR="00FD4A01" w:rsidRPr="000803C7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2B12D5EA" w:rsidR="00B2728F" w:rsidRP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Empty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7D98" w14:textId="77777777" w:rsidR="00595F9E" w:rsidRDefault="00595F9E" w:rsidP="00273E4A">
      <w:r>
        <w:separator/>
      </w:r>
    </w:p>
  </w:endnote>
  <w:endnote w:type="continuationSeparator" w:id="0">
    <w:p w14:paraId="1C0EDC90" w14:textId="77777777" w:rsidR="00595F9E" w:rsidRDefault="00595F9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37A8" w14:textId="77777777" w:rsidR="00595F9E" w:rsidRDefault="00595F9E" w:rsidP="00273E4A">
      <w:r>
        <w:separator/>
      </w:r>
    </w:p>
  </w:footnote>
  <w:footnote w:type="continuationSeparator" w:id="0">
    <w:p w14:paraId="4560B6D7" w14:textId="77777777" w:rsidR="00595F9E" w:rsidRDefault="00595F9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4EB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0C65"/>
    <w:rsid w:val="000B46F1"/>
    <w:rsid w:val="000B53EB"/>
    <w:rsid w:val="000B69D0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11EE2"/>
    <w:rsid w:val="001136B4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4620F"/>
    <w:rsid w:val="00255F10"/>
    <w:rsid w:val="002738D9"/>
    <w:rsid w:val="00273E4A"/>
    <w:rsid w:val="00275149"/>
    <w:rsid w:val="00275DDE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2DB4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4AA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63005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5F9E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B3F3A"/>
    <w:rsid w:val="005C0854"/>
    <w:rsid w:val="005C156C"/>
    <w:rsid w:val="005C19B6"/>
    <w:rsid w:val="005C2AFF"/>
    <w:rsid w:val="005C3E95"/>
    <w:rsid w:val="005C5AB0"/>
    <w:rsid w:val="005C7D14"/>
    <w:rsid w:val="005E7F71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764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2152"/>
    <w:rsid w:val="006633E3"/>
    <w:rsid w:val="006654D9"/>
    <w:rsid w:val="00665F25"/>
    <w:rsid w:val="00671519"/>
    <w:rsid w:val="006847CC"/>
    <w:rsid w:val="006868F9"/>
    <w:rsid w:val="0068798F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2EC7"/>
    <w:rsid w:val="00704DAE"/>
    <w:rsid w:val="007076D8"/>
    <w:rsid w:val="00710FA1"/>
    <w:rsid w:val="007113E3"/>
    <w:rsid w:val="00711AC4"/>
    <w:rsid w:val="00713569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232F"/>
    <w:rsid w:val="008344EF"/>
    <w:rsid w:val="0083780E"/>
    <w:rsid w:val="008442EC"/>
    <w:rsid w:val="008451FD"/>
    <w:rsid w:val="00846FDB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9591F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4E0E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D6E4F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30B8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06B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42640"/>
    <w:rsid w:val="00D442D4"/>
    <w:rsid w:val="00D5013B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76AEC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1FB6"/>
    <w:rsid w:val="00ED45BC"/>
    <w:rsid w:val="00ED5890"/>
    <w:rsid w:val="00ED6BA6"/>
    <w:rsid w:val="00ED7807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22F9"/>
    <w:rsid w:val="00F85A8E"/>
    <w:rsid w:val="00FA14AF"/>
    <w:rsid w:val="00FA41A2"/>
    <w:rsid w:val="00FA4AEB"/>
    <w:rsid w:val="00FB0F91"/>
    <w:rsid w:val="00FB1D23"/>
    <w:rsid w:val="00FB6FB4"/>
    <w:rsid w:val="00FB7D67"/>
    <w:rsid w:val="00FC7797"/>
    <w:rsid w:val="00FD4A01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76</cp:revision>
  <cp:lastPrinted>2022-01-04T18:54:00Z</cp:lastPrinted>
  <dcterms:created xsi:type="dcterms:W3CDTF">2020-02-21T07:30:00Z</dcterms:created>
  <dcterms:modified xsi:type="dcterms:W3CDTF">2022-01-04T18:54:00Z</dcterms:modified>
</cp:coreProperties>
</file>