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369361">
      <w:pPr>
        <w:rPr>
          <w:rFonts w:hint="eastAsia"/>
        </w:rPr>
      </w:pPr>
      <w:r>
        <w:rPr>
          <w:rFonts w:hint="eastAsia"/>
        </w:rPr>
        <w:t>1. 电动汽车急加速/再生制动工况</w:t>
      </w:r>
    </w:p>
    <w:p w14:paraId="43745279">
      <w:pPr>
        <w:rPr>
          <w:rFonts w:hint="eastAsia"/>
        </w:rPr>
      </w:pPr>
      <w:r>
        <w:rPr>
          <w:rFonts w:hint="eastAsia"/>
        </w:rPr>
        <w:t>匹配特征：</w:t>
      </w:r>
    </w:p>
    <w:p w14:paraId="6D8FFE2F">
      <w:pPr>
        <w:rPr>
          <w:rFonts w:hint="eastAsia"/>
        </w:rPr>
      </w:pPr>
      <w:r>
        <w:rPr>
          <w:rFonts w:hint="eastAsia"/>
        </w:rPr>
        <w:t>多级电流阶梯（0.5C→2C→4C）模拟加速踏板深度变化</w:t>
      </w:r>
    </w:p>
    <w:p w14:paraId="791B69D9">
      <w:pPr>
        <w:rPr>
          <w:rFonts w:hint="eastAsia"/>
        </w:rPr>
      </w:pPr>
      <w:r>
        <w:rPr>
          <w:rFonts w:hint="eastAsia"/>
        </w:rPr>
        <w:t>10ns级瞬态尖峰对应IGBT开关噪声</w:t>
      </w:r>
    </w:p>
    <w:p w14:paraId="60B6F892">
      <w:pPr>
        <w:rPr>
          <w:rFonts w:hint="eastAsia"/>
        </w:rPr>
      </w:pPr>
      <w:r>
        <w:rPr>
          <w:rFonts w:hint="eastAsia"/>
        </w:rPr>
        <w:t>5kHz调制反映电机PWM控制谐波</w:t>
      </w:r>
    </w:p>
    <w:p w14:paraId="6CCADBF3">
      <w:pPr>
        <w:rPr>
          <w:rFonts w:hint="eastAsia"/>
        </w:rPr>
      </w:pPr>
      <w:r>
        <w:rPr>
          <w:rFonts w:hint="eastAsia"/>
        </w:rPr>
        <w:t>典型数据源：</w:t>
      </w:r>
    </w:p>
    <w:p w14:paraId="716C1256">
      <w:pPr>
        <w:rPr>
          <w:rFonts w:hint="eastAsia"/>
        </w:rPr>
      </w:pPr>
      <w:r>
        <w:rPr>
          <w:rFonts w:hint="eastAsia"/>
        </w:rPr>
        <w:t>特斯拉电池滥用测试数据集（SAE J2464标准）</w:t>
      </w:r>
    </w:p>
    <w:p w14:paraId="655F3F1B">
      <w:pPr>
        <w:rPr>
          <w:rFonts w:hint="eastAsia"/>
        </w:rPr>
      </w:pPr>
      <w:r>
        <w:rPr>
          <w:rFonts w:hint="eastAsia"/>
        </w:rPr>
        <w:t>UNECE R100电动车电池安全测试</w:t>
      </w:r>
    </w:p>
    <w:p w14:paraId="4B29B3B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654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2025-04-04T13:29:16Z</dcterms:created>
  <dc:creator>12824</dc:creator>
  <cp:lastModifiedBy>吴家豪卐</cp:lastModifiedBy>
  <dcterms:modified xsi:type="dcterms:W3CDTF">2025-04-04T13:29:26Z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eyJoZGlkIjoiMmYwZTdlZWI5YzRjZmZjZTU0OWMxMzhmMjRkMTU0NGIiLCJ1c2VySWQiOiIyNzU2NzYzNTgifQ==</vt:lpwstr>
  </property>
  <property fmtid="{D5CDD505-2E9C-101B-9397-08002B2CF9AE}" pid="4" name="ICV">
    <vt:lpwstr>E34E5533C28C4520820270FC2021CC71_12</vt:lpwstr>
  </property>
</Properties>
</file>