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lang w:val="en-US" w:eastAsia="zh-CN"/>
        </w:rPr>
      </w:pPr>
      <w:r>
        <w:rPr>
          <w:rFonts w:hint="eastAsia"/>
          <w:sz w:val="28"/>
          <w:szCs w:val="36"/>
          <w:lang w:val="en-US" w:eastAsia="zh-CN"/>
        </w:rPr>
        <w:t>各位老师好，我是工程力学专业的吴家豪，我的毕设题目是高负载下锂电池的电极应力分析与简化伪二维模型。</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我将介绍研究的背景意义，研究的方法，研究的过程和目前进展。</w:t>
      </w:r>
    </w:p>
    <w:p>
      <w:pPr>
        <w:rPr>
          <w:rFonts w:hint="eastAsia"/>
          <w:sz w:val="24"/>
          <w:szCs w:val="32"/>
          <w:lang w:val="en-US" w:eastAsia="zh-CN"/>
        </w:rPr>
      </w:pPr>
    </w:p>
    <w:p>
      <w:pPr>
        <w:rPr>
          <w:rFonts w:hint="default"/>
          <w:sz w:val="24"/>
          <w:szCs w:val="32"/>
          <w:lang w:val="en-US" w:eastAsia="zh-CN"/>
        </w:rPr>
      </w:pPr>
    </w:p>
    <w:p>
      <w:pPr>
        <w:rPr>
          <w:rFonts w:hint="eastAsia"/>
          <w:sz w:val="28"/>
          <w:szCs w:val="36"/>
          <w:lang w:val="en-US" w:eastAsia="zh-CN"/>
        </w:rPr>
      </w:pPr>
      <w:r>
        <w:rPr>
          <w:rFonts w:hint="eastAsia"/>
          <w:sz w:val="28"/>
          <w:szCs w:val="36"/>
          <w:lang w:val="en-US" w:eastAsia="zh-CN"/>
        </w:rPr>
        <w:t>目前，随着现代社会对能源的需求日益增加，电池技术特别是锂电池在各类电子产品中的应用越来越广泛。因此人们不断追求更精确、适用场景更广、计算速度更快的电池模型。目前最常见的电池模型一共有三个，SPM，SPME的简化原理和P2D不相同，前两者的计算速度足够高，但是适用场景不够广泛，缺乏精度。而伪二维模型通过将电池的三维结构简化为二维结构，虽然一定程度上减少了计算的复杂性。并完整考虑物理过程，精确度高。但是由于需要考虑多个高度非线性方程，计算复杂度高，进而无法满足电池的实时监控工作</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因此，我们研究简化伪二维模型（SP2D）的研究意义：</w:t>
      </w:r>
    </w:p>
    <w:p>
      <w:pPr>
        <w:rPr>
          <w:rFonts w:hint="eastAsia"/>
          <w:sz w:val="28"/>
          <w:szCs w:val="36"/>
          <w:lang w:val="en-US" w:eastAsia="zh-CN"/>
        </w:rPr>
      </w:pPr>
      <w:r>
        <w:rPr>
          <w:rFonts w:hint="eastAsia"/>
          <w:sz w:val="28"/>
          <w:szCs w:val="36"/>
          <w:lang w:val="en-US" w:eastAsia="zh-CN"/>
        </w:rPr>
        <w:t>第一就是为了提高计算效率，我们旨在减少计算复杂性，使得模型能够在高负载条件下有效运行，满足电池实时监测的需求。因此，本研究能够拓展电池应用领域，并促进电池的设计优化。</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研究工具使用的是基于Julia编程语言的JuBat软件，</w:t>
      </w:r>
      <w:r>
        <w:rPr>
          <w:rFonts w:hint="default"/>
          <w:sz w:val="28"/>
          <w:szCs w:val="36"/>
          <w:lang w:val="en-US" w:eastAsia="zh-CN"/>
        </w:rPr>
        <w:t xml:space="preserve">JuBat </w:t>
      </w:r>
      <w:r>
        <w:rPr>
          <w:rFonts w:hint="eastAsia"/>
          <w:sz w:val="28"/>
          <w:szCs w:val="36"/>
          <w:lang w:val="en-US" w:eastAsia="zh-CN"/>
        </w:rPr>
        <w:t>具有多项优点，并已在前期研究中证明了其在电池模拟中的有效性， 能够支持复杂的电化学和力学耦合模拟。本研究目的是先探索伪二维电池模型的简化方法，测试不同电流工作条件下电池内部的应力分布结果，计算精度与时间与传统P2D模型进行对比，最后在两种电池上测试模型通用性。</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本</w:t>
      </w:r>
      <w:r>
        <w:rPr>
          <w:rFonts w:hint="default"/>
          <w:sz w:val="28"/>
          <w:szCs w:val="36"/>
          <w:lang w:val="en-US" w:eastAsia="zh-CN"/>
        </w:rPr>
        <w:t>课题</w:t>
      </w:r>
      <w:r>
        <w:rPr>
          <w:rFonts w:hint="eastAsia"/>
          <w:sz w:val="28"/>
          <w:szCs w:val="36"/>
          <w:lang w:val="en-US" w:eastAsia="zh-CN"/>
        </w:rPr>
        <w:t>的</w:t>
      </w:r>
      <w:r>
        <w:rPr>
          <w:rFonts w:hint="default"/>
          <w:sz w:val="28"/>
          <w:szCs w:val="36"/>
          <w:lang w:val="en-US" w:eastAsia="zh-CN"/>
        </w:rPr>
        <w:t>关键问题及难点</w:t>
      </w:r>
      <w:r>
        <w:rPr>
          <w:rFonts w:hint="eastAsia"/>
          <w:sz w:val="28"/>
          <w:szCs w:val="36"/>
          <w:lang w:val="en-US" w:eastAsia="zh-CN"/>
        </w:rPr>
        <w:t>可以列为四个：</w:t>
      </w:r>
    </w:p>
    <w:p>
      <w:pPr>
        <w:rPr>
          <w:rFonts w:hint="default"/>
          <w:sz w:val="28"/>
          <w:szCs w:val="36"/>
          <w:lang w:val="en-US" w:eastAsia="zh-CN"/>
        </w:rPr>
      </w:pPr>
      <w:r>
        <w:rPr>
          <w:rFonts w:hint="eastAsia"/>
          <w:sz w:val="28"/>
          <w:szCs w:val="36"/>
          <w:lang w:val="en-US" w:eastAsia="zh-CN"/>
        </w:rPr>
        <w:t>1.</w:t>
      </w:r>
      <w:r>
        <w:rPr>
          <w:rFonts w:hint="default"/>
          <w:sz w:val="28"/>
          <w:szCs w:val="36"/>
          <w:lang w:val="en-US" w:eastAsia="zh-CN"/>
        </w:rPr>
        <w:t>伪二维模型简化方法的研究与实现：</w:t>
      </w:r>
    </w:p>
    <w:p>
      <w:pPr>
        <w:rPr>
          <w:rFonts w:hint="default"/>
          <w:sz w:val="28"/>
          <w:szCs w:val="36"/>
          <w:lang w:val="en-US" w:eastAsia="zh-CN"/>
        </w:rPr>
      </w:pPr>
      <w:r>
        <w:rPr>
          <w:rFonts w:hint="eastAsia"/>
          <w:sz w:val="28"/>
          <w:szCs w:val="36"/>
          <w:lang w:val="en-US" w:eastAsia="zh-CN"/>
        </w:rPr>
        <w:t>2.如何进行</w:t>
      </w:r>
      <w:r>
        <w:rPr>
          <w:rFonts w:hint="default"/>
          <w:sz w:val="28"/>
          <w:szCs w:val="36"/>
          <w:lang w:val="en-US" w:eastAsia="zh-CN"/>
        </w:rPr>
        <w:t>电极、电解液电势分布的拟合与解耦：</w:t>
      </w:r>
    </w:p>
    <w:p>
      <w:pPr>
        <w:rPr>
          <w:rFonts w:hint="default"/>
          <w:sz w:val="28"/>
          <w:szCs w:val="36"/>
          <w:lang w:val="en-US" w:eastAsia="zh-CN"/>
        </w:rPr>
      </w:pPr>
      <w:r>
        <w:rPr>
          <w:rFonts w:hint="eastAsia"/>
          <w:sz w:val="28"/>
          <w:szCs w:val="36"/>
          <w:lang w:val="en-US" w:eastAsia="zh-CN"/>
        </w:rPr>
        <w:t>3.</w:t>
      </w:r>
      <w:r>
        <w:rPr>
          <w:rFonts w:hint="default"/>
          <w:sz w:val="28"/>
          <w:szCs w:val="36"/>
          <w:lang w:val="en-US" w:eastAsia="zh-CN"/>
        </w:rPr>
        <w:t>高负载条件下的电池数值分析与模型验证：</w:t>
      </w:r>
    </w:p>
    <w:p>
      <w:pPr>
        <w:rPr>
          <w:rFonts w:hint="default"/>
          <w:sz w:val="28"/>
          <w:szCs w:val="36"/>
          <w:lang w:val="en-US" w:eastAsia="zh-CN"/>
        </w:rPr>
      </w:pPr>
      <w:r>
        <w:rPr>
          <w:rFonts w:hint="eastAsia"/>
          <w:sz w:val="28"/>
          <w:szCs w:val="36"/>
          <w:lang w:val="en-US" w:eastAsia="zh-CN"/>
        </w:rPr>
        <w:t>4.如何保证</w:t>
      </w:r>
      <w:r>
        <w:rPr>
          <w:rFonts w:hint="default"/>
          <w:sz w:val="28"/>
          <w:szCs w:val="36"/>
          <w:lang w:val="en-US" w:eastAsia="zh-CN"/>
        </w:rPr>
        <w:t>计算精度、效率的平衡与模型的通用性</w:t>
      </w:r>
    </w:p>
    <w:p>
      <w:pPr>
        <w:rPr>
          <w:rFonts w:hint="default"/>
          <w:sz w:val="28"/>
          <w:szCs w:val="36"/>
          <w:lang w:val="en-US" w:eastAsia="zh-CN"/>
        </w:rPr>
      </w:pPr>
    </w:p>
    <w:p>
      <w:pPr>
        <w:rPr>
          <w:rFonts w:hint="eastAsia"/>
          <w:sz w:val="28"/>
          <w:szCs w:val="36"/>
          <w:lang w:val="en-US" w:eastAsia="zh-CN"/>
        </w:rPr>
      </w:pPr>
      <w:r>
        <w:rPr>
          <w:rFonts w:hint="eastAsia"/>
          <w:sz w:val="28"/>
          <w:szCs w:val="36"/>
          <w:lang w:val="en-US" w:eastAsia="zh-CN"/>
        </w:rPr>
        <w:t>在简化模型的实现方面，我们通过拟合电极、电解液的电势分布来解耦控制方程，将代数微分方程转化为常微分方程，进而简化P2D模型。简单来说，原理就是电势在很大程度上能够影响电池内部的电化学反应和离子扩散等等。拟合电势分布后，原本需要在空间中逐点求解的电势和电流密度等变量，变成了仅依赖时间的常微分方程。具体方法可以用多项式拟合或者指数拟合，在拟合后，举个例子，原扩散方程中描述物质在空间上的扩散过程的拉普拉斯算子被拟合掉了，问题被简化为只依赖于浓度 c和时间的变化，即一阶动力学方程。</w:t>
      </w:r>
    </w:p>
    <w:p>
      <w:pPr>
        <w:rPr>
          <w:rFonts w:hint="default"/>
          <w:sz w:val="28"/>
          <w:szCs w:val="36"/>
          <w:lang w:val="en-US" w:eastAsia="zh-CN"/>
        </w:rPr>
      </w:pPr>
      <w:r>
        <w:rPr>
          <w:rFonts w:hint="eastAsia"/>
          <w:sz w:val="28"/>
          <w:szCs w:val="36"/>
          <w:lang w:val="en-US" w:eastAsia="zh-CN"/>
        </w:rPr>
        <w:t>如两张图所示的分别是P2D模型和简化P2D模型的正则方程和边界条件。</w:t>
      </w:r>
    </w:p>
    <w:p>
      <w:pPr>
        <w:rPr>
          <w:rFonts w:hint="default"/>
          <w:sz w:val="28"/>
          <w:szCs w:val="36"/>
          <w:lang w:val="en-US" w:eastAsia="zh-CN"/>
        </w:rPr>
      </w:pPr>
    </w:p>
    <w:p>
      <w:pPr>
        <w:rPr>
          <w:rFonts w:hint="default"/>
          <w:sz w:val="28"/>
          <w:szCs w:val="36"/>
          <w:lang w:val="en-US" w:eastAsia="zh-CN"/>
        </w:rPr>
      </w:pPr>
      <w:r>
        <w:rPr>
          <w:rFonts w:hint="eastAsia"/>
          <w:sz w:val="28"/>
          <w:szCs w:val="36"/>
          <w:lang w:val="en-US" w:eastAsia="zh-CN"/>
        </w:rPr>
        <w:t>在</w:t>
      </w:r>
      <w:r>
        <w:rPr>
          <w:rFonts w:hint="default"/>
          <w:sz w:val="28"/>
          <w:szCs w:val="36"/>
          <w:lang w:val="en-US" w:eastAsia="zh-CN"/>
        </w:rPr>
        <w:t>电极、电解液电势分布的拟合与解耦</w:t>
      </w:r>
      <w:r>
        <w:rPr>
          <w:rFonts w:hint="eastAsia"/>
          <w:sz w:val="28"/>
          <w:szCs w:val="36"/>
          <w:lang w:val="en-US" w:eastAsia="zh-CN"/>
        </w:rPr>
        <w:t>中主要需要考虑如何选择合适的拟合函数，以及如何降低误差，可采用的方法有很多，选择合适的拟合函数，采用合理的降误差措施都可以事半功倍。</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第三个关键问题，在高负载条件下，电池的充放电速率较快，电解质中的锂离子浓度、电极反应速率和电极应力等会发生剧烈变化，而这些都是影响电池性能的重要因素。通过拟合电势分布的方式，可以避免电解质扩散方程中的空间变量计算，避免了电势的逐点求解。再加上对电极应力变化和热效应的简化处理，我们可以降低计算复杂度，最后再将其各项参数对比传统伪二维模型，能够验证其准确度和可靠度。</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最后，为确保简化模型提供准确的电池应力分析结果，可以通过选择合适的拟合方法，采用弹性-塑性模型来处理电极材料的非线性膨胀，并对比实际实验数据和复杂模型的计算数据来验证结构准确度。此外，通过调整模型中的材料参数，可以确保简化P2D模型应用于不同的电池类型。例如，对于硅基负极的电池，模型就需要考虑较大的体积膨胀，调整膨胀系数和电极应力模型。</w:t>
      </w:r>
    </w:p>
    <w:p>
      <w:pPr>
        <w:rPr>
          <w:rFonts w:hint="default"/>
          <w:sz w:val="28"/>
          <w:szCs w:val="36"/>
          <w:lang w:val="en-US" w:eastAsia="zh-CN"/>
        </w:rPr>
      </w:pPr>
    </w:p>
    <w:p>
      <w:pPr>
        <w:rPr>
          <w:rFonts w:hint="eastAsia"/>
          <w:sz w:val="28"/>
          <w:szCs w:val="36"/>
          <w:lang w:val="en-US" w:eastAsia="zh-CN"/>
        </w:rPr>
      </w:pPr>
      <w:r>
        <w:rPr>
          <w:rFonts w:hint="eastAsia"/>
          <w:sz w:val="28"/>
          <w:szCs w:val="36"/>
          <w:lang w:val="en-US" w:eastAsia="zh-CN"/>
        </w:rPr>
        <w:t>总的来说，在整个研究过程中，我们会采用论证方案分别验证伪二位模型的可解性与计算效率，以及其在高负载环境下模拟的精度与效率。</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接下来讲解是研究过程安排，</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整个研究过程可以分为五个阶段，目前已度过文献调研阶段，正在进行软件学习与模型熟悉，后续将正式进行模型简化与验证、高负载条件下的应用分析和最终报告撰写。</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最后，研究目前进展</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目前我已经完成了毕业设计开题报告，一份文献综述以及对已有代码的分析，在前两个文件中，对整个研究项目的背景，意义，目的，方法，过程，分析，必备知识和使用软件进行了详细叙述。此外，对已有代码的分析主要包括代码主要功能，代码结构，代码运行步骤和适用场景。</w:t>
      </w: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此外，在文献综述中解释了四个值得思考的问题：</w:t>
      </w:r>
      <w:r>
        <w:rPr>
          <w:rFonts w:hint="eastAsia"/>
          <w:sz w:val="28"/>
          <w:szCs w:val="36"/>
          <w:lang w:val="en-US" w:eastAsia="zh-CN"/>
        </w:rPr>
        <w:br w:type="textWrapping"/>
      </w:r>
      <w:r>
        <w:rPr>
          <w:rFonts w:hint="eastAsia"/>
          <w:sz w:val="28"/>
          <w:szCs w:val="36"/>
          <w:lang w:val="en-US" w:eastAsia="zh-CN"/>
        </w:rPr>
        <w:t>1.为什么伪二维模型的原理虽然看似简化，但计算成本和复杂度依然很高？</w:t>
      </w:r>
    </w:p>
    <w:p>
      <w:pPr>
        <w:rPr>
          <w:rFonts w:hint="default"/>
          <w:sz w:val="28"/>
          <w:szCs w:val="36"/>
          <w:lang w:val="en-US" w:eastAsia="zh-CN"/>
        </w:rPr>
      </w:pPr>
      <w:r>
        <w:rPr>
          <w:rFonts w:hint="default"/>
          <w:sz w:val="28"/>
          <w:szCs w:val="36"/>
          <w:lang w:val="en-US" w:eastAsia="zh-CN"/>
        </w:rPr>
        <w:t>2.相比选择SPM、SPME或者P2D模型，选择“SP2D模型”的好处？</w:t>
      </w:r>
    </w:p>
    <w:p>
      <w:pPr>
        <w:rPr>
          <w:rFonts w:hint="default"/>
          <w:sz w:val="28"/>
          <w:szCs w:val="36"/>
          <w:lang w:val="en-US" w:eastAsia="zh-CN"/>
        </w:rPr>
      </w:pPr>
      <w:r>
        <w:rPr>
          <w:rFonts w:hint="default"/>
          <w:sz w:val="28"/>
          <w:szCs w:val="36"/>
          <w:lang w:val="en-US" w:eastAsia="zh-CN"/>
        </w:rPr>
        <w:t>3.为什么选择简化P2D模型，而不是进一步复杂化SPM或SPME？</w:t>
      </w:r>
    </w:p>
    <w:p>
      <w:pPr>
        <w:rPr>
          <w:rFonts w:hint="default"/>
          <w:sz w:val="28"/>
          <w:szCs w:val="36"/>
          <w:lang w:val="en-US" w:eastAsia="zh-CN"/>
        </w:rPr>
      </w:pPr>
      <w:r>
        <w:rPr>
          <w:rFonts w:hint="default"/>
          <w:sz w:val="28"/>
          <w:szCs w:val="36"/>
          <w:lang w:val="en-US" w:eastAsia="zh-CN"/>
        </w:rPr>
        <w:t>4.综合考虑精度，复杂度，适用场景各个方面，简化“P2D模型”的收益是否大于付出？</w:t>
      </w:r>
    </w:p>
    <w:p>
      <w:pPr>
        <w:rPr>
          <w:rFonts w:hint="default"/>
          <w:sz w:val="28"/>
          <w:szCs w:val="36"/>
          <w:lang w:val="en-US" w:eastAsia="zh-CN"/>
        </w:rPr>
      </w:pPr>
    </w:p>
    <w:p>
      <w:pPr>
        <w:rPr>
          <w:rFonts w:hint="default"/>
          <w:sz w:val="28"/>
          <w:szCs w:val="36"/>
          <w:lang w:val="en-US" w:eastAsia="zh-CN"/>
        </w:rPr>
      </w:pPr>
      <w:r>
        <w:rPr>
          <w:rFonts w:hint="eastAsia"/>
          <w:sz w:val="28"/>
          <w:szCs w:val="36"/>
          <w:lang w:val="en-US" w:eastAsia="zh-CN"/>
        </w:rPr>
        <w:t>我的汇报到此结束，感谢各位老师指导！</w:t>
      </w:r>
    </w:p>
    <w:p>
      <w:pPr>
        <w:rPr>
          <w:rFonts w:hint="eastAsia"/>
          <w:sz w:val="28"/>
          <w:szCs w:val="36"/>
          <w:lang w:val="en-US" w:eastAsia="zh-CN"/>
        </w:rPr>
      </w:pPr>
      <w:bookmarkStart w:id="0" w:name="_GoBack"/>
      <w:bookmarkEnd w:id="0"/>
    </w:p>
    <w:p>
      <w:pPr>
        <w:rPr>
          <w:rFonts w:hint="default"/>
          <w:sz w:val="28"/>
          <w:szCs w:val="36"/>
          <w:lang w:val="en-US" w:eastAsia="zh-CN"/>
        </w:rPr>
      </w:pPr>
    </w:p>
    <w:p>
      <w:pPr>
        <w:rPr>
          <w:rFonts w:hint="default"/>
          <w:sz w:val="28"/>
          <w:szCs w:val="36"/>
          <w:lang w:val="en-US" w:eastAsia="zh-CN"/>
        </w:rPr>
      </w:pPr>
    </w:p>
    <w:p>
      <w:pPr>
        <w:rPr>
          <w:rFonts w:hint="default"/>
          <w:sz w:val="28"/>
          <w:szCs w:val="36"/>
          <w:lang w:val="en-US" w:eastAsia="zh-CN"/>
        </w:rPr>
      </w:pPr>
    </w:p>
    <w:p>
      <w:pPr>
        <w:rPr>
          <w:rFonts w:hint="default"/>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wZTdlZWI5YzRjZmZjZTU0OWMxMzhmMjRkMTU0NGIifQ=="/>
  </w:docVars>
  <w:rsids>
    <w:rsidRoot w:val="00000000"/>
    <w:rsid w:val="0B1C1BCC"/>
    <w:rsid w:val="0D265874"/>
    <w:rsid w:val="3A3E6C77"/>
    <w:rsid w:val="4C8E235B"/>
    <w:rsid w:val="5297519A"/>
    <w:rsid w:val="5FDD7A77"/>
    <w:rsid w:val="637A3808"/>
    <w:rsid w:val="66E37F4F"/>
    <w:rsid w:val="6F4E0CB0"/>
    <w:rsid w:val="77B07ED5"/>
    <w:rsid w:val="7A415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1797</Words>
  <Characters>1858</Characters>
  <Lines>0</Lines>
  <Paragraphs>0</Paragraphs>
  <TotalTime>10</TotalTime>
  <ScaleCrop>false</ScaleCrop>
  <LinksUpToDate>false</LinksUpToDate>
  <CharactersWithSpaces>1861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2025-02-19T06:22:04Z</dcterms:created>
  <dc:creator>12824</dc:creator>
  <cp:lastModifiedBy>吴家豪卐</cp:lastModifiedBy>
  <dcterms:modified xsi:type="dcterms:W3CDTF">2025-02-19T08:15:32Z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E40C424923954E749154F97D44223349</vt:lpwstr>
  </property>
</Properties>
</file>