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Segoe UI"/>
          <w:bCs/>
          <w:noProof/>
          <w:szCs w:val="20"/>
          <w:lang w:eastAsia="en-AU"/>
        </w:rPr>
        <w:id w:val="94592970"/>
        <w:docPartObj>
          <w:docPartGallery w:val="Cover Pages"/>
          <w:docPartUnique/>
        </w:docPartObj>
      </w:sdtPr>
      <w:sdtEndPr>
        <w:rPr>
          <w:bCs w:val="0"/>
          <w:noProof w:val="0"/>
          <w:szCs w:val="22"/>
          <w:lang w:eastAsia="en-US"/>
        </w:rPr>
      </w:sdtEndPr>
      <w:sdtContent>
        <w:p w14:paraId="64548128" w14:textId="6FAEFD1D" w:rsidR="00EF2BA2" w:rsidRPr="002A6440" w:rsidRDefault="00CE649A" w:rsidP="00957A6B">
          <w:pPr>
            <w:spacing w:before="5160"/>
            <w:rPr>
              <w:rFonts w:cs="Segoe UI"/>
            </w:rPr>
          </w:pPr>
          <w:r w:rsidRPr="00A86A90">
            <w:rPr>
              <w:rFonts w:cs="Segoe UI"/>
              <w:noProof/>
              <w:szCs w:val="24"/>
            </w:rPr>
            <mc:AlternateContent>
              <mc:Choice Requires="wpg">
                <w:drawing>
                  <wp:anchor distT="0" distB="0" distL="114300" distR="114300" simplePos="0" relativeHeight="251621376" behindDoc="0" locked="0" layoutInCell="1" allowOverlap="1" wp14:anchorId="6454833E" wp14:editId="2D1BBA39">
                    <wp:simplePos x="0" y="0"/>
                    <wp:positionH relativeFrom="page">
                      <wp:align>right</wp:align>
                    </wp:positionH>
                    <wp:positionV relativeFrom="paragraph">
                      <wp:posOffset>-914400</wp:posOffset>
                    </wp:positionV>
                    <wp:extent cx="7894321" cy="3885014"/>
                    <wp:effectExtent l="0" t="0" r="0" b="1270"/>
                    <wp:wrapNone/>
                    <wp:docPr id="66" name="Group 66"/>
                    <wp:cNvGraphicFramePr/>
                    <a:graphic xmlns:a="http://schemas.openxmlformats.org/drawingml/2006/main">
                      <a:graphicData uri="http://schemas.microsoft.com/office/word/2010/wordprocessingGroup">
                        <wpg:wgp>
                          <wpg:cNvGrpSpPr/>
                          <wpg:grpSpPr>
                            <a:xfrm>
                              <a:off x="0" y="0"/>
                              <a:ext cx="7894321" cy="3885014"/>
                              <a:chOff x="-1" y="0"/>
                              <a:chExt cx="9048751" cy="3885014"/>
                            </a:xfrm>
                          </wpg:grpSpPr>
                          <wps:wsp>
                            <wps:cNvPr id="67" name="Rectangle 67"/>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 y="1990483"/>
                                <a:ext cx="6730561"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Text Box 12"/>
                            <wps:cNvSpPr txBox="1"/>
                            <wps:spPr>
                              <a:xfrm>
                                <a:off x="142111" y="2057484"/>
                                <a:ext cx="665523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483D9" w14:textId="644E1CC8" w:rsidR="00A23067" w:rsidRDefault="000229EF" w:rsidP="00CE649A">
                                  <w:pPr>
                                    <w:pStyle w:val="CoverTitle"/>
                                  </w:pPr>
                                  <w:sdt>
                                    <w:sdtPr>
                                      <w:alias w:val="Title"/>
                                      <w:id w:val="67614876"/>
                                      <w:dataBinding w:prefixMappings="xmlns:ns0='http://purl.org/dc/elements/1.1/' xmlns:ns1='http://schemas.openxmlformats.org/package/2006/metadata/core-properties' " w:xpath="/ns1:coreProperties[1]/ns0:title[1]" w:storeItemID="{6C3C8BC8-F283-45AE-878A-BAB7291924A1}"/>
                                      <w:text/>
                                    </w:sdtPr>
                                    <w:sdtEndPr/>
                                    <w:sdtContent>
                                      <w:r w:rsidR="00A23067">
                                        <w:t>Windows Virtual Desktop (WVD) Proof of Concept (PoC): Technical Guide</w:t>
                                      </w:r>
                                    </w:sdtContent>
                                  </w:sdt>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75" name="Picture 75" descr="C:\Users\jameswhi\Desktop\SDM Templates\3393d980-0436-4e28-b1fd-32c927c2f3c0\MSFT_logo_rgb_C-Wht_D.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6454833E" id="Group 66" o:spid="_x0000_s1026" style="position:absolute;margin-left:570.4pt;margin-top:-1in;width:621.6pt;height:305.9pt;z-index:251621376;mso-position-horizontal:right;mso-position-horizontal-relative:page;mso-height-relative:margin" coordorigin="" coordsize="90487,38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">
                    <v:rect id="Rectangle 67"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" fillcolor="#0072c6" stroked="f" strokeweight="1pt"/>
                    <v:rect id="Rectangle 68" o:spid="_x0000_s1028" style="position:absolute;top:19904;width:67305;height:18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421;top:20574;width:66552;height:18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" filled="f" stroked="f" strokeweight=".5pt">
                      <v:textbox inset="36pt">
                        <w:txbxContent>
                          <w:p w14:paraId="645483D9" w14:textId="644E1CC8" w:rsidR="00A23067" w:rsidRDefault="000229EF" w:rsidP="00CE649A">
                            <w:pPr>
                              <w:pStyle w:val="CoverTitle"/>
                            </w:pPr>
                            <w:sdt>
                              <w:sdtPr>
                                <w:alias w:val="Title"/>
                                <w:id w:val="67614876"/>
                                <w:dataBinding w:prefixMappings="xmlns:ns0='http://purl.org/dc/elements/1.1/' xmlns:ns1='http://schemas.openxmlformats.org/package/2006/metadata/core-properties' " w:xpath="/ns1:coreProperties[1]/ns0:title[1]" w:storeItemID="{6C3C8BC8-F283-45AE-878A-BAB7291924A1}"/>
                                <w:text/>
                              </w:sdtPr>
                              <w:sdtEndPr/>
                              <w:sdtContent>
                                <w:r w:rsidR="00A23067">
                                  <w:t>Windows Virtual Desktop (WVD) Proof of Concept (PoC): Technical Guide</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">
                      <v:imagedata r:id="rId12" o:title="MSFT_logo_rgb_C-Wht_D"/>
                    </v:shape>
                    <w10:wrap anchorx="page"/>
                  </v:group>
                </w:pict>
              </mc:Fallback>
            </mc:AlternateContent>
          </w:r>
        </w:p>
        <w:p w14:paraId="64548129" w14:textId="77777777" w:rsidR="00EF2BA2" w:rsidRPr="00A86A90" w:rsidRDefault="00EF2BA2">
          <w:pPr>
            <w:pStyle w:val="TOCHeading"/>
            <w:rPr>
              <w:rFonts w:ascii="Segoe UI" w:eastAsiaTheme="minorHAnsi" w:hAnsi="Segoe UI" w:cs="Segoe UI"/>
              <w:color w:val="auto"/>
              <w:sz w:val="20"/>
              <w:szCs w:val="22"/>
            </w:rPr>
          </w:pPr>
        </w:p>
        <w:p w14:paraId="6454812A" w14:textId="77777777" w:rsidR="00EF2BA2" w:rsidRPr="00A86A90" w:rsidRDefault="00EF2BA2">
          <w:pPr>
            <w:pStyle w:val="TOCHeading"/>
            <w:rPr>
              <w:rFonts w:ascii="Segoe UI" w:eastAsiaTheme="minorHAnsi" w:hAnsi="Segoe UI" w:cs="Segoe UI"/>
              <w:color w:val="auto"/>
              <w:sz w:val="20"/>
              <w:szCs w:val="22"/>
            </w:rPr>
          </w:pPr>
        </w:p>
        <w:p w14:paraId="6454812B" w14:textId="77777777" w:rsidR="00EF2BA2" w:rsidRPr="00A86A90" w:rsidRDefault="00EF2BA2">
          <w:pPr>
            <w:pStyle w:val="TOCHeading"/>
            <w:rPr>
              <w:rFonts w:ascii="Segoe UI" w:eastAsiaTheme="minorHAnsi" w:hAnsi="Segoe UI" w:cs="Segoe UI"/>
              <w:color w:val="auto"/>
              <w:sz w:val="20"/>
              <w:szCs w:val="22"/>
            </w:rPr>
          </w:pPr>
        </w:p>
        <w:p w14:paraId="6454812C" w14:textId="77777777" w:rsidR="00EF2BA2" w:rsidRPr="00A86A90" w:rsidRDefault="00EF2BA2">
          <w:pPr>
            <w:pStyle w:val="TOCHeading"/>
            <w:rPr>
              <w:rFonts w:ascii="Segoe UI" w:eastAsiaTheme="minorHAnsi" w:hAnsi="Segoe UI" w:cs="Segoe UI"/>
              <w:color w:val="auto"/>
              <w:sz w:val="20"/>
              <w:szCs w:val="22"/>
            </w:rPr>
          </w:pPr>
        </w:p>
        <w:p w14:paraId="6454812D" w14:textId="77777777" w:rsidR="00EF2BA2" w:rsidRPr="00A86A90" w:rsidRDefault="00EF2BA2">
          <w:pPr>
            <w:pStyle w:val="TOCHeading"/>
            <w:rPr>
              <w:rFonts w:ascii="Segoe UI" w:eastAsiaTheme="minorHAnsi" w:hAnsi="Segoe UI" w:cs="Segoe UI"/>
              <w:color w:val="auto"/>
              <w:sz w:val="20"/>
              <w:szCs w:val="22"/>
            </w:rPr>
          </w:pPr>
        </w:p>
        <w:p w14:paraId="6454812E" w14:textId="77777777" w:rsidR="00EF2BA2" w:rsidRPr="00A86A90" w:rsidRDefault="00EF2BA2">
          <w:pPr>
            <w:pStyle w:val="TOCHeading"/>
            <w:rPr>
              <w:rFonts w:ascii="Segoe UI" w:eastAsiaTheme="minorHAnsi" w:hAnsi="Segoe UI" w:cs="Segoe UI"/>
              <w:color w:val="auto"/>
              <w:sz w:val="20"/>
              <w:szCs w:val="22"/>
            </w:rPr>
          </w:pPr>
        </w:p>
        <w:p w14:paraId="6454812F" w14:textId="77777777" w:rsidR="00EF2BA2" w:rsidRPr="00A86A90" w:rsidRDefault="00EF2BA2" w:rsidP="00EF2BA2">
          <w:pPr>
            <w:rPr>
              <w:rFonts w:cs="Segoe UI"/>
            </w:rPr>
          </w:pPr>
        </w:p>
        <w:p w14:paraId="64548130" w14:textId="77777777" w:rsidR="00D106B6" w:rsidRDefault="00D106B6" w:rsidP="00EF2BA2">
          <w:pPr>
            <w:rPr>
              <w:rFonts w:cs="Segoe UI"/>
            </w:rPr>
          </w:pPr>
        </w:p>
        <w:p w14:paraId="64548131" w14:textId="77777777" w:rsidR="00D106B6" w:rsidRDefault="00D106B6" w:rsidP="00EF2BA2">
          <w:pPr>
            <w:rPr>
              <w:rFonts w:cs="Segoe UI"/>
            </w:rPr>
          </w:pPr>
        </w:p>
        <w:p w14:paraId="64548132" w14:textId="77777777" w:rsidR="00D106B6" w:rsidRDefault="00D106B6" w:rsidP="00EF2BA2">
          <w:pPr>
            <w:rPr>
              <w:rFonts w:cs="Segoe UI"/>
            </w:rPr>
          </w:pPr>
        </w:p>
        <w:p w14:paraId="64548133" w14:textId="77777777" w:rsidR="00D106B6" w:rsidRPr="00A86A90" w:rsidRDefault="00D106B6" w:rsidP="00EF2BA2">
          <w:pPr>
            <w:rPr>
              <w:rFonts w:cs="Segoe UI"/>
            </w:rPr>
          </w:pPr>
        </w:p>
        <w:p w14:paraId="64548134" w14:textId="77777777" w:rsidR="00957A6B" w:rsidRPr="00A86A90" w:rsidRDefault="00957A6B" w:rsidP="00EF2BA2">
          <w:pPr>
            <w:rPr>
              <w:rFonts w:cs="Segoe UI"/>
            </w:rPr>
          </w:pPr>
        </w:p>
        <w:p w14:paraId="64548135" w14:textId="77777777" w:rsidR="00957A6B" w:rsidRPr="00A86A90" w:rsidRDefault="00957A6B" w:rsidP="00EF2BA2">
          <w:pPr>
            <w:rPr>
              <w:rFonts w:cs="Segoe UI"/>
            </w:rPr>
          </w:pPr>
        </w:p>
        <w:p w14:paraId="64548136" w14:textId="77777777" w:rsidR="00EF2BA2" w:rsidRPr="00A86A90" w:rsidRDefault="00EF2BA2" w:rsidP="00EF2BA2">
          <w:pPr>
            <w:rPr>
              <w:rFonts w:cs="Segoe UI"/>
            </w:rPr>
          </w:pPr>
        </w:p>
        <w:p w14:paraId="64548137" w14:textId="77777777" w:rsidR="00EF2BA2" w:rsidRPr="00A86A90" w:rsidRDefault="00EF2BA2" w:rsidP="00EF2BA2">
          <w:pPr>
            <w:rPr>
              <w:rFonts w:cs="Segoe UI"/>
            </w:rPr>
          </w:pPr>
        </w:p>
        <w:p w14:paraId="6454813A" w14:textId="77777777" w:rsidR="00487350" w:rsidRPr="00990EC2" w:rsidRDefault="00FD45AD">
          <w:pPr>
            <w:rPr>
              <w:rFonts w:eastAsia="Times New Roman" w:cs="Segoe UI"/>
              <w:b/>
              <w:bCs/>
              <w:szCs w:val="24"/>
            </w:rPr>
          </w:pPr>
          <w:r w:rsidRPr="00990EC2">
            <w:rPr>
              <w:rFonts w:eastAsia="Times New Roman" w:cs="Segoe UI"/>
              <w:b/>
              <w:bCs/>
              <w:szCs w:val="24"/>
            </w:rPr>
            <w:lastRenderedPageBreak/>
            <w:t xml:space="preserve">MICROSOFT MAKES NO WARRANTIES, EXPRESS OR IMPLIED, IN THIS DOCUMENT. </w:t>
          </w:r>
        </w:p>
        <w:p w14:paraId="6454813B" w14:textId="77777777" w:rsidR="00FD45AD" w:rsidRDefault="00FD45AD" w:rsidP="00577B72">
          <w:pPr>
            <w:spacing w:before="100" w:beforeAutospacing="1" w:after="100" w:afterAutospacing="1" w:line="240" w:lineRule="auto"/>
            <w:jc w:val="both"/>
            <w:rPr>
              <w:rFonts w:eastAsia="Times New Roman" w:cs="Segoe UI"/>
              <w:szCs w:val="24"/>
            </w:rPr>
          </w:pPr>
          <w:r w:rsidRPr="00990EC2">
            <w:rPr>
              <w:rFonts w:eastAsia="Times New Roman" w:cs="Segoe UI"/>
              <w:szCs w:val="24"/>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 © 2016 Microsoft Corporation. All rights reserved. Any use or distribution of these materials without express authorization of Microsoft Corp. is strictly prohibited. Microsoft and Windows are either registered trademarks or trademarks of Microsoft Corporation in the United States and/or other countries. The names of actual companies and products mentioned herein may be the trademarks of their respective owners.</w:t>
          </w:r>
        </w:p>
        <w:p w14:paraId="6454813C" w14:textId="77777777" w:rsidR="00C76DF5" w:rsidRDefault="00C76DF5" w:rsidP="00577B72">
          <w:pPr>
            <w:spacing w:before="100" w:beforeAutospacing="1" w:after="100" w:afterAutospacing="1" w:line="240" w:lineRule="auto"/>
            <w:jc w:val="both"/>
            <w:rPr>
              <w:rFonts w:eastAsia="Times New Roman" w:cs="Segoe UI"/>
              <w:szCs w:val="24"/>
            </w:rPr>
          </w:pPr>
        </w:p>
        <w:p w14:paraId="6454813D" w14:textId="77777777" w:rsidR="00C76DF5" w:rsidRDefault="00C76DF5" w:rsidP="00577B72">
          <w:pPr>
            <w:spacing w:before="100" w:beforeAutospacing="1" w:after="100" w:afterAutospacing="1" w:line="240" w:lineRule="auto"/>
            <w:jc w:val="both"/>
            <w:rPr>
              <w:rFonts w:eastAsia="Times New Roman" w:cs="Segoe UI"/>
              <w:szCs w:val="24"/>
            </w:rPr>
          </w:pPr>
        </w:p>
        <w:p w14:paraId="6454813E" w14:textId="77777777" w:rsidR="00C76DF5" w:rsidRDefault="00C76DF5" w:rsidP="00577B72">
          <w:pPr>
            <w:spacing w:before="100" w:beforeAutospacing="1" w:after="100" w:afterAutospacing="1" w:line="240" w:lineRule="auto"/>
            <w:jc w:val="both"/>
            <w:rPr>
              <w:rFonts w:eastAsia="Times New Roman" w:cs="Segoe UI"/>
              <w:szCs w:val="24"/>
            </w:rPr>
          </w:pPr>
        </w:p>
        <w:p w14:paraId="6454813F" w14:textId="77777777" w:rsidR="00C76DF5" w:rsidRDefault="00C76DF5" w:rsidP="00577B72">
          <w:pPr>
            <w:spacing w:before="100" w:beforeAutospacing="1" w:after="100" w:afterAutospacing="1" w:line="240" w:lineRule="auto"/>
            <w:jc w:val="both"/>
            <w:rPr>
              <w:rFonts w:eastAsia="Times New Roman" w:cs="Segoe UI"/>
              <w:szCs w:val="24"/>
            </w:rPr>
          </w:pPr>
        </w:p>
        <w:p w14:paraId="64548140" w14:textId="77777777" w:rsidR="00C76DF5" w:rsidRDefault="00C76DF5" w:rsidP="00577B72">
          <w:pPr>
            <w:spacing w:before="100" w:beforeAutospacing="1" w:after="100" w:afterAutospacing="1" w:line="240" w:lineRule="auto"/>
            <w:jc w:val="both"/>
            <w:rPr>
              <w:rFonts w:eastAsia="Times New Roman" w:cs="Segoe UI"/>
              <w:szCs w:val="24"/>
            </w:rPr>
          </w:pPr>
        </w:p>
        <w:p w14:paraId="64548141" w14:textId="77777777" w:rsidR="00C76DF5" w:rsidRDefault="00C76DF5" w:rsidP="00577B72">
          <w:pPr>
            <w:spacing w:before="100" w:beforeAutospacing="1" w:after="100" w:afterAutospacing="1" w:line="240" w:lineRule="auto"/>
            <w:jc w:val="both"/>
            <w:rPr>
              <w:rFonts w:eastAsia="Times New Roman" w:cs="Segoe UI"/>
              <w:szCs w:val="24"/>
            </w:rPr>
          </w:pPr>
        </w:p>
        <w:p w14:paraId="64548142" w14:textId="77777777" w:rsidR="00C76DF5" w:rsidRDefault="00C76DF5" w:rsidP="00577B72">
          <w:pPr>
            <w:spacing w:before="100" w:beforeAutospacing="1" w:after="100" w:afterAutospacing="1" w:line="240" w:lineRule="auto"/>
            <w:jc w:val="both"/>
            <w:rPr>
              <w:rFonts w:eastAsia="Times New Roman" w:cs="Segoe UI"/>
              <w:szCs w:val="24"/>
            </w:rPr>
          </w:pPr>
        </w:p>
        <w:p w14:paraId="64548143" w14:textId="558DEC95" w:rsidR="00C76DF5" w:rsidRDefault="00C76DF5" w:rsidP="00577B72">
          <w:pPr>
            <w:spacing w:before="100" w:beforeAutospacing="1" w:after="100" w:afterAutospacing="1" w:line="240" w:lineRule="auto"/>
            <w:jc w:val="both"/>
            <w:rPr>
              <w:rFonts w:eastAsia="Times New Roman" w:cs="Segoe UI"/>
              <w:szCs w:val="24"/>
            </w:rPr>
          </w:pPr>
        </w:p>
        <w:p w14:paraId="40B9E1F3" w14:textId="77777777" w:rsidR="00902C5E" w:rsidRDefault="00902C5E" w:rsidP="00577B72">
          <w:pPr>
            <w:spacing w:before="100" w:beforeAutospacing="1" w:after="100" w:afterAutospacing="1" w:line="240" w:lineRule="auto"/>
            <w:jc w:val="both"/>
            <w:rPr>
              <w:rFonts w:eastAsia="Times New Roman" w:cs="Segoe UI"/>
              <w:szCs w:val="24"/>
            </w:rPr>
          </w:pPr>
        </w:p>
        <w:sdt>
          <w:sdtPr>
            <w:rPr>
              <w:rFonts w:ascii="Segoe UI" w:eastAsiaTheme="minorHAnsi" w:hAnsi="Segoe UI" w:cstheme="minorBidi"/>
              <w:color w:val="auto"/>
              <w:sz w:val="24"/>
              <w:szCs w:val="24"/>
            </w:rPr>
            <w:id w:val="-1491703979"/>
            <w:docPartObj>
              <w:docPartGallery w:val="Table of Contents"/>
              <w:docPartUnique/>
            </w:docPartObj>
          </w:sdtPr>
          <w:sdtEndPr>
            <w:rPr>
              <w:b/>
            </w:rPr>
          </w:sdtEndPr>
          <w:sdtContent>
            <w:p w14:paraId="64548177" w14:textId="77777777" w:rsidR="005C150A" w:rsidRPr="001065BB" w:rsidRDefault="0073736C">
              <w:pPr>
                <w:pStyle w:val="TOCHeading"/>
                <w:rPr>
                  <w:rStyle w:val="Heading2Char"/>
                  <w:sz w:val="24"/>
                  <w:szCs w:val="24"/>
                </w:rPr>
              </w:pPr>
              <w:r w:rsidRPr="001065BB">
                <w:rPr>
                  <w:rFonts w:ascii="Segoe UI" w:eastAsiaTheme="minorHAnsi" w:hAnsi="Segoe UI" w:cstheme="minorBidi"/>
                  <w:color w:val="5B9BD5" w:themeColor="accent1"/>
                  <w:sz w:val="24"/>
                  <w:szCs w:val="24"/>
                </w:rPr>
                <w:t>Contents</w:t>
              </w:r>
              <w:r w:rsidR="00F34F92" w:rsidRPr="001065BB">
                <w:rPr>
                  <w:rStyle w:val="Heading2Char"/>
                  <w:sz w:val="24"/>
                  <w:szCs w:val="24"/>
                </w:rPr>
                <w:tab/>
              </w:r>
            </w:p>
            <w:p w14:paraId="766F60AD" w14:textId="70F29CBD" w:rsidR="00606BD4" w:rsidRDefault="005C150A">
              <w:pPr>
                <w:pStyle w:val="TOC1"/>
                <w:rPr>
                  <w:rFonts w:asciiTheme="minorHAnsi" w:hAnsiTheme="minorHAnsi"/>
                  <w:sz w:val="22"/>
                </w:rPr>
              </w:pPr>
              <w:r w:rsidRPr="001065BB">
                <w:rPr>
                  <w:szCs w:val="24"/>
                </w:rPr>
                <w:fldChar w:fldCharType="begin"/>
              </w:r>
              <w:r w:rsidRPr="001065BB">
                <w:rPr>
                  <w:rFonts w:cs="Segoe UI"/>
                  <w:szCs w:val="24"/>
                </w:rPr>
                <w:instrText xml:space="preserve"> TOC \o "1-3" \h \z \u </w:instrText>
              </w:r>
              <w:r w:rsidRPr="001065BB">
                <w:rPr>
                  <w:szCs w:val="24"/>
                </w:rPr>
                <w:fldChar w:fldCharType="separate"/>
              </w:r>
              <w:hyperlink w:anchor="_Toc9346400" w:history="1">
                <w:r w:rsidR="00606BD4" w:rsidRPr="00A852AC">
                  <w:rPr>
                    <w:rStyle w:val="Hyperlink"/>
                    <w:rFonts w:eastAsia="Segoe UI" w:cs="Segoe UI"/>
                  </w:rPr>
                  <w:t>1.</w:t>
                </w:r>
                <w:r w:rsidR="00606BD4">
                  <w:rPr>
                    <w:rFonts w:asciiTheme="minorHAnsi" w:hAnsiTheme="minorHAnsi"/>
                    <w:sz w:val="22"/>
                  </w:rPr>
                  <w:tab/>
                </w:r>
                <w:r w:rsidR="00606BD4" w:rsidRPr="00A852AC">
                  <w:rPr>
                    <w:rStyle w:val="Hyperlink"/>
                    <w:rFonts w:eastAsia="Segoe UI" w:cs="Segoe UI"/>
                  </w:rPr>
                  <w:t>Introduction</w:t>
                </w:r>
                <w:r w:rsidR="00606BD4">
                  <w:rPr>
                    <w:webHidden/>
                  </w:rPr>
                  <w:tab/>
                </w:r>
                <w:r w:rsidR="00606BD4">
                  <w:rPr>
                    <w:webHidden/>
                  </w:rPr>
                  <w:fldChar w:fldCharType="begin"/>
                </w:r>
                <w:r w:rsidR="00606BD4">
                  <w:rPr>
                    <w:webHidden/>
                  </w:rPr>
                  <w:instrText xml:space="preserve"> PAGEREF _Toc9346400 \h </w:instrText>
                </w:r>
                <w:r w:rsidR="00606BD4">
                  <w:rPr>
                    <w:webHidden/>
                  </w:rPr>
                </w:r>
                <w:r w:rsidR="00606BD4">
                  <w:rPr>
                    <w:webHidden/>
                  </w:rPr>
                  <w:fldChar w:fldCharType="separate"/>
                </w:r>
                <w:r w:rsidR="00606BD4">
                  <w:rPr>
                    <w:webHidden/>
                  </w:rPr>
                  <w:t>5</w:t>
                </w:r>
                <w:r w:rsidR="00606BD4">
                  <w:rPr>
                    <w:webHidden/>
                  </w:rPr>
                  <w:fldChar w:fldCharType="end"/>
                </w:r>
              </w:hyperlink>
            </w:p>
            <w:p w14:paraId="29DCCBED" w14:textId="1608D4AB" w:rsidR="00606BD4" w:rsidRDefault="000229EF">
              <w:pPr>
                <w:pStyle w:val="TOC1"/>
                <w:rPr>
                  <w:rFonts w:asciiTheme="minorHAnsi" w:hAnsiTheme="minorHAnsi"/>
                  <w:sz w:val="22"/>
                </w:rPr>
              </w:pPr>
              <w:hyperlink w:anchor="_Toc9346401" w:history="1">
                <w:r w:rsidR="00606BD4" w:rsidRPr="00A852AC">
                  <w:rPr>
                    <w:rStyle w:val="Hyperlink"/>
                    <w:rFonts w:eastAsia="Segoe UI" w:cs="Segoe UI"/>
                  </w:rPr>
                  <w:t>2.</w:t>
                </w:r>
                <w:r w:rsidR="00606BD4">
                  <w:rPr>
                    <w:rFonts w:asciiTheme="minorHAnsi" w:hAnsiTheme="minorHAnsi"/>
                    <w:sz w:val="22"/>
                  </w:rPr>
                  <w:tab/>
                </w:r>
                <w:r w:rsidR="00606BD4" w:rsidRPr="00A852AC">
                  <w:rPr>
                    <w:rStyle w:val="Hyperlink"/>
                    <w:rFonts w:eastAsia="Segoe UI" w:cs="Segoe UI"/>
                  </w:rPr>
                  <w:t>Target Audience</w:t>
                </w:r>
                <w:r w:rsidR="00606BD4">
                  <w:rPr>
                    <w:webHidden/>
                  </w:rPr>
                  <w:tab/>
                </w:r>
                <w:r w:rsidR="00606BD4">
                  <w:rPr>
                    <w:webHidden/>
                  </w:rPr>
                  <w:fldChar w:fldCharType="begin"/>
                </w:r>
                <w:r w:rsidR="00606BD4">
                  <w:rPr>
                    <w:webHidden/>
                  </w:rPr>
                  <w:instrText xml:space="preserve"> PAGEREF _Toc9346401 \h </w:instrText>
                </w:r>
                <w:r w:rsidR="00606BD4">
                  <w:rPr>
                    <w:webHidden/>
                  </w:rPr>
                </w:r>
                <w:r w:rsidR="00606BD4">
                  <w:rPr>
                    <w:webHidden/>
                  </w:rPr>
                  <w:fldChar w:fldCharType="separate"/>
                </w:r>
                <w:r w:rsidR="00606BD4">
                  <w:rPr>
                    <w:webHidden/>
                  </w:rPr>
                  <w:t>5</w:t>
                </w:r>
                <w:r w:rsidR="00606BD4">
                  <w:rPr>
                    <w:webHidden/>
                  </w:rPr>
                  <w:fldChar w:fldCharType="end"/>
                </w:r>
              </w:hyperlink>
            </w:p>
            <w:p w14:paraId="16881F56" w14:textId="7B09E59B" w:rsidR="00606BD4" w:rsidRDefault="000229EF">
              <w:pPr>
                <w:pStyle w:val="TOC1"/>
                <w:rPr>
                  <w:rFonts w:asciiTheme="minorHAnsi" w:hAnsiTheme="minorHAnsi"/>
                  <w:sz w:val="22"/>
                </w:rPr>
              </w:pPr>
              <w:hyperlink w:anchor="_Toc9346402" w:history="1">
                <w:r w:rsidR="00606BD4" w:rsidRPr="00A852AC">
                  <w:rPr>
                    <w:rStyle w:val="Hyperlink"/>
                    <w:rFonts w:eastAsia="Segoe UI" w:cs="Segoe UI"/>
                  </w:rPr>
                  <w:t>3.</w:t>
                </w:r>
                <w:r w:rsidR="00606BD4">
                  <w:rPr>
                    <w:rFonts w:asciiTheme="minorHAnsi" w:hAnsiTheme="minorHAnsi"/>
                    <w:sz w:val="22"/>
                  </w:rPr>
                  <w:tab/>
                </w:r>
                <w:r w:rsidR="00606BD4" w:rsidRPr="00A852AC">
                  <w:rPr>
                    <w:rStyle w:val="Hyperlink"/>
                    <w:rFonts w:eastAsia="Segoe UI" w:cs="Segoe UI"/>
                  </w:rPr>
                  <w:t>Pre-Requisites/Requirements</w:t>
                </w:r>
                <w:r w:rsidR="00606BD4">
                  <w:rPr>
                    <w:webHidden/>
                  </w:rPr>
                  <w:tab/>
                </w:r>
                <w:r w:rsidR="00606BD4">
                  <w:rPr>
                    <w:webHidden/>
                  </w:rPr>
                  <w:fldChar w:fldCharType="begin"/>
                </w:r>
                <w:r w:rsidR="00606BD4">
                  <w:rPr>
                    <w:webHidden/>
                  </w:rPr>
                  <w:instrText xml:space="preserve"> PAGEREF _Toc9346402 \h </w:instrText>
                </w:r>
                <w:r w:rsidR="00606BD4">
                  <w:rPr>
                    <w:webHidden/>
                  </w:rPr>
                </w:r>
                <w:r w:rsidR="00606BD4">
                  <w:rPr>
                    <w:webHidden/>
                  </w:rPr>
                  <w:fldChar w:fldCharType="separate"/>
                </w:r>
                <w:r w:rsidR="00606BD4">
                  <w:rPr>
                    <w:webHidden/>
                  </w:rPr>
                  <w:t>5</w:t>
                </w:r>
                <w:r w:rsidR="00606BD4">
                  <w:rPr>
                    <w:webHidden/>
                  </w:rPr>
                  <w:fldChar w:fldCharType="end"/>
                </w:r>
              </w:hyperlink>
            </w:p>
            <w:p w14:paraId="7F26F0B8" w14:textId="2808D0E3" w:rsidR="00606BD4" w:rsidRDefault="000229EF">
              <w:pPr>
                <w:pStyle w:val="TOC1"/>
                <w:rPr>
                  <w:rFonts w:asciiTheme="minorHAnsi" w:hAnsiTheme="minorHAnsi"/>
                  <w:sz w:val="22"/>
                </w:rPr>
              </w:pPr>
              <w:hyperlink w:anchor="_Toc9346403" w:history="1">
                <w:r w:rsidR="00606BD4" w:rsidRPr="00A852AC">
                  <w:rPr>
                    <w:rStyle w:val="Hyperlink"/>
                    <w:rFonts w:eastAsia="Segoe UI" w:cs="Segoe UI"/>
                  </w:rPr>
                  <w:t>4.</w:t>
                </w:r>
                <w:r w:rsidR="00606BD4">
                  <w:rPr>
                    <w:rFonts w:asciiTheme="minorHAnsi" w:hAnsiTheme="minorHAnsi"/>
                    <w:sz w:val="22"/>
                  </w:rPr>
                  <w:tab/>
                </w:r>
                <w:r w:rsidR="00606BD4" w:rsidRPr="00A852AC">
                  <w:rPr>
                    <w:rStyle w:val="Hyperlink"/>
                    <w:rFonts w:eastAsia="Segoe UI" w:cs="Segoe UI"/>
                  </w:rPr>
                  <w:t>Planning &amp; Design</w:t>
                </w:r>
                <w:r w:rsidR="00606BD4">
                  <w:rPr>
                    <w:webHidden/>
                  </w:rPr>
                  <w:tab/>
                </w:r>
                <w:r w:rsidR="00606BD4">
                  <w:rPr>
                    <w:webHidden/>
                  </w:rPr>
                  <w:fldChar w:fldCharType="begin"/>
                </w:r>
                <w:r w:rsidR="00606BD4">
                  <w:rPr>
                    <w:webHidden/>
                  </w:rPr>
                  <w:instrText xml:space="preserve"> PAGEREF _Toc9346403 \h </w:instrText>
                </w:r>
                <w:r w:rsidR="00606BD4">
                  <w:rPr>
                    <w:webHidden/>
                  </w:rPr>
                </w:r>
                <w:r w:rsidR="00606BD4">
                  <w:rPr>
                    <w:webHidden/>
                  </w:rPr>
                  <w:fldChar w:fldCharType="separate"/>
                </w:r>
                <w:r w:rsidR="00606BD4">
                  <w:rPr>
                    <w:webHidden/>
                  </w:rPr>
                  <w:t>6</w:t>
                </w:r>
                <w:r w:rsidR="00606BD4">
                  <w:rPr>
                    <w:webHidden/>
                  </w:rPr>
                  <w:fldChar w:fldCharType="end"/>
                </w:r>
              </w:hyperlink>
            </w:p>
            <w:p w14:paraId="13EDB1D1" w14:textId="66821F80" w:rsidR="00606BD4" w:rsidRDefault="000229EF">
              <w:pPr>
                <w:pStyle w:val="TOC2"/>
                <w:rPr>
                  <w:rFonts w:asciiTheme="minorHAnsi" w:hAnsiTheme="minorHAnsi"/>
                  <w:noProof/>
                  <w:sz w:val="22"/>
                </w:rPr>
              </w:pPr>
              <w:hyperlink w:anchor="_Toc9346408" w:history="1">
                <w:r w:rsidR="00606BD4" w:rsidRPr="00A852AC">
                  <w:rPr>
                    <w:rStyle w:val="Hyperlink"/>
                    <w:rFonts w:eastAsia="Segoe UI"/>
                    <w:noProof/>
                  </w:rPr>
                  <w:t>4.1.</w:t>
                </w:r>
                <w:r w:rsidR="00606BD4">
                  <w:rPr>
                    <w:rFonts w:asciiTheme="minorHAnsi" w:hAnsiTheme="minorHAnsi"/>
                    <w:noProof/>
                    <w:sz w:val="22"/>
                  </w:rPr>
                  <w:tab/>
                </w:r>
                <w:r w:rsidR="00606BD4" w:rsidRPr="00A852AC">
                  <w:rPr>
                    <w:rStyle w:val="Hyperlink"/>
                    <w:rFonts w:eastAsia="Segoe UI"/>
                    <w:noProof/>
                  </w:rPr>
                  <w:t>General Best Practices</w:t>
                </w:r>
                <w:r w:rsidR="00606BD4">
                  <w:rPr>
                    <w:noProof/>
                    <w:webHidden/>
                  </w:rPr>
                  <w:tab/>
                </w:r>
                <w:r w:rsidR="00606BD4">
                  <w:rPr>
                    <w:noProof/>
                    <w:webHidden/>
                  </w:rPr>
                  <w:fldChar w:fldCharType="begin"/>
                </w:r>
                <w:r w:rsidR="00606BD4">
                  <w:rPr>
                    <w:noProof/>
                    <w:webHidden/>
                  </w:rPr>
                  <w:instrText xml:space="preserve"> PAGEREF _Toc9346408 \h </w:instrText>
                </w:r>
                <w:r w:rsidR="00606BD4">
                  <w:rPr>
                    <w:noProof/>
                    <w:webHidden/>
                  </w:rPr>
                </w:r>
                <w:r w:rsidR="00606BD4">
                  <w:rPr>
                    <w:noProof/>
                    <w:webHidden/>
                  </w:rPr>
                  <w:fldChar w:fldCharType="separate"/>
                </w:r>
                <w:r w:rsidR="00606BD4">
                  <w:rPr>
                    <w:noProof/>
                    <w:webHidden/>
                  </w:rPr>
                  <w:t>6</w:t>
                </w:r>
                <w:r w:rsidR="00606BD4">
                  <w:rPr>
                    <w:noProof/>
                    <w:webHidden/>
                  </w:rPr>
                  <w:fldChar w:fldCharType="end"/>
                </w:r>
              </w:hyperlink>
            </w:p>
            <w:p w14:paraId="20CB52DA" w14:textId="6CB2F01D" w:rsidR="00606BD4" w:rsidRDefault="000229EF">
              <w:pPr>
                <w:pStyle w:val="TOC2"/>
                <w:rPr>
                  <w:rFonts w:asciiTheme="minorHAnsi" w:hAnsiTheme="minorHAnsi"/>
                  <w:noProof/>
                  <w:sz w:val="22"/>
                </w:rPr>
              </w:pPr>
              <w:hyperlink w:anchor="_Toc9346409" w:history="1">
                <w:r w:rsidR="00606BD4" w:rsidRPr="00A852AC">
                  <w:rPr>
                    <w:rStyle w:val="Hyperlink"/>
                    <w:rFonts w:eastAsia="Segoe UI"/>
                    <w:noProof/>
                  </w:rPr>
                  <w:t>4.2.</w:t>
                </w:r>
                <w:r w:rsidR="00606BD4">
                  <w:rPr>
                    <w:rFonts w:asciiTheme="minorHAnsi" w:hAnsiTheme="minorHAnsi"/>
                    <w:noProof/>
                    <w:sz w:val="22"/>
                  </w:rPr>
                  <w:tab/>
                </w:r>
                <w:r w:rsidR="00606BD4" w:rsidRPr="00A852AC">
                  <w:rPr>
                    <w:rStyle w:val="Hyperlink"/>
                    <w:rFonts w:eastAsia="Segoe UI"/>
                    <w:noProof/>
                  </w:rPr>
                  <w:t>Azure networking</w:t>
                </w:r>
                <w:r w:rsidR="00606BD4">
                  <w:rPr>
                    <w:noProof/>
                    <w:webHidden/>
                  </w:rPr>
                  <w:tab/>
                </w:r>
                <w:r w:rsidR="00606BD4">
                  <w:rPr>
                    <w:noProof/>
                    <w:webHidden/>
                  </w:rPr>
                  <w:fldChar w:fldCharType="begin"/>
                </w:r>
                <w:r w:rsidR="00606BD4">
                  <w:rPr>
                    <w:noProof/>
                    <w:webHidden/>
                  </w:rPr>
                  <w:instrText xml:space="preserve"> PAGEREF _Toc9346409 \h </w:instrText>
                </w:r>
                <w:r w:rsidR="00606BD4">
                  <w:rPr>
                    <w:noProof/>
                    <w:webHidden/>
                  </w:rPr>
                </w:r>
                <w:r w:rsidR="00606BD4">
                  <w:rPr>
                    <w:noProof/>
                    <w:webHidden/>
                  </w:rPr>
                  <w:fldChar w:fldCharType="separate"/>
                </w:r>
                <w:r w:rsidR="00606BD4">
                  <w:rPr>
                    <w:noProof/>
                    <w:webHidden/>
                  </w:rPr>
                  <w:t>7</w:t>
                </w:r>
                <w:r w:rsidR="00606BD4">
                  <w:rPr>
                    <w:noProof/>
                    <w:webHidden/>
                  </w:rPr>
                  <w:fldChar w:fldCharType="end"/>
                </w:r>
              </w:hyperlink>
            </w:p>
            <w:p w14:paraId="33364A51" w14:textId="409A59F5" w:rsidR="00606BD4" w:rsidRDefault="000229EF">
              <w:pPr>
                <w:pStyle w:val="TOC2"/>
                <w:rPr>
                  <w:rFonts w:asciiTheme="minorHAnsi" w:hAnsiTheme="minorHAnsi"/>
                  <w:noProof/>
                  <w:sz w:val="22"/>
                </w:rPr>
              </w:pPr>
              <w:hyperlink w:anchor="_Toc9346410" w:history="1">
                <w:r w:rsidR="00606BD4" w:rsidRPr="00A852AC">
                  <w:rPr>
                    <w:rStyle w:val="Hyperlink"/>
                    <w:rFonts w:eastAsia="Segoe UI"/>
                    <w:noProof/>
                  </w:rPr>
                  <w:t>4.3.</w:t>
                </w:r>
                <w:r w:rsidR="00606BD4">
                  <w:rPr>
                    <w:rFonts w:asciiTheme="minorHAnsi" w:hAnsiTheme="minorHAnsi"/>
                    <w:noProof/>
                    <w:sz w:val="22"/>
                  </w:rPr>
                  <w:tab/>
                </w:r>
                <w:r w:rsidR="00606BD4" w:rsidRPr="00A852AC">
                  <w:rPr>
                    <w:rStyle w:val="Hyperlink"/>
                    <w:rFonts w:eastAsia="Segoe UI"/>
                    <w:noProof/>
                  </w:rPr>
                  <w:t>Identity &amp; Access Management</w:t>
                </w:r>
                <w:r w:rsidR="00606BD4">
                  <w:rPr>
                    <w:noProof/>
                    <w:webHidden/>
                  </w:rPr>
                  <w:tab/>
                </w:r>
                <w:r w:rsidR="00606BD4">
                  <w:rPr>
                    <w:noProof/>
                    <w:webHidden/>
                  </w:rPr>
                  <w:fldChar w:fldCharType="begin"/>
                </w:r>
                <w:r w:rsidR="00606BD4">
                  <w:rPr>
                    <w:noProof/>
                    <w:webHidden/>
                  </w:rPr>
                  <w:instrText xml:space="preserve"> PAGEREF _Toc9346410 \h </w:instrText>
                </w:r>
                <w:r w:rsidR="00606BD4">
                  <w:rPr>
                    <w:noProof/>
                    <w:webHidden/>
                  </w:rPr>
                </w:r>
                <w:r w:rsidR="00606BD4">
                  <w:rPr>
                    <w:noProof/>
                    <w:webHidden/>
                  </w:rPr>
                  <w:fldChar w:fldCharType="separate"/>
                </w:r>
                <w:r w:rsidR="00606BD4">
                  <w:rPr>
                    <w:noProof/>
                    <w:webHidden/>
                  </w:rPr>
                  <w:t>9</w:t>
                </w:r>
                <w:r w:rsidR="00606BD4">
                  <w:rPr>
                    <w:noProof/>
                    <w:webHidden/>
                  </w:rPr>
                  <w:fldChar w:fldCharType="end"/>
                </w:r>
              </w:hyperlink>
            </w:p>
            <w:p w14:paraId="44CDC617" w14:textId="55ECD744" w:rsidR="00606BD4" w:rsidRDefault="000229EF">
              <w:pPr>
                <w:pStyle w:val="TOC2"/>
                <w:rPr>
                  <w:rFonts w:asciiTheme="minorHAnsi" w:hAnsiTheme="minorHAnsi"/>
                  <w:noProof/>
                  <w:sz w:val="22"/>
                </w:rPr>
              </w:pPr>
              <w:hyperlink w:anchor="_Toc9346411" w:history="1">
                <w:r w:rsidR="00606BD4" w:rsidRPr="00A852AC">
                  <w:rPr>
                    <w:rStyle w:val="Hyperlink"/>
                    <w:rFonts w:eastAsia="Segoe UI"/>
                    <w:noProof/>
                  </w:rPr>
                  <w:t>4.4.</w:t>
                </w:r>
                <w:r w:rsidR="00606BD4">
                  <w:rPr>
                    <w:rFonts w:asciiTheme="minorHAnsi" w:hAnsiTheme="minorHAnsi"/>
                    <w:noProof/>
                    <w:sz w:val="22"/>
                  </w:rPr>
                  <w:tab/>
                </w:r>
                <w:r w:rsidR="00606BD4" w:rsidRPr="00A852AC">
                  <w:rPr>
                    <w:rStyle w:val="Hyperlink"/>
                    <w:rFonts w:eastAsia="Segoe UI"/>
                    <w:noProof/>
                  </w:rPr>
                  <w:t>Scale Out File Server (SOFS) with Storage Spaces Direct (S2D)</w:t>
                </w:r>
                <w:r w:rsidR="00606BD4">
                  <w:rPr>
                    <w:noProof/>
                    <w:webHidden/>
                  </w:rPr>
                  <w:tab/>
                </w:r>
                <w:r w:rsidR="00606BD4">
                  <w:rPr>
                    <w:noProof/>
                    <w:webHidden/>
                  </w:rPr>
                  <w:fldChar w:fldCharType="begin"/>
                </w:r>
                <w:r w:rsidR="00606BD4">
                  <w:rPr>
                    <w:noProof/>
                    <w:webHidden/>
                  </w:rPr>
                  <w:instrText xml:space="preserve"> PAGEREF _Toc9346411 \h </w:instrText>
                </w:r>
                <w:r w:rsidR="00606BD4">
                  <w:rPr>
                    <w:noProof/>
                    <w:webHidden/>
                  </w:rPr>
                </w:r>
                <w:r w:rsidR="00606BD4">
                  <w:rPr>
                    <w:noProof/>
                    <w:webHidden/>
                  </w:rPr>
                  <w:fldChar w:fldCharType="separate"/>
                </w:r>
                <w:r w:rsidR="00606BD4">
                  <w:rPr>
                    <w:noProof/>
                    <w:webHidden/>
                  </w:rPr>
                  <w:t>12</w:t>
                </w:r>
                <w:r w:rsidR="00606BD4">
                  <w:rPr>
                    <w:noProof/>
                    <w:webHidden/>
                  </w:rPr>
                  <w:fldChar w:fldCharType="end"/>
                </w:r>
              </w:hyperlink>
            </w:p>
            <w:p w14:paraId="253530D5" w14:textId="78713BE9" w:rsidR="00606BD4" w:rsidRDefault="000229EF">
              <w:pPr>
                <w:pStyle w:val="TOC2"/>
                <w:rPr>
                  <w:rFonts w:asciiTheme="minorHAnsi" w:hAnsiTheme="minorHAnsi"/>
                  <w:noProof/>
                  <w:sz w:val="22"/>
                </w:rPr>
              </w:pPr>
              <w:hyperlink w:anchor="_Toc9346412" w:history="1">
                <w:r w:rsidR="00606BD4" w:rsidRPr="00A852AC">
                  <w:rPr>
                    <w:rStyle w:val="Hyperlink"/>
                    <w:rFonts w:eastAsia="Segoe UI"/>
                    <w:noProof/>
                  </w:rPr>
                  <w:t>4.5.</w:t>
                </w:r>
                <w:r w:rsidR="00606BD4">
                  <w:rPr>
                    <w:rFonts w:asciiTheme="minorHAnsi" w:hAnsiTheme="minorHAnsi"/>
                    <w:noProof/>
                    <w:sz w:val="22"/>
                  </w:rPr>
                  <w:tab/>
                </w:r>
                <w:r w:rsidR="00606BD4" w:rsidRPr="00A852AC">
                  <w:rPr>
                    <w:rStyle w:val="Hyperlink"/>
                    <w:rFonts w:eastAsia="Segoe UI"/>
                    <w:noProof/>
                  </w:rPr>
                  <w:t>WVD Session Host VM &amp; Storage SKU Guidance</w:t>
                </w:r>
                <w:r w:rsidR="00606BD4">
                  <w:rPr>
                    <w:noProof/>
                    <w:webHidden/>
                  </w:rPr>
                  <w:tab/>
                </w:r>
                <w:r w:rsidR="00606BD4">
                  <w:rPr>
                    <w:noProof/>
                    <w:webHidden/>
                  </w:rPr>
                  <w:fldChar w:fldCharType="begin"/>
                </w:r>
                <w:r w:rsidR="00606BD4">
                  <w:rPr>
                    <w:noProof/>
                    <w:webHidden/>
                  </w:rPr>
                  <w:instrText xml:space="preserve"> PAGEREF _Toc9346412 \h </w:instrText>
                </w:r>
                <w:r w:rsidR="00606BD4">
                  <w:rPr>
                    <w:noProof/>
                    <w:webHidden/>
                  </w:rPr>
                </w:r>
                <w:r w:rsidR="00606BD4">
                  <w:rPr>
                    <w:noProof/>
                    <w:webHidden/>
                  </w:rPr>
                  <w:fldChar w:fldCharType="separate"/>
                </w:r>
                <w:r w:rsidR="00606BD4">
                  <w:rPr>
                    <w:noProof/>
                    <w:webHidden/>
                  </w:rPr>
                  <w:t>18</w:t>
                </w:r>
                <w:r w:rsidR="00606BD4">
                  <w:rPr>
                    <w:noProof/>
                    <w:webHidden/>
                  </w:rPr>
                  <w:fldChar w:fldCharType="end"/>
                </w:r>
              </w:hyperlink>
            </w:p>
            <w:p w14:paraId="049F1201" w14:textId="31D70A15" w:rsidR="00606BD4" w:rsidRDefault="000229EF">
              <w:pPr>
                <w:pStyle w:val="TOC1"/>
                <w:rPr>
                  <w:rFonts w:asciiTheme="minorHAnsi" w:hAnsiTheme="minorHAnsi"/>
                  <w:sz w:val="22"/>
                </w:rPr>
              </w:pPr>
              <w:hyperlink w:anchor="_Toc9346413" w:history="1">
                <w:r w:rsidR="00606BD4" w:rsidRPr="00A852AC">
                  <w:rPr>
                    <w:rStyle w:val="Hyperlink"/>
                    <w:rFonts w:eastAsia="Segoe UI" w:cs="Segoe UI"/>
                  </w:rPr>
                  <w:t>5.</w:t>
                </w:r>
                <w:r w:rsidR="00606BD4">
                  <w:rPr>
                    <w:rFonts w:asciiTheme="minorHAnsi" w:hAnsiTheme="minorHAnsi"/>
                    <w:sz w:val="22"/>
                  </w:rPr>
                  <w:tab/>
                </w:r>
                <w:r w:rsidR="00606BD4" w:rsidRPr="00A852AC">
                  <w:rPr>
                    <w:rStyle w:val="Hyperlink"/>
                    <w:rFonts w:eastAsia="Segoe UI" w:cs="Segoe UI"/>
                  </w:rPr>
                  <w:t>WVD PoC Implementation Steps</w:t>
                </w:r>
                <w:r w:rsidR="00606BD4">
                  <w:rPr>
                    <w:webHidden/>
                  </w:rPr>
                  <w:tab/>
                </w:r>
                <w:r w:rsidR="00606BD4">
                  <w:rPr>
                    <w:webHidden/>
                  </w:rPr>
                  <w:fldChar w:fldCharType="begin"/>
                </w:r>
                <w:r w:rsidR="00606BD4">
                  <w:rPr>
                    <w:webHidden/>
                  </w:rPr>
                  <w:instrText xml:space="preserve"> PAGEREF _Toc9346413 \h </w:instrText>
                </w:r>
                <w:r w:rsidR="00606BD4">
                  <w:rPr>
                    <w:webHidden/>
                  </w:rPr>
                </w:r>
                <w:r w:rsidR="00606BD4">
                  <w:rPr>
                    <w:webHidden/>
                  </w:rPr>
                  <w:fldChar w:fldCharType="separate"/>
                </w:r>
                <w:r w:rsidR="00606BD4">
                  <w:rPr>
                    <w:webHidden/>
                  </w:rPr>
                  <w:t>21</w:t>
                </w:r>
                <w:r w:rsidR="00606BD4">
                  <w:rPr>
                    <w:webHidden/>
                  </w:rPr>
                  <w:fldChar w:fldCharType="end"/>
                </w:r>
              </w:hyperlink>
            </w:p>
            <w:p w14:paraId="658273CC" w14:textId="3D1DF646" w:rsidR="00606BD4" w:rsidRDefault="000229EF">
              <w:pPr>
                <w:pStyle w:val="TOC3"/>
                <w:rPr>
                  <w:rFonts w:asciiTheme="minorHAnsi" w:eastAsiaTheme="minorEastAsia" w:hAnsiTheme="minorHAnsi"/>
                  <w:noProof/>
                  <w:sz w:val="22"/>
                </w:rPr>
              </w:pPr>
              <w:hyperlink w:anchor="_Toc9346427" w:history="1">
                <w:r w:rsidR="00606BD4" w:rsidRPr="00A852AC">
                  <w:rPr>
                    <w:rStyle w:val="Hyperlink"/>
                    <w:rFonts w:eastAsia="Segoe UI"/>
                    <w:noProof/>
                  </w:rPr>
                  <w:t>5.1.</w:t>
                </w:r>
                <w:r w:rsidR="00606BD4">
                  <w:rPr>
                    <w:rFonts w:asciiTheme="minorHAnsi" w:eastAsiaTheme="minorEastAsia" w:hAnsiTheme="minorHAnsi"/>
                    <w:noProof/>
                    <w:sz w:val="22"/>
                  </w:rPr>
                  <w:tab/>
                </w:r>
                <w:r w:rsidR="00606BD4" w:rsidRPr="00A852AC">
                  <w:rPr>
                    <w:rStyle w:val="Hyperlink"/>
                    <w:rFonts w:eastAsia="Segoe UI"/>
                    <w:noProof/>
                  </w:rPr>
                  <w:t>Grant Azure Active Directory permissions to the Windows Virtual Desktop service</w:t>
                </w:r>
                <w:r w:rsidR="00606BD4">
                  <w:rPr>
                    <w:noProof/>
                    <w:webHidden/>
                  </w:rPr>
                  <w:tab/>
                </w:r>
                <w:r w:rsidR="00606BD4">
                  <w:rPr>
                    <w:noProof/>
                    <w:webHidden/>
                  </w:rPr>
                  <w:fldChar w:fldCharType="begin"/>
                </w:r>
                <w:r w:rsidR="00606BD4">
                  <w:rPr>
                    <w:noProof/>
                    <w:webHidden/>
                  </w:rPr>
                  <w:instrText xml:space="preserve"> PAGEREF _Toc9346427 \h </w:instrText>
                </w:r>
                <w:r w:rsidR="00606BD4">
                  <w:rPr>
                    <w:noProof/>
                    <w:webHidden/>
                  </w:rPr>
                </w:r>
                <w:r w:rsidR="00606BD4">
                  <w:rPr>
                    <w:noProof/>
                    <w:webHidden/>
                  </w:rPr>
                  <w:fldChar w:fldCharType="separate"/>
                </w:r>
                <w:r w:rsidR="00606BD4">
                  <w:rPr>
                    <w:noProof/>
                    <w:webHidden/>
                  </w:rPr>
                  <w:t>21</w:t>
                </w:r>
                <w:r w:rsidR="00606BD4">
                  <w:rPr>
                    <w:noProof/>
                    <w:webHidden/>
                  </w:rPr>
                  <w:fldChar w:fldCharType="end"/>
                </w:r>
              </w:hyperlink>
            </w:p>
            <w:p w14:paraId="58A1453B" w14:textId="56DD8BED" w:rsidR="00606BD4" w:rsidRDefault="000229EF">
              <w:pPr>
                <w:pStyle w:val="TOC3"/>
                <w:rPr>
                  <w:rFonts w:asciiTheme="minorHAnsi" w:eastAsiaTheme="minorEastAsia" w:hAnsiTheme="minorHAnsi"/>
                  <w:noProof/>
                  <w:sz w:val="22"/>
                </w:rPr>
              </w:pPr>
              <w:hyperlink w:anchor="_Toc9346428" w:history="1">
                <w:r w:rsidR="00606BD4" w:rsidRPr="00A852AC">
                  <w:rPr>
                    <w:rStyle w:val="Hyperlink"/>
                    <w:rFonts w:eastAsia="Segoe UI"/>
                    <w:noProof/>
                  </w:rPr>
                  <w:t>5.2.</w:t>
                </w:r>
                <w:r w:rsidR="00606BD4">
                  <w:rPr>
                    <w:rFonts w:asciiTheme="minorHAnsi" w:eastAsiaTheme="minorEastAsia" w:hAnsiTheme="minorHAnsi"/>
                    <w:noProof/>
                    <w:sz w:val="22"/>
                  </w:rPr>
                  <w:tab/>
                </w:r>
                <w:r w:rsidR="00606BD4" w:rsidRPr="00A852AC">
                  <w:rPr>
                    <w:rStyle w:val="Hyperlink"/>
                    <w:rFonts w:eastAsia="Segoe UI"/>
                    <w:noProof/>
                  </w:rPr>
                  <w:t>Assign the Tenant Creator Application role to a user in your Azure Active Directory.</w:t>
                </w:r>
                <w:r w:rsidR="00606BD4">
                  <w:rPr>
                    <w:noProof/>
                    <w:webHidden/>
                  </w:rPr>
                  <w:tab/>
                </w:r>
                <w:r w:rsidR="00606BD4">
                  <w:rPr>
                    <w:noProof/>
                    <w:webHidden/>
                  </w:rPr>
                  <w:fldChar w:fldCharType="begin"/>
                </w:r>
                <w:r w:rsidR="00606BD4">
                  <w:rPr>
                    <w:noProof/>
                    <w:webHidden/>
                  </w:rPr>
                  <w:instrText xml:space="preserve"> PAGEREF _Toc9346428 \h </w:instrText>
                </w:r>
                <w:r w:rsidR="00606BD4">
                  <w:rPr>
                    <w:noProof/>
                    <w:webHidden/>
                  </w:rPr>
                </w:r>
                <w:r w:rsidR="00606BD4">
                  <w:rPr>
                    <w:noProof/>
                    <w:webHidden/>
                  </w:rPr>
                  <w:fldChar w:fldCharType="separate"/>
                </w:r>
                <w:r w:rsidR="00606BD4">
                  <w:rPr>
                    <w:noProof/>
                    <w:webHidden/>
                  </w:rPr>
                  <w:t>21</w:t>
                </w:r>
                <w:r w:rsidR="00606BD4">
                  <w:rPr>
                    <w:noProof/>
                    <w:webHidden/>
                  </w:rPr>
                  <w:fldChar w:fldCharType="end"/>
                </w:r>
              </w:hyperlink>
            </w:p>
            <w:p w14:paraId="3DE9C665" w14:textId="0C37CC7A" w:rsidR="00606BD4" w:rsidRDefault="000229EF">
              <w:pPr>
                <w:pStyle w:val="TOC3"/>
                <w:rPr>
                  <w:rFonts w:asciiTheme="minorHAnsi" w:eastAsiaTheme="minorEastAsia" w:hAnsiTheme="minorHAnsi"/>
                  <w:noProof/>
                  <w:sz w:val="22"/>
                </w:rPr>
              </w:pPr>
              <w:hyperlink w:anchor="_Toc9346429" w:history="1">
                <w:r w:rsidR="00606BD4" w:rsidRPr="00A852AC">
                  <w:rPr>
                    <w:rStyle w:val="Hyperlink"/>
                    <w:rFonts w:eastAsia="Segoe UI"/>
                    <w:noProof/>
                  </w:rPr>
                  <w:t>5.3.</w:t>
                </w:r>
                <w:r w:rsidR="00606BD4">
                  <w:rPr>
                    <w:rFonts w:asciiTheme="minorHAnsi" w:eastAsiaTheme="minorEastAsia" w:hAnsiTheme="minorHAnsi"/>
                    <w:noProof/>
                    <w:sz w:val="22"/>
                  </w:rPr>
                  <w:tab/>
                </w:r>
                <w:r w:rsidR="00606BD4" w:rsidRPr="00A852AC">
                  <w:rPr>
                    <w:rStyle w:val="Hyperlink"/>
                    <w:rFonts w:eastAsia="Segoe UI"/>
                    <w:noProof/>
                  </w:rPr>
                  <w:t>Download the WVD PowerShell Module</w:t>
                </w:r>
                <w:r w:rsidR="00606BD4">
                  <w:rPr>
                    <w:noProof/>
                    <w:webHidden/>
                  </w:rPr>
                  <w:tab/>
                </w:r>
                <w:r w:rsidR="00606BD4">
                  <w:rPr>
                    <w:noProof/>
                    <w:webHidden/>
                  </w:rPr>
                  <w:fldChar w:fldCharType="begin"/>
                </w:r>
                <w:r w:rsidR="00606BD4">
                  <w:rPr>
                    <w:noProof/>
                    <w:webHidden/>
                  </w:rPr>
                  <w:instrText xml:space="preserve"> PAGEREF _Toc9346429 \h </w:instrText>
                </w:r>
                <w:r w:rsidR="00606BD4">
                  <w:rPr>
                    <w:noProof/>
                    <w:webHidden/>
                  </w:rPr>
                </w:r>
                <w:r w:rsidR="00606BD4">
                  <w:rPr>
                    <w:noProof/>
                    <w:webHidden/>
                  </w:rPr>
                  <w:fldChar w:fldCharType="separate"/>
                </w:r>
                <w:r w:rsidR="00606BD4">
                  <w:rPr>
                    <w:noProof/>
                    <w:webHidden/>
                  </w:rPr>
                  <w:t>22</w:t>
                </w:r>
                <w:r w:rsidR="00606BD4">
                  <w:rPr>
                    <w:noProof/>
                    <w:webHidden/>
                  </w:rPr>
                  <w:fldChar w:fldCharType="end"/>
                </w:r>
              </w:hyperlink>
            </w:p>
            <w:p w14:paraId="4C6CE1FD" w14:textId="5A1E46CA" w:rsidR="00606BD4" w:rsidRDefault="000229EF">
              <w:pPr>
                <w:pStyle w:val="TOC3"/>
                <w:rPr>
                  <w:rFonts w:asciiTheme="minorHAnsi" w:eastAsiaTheme="minorEastAsia" w:hAnsiTheme="minorHAnsi"/>
                  <w:noProof/>
                  <w:sz w:val="22"/>
                </w:rPr>
              </w:pPr>
              <w:hyperlink w:anchor="_Toc9346430" w:history="1">
                <w:r w:rsidR="00606BD4" w:rsidRPr="00A852AC">
                  <w:rPr>
                    <w:rStyle w:val="Hyperlink"/>
                    <w:rFonts w:eastAsia="Segoe UI"/>
                    <w:noProof/>
                  </w:rPr>
                  <w:t>5.4.</w:t>
                </w:r>
                <w:r w:rsidR="00606BD4">
                  <w:rPr>
                    <w:rFonts w:asciiTheme="minorHAnsi" w:eastAsiaTheme="minorEastAsia" w:hAnsiTheme="minorHAnsi"/>
                    <w:noProof/>
                    <w:sz w:val="22"/>
                  </w:rPr>
                  <w:tab/>
                </w:r>
                <w:r w:rsidR="00606BD4" w:rsidRPr="00A852AC">
                  <w:rPr>
                    <w:rStyle w:val="Hyperlink"/>
                    <w:rFonts w:eastAsia="Segoe UI"/>
                    <w:noProof/>
                  </w:rPr>
                  <w:t>Create the WVD Tenant</w:t>
                </w:r>
                <w:r w:rsidR="00606BD4">
                  <w:rPr>
                    <w:noProof/>
                    <w:webHidden/>
                  </w:rPr>
                  <w:tab/>
                </w:r>
                <w:r w:rsidR="00606BD4">
                  <w:rPr>
                    <w:noProof/>
                    <w:webHidden/>
                  </w:rPr>
                  <w:fldChar w:fldCharType="begin"/>
                </w:r>
                <w:r w:rsidR="00606BD4">
                  <w:rPr>
                    <w:noProof/>
                    <w:webHidden/>
                  </w:rPr>
                  <w:instrText xml:space="preserve"> PAGEREF _Toc9346430 \h </w:instrText>
                </w:r>
                <w:r w:rsidR="00606BD4">
                  <w:rPr>
                    <w:noProof/>
                    <w:webHidden/>
                  </w:rPr>
                </w:r>
                <w:r w:rsidR="00606BD4">
                  <w:rPr>
                    <w:noProof/>
                    <w:webHidden/>
                  </w:rPr>
                  <w:fldChar w:fldCharType="separate"/>
                </w:r>
                <w:r w:rsidR="00606BD4">
                  <w:rPr>
                    <w:noProof/>
                    <w:webHidden/>
                  </w:rPr>
                  <w:t>22</w:t>
                </w:r>
                <w:r w:rsidR="00606BD4">
                  <w:rPr>
                    <w:noProof/>
                    <w:webHidden/>
                  </w:rPr>
                  <w:fldChar w:fldCharType="end"/>
                </w:r>
              </w:hyperlink>
            </w:p>
            <w:p w14:paraId="082683D3" w14:textId="7D63DBF9" w:rsidR="00606BD4" w:rsidRDefault="000229EF">
              <w:pPr>
                <w:pStyle w:val="TOC3"/>
                <w:rPr>
                  <w:rFonts w:asciiTheme="minorHAnsi" w:eastAsiaTheme="minorEastAsia" w:hAnsiTheme="minorHAnsi"/>
                  <w:noProof/>
                  <w:sz w:val="22"/>
                </w:rPr>
              </w:pPr>
              <w:hyperlink w:anchor="_Toc9346431" w:history="1">
                <w:r w:rsidR="00606BD4" w:rsidRPr="00A852AC">
                  <w:rPr>
                    <w:rStyle w:val="Hyperlink"/>
                    <w:rFonts w:eastAsia="Segoe UI"/>
                    <w:noProof/>
                  </w:rPr>
                  <w:t>5.5.</w:t>
                </w:r>
                <w:r w:rsidR="00606BD4">
                  <w:rPr>
                    <w:rFonts w:asciiTheme="minorHAnsi" w:eastAsiaTheme="minorEastAsia" w:hAnsiTheme="minorHAnsi"/>
                    <w:noProof/>
                    <w:sz w:val="22"/>
                  </w:rPr>
                  <w:tab/>
                </w:r>
                <w:r w:rsidR="00606BD4" w:rsidRPr="00A852AC">
                  <w:rPr>
                    <w:rStyle w:val="Hyperlink"/>
                    <w:rFonts w:eastAsia="Segoe UI"/>
                    <w:noProof/>
                  </w:rPr>
                  <w:t>Deploy the WVD Host Pools</w:t>
                </w:r>
                <w:r w:rsidR="00606BD4">
                  <w:rPr>
                    <w:noProof/>
                    <w:webHidden/>
                  </w:rPr>
                  <w:tab/>
                </w:r>
                <w:r w:rsidR="00606BD4">
                  <w:rPr>
                    <w:noProof/>
                    <w:webHidden/>
                  </w:rPr>
                  <w:fldChar w:fldCharType="begin"/>
                </w:r>
                <w:r w:rsidR="00606BD4">
                  <w:rPr>
                    <w:noProof/>
                    <w:webHidden/>
                  </w:rPr>
                  <w:instrText xml:space="preserve"> PAGEREF _Toc9346431 \h </w:instrText>
                </w:r>
                <w:r w:rsidR="00606BD4">
                  <w:rPr>
                    <w:noProof/>
                    <w:webHidden/>
                  </w:rPr>
                </w:r>
                <w:r w:rsidR="00606BD4">
                  <w:rPr>
                    <w:noProof/>
                    <w:webHidden/>
                  </w:rPr>
                  <w:fldChar w:fldCharType="separate"/>
                </w:r>
                <w:r w:rsidR="00606BD4">
                  <w:rPr>
                    <w:noProof/>
                    <w:webHidden/>
                  </w:rPr>
                  <w:t>24</w:t>
                </w:r>
                <w:r w:rsidR="00606BD4">
                  <w:rPr>
                    <w:noProof/>
                    <w:webHidden/>
                  </w:rPr>
                  <w:fldChar w:fldCharType="end"/>
                </w:r>
              </w:hyperlink>
            </w:p>
            <w:p w14:paraId="489BF21F" w14:textId="62797EB5" w:rsidR="00606BD4" w:rsidRDefault="000229EF">
              <w:pPr>
                <w:pStyle w:val="TOC3"/>
                <w:rPr>
                  <w:rFonts w:asciiTheme="minorHAnsi" w:eastAsiaTheme="minorEastAsia" w:hAnsiTheme="minorHAnsi"/>
                  <w:noProof/>
                  <w:sz w:val="22"/>
                </w:rPr>
              </w:pPr>
              <w:hyperlink w:anchor="_Toc9346432" w:history="1">
                <w:r w:rsidR="00606BD4" w:rsidRPr="00A852AC">
                  <w:rPr>
                    <w:rStyle w:val="Hyperlink"/>
                    <w:noProof/>
                  </w:rPr>
                  <w:t>5.5.1.</w:t>
                </w:r>
                <w:r w:rsidR="00606BD4">
                  <w:rPr>
                    <w:rFonts w:asciiTheme="minorHAnsi" w:eastAsiaTheme="minorEastAsia" w:hAnsiTheme="minorHAnsi"/>
                    <w:noProof/>
                    <w:sz w:val="22"/>
                  </w:rPr>
                  <w:tab/>
                </w:r>
                <w:r w:rsidR="00606BD4" w:rsidRPr="00A852AC">
                  <w:rPr>
                    <w:rStyle w:val="Hyperlink"/>
                    <w:noProof/>
                  </w:rPr>
                  <w:t>Deploy VMs with Client Operating System</w:t>
                </w:r>
                <w:r w:rsidR="00606BD4">
                  <w:rPr>
                    <w:noProof/>
                    <w:webHidden/>
                  </w:rPr>
                  <w:tab/>
                </w:r>
                <w:r w:rsidR="00606BD4">
                  <w:rPr>
                    <w:noProof/>
                    <w:webHidden/>
                  </w:rPr>
                  <w:fldChar w:fldCharType="begin"/>
                </w:r>
                <w:r w:rsidR="00606BD4">
                  <w:rPr>
                    <w:noProof/>
                    <w:webHidden/>
                  </w:rPr>
                  <w:instrText xml:space="preserve"> PAGEREF _Toc9346432 \h </w:instrText>
                </w:r>
                <w:r w:rsidR="00606BD4">
                  <w:rPr>
                    <w:noProof/>
                    <w:webHidden/>
                  </w:rPr>
                </w:r>
                <w:r w:rsidR="00606BD4">
                  <w:rPr>
                    <w:noProof/>
                    <w:webHidden/>
                  </w:rPr>
                  <w:fldChar w:fldCharType="separate"/>
                </w:r>
                <w:r w:rsidR="00606BD4">
                  <w:rPr>
                    <w:noProof/>
                    <w:webHidden/>
                  </w:rPr>
                  <w:t>24</w:t>
                </w:r>
                <w:r w:rsidR="00606BD4">
                  <w:rPr>
                    <w:noProof/>
                    <w:webHidden/>
                  </w:rPr>
                  <w:fldChar w:fldCharType="end"/>
                </w:r>
              </w:hyperlink>
            </w:p>
            <w:p w14:paraId="21A45925" w14:textId="2AC747FD" w:rsidR="00606BD4" w:rsidRDefault="000229EF">
              <w:pPr>
                <w:pStyle w:val="TOC3"/>
                <w:rPr>
                  <w:rFonts w:asciiTheme="minorHAnsi" w:eastAsiaTheme="minorEastAsia" w:hAnsiTheme="minorHAnsi"/>
                  <w:noProof/>
                  <w:sz w:val="22"/>
                </w:rPr>
              </w:pPr>
              <w:hyperlink w:anchor="_Toc9346433" w:history="1">
                <w:r w:rsidR="00606BD4" w:rsidRPr="00A852AC">
                  <w:rPr>
                    <w:rStyle w:val="Hyperlink"/>
                    <w:noProof/>
                  </w:rPr>
                  <w:t>5.5.2.</w:t>
                </w:r>
                <w:r w:rsidR="00606BD4">
                  <w:rPr>
                    <w:rFonts w:asciiTheme="minorHAnsi" w:eastAsiaTheme="minorEastAsia" w:hAnsiTheme="minorHAnsi"/>
                    <w:noProof/>
                    <w:sz w:val="22"/>
                  </w:rPr>
                  <w:tab/>
                </w:r>
                <w:r w:rsidR="00606BD4" w:rsidRPr="00A852AC">
                  <w:rPr>
                    <w:rStyle w:val="Hyperlink"/>
                    <w:noProof/>
                  </w:rPr>
                  <w:t>Deploy VMs with Server Operating System</w:t>
                </w:r>
                <w:r w:rsidR="00606BD4">
                  <w:rPr>
                    <w:noProof/>
                    <w:webHidden/>
                  </w:rPr>
                  <w:tab/>
                </w:r>
                <w:r w:rsidR="00606BD4">
                  <w:rPr>
                    <w:noProof/>
                    <w:webHidden/>
                  </w:rPr>
                  <w:fldChar w:fldCharType="begin"/>
                </w:r>
                <w:r w:rsidR="00606BD4">
                  <w:rPr>
                    <w:noProof/>
                    <w:webHidden/>
                  </w:rPr>
                  <w:instrText xml:space="preserve"> PAGEREF _Toc9346433 \h </w:instrText>
                </w:r>
                <w:r w:rsidR="00606BD4">
                  <w:rPr>
                    <w:noProof/>
                    <w:webHidden/>
                  </w:rPr>
                </w:r>
                <w:r w:rsidR="00606BD4">
                  <w:rPr>
                    <w:noProof/>
                    <w:webHidden/>
                  </w:rPr>
                  <w:fldChar w:fldCharType="separate"/>
                </w:r>
                <w:r w:rsidR="00606BD4">
                  <w:rPr>
                    <w:noProof/>
                    <w:webHidden/>
                  </w:rPr>
                  <w:t>24</w:t>
                </w:r>
                <w:r w:rsidR="00606BD4">
                  <w:rPr>
                    <w:noProof/>
                    <w:webHidden/>
                  </w:rPr>
                  <w:fldChar w:fldCharType="end"/>
                </w:r>
              </w:hyperlink>
            </w:p>
            <w:p w14:paraId="38FC97AA" w14:textId="3A229E52" w:rsidR="00606BD4" w:rsidRDefault="000229EF">
              <w:pPr>
                <w:pStyle w:val="TOC3"/>
                <w:rPr>
                  <w:rFonts w:asciiTheme="minorHAnsi" w:eastAsiaTheme="minorEastAsia" w:hAnsiTheme="minorHAnsi"/>
                  <w:noProof/>
                  <w:sz w:val="22"/>
                </w:rPr>
              </w:pPr>
              <w:hyperlink w:anchor="_Toc9346434" w:history="1">
                <w:r w:rsidR="00606BD4" w:rsidRPr="00A852AC">
                  <w:rPr>
                    <w:rStyle w:val="Hyperlink"/>
                    <w:rFonts w:eastAsia="Segoe UI"/>
                    <w:noProof/>
                  </w:rPr>
                  <w:t>5.6.</w:t>
                </w:r>
                <w:r w:rsidR="00606BD4">
                  <w:rPr>
                    <w:rFonts w:asciiTheme="minorHAnsi" w:eastAsiaTheme="minorEastAsia" w:hAnsiTheme="minorHAnsi"/>
                    <w:noProof/>
                    <w:sz w:val="22"/>
                  </w:rPr>
                  <w:tab/>
                </w:r>
                <w:r w:rsidR="00606BD4" w:rsidRPr="00A852AC">
                  <w:rPr>
                    <w:rStyle w:val="Hyperlink"/>
                    <w:rFonts w:eastAsia="Segoe UI"/>
                    <w:noProof/>
                  </w:rPr>
                  <w:t>Validate the new Host Pools</w:t>
                </w:r>
                <w:r w:rsidR="00606BD4">
                  <w:rPr>
                    <w:noProof/>
                    <w:webHidden/>
                  </w:rPr>
                  <w:tab/>
                </w:r>
                <w:r w:rsidR="00606BD4">
                  <w:rPr>
                    <w:noProof/>
                    <w:webHidden/>
                  </w:rPr>
                  <w:fldChar w:fldCharType="begin"/>
                </w:r>
                <w:r w:rsidR="00606BD4">
                  <w:rPr>
                    <w:noProof/>
                    <w:webHidden/>
                  </w:rPr>
                  <w:instrText xml:space="preserve"> PAGEREF _Toc9346434 \h </w:instrText>
                </w:r>
                <w:r w:rsidR="00606BD4">
                  <w:rPr>
                    <w:noProof/>
                    <w:webHidden/>
                  </w:rPr>
                </w:r>
                <w:r w:rsidR="00606BD4">
                  <w:rPr>
                    <w:noProof/>
                    <w:webHidden/>
                  </w:rPr>
                  <w:fldChar w:fldCharType="separate"/>
                </w:r>
                <w:r w:rsidR="00606BD4">
                  <w:rPr>
                    <w:noProof/>
                    <w:webHidden/>
                  </w:rPr>
                  <w:t>25</w:t>
                </w:r>
                <w:r w:rsidR="00606BD4">
                  <w:rPr>
                    <w:noProof/>
                    <w:webHidden/>
                  </w:rPr>
                  <w:fldChar w:fldCharType="end"/>
                </w:r>
              </w:hyperlink>
            </w:p>
            <w:p w14:paraId="4D532993" w14:textId="3BA1D419" w:rsidR="00606BD4" w:rsidRDefault="000229EF">
              <w:pPr>
                <w:pStyle w:val="TOC3"/>
                <w:rPr>
                  <w:rFonts w:asciiTheme="minorHAnsi" w:eastAsiaTheme="minorEastAsia" w:hAnsiTheme="minorHAnsi"/>
                  <w:noProof/>
                  <w:sz w:val="22"/>
                </w:rPr>
              </w:pPr>
              <w:hyperlink w:anchor="_Toc9346435" w:history="1">
                <w:r w:rsidR="00606BD4" w:rsidRPr="00A852AC">
                  <w:rPr>
                    <w:rStyle w:val="Hyperlink"/>
                    <w:rFonts w:eastAsia="Segoe UI"/>
                    <w:noProof/>
                  </w:rPr>
                  <w:t>5.7.</w:t>
                </w:r>
                <w:r w:rsidR="00606BD4">
                  <w:rPr>
                    <w:rFonts w:asciiTheme="minorHAnsi" w:eastAsiaTheme="minorEastAsia" w:hAnsiTheme="minorHAnsi"/>
                    <w:noProof/>
                    <w:sz w:val="22"/>
                  </w:rPr>
                  <w:tab/>
                </w:r>
                <w:r w:rsidR="00606BD4" w:rsidRPr="00A852AC">
                  <w:rPr>
                    <w:rStyle w:val="Hyperlink"/>
                    <w:rFonts w:eastAsia="Segoe UI"/>
                    <w:noProof/>
                  </w:rPr>
                  <w:t>Manage App Groups</w:t>
                </w:r>
                <w:r w:rsidR="00606BD4">
                  <w:rPr>
                    <w:noProof/>
                    <w:webHidden/>
                  </w:rPr>
                  <w:tab/>
                </w:r>
                <w:r w:rsidR="00606BD4">
                  <w:rPr>
                    <w:noProof/>
                    <w:webHidden/>
                  </w:rPr>
                  <w:fldChar w:fldCharType="begin"/>
                </w:r>
                <w:r w:rsidR="00606BD4">
                  <w:rPr>
                    <w:noProof/>
                    <w:webHidden/>
                  </w:rPr>
                  <w:instrText xml:space="preserve"> PAGEREF _Toc9346435 \h </w:instrText>
                </w:r>
                <w:r w:rsidR="00606BD4">
                  <w:rPr>
                    <w:noProof/>
                    <w:webHidden/>
                  </w:rPr>
                </w:r>
                <w:r w:rsidR="00606BD4">
                  <w:rPr>
                    <w:noProof/>
                    <w:webHidden/>
                  </w:rPr>
                  <w:fldChar w:fldCharType="separate"/>
                </w:r>
                <w:r w:rsidR="00606BD4">
                  <w:rPr>
                    <w:noProof/>
                    <w:webHidden/>
                  </w:rPr>
                  <w:t>26</w:t>
                </w:r>
                <w:r w:rsidR="00606BD4">
                  <w:rPr>
                    <w:noProof/>
                    <w:webHidden/>
                  </w:rPr>
                  <w:fldChar w:fldCharType="end"/>
                </w:r>
              </w:hyperlink>
            </w:p>
            <w:p w14:paraId="0A6EDDEC" w14:textId="0DF377CD" w:rsidR="00606BD4" w:rsidRDefault="000229EF">
              <w:pPr>
                <w:pStyle w:val="TOC3"/>
                <w:rPr>
                  <w:rFonts w:asciiTheme="minorHAnsi" w:eastAsiaTheme="minorEastAsia" w:hAnsiTheme="minorHAnsi"/>
                  <w:noProof/>
                  <w:sz w:val="22"/>
                </w:rPr>
              </w:pPr>
              <w:hyperlink w:anchor="_Toc9346436" w:history="1">
                <w:r w:rsidR="00606BD4" w:rsidRPr="00A852AC">
                  <w:rPr>
                    <w:rStyle w:val="Hyperlink"/>
                    <w:rFonts w:eastAsia="Segoe UI"/>
                    <w:noProof/>
                  </w:rPr>
                  <w:t>5.8.</w:t>
                </w:r>
                <w:r w:rsidR="00606BD4">
                  <w:rPr>
                    <w:rFonts w:asciiTheme="minorHAnsi" w:eastAsiaTheme="minorEastAsia" w:hAnsiTheme="minorHAnsi"/>
                    <w:noProof/>
                    <w:sz w:val="22"/>
                  </w:rPr>
                  <w:tab/>
                </w:r>
                <w:r w:rsidR="00606BD4" w:rsidRPr="00A852AC">
                  <w:rPr>
                    <w:rStyle w:val="Hyperlink"/>
                    <w:rFonts w:eastAsia="Segoe UI"/>
                    <w:noProof/>
                  </w:rPr>
                  <w:t>O365 Optimization using FSLogix</w:t>
                </w:r>
                <w:r w:rsidR="00606BD4">
                  <w:rPr>
                    <w:noProof/>
                    <w:webHidden/>
                  </w:rPr>
                  <w:tab/>
                </w:r>
                <w:r w:rsidR="00606BD4">
                  <w:rPr>
                    <w:noProof/>
                    <w:webHidden/>
                  </w:rPr>
                  <w:fldChar w:fldCharType="begin"/>
                </w:r>
                <w:r w:rsidR="00606BD4">
                  <w:rPr>
                    <w:noProof/>
                    <w:webHidden/>
                  </w:rPr>
                  <w:instrText xml:space="preserve"> PAGEREF _Toc9346436 \h </w:instrText>
                </w:r>
                <w:r w:rsidR="00606BD4">
                  <w:rPr>
                    <w:noProof/>
                    <w:webHidden/>
                  </w:rPr>
                </w:r>
                <w:r w:rsidR="00606BD4">
                  <w:rPr>
                    <w:noProof/>
                    <w:webHidden/>
                  </w:rPr>
                  <w:fldChar w:fldCharType="separate"/>
                </w:r>
                <w:r w:rsidR="00606BD4">
                  <w:rPr>
                    <w:noProof/>
                    <w:webHidden/>
                  </w:rPr>
                  <w:t>30</w:t>
                </w:r>
                <w:r w:rsidR="00606BD4">
                  <w:rPr>
                    <w:noProof/>
                    <w:webHidden/>
                  </w:rPr>
                  <w:fldChar w:fldCharType="end"/>
                </w:r>
              </w:hyperlink>
            </w:p>
            <w:p w14:paraId="5A446154" w14:textId="2F12A99E" w:rsidR="00606BD4" w:rsidRDefault="000229EF">
              <w:pPr>
                <w:pStyle w:val="TOC3"/>
                <w:rPr>
                  <w:rFonts w:asciiTheme="minorHAnsi" w:eastAsiaTheme="minorEastAsia" w:hAnsiTheme="minorHAnsi"/>
                  <w:noProof/>
                  <w:sz w:val="22"/>
                </w:rPr>
              </w:pPr>
              <w:hyperlink w:anchor="_Toc9346446" w:history="1">
                <w:r w:rsidR="00606BD4" w:rsidRPr="00A852AC">
                  <w:rPr>
                    <w:rStyle w:val="Hyperlink"/>
                    <w:noProof/>
                  </w:rPr>
                  <w:t>5.8.1.</w:t>
                </w:r>
                <w:r w:rsidR="00606BD4">
                  <w:rPr>
                    <w:rFonts w:asciiTheme="minorHAnsi" w:eastAsiaTheme="minorEastAsia" w:hAnsiTheme="minorHAnsi"/>
                    <w:noProof/>
                    <w:sz w:val="22"/>
                  </w:rPr>
                  <w:tab/>
                </w:r>
                <w:r w:rsidR="00606BD4" w:rsidRPr="00A852AC">
                  <w:rPr>
                    <w:rStyle w:val="Hyperlink"/>
                    <w:rFonts w:eastAsia="Segoe UI"/>
                    <w:noProof/>
                  </w:rPr>
                  <w:t>Install FSLogix on Session Hosts</w:t>
                </w:r>
                <w:r w:rsidR="00606BD4">
                  <w:rPr>
                    <w:noProof/>
                    <w:webHidden/>
                  </w:rPr>
                  <w:tab/>
                </w:r>
                <w:r w:rsidR="00606BD4">
                  <w:rPr>
                    <w:noProof/>
                    <w:webHidden/>
                  </w:rPr>
                  <w:fldChar w:fldCharType="begin"/>
                </w:r>
                <w:r w:rsidR="00606BD4">
                  <w:rPr>
                    <w:noProof/>
                    <w:webHidden/>
                  </w:rPr>
                  <w:instrText xml:space="preserve"> PAGEREF _Toc9346446 \h </w:instrText>
                </w:r>
                <w:r w:rsidR="00606BD4">
                  <w:rPr>
                    <w:noProof/>
                    <w:webHidden/>
                  </w:rPr>
                </w:r>
                <w:r w:rsidR="00606BD4">
                  <w:rPr>
                    <w:noProof/>
                    <w:webHidden/>
                  </w:rPr>
                  <w:fldChar w:fldCharType="separate"/>
                </w:r>
                <w:r w:rsidR="00606BD4">
                  <w:rPr>
                    <w:noProof/>
                    <w:webHidden/>
                  </w:rPr>
                  <w:t>30</w:t>
                </w:r>
                <w:r w:rsidR="00606BD4">
                  <w:rPr>
                    <w:noProof/>
                    <w:webHidden/>
                  </w:rPr>
                  <w:fldChar w:fldCharType="end"/>
                </w:r>
              </w:hyperlink>
            </w:p>
            <w:p w14:paraId="0C56AF02" w14:textId="47EC348B" w:rsidR="00606BD4" w:rsidRDefault="000229EF">
              <w:pPr>
                <w:pStyle w:val="TOC3"/>
                <w:rPr>
                  <w:rFonts w:asciiTheme="minorHAnsi" w:eastAsiaTheme="minorEastAsia" w:hAnsiTheme="minorHAnsi"/>
                  <w:noProof/>
                  <w:sz w:val="22"/>
                </w:rPr>
              </w:pPr>
              <w:hyperlink w:anchor="_Toc9346447" w:history="1">
                <w:r w:rsidR="00606BD4" w:rsidRPr="00A852AC">
                  <w:rPr>
                    <w:rStyle w:val="Hyperlink"/>
                    <w:rFonts w:eastAsia="Segoe UI"/>
                    <w:noProof/>
                  </w:rPr>
                  <w:t>5.8.2.</w:t>
                </w:r>
                <w:r w:rsidR="00606BD4">
                  <w:rPr>
                    <w:rFonts w:asciiTheme="minorHAnsi" w:eastAsiaTheme="minorEastAsia" w:hAnsiTheme="minorHAnsi"/>
                    <w:noProof/>
                    <w:sz w:val="22"/>
                  </w:rPr>
                  <w:tab/>
                </w:r>
                <w:r w:rsidR="00606BD4" w:rsidRPr="00A852AC">
                  <w:rPr>
                    <w:rStyle w:val="Hyperlink"/>
                    <w:rFonts w:eastAsia="Segoe UI"/>
                    <w:noProof/>
                  </w:rPr>
                  <w:t>Configure FSLogix GPO Settings</w:t>
                </w:r>
                <w:r w:rsidR="00606BD4">
                  <w:rPr>
                    <w:noProof/>
                    <w:webHidden/>
                  </w:rPr>
                  <w:tab/>
                </w:r>
                <w:r w:rsidR="00606BD4">
                  <w:rPr>
                    <w:noProof/>
                    <w:webHidden/>
                  </w:rPr>
                  <w:fldChar w:fldCharType="begin"/>
                </w:r>
                <w:r w:rsidR="00606BD4">
                  <w:rPr>
                    <w:noProof/>
                    <w:webHidden/>
                  </w:rPr>
                  <w:instrText xml:space="preserve"> PAGEREF _Toc9346447 \h </w:instrText>
                </w:r>
                <w:r w:rsidR="00606BD4">
                  <w:rPr>
                    <w:noProof/>
                    <w:webHidden/>
                  </w:rPr>
                </w:r>
                <w:r w:rsidR="00606BD4">
                  <w:rPr>
                    <w:noProof/>
                    <w:webHidden/>
                  </w:rPr>
                  <w:fldChar w:fldCharType="separate"/>
                </w:r>
                <w:r w:rsidR="00606BD4">
                  <w:rPr>
                    <w:noProof/>
                    <w:webHidden/>
                  </w:rPr>
                  <w:t>30</w:t>
                </w:r>
                <w:r w:rsidR="00606BD4">
                  <w:rPr>
                    <w:noProof/>
                    <w:webHidden/>
                  </w:rPr>
                  <w:fldChar w:fldCharType="end"/>
                </w:r>
              </w:hyperlink>
            </w:p>
            <w:p w14:paraId="74848AE2" w14:textId="7E3D9202" w:rsidR="00606BD4" w:rsidRDefault="000229EF">
              <w:pPr>
                <w:pStyle w:val="TOC3"/>
                <w:rPr>
                  <w:rFonts w:asciiTheme="minorHAnsi" w:eastAsiaTheme="minorEastAsia" w:hAnsiTheme="minorHAnsi"/>
                  <w:noProof/>
                  <w:sz w:val="22"/>
                </w:rPr>
              </w:pPr>
              <w:hyperlink w:anchor="_Toc9346448" w:history="1">
                <w:r w:rsidR="00606BD4" w:rsidRPr="00A852AC">
                  <w:rPr>
                    <w:rStyle w:val="Hyperlink"/>
                    <w:rFonts w:eastAsia="Segoe UI"/>
                    <w:noProof/>
                  </w:rPr>
                  <w:t>5.9.</w:t>
                </w:r>
                <w:r w:rsidR="00606BD4">
                  <w:rPr>
                    <w:rFonts w:asciiTheme="minorHAnsi" w:eastAsiaTheme="minorEastAsia" w:hAnsiTheme="minorHAnsi"/>
                    <w:noProof/>
                    <w:sz w:val="22"/>
                  </w:rPr>
                  <w:tab/>
                </w:r>
                <w:r w:rsidR="00606BD4" w:rsidRPr="00A852AC">
                  <w:rPr>
                    <w:rStyle w:val="Hyperlink"/>
                    <w:rFonts w:eastAsia="Segoe UI"/>
                    <w:noProof/>
                  </w:rPr>
                  <w:t>End User Experience</w:t>
                </w:r>
                <w:r w:rsidR="00606BD4">
                  <w:rPr>
                    <w:noProof/>
                    <w:webHidden/>
                  </w:rPr>
                  <w:tab/>
                </w:r>
                <w:r w:rsidR="00606BD4">
                  <w:rPr>
                    <w:noProof/>
                    <w:webHidden/>
                  </w:rPr>
                  <w:fldChar w:fldCharType="begin"/>
                </w:r>
                <w:r w:rsidR="00606BD4">
                  <w:rPr>
                    <w:noProof/>
                    <w:webHidden/>
                  </w:rPr>
                  <w:instrText xml:space="preserve"> PAGEREF _Toc9346448 \h </w:instrText>
                </w:r>
                <w:r w:rsidR="00606BD4">
                  <w:rPr>
                    <w:noProof/>
                    <w:webHidden/>
                  </w:rPr>
                </w:r>
                <w:r w:rsidR="00606BD4">
                  <w:rPr>
                    <w:noProof/>
                    <w:webHidden/>
                  </w:rPr>
                  <w:fldChar w:fldCharType="separate"/>
                </w:r>
                <w:r w:rsidR="00606BD4">
                  <w:rPr>
                    <w:noProof/>
                    <w:webHidden/>
                  </w:rPr>
                  <w:t>30</w:t>
                </w:r>
                <w:r w:rsidR="00606BD4">
                  <w:rPr>
                    <w:noProof/>
                    <w:webHidden/>
                  </w:rPr>
                  <w:fldChar w:fldCharType="end"/>
                </w:r>
              </w:hyperlink>
            </w:p>
            <w:p w14:paraId="1BD0F1EC" w14:textId="1981A63C" w:rsidR="00606BD4" w:rsidRDefault="000229EF">
              <w:pPr>
                <w:pStyle w:val="TOC3"/>
                <w:rPr>
                  <w:rFonts w:asciiTheme="minorHAnsi" w:eastAsiaTheme="minorEastAsia" w:hAnsiTheme="minorHAnsi"/>
                  <w:noProof/>
                  <w:sz w:val="22"/>
                </w:rPr>
              </w:pPr>
              <w:hyperlink w:anchor="_Toc9346449" w:history="1">
                <w:r w:rsidR="00606BD4" w:rsidRPr="00A852AC">
                  <w:rPr>
                    <w:rStyle w:val="Hyperlink"/>
                    <w:rFonts w:eastAsia="Segoe UI"/>
                    <w:noProof/>
                  </w:rPr>
                  <w:t>5.9.1.</w:t>
                </w:r>
                <w:r w:rsidR="00606BD4">
                  <w:rPr>
                    <w:rFonts w:asciiTheme="minorHAnsi" w:eastAsiaTheme="minorEastAsia" w:hAnsiTheme="minorHAnsi"/>
                    <w:noProof/>
                    <w:sz w:val="22"/>
                  </w:rPr>
                  <w:tab/>
                </w:r>
                <w:r w:rsidR="00606BD4" w:rsidRPr="00A852AC">
                  <w:rPr>
                    <w:rStyle w:val="Hyperlink"/>
                    <w:rFonts w:eastAsia="Segoe UI"/>
                    <w:noProof/>
                  </w:rPr>
                  <w:t>Validate FSlogix Profile containers</w:t>
                </w:r>
                <w:r w:rsidR="00606BD4">
                  <w:rPr>
                    <w:noProof/>
                    <w:webHidden/>
                  </w:rPr>
                  <w:tab/>
                </w:r>
                <w:r w:rsidR="00606BD4">
                  <w:rPr>
                    <w:noProof/>
                    <w:webHidden/>
                  </w:rPr>
                  <w:fldChar w:fldCharType="begin"/>
                </w:r>
                <w:r w:rsidR="00606BD4">
                  <w:rPr>
                    <w:noProof/>
                    <w:webHidden/>
                  </w:rPr>
                  <w:instrText xml:space="preserve"> PAGEREF _Toc9346449 \h </w:instrText>
                </w:r>
                <w:r w:rsidR="00606BD4">
                  <w:rPr>
                    <w:noProof/>
                    <w:webHidden/>
                  </w:rPr>
                </w:r>
                <w:r w:rsidR="00606BD4">
                  <w:rPr>
                    <w:noProof/>
                    <w:webHidden/>
                  </w:rPr>
                  <w:fldChar w:fldCharType="separate"/>
                </w:r>
                <w:r w:rsidR="00606BD4">
                  <w:rPr>
                    <w:noProof/>
                    <w:webHidden/>
                  </w:rPr>
                  <w:t>34</w:t>
                </w:r>
                <w:r w:rsidR="00606BD4">
                  <w:rPr>
                    <w:noProof/>
                    <w:webHidden/>
                  </w:rPr>
                  <w:fldChar w:fldCharType="end"/>
                </w:r>
              </w:hyperlink>
            </w:p>
            <w:p w14:paraId="39DD9AEA" w14:textId="57B93ED1" w:rsidR="00606BD4" w:rsidRDefault="000229EF">
              <w:pPr>
                <w:pStyle w:val="TOC1"/>
                <w:rPr>
                  <w:rFonts w:asciiTheme="minorHAnsi" w:hAnsiTheme="minorHAnsi"/>
                  <w:sz w:val="22"/>
                </w:rPr>
              </w:pPr>
              <w:hyperlink w:anchor="_Toc9346470" w:history="1">
                <w:r w:rsidR="00606BD4" w:rsidRPr="00A852AC">
                  <w:rPr>
                    <w:rStyle w:val="Hyperlink"/>
                    <w:rFonts w:eastAsia="Segoe UI" w:cs="Segoe UI"/>
                  </w:rPr>
                  <w:t>6.</w:t>
                </w:r>
                <w:r w:rsidR="00606BD4">
                  <w:rPr>
                    <w:rFonts w:asciiTheme="minorHAnsi" w:hAnsiTheme="minorHAnsi"/>
                    <w:sz w:val="22"/>
                  </w:rPr>
                  <w:tab/>
                </w:r>
                <w:r w:rsidR="00606BD4" w:rsidRPr="00A852AC">
                  <w:rPr>
                    <w:rStyle w:val="Hyperlink"/>
                    <w:rFonts w:eastAsia="Segoe UI" w:cs="Segoe UI"/>
                  </w:rPr>
                  <w:t>WVD Management</w:t>
                </w:r>
                <w:r w:rsidR="00606BD4">
                  <w:rPr>
                    <w:webHidden/>
                  </w:rPr>
                  <w:tab/>
                </w:r>
                <w:r w:rsidR="00606BD4">
                  <w:rPr>
                    <w:webHidden/>
                  </w:rPr>
                  <w:fldChar w:fldCharType="begin"/>
                </w:r>
                <w:r w:rsidR="00606BD4">
                  <w:rPr>
                    <w:webHidden/>
                  </w:rPr>
                  <w:instrText xml:space="preserve"> PAGEREF _Toc9346470 \h </w:instrText>
                </w:r>
                <w:r w:rsidR="00606BD4">
                  <w:rPr>
                    <w:webHidden/>
                  </w:rPr>
                </w:r>
                <w:r w:rsidR="00606BD4">
                  <w:rPr>
                    <w:webHidden/>
                  </w:rPr>
                  <w:fldChar w:fldCharType="separate"/>
                </w:r>
                <w:r w:rsidR="00606BD4">
                  <w:rPr>
                    <w:webHidden/>
                  </w:rPr>
                  <w:t>35</w:t>
                </w:r>
                <w:r w:rsidR="00606BD4">
                  <w:rPr>
                    <w:webHidden/>
                  </w:rPr>
                  <w:fldChar w:fldCharType="end"/>
                </w:r>
              </w:hyperlink>
            </w:p>
            <w:p w14:paraId="058CD4FC" w14:textId="2C1FA96C" w:rsidR="00606BD4" w:rsidRDefault="000229EF">
              <w:pPr>
                <w:pStyle w:val="TOC1"/>
                <w:rPr>
                  <w:rFonts w:asciiTheme="minorHAnsi" w:hAnsiTheme="minorHAnsi"/>
                  <w:sz w:val="22"/>
                </w:rPr>
              </w:pPr>
              <w:hyperlink w:anchor="_Toc9346471" w:history="1">
                <w:r w:rsidR="00606BD4" w:rsidRPr="00A852AC">
                  <w:rPr>
                    <w:rStyle w:val="Hyperlink"/>
                    <w:rFonts w:eastAsia="Segoe UI" w:cs="Segoe UI"/>
                  </w:rPr>
                  <w:t>6.1.</w:t>
                </w:r>
                <w:r w:rsidR="00606BD4">
                  <w:rPr>
                    <w:rFonts w:asciiTheme="minorHAnsi" w:hAnsiTheme="minorHAnsi"/>
                    <w:sz w:val="22"/>
                  </w:rPr>
                  <w:tab/>
                </w:r>
                <w:r w:rsidR="00606BD4" w:rsidRPr="00A852AC">
                  <w:rPr>
                    <w:rStyle w:val="Hyperlink"/>
                    <w:rFonts w:eastAsia="Segoe UI" w:cs="Segoe UI"/>
                  </w:rPr>
                  <w:t>Configure the Load balancing Method</w:t>
                </w:r>
                <w:r w:rsidR="00606BD4">
                  <w:rPr>
                    <w:webHidden/>
                  </w:rPr>
                  <w:tab/>
                </w:r>
                <w:r w:rsidR="00606BD4">
                  <w:rPr>
                    <w:webHidden/>
                  </w:rPr>
                  <w:fldChar w:fldCharType="begin"/>
                </w:r>
                <w:r w:rsidR="00606BD4">
                  <w:rPr>
                    <w:webHidden/>
                  </w:rPr>
                  <w:instrText xml:space="preserve"> PAGEREF _Toc9346471 \h </w:instrText>
                </w:r>
                <w:r w:rsidR="00606BD4">
                  <w:rPr>
                    <w:webHidden/>
                  </w:rPr>
                </w:r>
                <w:r w:rsidR="00606BD4">
                  <w:rPr>
                    <w:webHidden/>
                  </w:rPr>
                  <w:fldChar w:fldCharType="separate"/>
                </w:r>
                <w:r w:rsidR="00606BD4">
                  <w:rPr>
                    <w:webHidden/>
                  </w:rPr>
                  <w:t>35</w:t>
                </w:r>
                <w:r w:rsidR="00606BD4">
                  <w:rPr>
                    <w:webHidden/>
                  </w:rPr>
                  <w:fldChar w:fldCharType="end"/>
                </w:r>
              </w:hyperlink>
            </w:p>
            <w:p w14:paraId="06D37016" w14:textId="1D800D72" w:rsidR="00606BD4" w:rsidRDefault="000229EF">
              <w:pPr>
                <w:pStyle w:val="TOC1"/>
                <w:tabs>
                  <w:tab w:val="left" w:pos="880"/>
                </w:tabs>
                <w:rPr>
                  <w:rFonts w:asciiTheme="minorHAnsi" w:hAnsiTheme="minorHAnsi"/>
                  <w:sz w:val="22"/>
                </w:rPr>
              </w:pPr>
              <w:hyperlink w:anchor="_Toc9346472" w:history="1">
                <w:r w:rsidR="00606BD4" w:rsidRPr="00A852AC">
                  <w:rPr>
                    <w:rStyle w:val="Hyperlink"/>
                    <w:rFonts w:eastAsia="Segoe UI" w:cs="Segoe UI"/>
                  </w:rPr>
                  <w:t>6.1.1.</w:t>
                </w:r>
                <w:r w:rsidR="00606BD4">
                  <w:rPr>
                    <w:rFonts w:asciiTheme="minorHAnsi" w:hAnsiTheme="minorHAnsi"/>
                    <w:sz w:val="22"/>
                  </w:rPr>
                  <w:tab/>
                </w:r>
                <w:r w:rsidR="00606BD4" w:rsidRPr="00A852AC">
                  <w:rPr>
                    <w:rStyle w:val="Hyperlink"/>
                    <w:rFonts w:eastAsia="Segoe UI" w:cs="Segoe UI"/>
                  </w:rPr>
                  <w:t>Breadth First</w:t>
                </w:r>
                <w:r w:rsidR="00606BD4">
                  <w:rPr>
                    <w:webHidden/>
                  </w:rPr>
                  <w:tab/>
                </w:r>
                <w:r w:rsidR="00606BD4">
                  <w:rPr>
                    <w:webHidden/>
                  </w:rPr>
                  <w:fldChar w:fldCharType="begin"/>
                </w:r>
                <w:r w:rsidR="00606BD4">
                  <w:rPr>
                    <w:webHidden/>
                  </w:rPr>
                  <w:instrText xml:space="preserve"> PAGEREF _Toc9346472 \h </w:instrText>
                </w:r>
                <w:r w:rsidR="00606BD4">
                  <w:rPr>
                    <w:webHidden/>
                  </w:rPr>
                </w:r>
                <w:r w:rsidR="00606BD4">
                  <w:rPr>
                    <w:webHidden/>
                  </w:rPr>
                  <w:fldChar w:fldCharType="separate"/>
                </w:r>
                <w:r w:rsidR="00606BD4">
                  <w:rPr>
                    <w:webHidden/>
                  </w:rPr>
                  <w:t>35</w:t>
                </w:r>
                <w:r w:rsidR="00606BD4">
                  <w:rPr>
                    <w:webHidden/>
                  </w:rPr>
                  <w:fldChar w:fldCharType="end"/>
                </w:r>
              </w:hyperlink>
            </w:p>
            <w:p w14:paraId="787FB9BB" w14:textId="12F96799" w:rsidR="00606BD4" w:rsidRDefault="000229EF">
              <w:pPr>
                <w:pStyle w:val="TOC1"/>
                <w:tabs>
                  <w:tab w:val="left" w:pos="880"/>
                </w:tabs>
                <w:rPr>
                  <w:rFonts w:asciiTheme="minorHAnsi" w:hAnsiTheme="minorHAnsi"/>
                  <w:sz w:val="22"/>
                </w:rPr>
              </w:pPr>
              <w:hyperlink w:anchor="_Toc9346473" w:history="1">
                <w:r w:rsidR="00606BD4" w:rsidRPr="00A852AC">
                  <w:rPr>
                    <w:rStyle w:val="Hyperlink"/>
                    <w:rFonts w:eastAsia="Segoe UI" w:cs="Segoe UI"/>
                  </w:rPr>
                  <w:t>6.1.2.</w:t>
                </w:r>
                <w:r w:rsidR="00606BD4">
                  <w:rPr>
                    <w:rFonts w:asciiTheme="minorHAnsi" w:hAnsiTheme="minorHAnsi"/>
                    <w:sz w:val="22"/>
                  </w:rPr>
                  <w:tab/>
                </w:r>
                <w:r w:rsidR="00606BD4" w:rsidRPr="00A852AC">
                  <w:rPr>
                    <w:rStyle w:val="Hyperlink"/>
                    <w:rFonts w:eastAsia="Segoe UI" w:cs="Segoe UI"/>
                  </w:rPr>
                  <w:t>Depth First</w:t>
                </w:r>
                <w:r w:rsidR="00606BD4">
                  <w:rPr>
                    <w:webHidden/>
                  </w:rPr>
                  <w:tab/>
                </w:r>
                <w:r w:rsidR="00606BD4">
                  <w:rPr>
                    <w:webHidden/>
                  </w:rPr>
                  <w:fldChar w:fldCharType="begin"/>
                </w:r>
                <w:r w:rsidR="00606BD4">
                  <w:rPr>
                    <w:webHidden/>
                  </w:rPr>
                  <w:instrText xml:space="preserve"> PAGEREF _Toc9346473 \h </w:instrText>
                </w:r>
                <w:r w:rsidR="00606BD4">
                  <w:rPr>
                    <w:webHidden/>
                  </w:rPr>
                </w:r>
                <w:r w:rsidR="00606BD4">
                  <w:rPr>
                    <w:webHidden/>
                  </w:rPr>
                  <w:fldChar w:fldCharType="separate"/>
                </w:r>
                <w:r w:rsidR="00606BD4">
                  <w:rPr>
                    <w:webHidden/>
                  </w:rPr>
                  <w:t>36</w:t>
                </w:r>
                <w:r w:rsidR="00606BD4">
                  <w:rPr>
                    <w:webHidden/>
                  </w:rPr>
                  <w:fldChar w:fldCharType="end"/>
                </w:r>
              </w:hyperlink>
            </w:p>
            <w:p w14:paraId="57052E8C" w14:textId="68102BF4" w:rsidR="00606BD4" w:rsidRDefault="000229EF">
              <w:pPr>
                <w:pStyle w:val="TOC1"/>
                <w:tabs>
                  <w:tab w:val="left" w:pos="880"/>
                </w:tabs>
                <w:rPr>
                  <w:rFonts w:asciiTheme="minorHAnsi" w:hAnsiTheme="minorHAnsi"/>
                  <w:sz w:val="22"/>
                </w:rPr>
              </w:pPr>
              <w:hyperlink w:anchor="_Toc9346474" w:history="1">
                <w:r w:rsidR="00606BD4" w:rsidRPr="00A852AC">
                  <w:rPr>
                    <w:rStyle w:val="Hyperlink"/>
                    <w:rFonts w:eastAsia="Segoe UI" w:cs="Segoe UI"/>
                  </w:rPr>
                  <w:t>6.1.3.</w:t>
                </w:r>
                <w:r w:rsidR="00606BD4">
                  <w:rPr>
                    <w:rFonts w:asciiTheme="minorHAnsi" w:hAnsiTheme="minorHAnsi"/>
                    <w:sz w:val="22"/>
                  </w:rPr>
                  <w:tab/>
                </w:r>
                <w:r w:rsidR="00606BD4" w:rsidRPr="00A852AC">
                  <w:rPr>
                    <w:rStyle w:val="Hyperlink"/>
                    <w:rFonts w:eastAsia="Segoe UI" w:cs="Segoe UI"/>
                  </w:rPr>
                  <w:t>Persistent Desktops</w:t>
                </w:r>
                <w:r w:rsidR="00606BD4">
                  <w:rPr>
                    <w:webHidden/>
                  </w:rPr>
                  <w:tab/>
                </w:r>
                <w:r w:rsidR="00606BD4">
                  <w:rPr>
                    <w:webHidden/>
                  </w:rPr>
                  <w:fldChar w:fldCharType="begin"/>
                </w:r>
                <w:r w:rsidR="00606BD4">
                  <w:rPr>
                    <w:webHidden/>
                  </w:rPr>
                  <w:instrText xml:space="preserve"> PAGEREF _Toc9346474 \h </w:instrText>
                </w:r>
                <w:r w:rsidR="00606BD4">
                  <w:rPr>
                    <w:webHidden/>
                  </w:rPr>
                </w:r>
                <w:r w:rsidR="00606BD4">
                  <w:rPr>
                    <w:webHidden/>
                  </w:rPr>
                  <w:fldChar w:fldCharType="separate"/>
                </w:r>
                <w:r w:rsidR="00606BD4">
                  <w:rPr>
                    <w:webHidden/>
                  </w:rPr>
                  <w:t>36</w:t>
                </w:r>
                <w:r w:rsidR="00606BD4">
                  <w:rPr>
                    <w:webHidden/>
                  </w:rPr>
                  <w:fldChar w:fldCharType="end"/>
                </w:r>
              </w:hyperlink>
            </w:p>
            <w:p w14:paraId="7CD7952F" w14:textId="7A6A4D08" w:rsidR="00606BD4" w:rsidRDefault="000229EF">
              <w:pPr>
                <w:pStyle w:val="TOC1"/>
                <w:rPr>
                  <w:rFonts w:asciiTheme="minorHAnsi" w:hAnsiTheme="minorHAnsi"/>
                  <w:sz w:val="22"/>
                </w:rPr>
              </w:pPr>
              <w:hyperlink w:anchor="_Toc9346475" w:history="1">
                <w:r w:rsidR="00606BD4" w:rsidRPr="00A852AC">
                  <w:rPr>
                    <w:rStyle w:val="Hyperlink"/>
                    <w:rFonts w:eastAsia="Segoe UI" w:cs="Segoe UI"/>
                  </w:rPr>
                  <w:t>6.2.</w:t>
                </w:r>
                <w:r w:rsidR="00606BD4">
                  <w:rPr>
                    <w:rFonts w:asciiTheme="minorHAnsi" w:hAnsiTheme="minorHAnsi"/>
                    <w:sz w:val="22"/>
                  </w:rPr>
                  <w:tab/>
                </w:r>
                <w:r w:rsidR="00606BD4" w:rsidRPr="00A852AC">
                  <w:rPr>
                    <w:rStyle w:val="Hyperlink"/>
                    <w:rFonts w:eastAsia="Segoe UI" w:cs="Segoe UI"/>
                  </w:rPr>
                  <w:t>Set Friendly Names for Published Desktops</w:t>
                </w:r>
                <w:r w:rsidR="00606BD4">
                  <w:rPr>
                    <w:webHidden/>
                  </w:rPr>
                  <w:tab/>
                </w:r>
                <w:r w:rsidR="00606BD4">
                  <w:rPr>
                    <w:webHidden/>
                  </w:rPr>
                  <w:fldChar w:fldCharType="begin"/>
                </w:r>
                <w:r w:rsidR="00606BD4">
                  <w:rPr>
                    <w:webHidden/>
                  </w:rPr>
                  <w:instrText xml:space="preserve"> PAGEREF _Toc9346475 \h </w:instrText>
                </w:r>
                <w:r w:rsidR="00606BD4">
                  <w:rPr>
                    <w:webHidden/>
                  </w:rPr>
                </w:r>
                <w:r w:rsidR="00606BD4">
                  <w:rPr>
                    <w:webHidden/>
                  </w:rPr>
                  <w:fldChar w:fldCharType="separate"/>
                </w:r>
                <w:r w:rsidR="00606BD4">
                  <w:rPr>
                    <w:webHidden/>
                  </w:rPr>
                  <w:t>38</w:t>
                </w:r>
                <w:r w:rsidR="00606BD4">
                  <w:rPr>
                    <w:webHidden/>
                  </w:rPr>
                  <w:fldChar w:fldCharType="end"/>
                </w:r>
              </w:hyperlink>
            </w:p>
            <w:p w14:paraId="75833497" w14:textId="470F4F47" w:rsidR="00606BD4" w:rsidRDefault="000229EF">
              <w:pPr>
                <w:pStyle w:val="TOC1"/>
                <w:rPr>
                  <w:rFonts w:asciiTheme="minorHAnsi" w:hAnsiTheme="minorHAnsi"/>
                  <w:sz w:val="22"/>
                </w:rPr>
              </w:pPr>
              <w:hyperlink w:anchor="_Toc9346476" w:history="1">
                <w:r w:rsidR="00606BD4" w:rsidRPr="00A852AC">
                  <w:rPr>
                    <w:rStyle w:val="Hyperlink"/>
                    <w:rFonts w:eastAsia="Segoe UI" w:cs="Segoe UI"/>
                  </w:rPr>
                  <w:t>6.3.</w:t>
                </w:r>
                <w:r w:rsidR="00606BD4">
                  <w:rPr>
                    <w:rFonts w:asciiTheme="minorHAnsi" w:hAnsiTheme="minorHAnsi"/>
                    <w:sz w:val="22"/>
                  </w:rPr>
                  <w:tab/>
                </w:r>
                <w:r w:rsidR="00606BD4" w:rsidRPr="00A852AC">
                  <w:rPr>
                    <w:rStyle w:val="Hyperlink"/>
                    <w:rFonts w:eastAsia="Segoe UI" w:cs="Segoe UI"/>
                  </w:rPr>
                  <w:t>Deploy the Management UI</w:t>
                </w:r>
                <w:r w:rsidR="00606BD4">
                  <w:rPr>
                    <w:webHidden/>
                  </w:rPr>
                  <w:tab/>
                </w:r>
                <w:r w:rsidR="00606BD4">
                  <w:rPr>
                    <w:webHidden/>
                  </w:rPr>
                  <w:fldChar w:fldCharType="begin"/>
                </w:r>
                <w:r w:rsidR="00606BD4">
                  <w:rPr>
                    <w:webHidden/>
                  </w:rPr>
                  <w:instrText xml:space="preserve"> PAGEREF _Toc9346476 \h </w:instrText>
                </w:r>
                <w:r w:rsidR="00606BD4">
                  <w:rPr>
                    <w:webHidden/>
                  </w:rPr>
                </w:r>
                <w:r w:rsidR="00606BD4">
                  <w:rPr>
                    <w:webHidden/>
                  </w:rPr>
                  <w:fldChar w:fldCharType="separate"/>
                </w:r>
                <w:r w:rsidR="00606BD4">
                  <w:rPr>
                    <w:webHidden/>
                  </w:rPr>
                  <w:t>39</w:t>
                </w:r>
                <w:r w:rsidR="00606BD4">
                  <w:rPr>
                    <w:webHidden/>
                  </w:rPr>
                  <w:fldChar w:fldCharType="end"/>
                </w:r>
              </w:hyperlink>
            </w:p>
            <w:p w14:paraId="45858342" w14:textId="69B72857" w:rsidR="00606BD4" w:rsidRDefault="000229EF">
              <w:pPr>
                <w:pStyle w:val="TOC1"/>
                <w:rPr>
                  <w:rFonts w:asciiTheme="minorHAnsi" w:hAnsiTheme="minorHAnsi"/>
                  <w:sz w:val="22"/>
                </w:rPr>
              </w:pPr>
              <w:hyperlink w:anchor="_Toc9346477" w:history="1">
                <w:r w:rsidR="00606BD4" w:rsidRPr="00A852AC">
                  <w:rPr>
                    <w:rStyle w:val="Hyperlink"/>
                    <w:rFonts w:eastAsia="Segoe UI" w:cs="Segoe UI"/>
                  </w:rPr>
                  <w:t>6.4.</w:t>
                </w:r>
                <w:r w:rsidR="00606BD4">
                  <w:rPr>
                    <w:rFonts w:asciiTheme="minorHAnsi" w:hAnsiTheme="minorHAnsi"/>
                    <w:sz w:val="22"/>
                  </w:rPr>
                  <w:tab/>
                </w:r>
                <w:r w:rsidR="00606BD4" w:rsidRPr="00A852AC">
                  <w:rPr>
                    <w:rStyle w:val="Hyperlink"/>
                    <w:rFonts w:eastAsia="Segoe UI" w:cs="Segoe UI"/>
                  </w:rPr>
                  <w:t>Check Diagnostic data</w:t>
                </w:r>
                <w:r w:rsidR="00606BD4">
                  <w:rPr>
                    <w:webHidden/>
                  </w:rPr>
                  <w:tab/>
                </w:r>
                <w:r w:rsidR="00606BD4">
                  <w:rPr>
                    <w:webHidden/>
                  </w:rPr>
                  <w:fldChar w:fldCharType="begin"/>
                </w:r>
                <w:r w:rsidR="00606BD4">
                  <w:rPr>
                    <w:webHidden/>
                  </w:rPr>
                  <w:instrText xml:space="preserve"> PAGEREF _Toc9346477 \h </w:instrText>
                </w:r>
                <w:r w:rsidR="00606BD4">
                  <w:rPr>
                    <w:webHidden/>
                  </w:rPr>
                </w:r>
                <w:r w:rsidR="00606BD4">
                  <w:rPr>
                    <w:webHidden/>
                  </w:rPr>
                  <w:fldChar w:fldCharType="separate"/>
                </w:r>
                <w:r w:rsidR="00606BD4">
                  <w:rPr>
                    <w:webHidden/>
                  </w:rPr>
                  <w:t>40</w:t>
                </w:r>
                <w:r w:rsidR="00606BD4">
                  <w:rPr>
                    <w:webHidden/>
                  </w:rPr>
                  <w:fldChar w:fldCharType="end"/>
                </w:r>
              </w:hyperlink>
            </w:p>
            <w:p w14:paraId="2E09654D" w14:textId="475494BD" w:rsidR="00606BD4" w:rsidRDefault="000229EF">
              <w:pPr>
                <w:pStyle w:val="TOC1"/>
                <w:rPr>
                  <w:rFonts w:asciiTheme="minorHAnsi" w:hAnsiTheme="minorHAnsi"/>
                  <w:sz w:val="22"/>
                </w:rPr>
              </w:pPr>
              <w:hyperlink w:anchor="_Toc9346478" w:history="1">
                <w:r w:rsidR="00606BD4" w:rsidRPr="00A852AC">
                  <w:rPr>
                    <w:rStyle w:val="Hyperlink"/>
                    <w:rFonts w:eastAsia="Segoe UI" w:cs="Segoe UI"/>
                  </w:rPr>
                  <w:t>7.</w:t>
                </w:r>
                <w:r w:rsidR="00606BD4">
                  <w:rPr>
                    <w:rFonts w:asciiTheme="minorHAnsi" w:hAnsiTheme="minorHAnsi"/>
                    <w:sz w:val="22"/>
                  </w:rPr>
                  <w:tab/>
                </w:r>
                <w:r w:rsidR="00606BD4" w:rsidRPr="00A852AC">
                  <w:rPr>
                    <w:rStyle w:val="Hyperlink"/>
                    <w:rFonts w:eastAsia="Segoe UI" w:cs="Segoe UI"/>
                  </w:rPr>
                  <w:t>Appendix</w:t>
                </w:r>
                <w:r w:rsidR="00606BD4">
                  <w:rPr>
                    <w:webHidden/>
                  </w:rPr>
                  <w:tab/>
                </w:r>
                <w:r w:rsidR="00606BD4">
                  <w:rPr>
                    <w:webHidden/>
                  </w:rPr>
                  <w:fldChar w:fldCharType="begin"/>
                </w:r>
                <w:r w:rsidR="00606BD4">
                  <w:rPr>
                    <w:webHidden/>
                  </w:rPr>
                  <w:instrText xml:space="preserve"> PAGEREF _Toc9346478 \h </w:instrText>
                </w:r>
                <w:r w:rsidR="00606BD4">
                  <w:rPr>
                    <w:webHidden/>
                  </w:rPr>
                </w:r>
                <w:r w:rsidR="00606BD4">
                  <w:rPr>
                    <w:webHidden/>
                  </w:rPr>
                  <w:fldChar w:fldCharType="separate"/>
                </w:r>
                <w:r w:rsidR="00606BD4">
                  <w:rPr>
                    <w:webHidden/>
                  </w:rPr>
                  <w:t>40</w:t>
                </w:r>
                <w:r w:rsidR="00606BD4">
                  <w:rPr>
                    <w:webHidden/>
                  </w:rPr>
                  <w:fldChar w:fldCharType="end"/>
                </w:r>
              </w:hyperlink>
            </w:p>
            <w:p w14:paraId="39800B26" w14:textId="647A8DFD" w:rsidR="00606BD4" w:rsidRDefault="000229EF">
              <w:pPr>
                <w:pStyle w:val="TOC1"/>
                <w:rPr>
                  <w:rFonts w:asciiTheme="minorHAnsi" w:hAnsiTheme="minorHAnsi"/>
                  <w:sz w:val="22"/>
                </w:rPr>
              </w:pPr>
              <w:hyperlink w:anchor="_Toc9346481" w:history="1">
                <w:r w:rsidR="00606BD4" w:rsidRPr="00A852AC">
                  <w:rPr>
                    <w:rStyle w:val="Hyperlink"/>
                    <w:rFonts w:eastAsia="Segoe UI" w:cs="Segoe UI"/>
                  </w:rPr>
                  <w:t>7.1.</w:t>
                </w:r>
                <w:r w:rsidR="00606BD4">
                  <w:rPr>
                    <w:rFonts w:asciiTheme="minorHAnsi" w:hAnsiTheme="minorHAnsi"/>
                    <w:sz w:val="22"/>
                  </w:rPr>
                  <w:tab/>
                </w:r>
                <w:r w:rsidR="00606BD4" w:rsidRPr="00A852AC">
                  <w:rPr>
                    <w:rStyle w:val="Hyperlink"/>
                    <w:rFonts w:eastAsia="Segoe UI" w:cs="Segoe UI"/>
                  </w:rPr>
                  <w:t>Deploy HostPool using Azure Portal (Marketplace)</w:t>
                </w:r>
                <w:r w:rsidR="00606BD4">
                  <w:rPr>
                    <w:webHidden/>
                  </w:rPr>
                  <w:tab/>
                </w:r>
                <w:r w:rsidR="00606BD4">
                  <w:rPr>
                    <w:webHidden/>
                  </w:rPr>
                  <w:fldChar w:fldCharType="begin"/>
                </w:r>
                <w:r w:rsidR="00606BD4">
                  <w:rPr>
                    <w:webHidden/>
                  </w:rPr>
                  <w:instrText xml:space="preserve"> PAGEREF _Toc9346481 \h </w:instrText>
                </w:r>
                <w:r w:rsidR="00606BD4">
                  <w:rPr>
                    <w:webHidden/>
                  </w:rPr>
                </w:r>
                <w:r w:rsidR="00606BD4">
                  <w:rPr>
                    <w:webHidden/>
                  </w:rPr>
                  <w:fldChar w:fldCharType="separate"/>
                </w:r>
                <w:r w:rsidR="00606BD4">
                  <w:rPr>
                    <w:webHidden/>
                  </w:rPr>
                  <w:t>40</w:t>
                </w:r>
                <w:r w:rsidR="00606BD4">
                  <w:rPr>
                    <w:webHidden/>
                  </w:rPr>
                  <w:fldChar w:fldCharType="end"/>
                </w:r>
              </w:hyperlink>
            </w:p>
            <w:p w14:paraId="003871EC" w14:textId="4646F909" w:rsidR="00606BD4" w:rsidRDefault="000229EF">
              <w:pPr>
                <w:pStyle w:val="TOC1"/>
                <w:rPr>
                  <w:rFonts w:asciiTheme="minorHAnsi" w:hAnsiTheme="minorHAnsi"/>
                  <w:sz w:val="22"/>
                </w:rPr>
              </w:pPr>
              <w:hyperlink w:anchor="_Toc9346482" w:history="1">
                <w:r w:rsidR="00606BD4" w:rsidRPr="00A852AC">
                  <w:rPr>
                    <w:rStyle w:val="Hyperlink"/>
                    <w:rFonts w:eastAsia="Segoe UI" w:cs="Segoe UI"/>
                  </w:rPr>
                  <w:t>7.2.</w:t>
                </w:r>
                <w:r w:rsidR="00606BD4">
                  <w:rPr>
                    <w:rFonts w:asciiTheme="minorHAnsi" w:hAnsiTheme="minorHAnsi"/>
                    <w:sz w:val="22"/>
                  </w:rPr>
                  <w:tab/>
                </w:r>
                <w:r w:rsidR="00606BD4" w:rsidRPr="00A852AC">
                  <w:rPr>
                    <w:rStyle w:val="Hyperlink"/>
                    <w:rFonts w:eastAsia="Segoe UI" w:cs="Segoe UI"/>
                  </w:rPr>
                  <w:t>Deploy HostPool using ARM template</w:t>
                </w:r>
                <w:r w:rsidR="00606BD4">
                  <w:rPr>
                    <w:webHidden/>
                  </w:rPr>
                  <w:tab/>
                </w:r>
                <w:r w:rsidR="00606BD4">
                  <w:rPr>
                    <w:webHidden/>
                  </w:rPr>
                  <w:fldChar w:fldCharType="begin"/>
                </w:r>
                <w:r w:rsidR="00606BD4">
                  <w:rPr>
                    <w:webHidden/>
                  </w:rPr>
                  <w:instrText xml:space="preserve"> PAGEREF _Toc9346482 \h </w:instrText>
                </w:r>
                <w:r w:rsidR="00606BD4">
                  <w:rPr>
                    <w:webHidden/>
                  </w:rPr>
                </w:r>
                <w:r w:rsidR="00606BD4">
                  <w:rPr>
                    <w:webHidden/>
                  </w:rPr>
                  <w:fldChar w:fldCharType="separate"/>
                </w:r>
                <w:r w:rsidR="00606BD4">
                  <w:rPr>
                    <w:webHidden/>
                  </w:rPr>
                  <w:t>46</w:t>
                </w:r>
                <w:r w:rsidR="00606BD4">
                  <w:rPr>
                    <w:webHidden/>
                  </w:rPr>
                  <w:fldChar w:fldCharType="end"/>
                </w:r>
              </w:hyperlink>
            </w:p>
            <w:p w14:paraId="1077184B" w14:textId="33947BD0" w:rsidR="00606BD4" w:rsidRDefault="000229EF">
              <w:pPr>
                <w:pStyle w:val="TOC1"/>
                <w:rPr>
                  <w:rFonts w:asciiTheme="minorHAnsi" w:hAnsiTheme="minorHAnsi"/>
                  <w:sz w:val="22"/>
                </w:rPr>
              </w:pPr>
              <w:hyperlink w:anchor="_Toc9346483" w:history="1">
                <w:r w:rsidR="00606BD4" w:rsidRPr="00A852AC">
                  <w:rPr>
                    <w:rStyle w:val="Hyperlink"/>
                    <w:rFonts w:eastAsia="Segoe UI" w:cs="Segoe UI"/>
                  </w:rPr>
                  <w:t>7.3.</w:t>
                </w:r>
                <w:r w:rsidR="00606BD4">
                  <w:rPr>
                    <w:rFonts w:asciiTheme="minorHAnsi" w:hAnsiTheme="minorHAnsi"/>
                    <w:sz w:val="22"/>
                  </w:rPr>
                  <w:tab/>
                </w:r>
                <w:r w:rsidR="00606BD4" w:rsidRPr="00A852AC">
                  <w:rPr>
                    <w:rStyle w:val="Hyperlink"/>
                    <w:rFonts w:eastAsia="Segoe UI" w:cs="Segoe UI"/>
                  </w:rPr>
                  <w:t>Deploy HostPool using modified ARM template</w:t>
                </w:r>
                <w:r w:rsidR="00606BD4">
                  <w:rPr>
                    <w:webHidden/>
                  </w:rPr>
                  <w:tab/>
                </w:r>
                <w:r w:rsidR="00606BD4">
                  <w:rPr>
                    <w:webHidden/>
                  </w:rPr>
                  <w:fldChar w:fldCharType="begin"/>
                </w:r>
                <w:r w:rsidR="00606BD4">
                  <w:rPr>
                    <w:webHidden/>
                  </w:rPr>
                  <w:instrText xml:space="preserve"> PAGEREF _Toc9346483 \h </w:instrText>
                </w:r>
                <w:r w:rsidR="00606BD4">
                  <w:rPr>
                    <w:webHidden/>
                  </w:rPr>
                </w:r>
                <w:r w:rsidR="00606BD4">
                  <w:rPr>
                    <w:webHidden/>
                  </w:rPr>
                  <w:fldChar w:fldCharType="separate"/>
                </w:r>
                <w:r w:rsidR="00606BD4">
                  <w:rPr>
                    <w:webHidden/>
                  </w:rPr>
                  <w:t>46</w:t>
                </w:r>
                <w:r w:rsidR="00606BD4">
                  <w:rPr>
                    <w:webHidden/>
                  </w:rPr>
                  <w:fldChar w:fldCharType="end"/>
                </w:r>
              </w:hyperlink>
            </w:p>
            <w:p w14:paraId="64548193" w14:textId="25101E83" w:rsidR="005C150A" w:rsidRDefault="005C150A">
              <w:r w:rsidRPr="001065BB">
                <w:rPr>
                  <w:b/>
                  <w:szCs w:val="24"/>
                </w:rPr>
                <w:fldChar w:fldCharType="end"/>
              </w:r>
            </w:p>
          </w:sdtContent>
        </w:sdt>
        <w:p w14:paraId="64548194" w14:textId="77777777" w:rsidR="00395E7C" w:rsidRPr="00A86A90" w:rsidRDefault="000229EF" w:rsidP="00675B06">
          <w:pPr>
            <w:pStyle w:val="ListParagraph"/>
            <w:ind w:left="1440"/>
            <w:rPr>
              <w:rFonts w:cs="Segoe UI"/>
            </w:rPr>
            <w:sectPr w:rsidR="00395E7C" w:rsidRPr="00A86A90" w:rsidSect="00C058B9">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270" w:left="1440" w:header="706" w:footer="288" w:gutter="0"/>
              <w:cols w:space="720"/>
              <w:docGrid w:linePitch="360"/>
            </w:sectPr>
          </w:pPr>
        </w:p>
      </w:sdtContent>
    </w:sdt>
    <w:p w14:paraId="64548195" w14:textId="77777777" w:rsidR="00D47E8B" w:rsidRPr="00577B72" w:rsidRDefault="00D47E8B" w:rsidP="000F6E15">
      <w:pPr>
        <w:pStyle w:val="Heading1"/>
        <w:numPr>
          <w:ilvl w:val="0"/>
          <w:numId w:val="2"/>
        </w:numPr>
        <w:jc w:val="both"/>
        <w:rPr>
          <w:rFonts w:eastAsia="Segoe UI" w:cs="Segoe UI"/>
        </w:rPr>
      </w:pPr>
      <w:bookmarkStart w:id="0" w:name="_1_Introduction"/>
      <w:bookmarkStart w:id="1" w:name="_Toc441453969"/>
      <w:bookmarkStart w:id="2" w:name="_Toc469055876"/>
      <w:bookmarkStart w:id="3" w:name="_Toc9346400"/>
      <w:bookmarkEnd w:id="0"/>
      <w:r w:rsidRPr="00577B72">
        <w:rPr>
          <w:rFonts w:eastAsia="Segoe UI" w:cs="Segoe UI"/>
        </w:rPr>
        <w:lastRenderedPageBreak/>
        <w:t>Introduction</w:t>
      </w:r>
      <w:bookmarkEnd w:id="1"/>
      <w:bookmarkEnd w:id="2"/>
      <w:bookmarkEnd w:id="3"/>
    </w:p>
    <w:p w14:paraId="70A554DB" w14:textId="578A7D2D" w:rsidR="003544D1" w:rsidRDefault="003544D1" w:rsidP="003544D1">
      <w:pPr>
        <w:jc w:val="both"/>
        <w:rPr>
          <w:rFonts w:eastAsia="Segoe UI" w:cs="Segoe UI"/>
          <w:szCs w:val="24"/>
        </w:rPr>
      </w:pPr>
      <w:bookmarkStart w:id="4" w:name="_Toc469055877"/>
      <w:r>
        <w:rPr>
          <w:rFonts w:eastAsia="Segoe UI" w:cs="Segoe UI"/>
          <w:szCs w:val="24"/>
        </w:rPr>
        <w:t xml:space="preserve">The </w:t>
      </w:r>
      <w:r w:rsidRPr="00FB4AAF">
        <w:rPr>
          <w:rFonts w:eastAsia="Segoe UI" w:cs="Segoe UI"/>
          <w:b/>
          <w:i/>
          <w:szCs w:val="24"/>
        </w:rPr>
        <w:t xml:space="preserve">primary intent </w:t>
      </w:r>
      <w:r>
        <w:rPr>
          <w:rFonts w:eastAsia="Segoe UI" w:cs="Segoe UI"/>
          <w:b/>
          <w:i/>
          <w:szCs w:val="24"/>
        </w:rPr>
        <w:t xml:space="preserve">of this guide is to illustrate the implementation steps for a </w:t>
      </w:r>
      <w:r w:rsidRPr="0057365B">
        <w:rPr>
          <w:rFonts w:eastAsia="Segoe UI" w:cs="Segoe UI"/>
          <w:b/>
          <w:i/>
          <w:szCs w:val="24"/>
        </w:rPr>
        <w:t>Windows Virtual Desktop (WVD)</w:t>
      </w:r>
      <w:r>
        <w:rPr>
          <w:rFonts w:eastAsia="Segoe UI" w:cs="Segoe UI"/>
          <w:b/>
          <w:i/>
          <w:szCs w:val="24"/>
        </w:rPr>
        <w:t xml:space="preserve"> PoC (proof of concept) solution in Azure</w:t>
      </w:r>
      <w:r w:rsidRPr="00577B72">
        <w:rPr>
          <w:rFonts w:eastAsia="Segoe UI" w:cs="Segoe UI"/>
          <w:szCs w:val="24"/>
        </w:rPr>
        <w:t xml:space="preserve">.  It is intended to be used by </w:t>
      </w:r>
      <w:r>
        <w:rPr>
          <w:rFonts w:eastAsia="Segoe UI" w:cs="Segoe UI"/>
          <w:szCs w:val="24"/>
        </w:rPr>
        <w:t xml:space="preserve">Customer &amp; Partners </w:t>
      </w:r>
      <w:r w:rsidRPr="00577B72">
        <w:rPr>
          <w:rFonts w:eastAsia="Segoe UI" w:cs="Segoe UI"/>
          <w:szCs w:val="24"/>
        </w:rPr>
        <w:t>to help familiarize themselves with the processes</w:t>
      </w:r>
      <w:r>
        <w:rPr>
          <w:rFonts w:eastAsia="Segoe UI" w:cs="Segoe UI"/>
          <w:szCs w:val="24"/>
        </w:rPr>
        <w:t>, methodologies</w:t>
      </w:r>
      <w:r w:rsidRPr="00577B72">
        <w:rPr>
          <w:rFonts w:eastAsia="Segoe UI" w:cs="Segoe UI"/>
          <w:szCs w:val="24"/>
        </w:rPr>
        <w:t xml:space="preserve"> and </w:t>
      </w:r>
      <w:r>
        <w:rPr>
          <w:rFonts w:eastAsia="Segoe UI" w:cs="Segoe UI"/>
          <w:szCs w:val="24"/>
        </w:rPr>
        <w:t xml:space="preserve">tools </w:t>
      </w:r>
      <w:r w:rsidRPr="00577B72">
        <w:rPr>
          <w:rFonts w:eastAsia="Segoe UI" w:cs="Segoe UI"/>
          <w:szCs w:val="24"/>
        </w:rPr>
        <w:t xml:space="preserve">required to </w:t>
      </w:r>
      <w:r>
        <w:rPr>
          <w:rFonts w:eastAsia="Segoe UI" w:cs="Segoe UI"/>
          <w:szCs w:val="24"/>
        </w:rPr>
        <w:t>implement&amp; manage a WVD solution in Azure</w:t>
      </w:r>
      <w:r w:rsidRPr="00577B72">
        <w:rPr>
          <w:rFonts w:eastAsia="Segoe UI" w:cs="Segoe UI"/>
          <w:szCs w:val="24"/>
        </w:rPr>
        <w:t>.</w:t>
      </w:r>
      <w:r>
        <w:rPr>
          <w:rFonts w:eastAsia="Segoe UI" w:cs="Segoe UI"/>
          <w:szCs w:val="24"/>
        </w:rPr>
        <w:t xml:space="preserve"> </w:t>
      </w:r>
    </w:p>
    <w:p w14:paraId="64548199" w14:textId="77777777" w:rsidR="00712358" w:rsidRPr="00577B72" w:rsidRDefault="00712358" w:rsidP="008F282C">
      <w:pPr>
        <w:pStyle w:val="Heading1"/>
        <w:numPr>
          <w:ilvl w:val="0"/>
          <w:numId w:val="2"/>
        </w:numPr>
        <w:jc w:val="both"/>
        <w:rPr>
          <w:rFonts w:eastAsia="Segoe UI" w:cs="Segoe UI"/>
        </w:rPr>
      </w:pPr>
      <w:bookmarkStart w:id="5" w:name="_Toc9346401"/>
      <w:r w:rsidRPr="00577B72">
        <w:rPr>
          <w:rFonts w:eastAsia="Segoe UI" w:cs="Segoe UI"/>
        </w:rPr>
        <w:t>Target Audience</w:t>
      </w:r>
      <w:bookmarkEnd w:id="4"/>
      <w:bookmarkEnd w:id="5"/>
    </w:p>
    <w:p w14:paraId="0315BE91" w14:textId="77777777" w:rsidR="00420FA8" w:rsidRDefault="00420FA8" w:rsidP="00420FA8">
      <w:pPr>
        <w:jc w:val="both"/>
        <w:rPr>
          <w:rFonts w:eastAsia="Segoe UI" w:cs="Segoe UI"/>
          <w:szCs w:val="24"/>
        </w:rPr>
      </w:pPr>
      <w:bookmarkStart w:id="6" w:name="_Toc469055898"/>
      <w:r w:rsidRPr="00577B72">
        <w:rPr>
          <w:rFonts w:eastAsia="Segoe UI" w:cs="Segoe UI"/>
          <w:szCs w:val="24"/>
        </w:rPr>
        <w:t xml:space="preserve">This document is </w:t>
      </w:r>
      <w:r w:rsidRPr="0046557B">
        <w:rPr>
          <w:rFonts w:eastAsia="Segoe UI" w:cs="Segoe UI"/>
          <w:b/>
          <w:i/>
          <w:szCs w:val="24"/>
        </w:rPr>
        <w:t>Level 400+ technical guide</w:t>
      </w:r>
      <w:r>
        <w:rPr>
          <w:rFonts w:eastAsia="Segoe UI" w:cs="Segoe UI"/>
          <w:szCs w:val="24"/>
        </w:rPr>
        <w:t xml:space="preserve"> </w:t>
      </w:r>
      <w:r w:rsidRPr="00577B72">
        <w:rPr>
          <w:rFonts w:eastAsia="Segoe UI" w:cs="Segoe UI"/>
          <w:szCs w:val="24"/>
        </w:rPr>
        <w:t xml:space="preserve">primarily intended for Azure </w:t>
      </w:r>
      <w:r>
        <w:rPr>
          <w:rFonts w:eastAsia="Segoe UI" w:cs="Segoe UI"/>
          <w:szCs w:val="24"/>
        </w:rPr>
        <w:t>Specialists</w:t>
      </w:r>
      <w:r w:rsidRPr="00577B72">
        <w:rPr>
          <w:rFonts w:eastAsia="Segoe UI" w:cs="Segoe UI"/>
          <w:szCs w:val="24"/>
        </w:rPr>
        <w:t xml:space="preserve">, </w:t>
      </w:r>
      <w:r>
        <w:rPr>
          <w:rFonts w:eastAsia="Segoe UI" w:cs="Segoe UI"/>
          <w:szCs w:val="24"/>
        </w:rPr>
        <w:t xml:space="preserve">Cloud </w:t>
      </w:r>
      <w:r w:rsidRPr="00577B72">
        <w:rPr>
          <w:rFonts w:eastAsia="Segoe UI" w:cs="Segoe UI"/>
          <w:szCs w:val="24"/>
        </w:rPr>
        <w:t xml:space="preserve">Solution </w:t>
      </w:r>
      <w:r>
        <w:rPr>
          <w:rFonts w:eastAsia="Segoe UI" w:cs="Segoe UI"/>
          <w:szCs w:val="24"/>
        </w:rPr>
        <w:t xml:space="preserve">Architects, Migration experts, </w:t>
      </w:r>
      <w:r w:rsidRPr="00577B72">
        <w:rPr>
          <w:rFonts w:eastAsia="Segoe UI" w:cs="Segoe UI"/>
          <w:szCs w:val="24"/>
        </w:rPr>
        <w:t xml:space="preserve">System Administrators </w:t>
      </w:r>
      <w:r>
        <w:rPr>
          <w:rFonts w:eastAsia="Segoe UI" w:cs="Segoe UI"/>
          <w:szCs w:val="24"/>
        </w:rPr>
        <w:t xml:space="preserve">&amp; anyone else </w:t>
      </w:r>
      <w:r w:rsidRPr="00577B72">
        <w:rPr>
          <w:rFonts w:eastAsia="Segoe UI" w:cs="Segoe UI"/>
          <w:szCs w:val="24"/>
        </w:rPr>
        <w:t xml:space="preserve">who </w:t>
      </w:r>
      <w:r>
        <w:rPr>
          <w:rFonts w:eastAsia="Segoe UI" w:cs="Segoe UI"/>
          <w:szCs w:val="24"/>
        </w:rPr>
        <w:t xml:space="preserve">are going to be hands-on </w:t>
      </w:r>
      <w:r w:rsidRPr="00577B72">
        <w:rPr>
          <w:rFonts w:eastAsia="Segoe UI" w:cs="Segoe UI"/>
          <w:szCs w:val="24"/>
        </w:rPr>
        <w:t xml:space="preserve">in </w:t>
      </w:r>
      <w:r>
        <w:rPr>
          <w:rFonts w:eastAsia="Segoe UI" w:cs="Segoe UI"/>
          <w:szCs w:val="24"/>
        </w:rPr>
        <w:t>executing the technical steps to implementing the solution</w:t>
      </w:r>
      <w:r w:rsidRPr="00577B72">
        <w:rPr>
          <w:rFonts w:eastAsia="Segoe UI" w:cs="Segoe UI"/>
          <w:szCs w:val="24"/>
        </w:rPr>
        <w:t xml:space="preserve">. It is assumed that </w:t>
      </w:r>
      <w:r>
        <w:rPr>
          <w:rFonts w:eastAsia="Segoe UI" w:cs="Segoe UI"/>
          <w:szCs w:val="24"/>
        </w:rPr>
        <w:t xml:space="preserve">the </w:t>
      </w:r>
      <w:r w:rsidRPr="00577B72">
        <w:rPr>
          <w:rFonts w:eastAsia="Segoe UI" w:cs="Segoe UI"/>
          <w:szCs w:val="24"/>
        </w:rPr>
        <w:t>audience ha</w:t>
      </w:r>
      <w:r>
        <w:rPr>
          <w:rFonts w:eastAsia="Segoe UI" w:cs="Segoe UI"/>
          <w:szCs w:val="24"/>
        </w:rPr>
        <w:t xml:space="preserve">s </w:t>
      </w:r>
      <w:r w:rsidRPr="00577B72">
        <w:rPr>
          <w:rFonts w:eastAsia="Segoe UI" w:cs="Segoe UI"/>
          <w:szCs w:val="24"/>
        </w:rPr>
        <w:t>deep insights into their on-premise workload</w:t>
      </w:r>
      <w:r>
        <w:rPr>
          <w:rFonts w:eastAsia="Segoe UI" w:cs="Segoe UI"/>
          <w:szCs w:val="24"/>
        </w:rPr>
        <w:t xml:space="preserve"> architectures, storage &amp; networking capabilities along with the interdependencies across multiple services/components involved like Active Directory, RDS deployments, </w:t>
      </w:r>
      <w:r w:rsidRPr="00577B72">
        <w:rPr>
          <w:rFonts w:eastAsia="Segoe UI" w:cs="Segoe UI"/>
          <w:szCs w:val="24"/>
        </w:rPr>
        <w:t>Microsoft Azure</w:t>
      </w:r>
      <w:r>
        <w:rPr>
          <w:rFonts w:eastAsia="Segoe UI" w:cs="Segoe UI"/>
          <w:szCs w:val="24"/>
        </w:rPr>
        <w:t xml:space="preserve"> and </w:t>
      </w:r>
      <w:r w:rsidRPr="00577B72">
        <w:rPr>
          <w:rFonts w:eastAsia="Segoe UI" w:cs="Segoe UI"/>
          <w:szCs w:val="24"/>
        </w:rPr>
        <w:t>it</w:t>
      </w:r>
      <w:r>
        <w:rPr>
          <w:rFonts w:eastAsia="Segoe UI" w:cs="Segoe UI"/>
          <w:szCs w:val="24"/>
        </w:rPr>
        <w:t>s</w:t>
      </w:r>
      <w:r w:rsidRPr="00577B72">
        <w:rPr>
          <w:rFonts w:eastAsia="Segoe UI" w:cs="Segoe UI"/>
          <w:szCs w:val="24"/>
        </w:rPr>
        <w:t xml:space="preserve"> core services</w:t>
      </w:r>
      <w:r>
        <w:rPr>
          <w:rFonts w:eastAsia="Segoe UI" w:cs="Segoe UI"/>
          <w:szCs w:val="24"/>
        </w:rPr>
        <w:t xml:space="preserve"> (compute, storage &amp; Network</w:t>
      </w:r>
      <w:bookmarkStart w:id="7" w:name="_3_Prerequisites"/>
      <w:bookmarkStart w:id="8" w:name="_4_Assumptions"/>
      <w:bookmarkEnd w:id="7"/>
      <w:bookmarkEnd w:id="8"/>
      <w:r>
        <w:rPr>
          <w:rFonts w:eastAsia="Segoe UI" w:cs="Segoe UI"/>
          <w:szCs w:val="24"/>
        </w:rPr>
        <w:t>).</w:t>
      </w:r>
    </w:p>
    <w:p w14:paraId="743C6E3B" w14:textId="77777777" w:rsidR="00420FA8" w:rsidRPr="00A5453F" w:rsidRDefault="00420FA8" w:rsidP="00420FA8">
      <w:pPr>
        <w:jc w:val="both"/>
        <w:rPr>
          <w:rFonts w:eastAsia="Segoe UI" w:cs="Segoe UI"/>
          <w:szCs w:val="24"/>
        </w:rPr>
      </w:pPr>
      <w:r>
        <w:rPr>
          <w:rFonts w:eastAsia="Segoe UI" w:cs="Segoe UI"/>
          <w:szCs w:val="24"/>
        </w:rPr>
        <w:t>Please note that this document will primarily focus on the detailed process &amp; methodologies and is NOT a primer for the technologies afore mentioned.</w:t>
      </w:r>
    </w:p>
    <w:p w14:paraId="1EEA8B27" w14:textId="1C7A8F08" w:rsidR="00AA44E2" w:rsidRDefault="00930724" w:rsidP="00C91B56">
      <w:pPr>
        <w:pStyle w:val="Heading1"/>
        <w:numPr>
          <w:ilvl w:val="0"/>
          <w:numId w:val="2"/>
        </w:numPr>
        <w:jc w:val="both"/>
        <w:rPr>
          <w:rFonts w:eastAsia="Segoe UI" w:cs="Segoe UI"/>
        </w:rPr>
      </w:pPr>
      <w:bookmarkStart w:id="9" w:name="_Toc9346402"/>
      <w:r>
        <w:rPr>
          <w:rFonts w:eastAsia="Segoe UI" w:cs="Segoe UI"/>
        </w:rPr>
        <w:t>Pre-Requisites/Requirements</w:t>
      </w:r>
      <w:bookmarkEnd w:id="9"/>
    </w:p>
    <w:p w14:paraId="172625BD" w14:textId="77777777" w:rsidR="005A5AA2" w:rsidRDefault="005A5AA2" w:rsidP="005A5AA2">
      <w:pPr>
        <w:jc w:val="both"/>
        <w:rPr>
          <w:rFonts w:eastAsia="Segoe UI" w:cs="Segoe UI"/>
          <w:szCs w:val="24"/>
        </w:rPr>
      </w:pPr>
      <w:r w:rsidRPr="00577B72">
        <w:rPr>
          <w:rFonts w:eastAsia="Segoe UI" w:cs="Segoe UI"/>
          <w:szCs w:val="24"/>
        </w:rPr>
        <w:t>Before get</w:t>
      </w:r>
      <w:r>
        <w:rPr>
          <w:rFonts w:eastAsia="Segoe UI" w:cs="Segoe UI"/>
          <w:szCs w:val="24"/>
        </w:rPr>
        <w:t>ting</w:t>
      </w:r>
      <w:r w:rsidRPr="00577B72">
        <w:rPr>
          <w:rFonts w:eastAsia="Segoe UI" w:cs="Segoe UI"/>
          <w:szCs w:val="24"/>
        </w:rPr>
        <w:t xml:space="preserve"> started</w:t>
      </w:r>
      <w:r>
        <w:rPr>
          <w:rFonts w:eastAsia="Segoe UI" w:cs="Segoe UI"/>
          <w:szCs w:val="24"/>
        </w:rPr>
        <w:t xml:space="preserve">, </w:t>
      </w:r>
      <w:r w:rsidRPr="00577B72">
        <w:rPr>
          <w:rFonts w:eastAsia="Segoe UI" w:cs="Segoe UI"/>
          <w:b/>
          <w:bCs/>
          <w:szCs w:val="24"/>
        </w:rPr>
        <w:t>all</w:t>
      </w:r>
      <w:r w:rsidRPr="00577B72">
        <w:rPr>
          <w:rFonts w:eastAsia="Segoe UI" w:cs="Segoe UI"/>
          <w:szCs w:val="24"/>
        </w:rPr>
        <w:t xml:space="preserve"> items listed below </w:t>
      </w:r>
      <w:r w:rsidRPr="00577B72">
        <w:rPr>
          <w:rFonts w:eastAsia="Segoe UI" w:cs="Segoe UI"/>
          <w:b/>
          <w:szCs w:val="24"/>
        </w:rPr>
        <w:t>must</w:t>
      </w:r>
      <w:r w:rsidRPr="00577B72">
        <w:rPr>
          <w:rFonts w:eastAsia="Segoe UI" w:cs="Segoe UI"/>
          <w:szCs w:val="24"/>
        </w:rPr>
        <w:t xml:space="preserve"> be </w:t>
      </w:r>
      <w:r>
        <w:rPr>
          <w:rFonts w:eastAsia="Segoe UI" w:cs="Segoe UI"/>
          <w:szCs w:val="24"/>
        </w:rPr>
        <w:t xml:space="preserve">checked/validated to ensure the most basic requirements are in place to proceed with executing the remaining steps in this guide. </w:t>
      </w:r>
      <w:r w:rsidRPr="00FF56BD">
        <w:rPr>
          <w:rFonts w:eastAsia="Segoe UI" w:cs="Segoe UI"/>
          <w:b/>
          <w:i/>
          <w:szCs w:val="24"/>
        </w:rPr>
        <w:t xml:space="preserve">For any reason, if you do NOT meet all requirements, then either get the required access or get in touch with a team/person who can help you achieve the same. </w:t>
      </w:r>
    </w:p>
    <w:p w14:paraId="37EF0E1B" w14:textId="77777777" w:rsidR="00BD7F36" w:rsidRDefault="00BD7F36" w:rsidP="00FD4F6A">
      <w:pPr>
        <w:pStyle w:val="ListParagraph"/>
        <w:numPr>
          <w:ilvl w:val="0"/>
          <w:numId w:val="23"/>
        </w:numPr>
        <w:jc w:val="both"/>
        <w:rPr>
          <w:rFonts w:eastAsia="Segoe UI" w:cs="Segoe UI"/>
          <w:szCs w:val="24"/>
        </w:rPr>
      </w:pPr>
      <w:r>
        <w:rPr>
          <w:rFonts w:eastAsia="Segoe UI" w:cs="Segoe UI"/>
          <w:szCs w:val="24"/>
        </w:rPr>
        <w:t xml:space="preserve">An Azure tenant (Ex: yourdomain.onmicrosoft.com) environment along with at least 1 active subscription. </w:t>
      </w:r>
    </w:p>
    <w:p w14:paraId="68FD017D" w14:textId="77777777" w:rsidR="00BD7F36" w:rsidRDefault="00BD7F36" w:rsidP="00FD4F6A">
      <w:pPr>
        <w:pStyle w:val="ListParagraph"/>
        <w:numPr>
          <w:ilvl w:val="1"/>
          <w:numId w:val="23"/>
        </w:numPr>
        <w:jc w:val="both"/>
        <w:rPr>
          <w:rFonts w:eastAsia="Segoe UI" w:cs="Segoe UI"/>
          <w:szCs w:val="24"/>
        </w:rPr>
      </w:pPr>
      <w:r>
        <w:rPr>
          <w:rFonts w:eastAsia="Segoe UI" w:cs="Segoe UI"/>
          <w:szCs w:val="24"/>
        </w:rPr>
        <w:t>If you are a customer, then reach out to your CSP partner who can provide you with the required tenant information and access</w:t>
      </w:r>
    </w:p>
    <w:p w14:paraId="4D2F16E3" w14:textId="77777777" w:rsidR="00BD7F36" w:rsidRDefault="00BD7F36" w:rsidP="00FD4F6A">
      <w:pPr>
        <w:pStyle w:val="ListParagraph"/>
        <w:numPr>
          <w:ilvl w:val="1"/>
          <w:numId w:val="23"/>
        </w:numPr>
        <w:jc w:val="both"/>
        <w:rPr>
          <w:rFonts w:eastAsia="Segoe UI" w:cs="Segoe UI"/>
          <w:szCs w:val="24"/>
        </w:rPr>
      </w:pPr>
      <w:r>
        <w:rPr>
          <w:rFonts w:eastAsia="Segoe UI" w:cs="Segoe UI"/>
          <w:szCs w:val="24"/>
        </w:rPr>
        <w:t xml:space="preserve">If you are the CSP partner, then you can get the customer details by logging onto the </w:t>
      </w:r>
      <w:hyperlink r:id="rId19" w:history="1">
        <w:r w:rsidRPr="005E40FD">
          <w:rPr>
            <w:rStyle w:val="Hyperlink"/>
            <w:rFonts w:eastAsia="Segoe UI" w:cs="Segoe UI"/>
            <w:szCs w:val="24"/>
          </w:rPr>
          <w:t>Microsoft Partner Portal</w:t>
        </w:r>
      </w:hyperlink>
      <w:r>
        <w:rPr>
          <w:rFonts w:eastAsia="Segoe UI" w:cs="Segoe UI"/>
          <w:szCs w:val="24"/>
        </w:rPr>
        <w:t xml:space="preserve"> &gt; dashboard &gt; customers . Here you can see the domain under the column Primary Domain Name </w:t>
      </w:r>
    </w:p>
    <w:p w14:paraId="228DF3AF" w14:textId="77777777" w:rsidR="00BD7F36" w:rsidRDefault="00BD7F36" w:rsidP="00FD4F6A">
      <w:pPr>
        <w:pStyle w:val="ListParagraph"/>
        <w:numPr>
          <w:ilvl w:val="0"/>
          <w:numId w:val="23"/>
        </w:numPr>
        <w:jc w:val="both"/>
        <w:rPr>
          <w:rFonts w:eastAsia="Segoe UI" w:cs="Segoe UI"/>
          <w:szCs w:val="24"/>
        </w:rPr>
      </w:pPr>
      <w:r>
        <w:rPr>
          <w:rFonts w:eastAsia="Segoe UI" w:cs="Segoe UI"/>
          <w:szCs w:val="24"/>
        </w:rPr>
        <w:t xml:space="preserve">Ensure that the user who will provision &amp; configure WVD must have </w:t>
      </w:r>
      <w:r w:rsidDel="00D77E13">
        <w:rPr>
          <w:rFonts w:eastAsia="Segoe UI" w:cs="Segoe UI"/>
          <w:szCs w:val="24"/>
        </w:rPr>
        <w:t>“</w:t>
      </w:r>
      <w:r>
        <w:rPr>
          <w:rFonts w:eastAsia="Segoe UI" w:cs="Segoe UI"/>
          <w:szCs w:val="24"/>
        </w:rPr>
        <w:t>Global Admin” rights to the Azure tenant they are a part of.</w:t>
      </w:r>
    </w:p>
    <w:p w14:paraId="3ACA45A9" w14:textId="77777777" w:rsidR="00BD7F36" w:rsidRPr="0020691C" w:rsidRDefault="00BD7F36" w:rsidP="00FD4F6A">
      <w:pPr>
        <w:pStyle w:val="ListParagraph"/>
        <w:numPr>
          <w:ilvl w:val="1"/>
          <w:numId w:val="23"/>
        </w:numPr>
        <w:jc w:val="both"/>
        <w:rPr>
          <w:rFonts w:eastAsia="Segoe UI" w:cs="Segoe UI"/>
          <w:szCs w:val="24"/>
        </w:rPr>
      </w:pPr>
      <w:r w:rsidRPr="0020691C">
        <w:rPr>
          <w:rFonts w:eastAsia="Segoe UI" w:cs="Segoe UI"/>
          <w:szCs w:val="24"/>
        </w:rPr>
        <w:t>Based on the operating model, some customers might not have this enabled so contact your CSP-Partner who can help with the same.</w:t>
      </w:r>
    </w:p>
    <w:p w14:paraId="7CDF2A00" w14:textId="77777777" w:rsidR="00BD7F36" w:rsidRDefault="00BD7F36" w:rsidP="00FD4F6A">
      <w:pPr>
        <w:pStyle w:val="ListParagraph"/>
        <w:numPr>
          <w:ilvl w:val="0"/>
          <w:numId w:val="23"/>
        </w:numPr>
        <w:jc w:val="both"/>
        <w:rPr>
          <w:rFonts w:eastAsia="Segoe UI" w:cs="Segoe UI"/>
          <w:szCs w:val="24"/>
        </w:rPr>
      </w:pPr>
      <w:r>
        <w:rPr>
          <w:rFonts w:eastAsia="Segoe UI" w:cs="Segoe UI"/>
          <w:szCs w:val="24"/>
        </w:rPr>
        <w:lastRenderedPageBreak/>
        <w:t xml:space="preserve">Ensure that the user who will provision &amp; configure WVD must have at least “Contributor” rights to the Azure subscription </w:t>
      </w:r>
    </w:p>
    <w:p w14:paraId="7405690A" w14:textId="37F6A7E1" w:rsidR="0089292C" w:rsidRPr="0089292C" w:rsidRDefault="00BD7F36" w:rsidP="00FD4F6A">
      <w:pPr>
        <w:pStyle w:val="ListParagraph"/>
        <w:numPr>
          <w:ilvl w:val="1"/>
          <w:numId w:val="23"/>
        </w:numPr>
        <w:jc w:val="both"/>
        <w:rPr>
          <w:rFonts w:eastAsia="Segoe UI" w:cs="Segoe UI"/>
          <w:szCs w:val="24"/>
        </w:rPr>
      </w:pPr>
      <w:r>
        <w:rPr>
          <w:rFonts w:eastAsia="Segoe UI" w:cs="Segoe UI"/>
          <w:szCs w:val="24"/>
        </w:rPr>
        <w:t>Based on the operating model, some customers might not have this enabled so contact your CSP-Partner who can help with the same.</w:t>
      </w:r>
    </w:p>
    <w:p w14:paraId="432A3A63" w14:textId="0EF93C7C" w:rsidR="003B0948" w:rsidRPr="009B7CE0" w:rsidRDefault="003B0948" w:rsidP="00FD4F6A">
      <w:pPr>
        <w:pStyle w:val="ListParagraph"/>
        <w:numPr>
          <w:ilvl w:val="0"/>
          <w:numId w:val="23"/>
        </w:numPr>
        <w:jc w:val="both"/>
        <w:rPr>
          <w:rFonts w:eastAsia="Segoe UI" w:cs="Segoe UI"/>
          <w:b/>
          <w:szCs w:val="24"/>
        </w:rPr>
      </w:pPr>
      <w:r w:rsidRPr="009B7CE0">
        <w:rPr>
          <w:rFonts w:eastAsia="Segoe UI" w:cs="Segoe UI"/>
          <w:b/>
          <w:szCs w:val="24"/>
        </w:rPr>
        <w:t xml:space="preserve">All </w:t>
      </w:r>
      <w:hyperlink r:id="rId20" w:anchor="requirements" w:history="1">
        <w:r w:rsidRPr="009B7CE0">
          <w:rPr>
            <w:rStyle w:val="Hyperlink"/>
            <w:rFonts w:eastAsia="Segoe UI" w:cs="Segoe UI"/>
            <w:b/>
            <w:szCs w:val="24"/>
          </w:rPr>
          <w:t>WVD requirements</w:t>
        </w:r>
      </w:hyperlink>
      <w:r w:rsidRPr="009B7CE0">
        <w:rPr>
          <w:rFonts w:eastAsia="Segoe UI" w:cs="Segoe UI"/>
          <w:b/>
          <w:szCs w:val="24"/>
        </w:rPr>
        <w:t xml:space="preserve"> must be satisfied.</w:t>
      </w:r>
    </w:p>
    <w:p w14:paraId="1315BE25" w14:textId="77777777" w:rsidR="0089292C" w:rsidRDefault="0089292C" w:rsidP="00FD4F6A">
      <w:pPr>
        <w:pStyle w:val="ListParagraph"/>
        <w:numPr>
          <w:ilvl w:val="0"/>
          <w:numId w:val="23"/>
        </w:numPr>
        <w:jc w:val="both"/>
        <w:rPr>
          <w:rFonts w:eastAsia="Segoe UI" w:cs="Segoe UI"/>
          <w:szCs w:val="24"/>
        </w:rPr>
      </w:pPr>
      <w:r>
        <w:rPr>
          <w:rFonts w:eastAsia="Segoe UI" w:cs="Segoe UI"/>
          <w:szCs w:val="24"/>
        </w:rPr>
        <w:t>Knowledge and comfortability in managing Azure services like:</w:t>
      </w:r>
    </w:p>
    <w:p w14:paraId="442C5EC4" w14:textId="77777777" w:rsidR="0089292C" w:rsidRDefault="0089292C" w:rsidP="00FD4F6A">
      <w:pPr>
        <w:pStyle w:val="ListParagraph"/>
        <w:numPr>
          <w:ilvl w:val="1"/>
          <w:numId w:val="23"/>
        </w:numPr>
        <w:jc w:val="both"/>
        <w:rPr>
          <w:rFonts w:eastAsia="Segoe UI" w:cs="Segoe UI"/>
          <w:szCs w:val="24"/>
        </w:rPr>
      </w:pPr>
      <w:r>
        <w:rPr>
          <w:rFonts w:eastAsia="Segoe UI" w:cs="Segoe UI"/>
          <w:szCs w:val="24"/>
        </w:rPr>
        <w:t>Azure Networking (VNET/Subnets/NIC/NSGs)</w:t>
      </w:r>
    </w:p>
    <w:p w14:paraId="753C706C" w14:textId="77777777" w:rsidR="0089292C" w:rsidRDefault="0089292C" w:rsidP="00FD4F6A">
      <w:pPr>
        <w:pStyle w:val="ListParagraph"/>
        <w:numPr>
          <w:ilvl w:val="1"/>
          <w:numId w:val="23"/>
        </w:numPr>
        <w:jc w:val="both"/>
        <w:rPr>
          <w:rFonts w:eastAsia="Segoe UI" w:cs="Segoe UI"/>
          <w:szCs w:val="24"/>
        </w:rPr>
      </w:pPr>
      <w:r>
        <w:rPr>
          <w:rFonts w:eastAsia="Segoe UI" w:cs="Segoe UI"/>
          <w:szCs w:val="24"/>
        </w:rPr>
        <w:t xml:space="preserve">Azure Active Directory (AAD), </w:t>
      </w:r>
      <w:r>
        <w:t>Azure Active Directory Domain Services (AAD-DS)</w:t>
      </w:r>
      <w:r>
        <w:rPr>
          <w:rFonts w:eastAsia="Segoe UI" w:cs="Segoe UI"/>
          <w:szCs w:val="24"/>
        </w:rPr>
        <w:t xml:space="preserve"> &amp; Azure AD Connect</w:t>
      </w:r>
    </w:p>
    <w:p w14:paraId="2AB1DCAA" w14:textId="77777777" w:rsidR="0089292C" w:rsidRDefault="0089292C" w:rsidP="00FD4F6A">
      <w:pPr>
        <w:pStyle w:val="ListParagraph"/>
        <w:numPr>
          <w:ilvl w:val="1"/>
          <w:numId w:val="23"/>
        </w:numPr>
        <w:jc w:val="both"/>
        <w:rPr>
          <w:rFonts w:eastAsia="Segoe UI" w:cs="Segoe UI"/>
          <w:szCs w:val="24"/>
        </w:rPr>
      </w:pPr>
      <w:r>
        <w:rPr>
          <w:rFonts w:eastAsia="Segoe UI" w:cs="Segoe UI"/>
          <w:szCs w:val="24"/>
        </w:rPr>
        <w:t>Azure Compute (VMs/Availability Sets)</w:t>
      </w:r>
    </w:p>
    <w:p w14:paraId="046B424C" w14:textId="77777777" w:rsidR="0089292C" w:rsidRDefault="0089292C" w:rsidP="00FD4F6A">
      <w:pPr>
        <w:pStyle w:val="ListParagraph"/>
        <w:numPr>
          <w:ilvl w:val="1"/>
          <w:numId w:val="23"/>
        </w:numPr>
        <w:jc w:val="both"/>
        <w:rPr>
          <w:rFonts w:eastAsia="Segoe UI" w:cs="Segoe UI"/>
          <w:szCs w:val="24"/>
        </w:rPr>
      </w:pPr>
      <w:r>
        <w:rPr>
          <w:rFonts w:eastAsia="Segoe UI" w:cs="Segoe UI"/>
          <w:szCs w:val="24"/>
        </w:rPr>
        <w:t>Azure Storage (disks/storage accounts)</w:t>
      </w:r>
    </w:p>
    <w:p w14:paraId="08A73E82" w14:textId="21DB1D9A" w:rsidR="0089292C" w:rsidRDefault="0089292C" w:rsidP="00FD4F6A">
      <w:pPr>
        <w:pStyle w:val="ListParagraph"/>
        <w:numPr>
          <w:ilvl w:val="1"/>
          <w:numId w:val="23"/>
        </w:numPr>
        <w:jc w:val="both"/>
        <w:rPr>
          <w:rFonts w:eastAsia="Segoe UI" w:cs="Segoe UI"/>
          <w:szCs w:val="24"/>
        </w:rPr>
      </w:pPr>
      <w:r>
        <w:rPr>
          <w:rFonts w:eastAsia="Segoe UI" w:cs="Segoe UI"/>
          <w:szCs w:val="24"/>
        </w:rPr>
        <w:t>Azure Networking (VNET/Subnets/NIC/NSGs)</w:t>
      </w:r>
    </w:p>
    <w:p w14:paraId="08067559" w14:textId="77777777" w:rsidR="007A44BF" w:rsidRDefault="007A44BF" w:rsidP="00FD4F6A">
      <w:pPr>
        <w:pStyle w:val="ListParagraph"/>
        <w:numPr>
          <w:ilvl w:val="1"/>
          <w:numId w:val="23"/>
        </w:numPr>
        <w:jc w:val="both"/>
        <w:rPr>
          <w:rFonts w:eastAsia="Segoe UI" w:cs="Segoe UI"/>
          <w:szCs w:val="24"/>
        </w:rPr>
      </w:pPr>
      <w:r>
        <w:rPr>
          <w:rFonts w:eastAsia="Segoe UI" w:cs="Segoe UI"/>
          <w:szCs w:val="24"/>
        </w:rPr>
        <w:t>Ability to work with command line implementation using PowerShell, Azure Modules.</w:t>
      </w:r>
    </w:p>
    <w:p w14:paraId="7AD07C45" w14:textId="77777777" w:rsidR="007A44BF" w:rsidRDefault="007A44BF" w:rsidP="00FD4F6A">
      <w:pPr>
        <w:pStyle w:val="ListParagraph"/>
        <w:numPr>
          <w:ilvl w:val="1"/>
          <w:numId w:val="23"/>
        </w:numPr>
        <w:jc w:val="both"/>
        <w:rPr>
          <w:rFonts w:eastAsia="Segoe UI" w:cs="Segoe UI"/>
          <w:szCs w:val="24"/>
        </w:rPr>
      </w:pPr>
      <w:r>
        <w:rPr>
          <w:rFonts w:eastAsia="Segoe UI" w:cs="Segoe UI"/>
          <w:szCs w:val="24"/>
        </w:rPr>
        <w:t>The ability to manage ARM templates and deploy azure resources with it.</w:t>
      </w:r>
    </w:p>
    <w:p w14:paraId="55600CCB" w14:textId="0F2C1627" w:rsidR="006E698E" w:rsidRPr="00D42936" w:rsidRDefault="007A44BF" w:rsidP="00FD4F6A">
      <w:pPr>
        <w:pStyle w:val="ListParagraph"/>
        <w:numPr>
          <w:ilvl w:val="0"/>
          <w:numId w:val="23"/>
        </w:numPr>
        <w:jc w:val="both"/>
        <w:rPr>
          <w:rFonts w:eastAsia="Segoe UI" w:cs="Segoe UI"/>
          <w:szCs w:val="24"/>
        </w:rPr>
      </w:pPr>
      <w:r>
        <w:rPr>
          <w:rFonts w:eastAsia="Segoe UI" w:cs="Segoe UI"/>
          <w:szCs w:val="24"/>
        </w:rPr>
        <w:t xml:space="preserve">Optionally knowledge of </w:t>
      </w:r>
      <w:hyperlink r:id="rId21" w:history="1">
        <w:r w:rsidRPr="001F2D67">
          <w:rPr>
            <w:rStyle w:val="Hyperlink"/>
            <w:rFonts w:eastAsia="Segoe UI" w:cs="Segoe UI"/>
            <w:szCs w:val="24"/>
          </w:rPr>
          <w:t>FSlogix Profile Containers</w:t>
        </w:r>
      </w:hyperlink>
    </w:p>
    <w:p w14:paraId="3A7F6451" w14:textId="144CA2AE" w:rsidR="00C91B56" w:rsidRDefault="00D5719F" w:rsidP="00C91B56">
      <w:pPr>
        <w:pStyle w:val="Heading1"/>
        <w:numPr>
          <w:ilvl w:val="0"/>
          <w:numId w:val="2"/>
        </w:numPr>
        <w:jc w:val="both"/>
        <w:rPr>
          <w:rFonts w:eastAsia="Segoe UI" w:cs="Segoe UI"/>
        </w:rPr>
      </w:pPr>
      <w:bookmarkStart w:id="10" w:name="_Toc9346403"/>
      <w:r>
        <w:rPr>
          <w:rFonts w:eastAsia="Segoe UI" w:cs="Segoe UI"/>
        </w:rPr>
        <w:t>Planning &amp; Design</w:t>
      </w:r>
      <w:bookmarkEnd w:id="10"/>
    </w:p>
    <w:p w14:paraId="5B09AD46" w14:textId="74262D70" w:rsidR="00480CE3" w:rsidRPr="00CE2EBD" w:rsidRDefault="00480CE3" w:rsidP="00CE2EBD">
      <w:pPr>
        <w:jc w:val="both"/>
      </w:pPr>
      <w:r w:rsidRPr="00CE2EBD">
        <w:rPr>
          <w:b/>
        </w:rPr>
        <w:t xml:space="preserve">The idea of this section is to </w:t>
      </w:r>
      <w:r w:rsidR="009876E3" w:rsidRPr="00CE2EBD">
        <w:rPr>
          <w:b/>
        </w:rPr>
        <w:t xml:space="preserve">plan and design for your WVD infrastructure in a way that once the PoC is complete and successfully validated, the </w:t>
      </w:r>
      <w:r w:rsidR="007E665F" w:rsidRPr="00CE2EBD">
        <w:rPr>
          <w:b/>
        </w:rPr>
        <w:t xml:space="preserve">existing  environment can be extended upon to serve </w:t>
      </w:r>
      <w:r w:rsidR="006A120E" w:rsidRPr="00CE2EBD">
        <w:rPr>
          <w:b/>
        </w:rPr>
        <w:t xml:space="preserve">as the </w:t>
      </w:r>
      <w:r w:rsidR="007E665F" w:rsidRPr="00CE2EBD">
        <w:rPr>
          <w:b/>
        </w:rPr>
        <w:t>production</w:t>
      </w:r>
      <w:r w:rsidR="006A120E" w:rsidRPr="00CE2EBD">
        <w:rPr>
          <w:b/>
        </w:rPr>
        <w:t xml:space="preserve"> infrastructure. </w:t>
      </w:r>
    </w:p>
    <w:p w14:paraId="6018CDD2" w14:textId="77777777" w:rsidR="00AA44E2" w:rsidRPr="00AA44E2" w:rsidRDefault="00AA44E2" w:rsidP="00AE23DF">
      <w:pPr>
        <w:pStyle w:val="ListParagraph"/>
        <w:keepNext/>
        <w:keepLines/>
        <w:numPr>
          <w:ilvl w:val="0"/>
          <w:numId w:val="5"/>
        </w:numPr>
        <w:spacing w:before="40" w:after="0"/>
        <w:contextualSpacing w:val="0"/>
        <w:outlineLvl w:val="1"/>
        <w:rPr>
          <w:rFonts w:eastAsia="Segoe UI" w:cstheme="majorBidi"/>
          <w:vanish/>
          <w:color w:val="008AC8"/>
          <w:sz w:val="32"/>
          <w:szCs w:val="26"/>
        </w:rPr>
      </w:pPr>
      <w:bookmarkStart w:id="11" w:name="_Toc2253487"/>
      <w:bookmarkStart w:id="12" w:name="_Toc2254285"/>
      <w:bookmarkStart w:id="13" w:name="_Toc2333270"/>
      <w:bookmarkStart w:id="14" w:name="_Toc2334120"/>
      <w:bookmarkStart w:id="15" w:name="_Toc3808451"/>
      <w:bookmarkStart w:id="16" w:name="_Toc3808643"/>
      <w:bookmarkStart w:id="17" w:name="_Toc3813220"/>
      <w:bookmarkStart w:id="18" w:name="_Toc3886229"/>
      <w:bookmarkStart w:id="19" w:name="_Toc3977133"/>
      <w:bookmarkStart w:id="20" w:name="_Toc3977292"/>
      <w:bookmarkStart w:id="21" w:name="_Toc3977505"/>
      <w:bookmarkStart w:id="22" w:name="_Toc3977686"/>
      <w:bookmarkStart w:id="23" w:name="_Toc3981200"/>
      <w:bookmarkStart w:id="24" w:name="_Toc3987476"/>
      <w:bookmarkStart w:id="25" w:name="_Toc3988746"/>
      <w:bookmarkStart w:id="26" w:name="_Toc3993462"/>
      <w:bookmarkStart w:id="27" w:name="_Toc4068424"/>
      <w:bookmarkStart w:id="28" w:name="_Toc4506406"/>
      <w:bookmarkStart w:id="29" w:name="_Toc4506494"/>
      <w:bookmarkStart w:id="30" w:name="_Toc4581608"/>
      <w:bookmarkStart w:id="31" w:name="_Toc4593011"/>
      <w:bookmarkStart w:id="32" w:name="_Toc4680057"/>
      <w:bookmarkStart w:id="33" w:name="_Toc4770039"/>
      <w:bookmarkStart w:id="34" w:name="_Toc5112571"/>
      <w:bookmarkStart w:id="35" w:name="_Toc5112586"/>
      <w:bookmarkStart w:id="36" w:name="_Toc5112603"/>
      <w:bookmarkStart w:id="37" w:name="_Toc7098201"/>
      <w:bookmarkStart w:id="38" w:name="_Toc9329537"/>
      <w:bookmarkStart w:id="39" w:name="_Toc9346319"/>
      <w:bookmarkStart w:id="40" w:name="_Toc934640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4690A6FC" w14:textId="77777777" w:rsidR="00AA44E2" w:rsidRPr="00AA44E2" w:rsidRDefault="00AA44E2" w:rsidP="00AE23DF">
      <w:pPr>
        <w:pStyle w:val="ListParagraph"/>
        <w:keepNext/>
        <w:keepLines/>
        <w:numPr>
          <w:ilvl w:val="0"/>
          <w:numId w:val="5"/>
        </w:numPr>
        <w:spacing w:before="40" w:after="0"/>
        <w:contextualSpacing w:val="0"/>
        <w:outlineLvl w:val="1"/>
        <w:rPr>
          <w:rFonts w:eastAsia="Segoe UI" w:cstheme="majorBidi"/>
          <w:vanish/>
          <w:color w:val="008AC8"/>
          <w:sz w:val="32"/>
          <w:szCs w:val="26"/>
        </w:rPr>
      </w:pPr>
      <w:bookmarkStart w:id="41" w:name="_Toc7098202"/>
      <w:bookmarkStart w:id="42" w:name="_Toc9329538"/>
      <w:bookmarkStart w:id="43" w:name="_Toc9346320"/>
      <w:bookmarkStart w:id="44" w:name="_Toc9346405"/>
      <w:bookmarkEnd w:id="41"/>
      <w:bookmarkEnd w:id="42"/>
      <w:bookmarkEnd w:id="43"/>
      <w:bookmarkEnd w:id="44"/>
    </w:p>
    <w:p w14:paraId="0BED06A4" w14:textId="77777777" w:rsidR="00AA44E2" w:rsidRPr="00AA44E2" w:rsidRDefault="00AA44E2" w:rsidP="00AE23DF">
      <w:pPr>
        <w:pStyle w:val="ListParagraph"/>
        <w:keepNext/>
        <w:keepLines/>
        <w:numPr>
          <w:ilvl w:val="0"/>
          <w:numId w:val="5"/>
        </w:numPr>
        <w:spacing w:before="40" w:after="0"/>
        <w:contextualSpacing w:val="0"/>
        <w:outlineLvl w:val="1"/>
        <w:rPr>
          <w:rFonts w:eastAsia="Segoe UI" w:cstheme="majorBidi"/>
          <w:vanish/>
          <w:color w:val="008AC8"/>
          <w:sz w:val="32"/>
          <w:szCs w:val="26"/>
        </w:rPr>
      </w:pPr>
      <w:bookmarkStart w:id="45" w:name="_Toc7098203"/>
      <w:bookmarkStart w:id="46" w:name="_Toc9329539"/>
      <w:bookmarkStart w:id="47" w:name="_Toc9346321"/>
      <w:bookmarkStart w:id="48" w:name="_Toc9346406"/>
      <w:bookmarkEnd w:id="45"/>
      <w:bookmarkEnd w:id="46"/>
      <w:bookmarkEnd w:id="47"/>
      <w:bookmarkEnd w:id="48"/>
    </w:p>
    <w:p w14:paraId="549A2C88" w14:textId="77777777" w:rsidR="00AA44E2" w:rsidRPr="00AA44E2" w:rsidRDefault="00AA44E2" w:rsidP="00AE23DF">
      <w:pPr>
        <w:pStyle w:val="ListParagraph"/>
        <w:keepNext/>
        <w:keepLines/>
        <w:numPr>
          <w:ilvl w:val="0"/>
          <w:numId w:val="5"/>
        </w:numPr>
        <w:spacing w:before="40" w:after="0"/>
        <w:contextualSpacing w:val="0"/>
        <w:outlineLvl w:val="1"/>
        <w:rPr>
          <w:rFonts w:eastAsia="Segoe UI" w:cstheme="majorBidi"/>
          <w:vanish/>
          <w:color w:val="008AC8"/>
          <w:sz w:val="32"/>
          <w:szCs w:val="26"/>
        </w:rPr>
      </w:pPr>
      <w:bookmarkStart w:id="49" w:name="_Toc7098204"/>
      <w:bookmarkStart w:id="50" w:name="_Toc9329540"/>
      <w:bookmarkStart w:id="51" w:name="_Toc9346322"/>
      <w:bookmarkStart w:id="52" w:name="_Toc9346407"/>
      <w:bookmarkEnd w:id="49"/>
      <w:bookmarkEnd w:id="50"/>
      <w:bookmarkEnd w:id="51"/>
      <w:bookmarkEnd w:id="52"/>
    </w:p>
    <w:p w14:paraId="1C5BC1F0" w14:textId="1F24749B" w:rsidR="00183C1A" w:rsidRDefault="00BC7F50" w:rsidP="00AE23DF">
      <w:pPr>
        <w:pStyle w:val="Heading2"/>
        <w:numPr>
          <w:ilvl w:val="1"/>
          <w:numId w:val="5"/>
        </w:numPr>
        <w:rPr>
          <w:rFonts w:eastAsia="Segoe UI"/>
        </w:rPr>
      </w:pPr>
      <w:bookmarkStart w:id="53" w:name="_Toc9346408"/>
      <w:r>
        <w:rPr>
          <w:rFonts w:eastAsia="Segoe UI"/>
        </w:rPr>
        <w:t xml:space="preserve">General </w:t>
      </w:r>
      <w:r w:rsidR="00183C1A">
        <w:rPr>
          <w:rFonts w:eastAsia="Segoe UI"/>
        </w:rPr>
        <w:t>Best Practices</w:t>
      </w:r>
      <w:bookmarkEnd w:id="53"/>
    </w:p>
    <w:p w14:paraId="5D7CB35D" w14:textId="0E294461" w:rsidR="00735BA9" w:rsidRPr="00735BA9" w:rsidRDefault="00735BA9" w:rsidP="00735BA9">
      <w:pPr>
        <w:ind w:left="360"/>
      </w:pPr>
      <w:r>
        <w:t xml:space="preserve">Since </w:t>
      </w:r>
      <w:r w:rsidR="003445DF">
        <w:t xml:space="preserve">everyone’s business and technical </w:t>
      </w:r>
      <w:r>
        <w:t xml:space="preserve">requirements </w:t>
      </w:r>
      <w:r w:rsidR="003445DF">
        <w:t xml:space="preserve">vary across the board, </w:t>
      </w:r>
      <w:r w:rsidR="00D464FD">
        <w:t>it</w:t>
      </w:r>
      <w:r>
        <w:t xml:space="preserve"> </w:t>
      </w:r>
      <w:r w:rsidR="003445DF">
        <w:t>is</w:t>
      </w:r>
      <w:r>
        <w:t xml:space="preserve"> always a good idea to familiarize yourselves with the standard best practices across the </w:t>
      </w:r>
      <w:r w:rsidR="003445DF">
        <w:t>different Azure technologies &amp; services.</w:t>
      </w:r>
    </w:p>
    <w:p w14:paraId="767CA1D2" w14:textId="77777777" w:rsidR="003445DF" w:rsidRDefault="003445DF" w:rsidP="00FD4F6A">
      <w:pPr>
        <w:pStyle w:val="ListParagraph"/>
        <w:numPr>
          <w:ilvl w:val="0"/>
          <w:numId w:val="20"/>
        </w:numPr>
      </w:pPr>
      <w:r>
        <w:t>Standard naming Conventions</w:t>
      </w:r>
    </w:p>
    <w:p w14:paraId="041ADB53" w14:textId="6030EBD8" w:rsidR="003445DF" w:rsidRPr="00DD1AEA" w:rsidRDefault="003445DF" w:rsidP="00FD4F6A">
      <w:pPr>
        <w:pStyle w:val="ListParagraph"/>
        <w:numPr>
          <w:ilvl w:val="1"/>
          <w:numId w:val="20"/>
        </w:numPr>
      </w:pPr>
      <w:r>
        <w:t xml:space="preserve">Skip this section if you are already following a standard naming convention for resources on-prem and in Azure. If not, please follow the guidance in </w:t>
      </w:r>
      <w:r w:rsidR="00DD1AEA">
        <w:t xml:space="preserve">the </w:t>
      </w:r>
      <w:hyperlink r:id="rId22" w:history="1">
        <w:r w:rsidRPr="00DD1AEA">
          <w:rPr>
            <w:rStyle w:val="Hyperlink"/>
          </w:rPr>
          <w:t>link</w:t>
        </w:r>
      </w:hyperlink>
      <w:r>
        <w:t xml:space="preserve"> to maintain a consistent naming convention across your resources </w:t>
      </w:r>
    </w:p>
    <w:p w14:paraId="22685890" w14:textId="77777777" w:rsidR="003C50A3" w:rsidRDefault="000229EF" w:rsidP="00FD4F6A">
      <w:pPr>
        <w:pStyle w:val="ListParagraph"/>
        <w:numPr>
          <w:ilvl w:val="0"/>
          <w:numId w:val="20"/>
        </w:numPr>
        <w:rPr>
          <w:rFonts w:eastAsia="Segoe UI"/>
        </w:rPr>
      </w:pPr>
      <w:hyperlink r:id="rId23" w:history="1">
        <w:r w:rsidR="003C50A3">
          <w:rPr>
            <w:rStyle w:val="Hyperlink"/>
            <w:rFonts w:eastAsia="Segoe UI"/>
          </w:rPr>
          <w:t>Azure security best practices and patterns</w:t>
        </w:r>
      </w:hyperlink>
    </w:p>
    <w:p w14:paraId="1EA24F2E" w14:textId="2A553894" w:rsidR="00814B93" w:rsidRPr="003C50A3" w:rsidRDefault="00814B93" w:rsidP="00FD4F6A">
      <w:pPr>
        <w:pStyle w:val="ListParagraph"/>
        <w:numPr>
          <w:ilvl w:val="0"/>
          <w:numId w:val="20"/>
        </w:numPr>
        <w:rPr>
          <w:rStyle w:val="Hyperlink"/>
          <w:rFonts w:eastAsia="Segoe UI"/>
          <w:color w:val="auto"/>
          <w:u w:val="none"/>
        </w:rPr>
      </w:pPr>
      <w:r>
        <w:rPr>
          <w:rFonts w:eastAsia="Segoe UI"/>
        </w:rPr>
        <w:t xml:space="preserve">Azure Active Directory </w:t>
      </w:r>
      <w:r w:rsidR="00F70920">
        <w:rPr>
          <w:rFonts w:eastAsia="Segoe UI"/>
        </w:rPr>
        <w:t xml:space="preserve">Hybrid Identity </w:t>
      </w:r>
      <w:hyperlink r:id="rId24" w:history="1">
        <w:r w:rsidR="00F70920" w:rsidRPr="00F70920">
          <w:rPr>
            <w:rStyle w:val="Hyperlink"/>
            <w:rFonts w:eastAsia="Segoe UI"/>
          </w:rPr>
          <w:t>best practices</w:t>
        </w:r>
      </w:hyperlink>
    </w:p>
    <w:p w14:paraId="00D6470D" w14:textId="39321D69" w:rsidR="003C50A3" w:rsidRPr="003C50A3" w:rsidRDefault="000229EF" w:rsidP="00FD4F6A">
      <w:pPr>
        <w:pStyle w:val="ListParagraph"/>
        <w:numPr>
          <w:ilvl w:val="1"/>
          <w:numId w:val="20"/>
        </w:numPr>
        <w:rPr>
          <w:rFonts w:eastAsia="Segoe UI"/>
        </w:rPr>
      </w:pPr>
      <w:hyperlink r:id="rId25" w:history="1">
        <w:r w:rsidR="003C50A3">
          <w:rPr>
            <w:rStyle w:val="Hyperlink"/>
          </w:rPr>
          <w:t>Azure identity management and access control security best practices</w:t>
        </w:r>
      </w:hyperlink>
    </w:p>
    <w:p w14:paraId="5BBDD330" w14:textId="3F668BB3" w:rsidR="00183C1A" w:rsidRPr="003C50A3" w:rsidRDefault="00735BA9" w:rsidP="00FD4F6A">
      <w:pPr>
        <w:pStyle w:val="ListParagraph"/>
        <w:numPr>
          <w:ilvl w:val="0"/>
          <w:numId w:val="20"/>
        </w:numPr>
        <w:rPr>
          <w:rStyle w:val="Hyperlink"/>
          <w:rFonts w:eastAsia="Segoe UI"/>
          <w:color w:val="auto"/>
          <w:u w:val="none"/>
        </w:rPr>
      </w:pPr>
      <w:r>
        <w:t xml:space="preserve">Azure Networking </w:t>
      </w:r>
      <w:r w:rsidR="003D198D">
        <w:t xml:space="preserve">&amp; security </w:t>
      </w:r>
      <w:hyperlink r:id="rId26" w:history="1">
        <w:r w:rsidRPr="00735BA9">
          <w:rPr>
            <w:rStyle w:val="Hyperlink"/>
          </w:rPr>
          <w:t>Best Practices</w:t>
        </w:r>
      </w:hyperlink>
    </w:p>
    <w:p w14:paraId="5C0A2665" w14:textId="1FD6F93C" w:rsidR="003C50A3" w:rsidRPr="00F70920" w:rsidRDefault="000229EF" w:rsidP="00FD4F6A">
      <w:pPr>
        <w:pStyle w:val="ListParagraph"/>
        <w:numPr>
          <w:ilvl w:val="1"/>
          <w:numId w:val="20"/>
        </w:numPr>
        <w:rPr>
          <w:rFonts w:eastAsia="Segoe UI"/>
        </w:rPr>
      </w:pPr>
      <w:hyperlink r:id="rId27" w:history="1">
        <w:r w:rsidR="003C50A3">
          <w:rPr>
            <w:rStyle w:val="Hyperlink"/>
          </w:rPr>
          <w:t>Implementing a secure hybrid network architecture in Azure</w:t>
        </w:r>
      </w:hyperlink>
    </w:p>
    <w:p w14:paraId="0C65FC05" w14:textId="49E2C4DE" w:rsidR="00F70920" w:rsidRPr="001308BF" w:rsidRDefault="003D198D" w:rsidP="00FD4F6A">
      <w:pPr>
        <w:pStyle w:val="ListParagraph"/>
        <w:numPr>
          <w:ilvl w:val="0"/>
          <w:numId w:val="20"/>
        </w:numPr>
        <w:rPr>
          <w:rStyle w:val="Hyperlink"/>
          <w:rFonts w:eastAsia="Segoe UI"/>
          <w:color w:val="auto"/>
          <w:u w:val="none"/>
        </w:rPr>
      </w:pPr>
      <w:r>
        <w:rPr>
          <w:rFonts w:eastAsia="Segoe UI"/>
        </w:rPr>
        <w:t>Azure Storage</w:t>
      </w:r>
      <w:r w:rsidR="00276989">
        <w:rPr>
          <w:rFonts w:eastAsia="Segoe UI"/>
        </w:rPr>
        <w:t xml:space="preserve"> security </w:t>
      </w:r>
      <w:hyperlink r:id="rId28" w:history="1">
        <w:r w:rsidR="00C60F99" w:rsidRPr="00C60F99">
          <w:rPr>
            <w:rStyle w:val="Hyperlink"/>
            <w:rFonts w:eastAsia="Segoe UI"/>
          </w:rPr>
          <w:t>overview</w:t>
        </w:r>
      </w:hyperlink>
    </w:p>
    <w:p w14:paraId="1825DCC7" w14:textId="4928664A" w:rsidR="00AD3A87" w:rsidRDefault="000229EF" w:rsidP="00FD4F6A">
      <w:pPr>
        <w:pStyle w:val="ListParagraph"/>
        <w:numPr>
          <w:ilvl w:val="0"/>
          <w:numId w:val="20"/>
        </w:numPr>
      </w:pPr>
      <w:hyperlink r:id="rId29" w:history="1">
        <w:r w:rsidR="001308BF">
          <w:rPr>
            <w:rStyle w:val="Hyperlink"/>
          </w:rPr>
          <w:t>Best practices for Azure VM security</w:t>
        </w:r>
      </w:hyperlink>
      <w:r w:rsidR="00640A77">
        <w:t xml:space="preserve"> </w:t>
      </w:r>
    </w:p>
    <w:p w14:paraId="0550D760" w14:textId="77777777" w:rsidR="00B26F11" w:rsidRPr="00AD3A87" w:rsidRDefault="00B26F11" w:rsidP="00B26F11">
      <w:pPr>
        <w:pStyle w:val="ListParagraph"/>
        <w:ind w:left="-1170"/>
      </w:pPr>
    </w:p>
    <w:p w14:paraId="181C1C74" w14:textId="70C9D4B2" w:rsidR="000F251F" w:rsidRPr="00FB782F" w:rsidRDefault="00D464FD" w:rsidP="00AE23DF">
      <w:pPr>
        <w:pStyle w:val="Heading2"/>
        <w:numPr>
          <w:ilvl w:val="1"/>
          <w:numId w:val="5"/>
        </w:numPr>
        <w:rPr>
          <w:rFonts w:eastAsia="Segoe UI"/>
        </w:rPr>
      </w:pPr>
      <w:bookmarkStart w:id="54" w:name="_Toc4680067"/>
      <w:bookmarkStart w:id="55" w:name="_Toc4680068"/>
      <w:bookmarkStart w:id="56" w:name="_Toc4680069"/>
      <w:bookmarkStart w:id="57" w:name="_Toc9346409"/>
      <w:bookmarkEnd w:id="54"/>
      <w:bookmarkEnd w:id="55"/>
      <w:bookmarkEnd w:id="56"/>
      <w:r>
        <w:rPr>
          <w:rFonts w:eastAsia="Segoe UI"/>
        </w:rPr>
        <w:t>A</w:t>
      </w:r>
      <w:r w:rsidRPr="00FB782F">
        <w:rPr>
          <w:rFonts w:eastAsia="Segoe UI"/>
        </w:rPr>
        <w:t>zure</w:t>
      </w:r>
      <w:r w:rsidR="000F251F" w:rsidRPr="00FB782F">
        <w:rPr>
          <w:rFonts w:eastAsia="Segoe UI"/>
        </w:rPr>
        <w:t xml:space="preserve"> networking</w:t>
      </w:r>
      <w:bookmarkEnd w:id="57"/>
    </w:p>
    <w:p w14:paraId="18894BF5" w14:textId="77777777" w:rsidR="004D6DD6" w:rsidRDefault="004D6DD6" w:rsidP="005E0EFA">
      <w:pPr>
        <w:ind w:left="360"/>
        <w:jc w:val="both"/>
      </w:pPr>
      <w:r>
        <w:t xml:space="preserve">The recommendation is to design your Azure Networking using a </w:t>
      </w:r>
      <w:hyperlink r:id="rId30" w:history="1">
        <w:r w:rsidRPr="003F5C6E">
          <w:rPr>
            <w:rStyle w:val="Hyperlink"/>
          </w:rPr>
          <w:t>Hub-Spoke topology</w:t>
        </w:r>
      </w:hyperlink>
      <w:r>
        <w:t xml:space="preserve">. Consider the HUB like a DMZ deployed with your Virtual network Gateways and other security/edge appliances like Firewalls Etc. while the Spoke will act as the backend zone where your session hosts servers are deployed to and is peered with the HUB. </w:t>
      </w:r>
    </w:p>
    <w:p w14:paraId="367C37D9" w14:textId="6CCD087D" w:rsidR="000F251F" w:rsidRDefault="004D6DD6" w:rsidP="005E0EFA">
      <w:pPr>
        <w:ind w:left="360"/>
      </w:pPr>
      <w:r>
        <w:t>Below is the architecture diagram that outlines the Azure Networking plan that was deployed for the sake of this migration guide.</w:t>
      </w:r>
    </w:p>
    <w:p w14:paraId="229576AA" w14:textId="5AF609E2" w:rsidR="004D6DD6" w:rsidRDefault="004D6DD6" w:rsidP="00FB782F">
      <w:pPr>
        <w:ind w:left="720"/>
      </w:pPr>
    </w:p>
    <w:p w14:paraId="67B1B553" w14:textId="77777777" w:rsidR="00224BB6" w:rsidRDefault="004D6DD6" w:rsidP="00EA2C32">
      <w:pPr>
        <w:keepNext/>
        <w:ind w:left="360"/>
      </w:pPr>
      <w:r>
        <w:rPr>
          <w:noProof/>
        </w:rPr>
        <w:drawing>
          <wp:inline distT="0" distB="0" distL="0" distR="0" wp14:anchorId="2CD8B020" wp14:editId="6E12D027">
            <wp:extent cx="5943600" cy="31896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89605"/>
                    </a:xfrm>
                    <a:prstGeom prst="rect">
                      <a:avLst/>
                    </a:prstGeom>
                    <a:effectLst>
                      <a:innerShdw blurRad="114300">
                        <a:prstClr val="black"/>
                      </a:innerShdw>
                    </a:effectLst>
                  </pic:spPr>
                </pic:pic>
              </a:graphicData>
            </a:graphic>
          </wp:inline>
        </w:drawing>
      </w:r>
    </w:p>
    <w:p w14:paraId="2BE610CC" w14:textId="06493810" w:rsidR="004D6DD6" w:rsidRDefault="00224BB6" w:rsidP="00224BB6">
      <w:pPr>
        <w:pStyle w:val="Caption"/>
        <w:jc w:val="center"/>
      </w:pPr>
      <w:r>
        <w:t>WVD Network Architecture</w:t>
      </w:r>
    </w:p>
    <w:p w14:paraId="4D1A6864" w14:textId="55CDBC36" w:rsidR="000F251F" w:rsidRDefault="004D6DD6" w:rsidP="00DE4F3D">
      <w:pPr>
        <w:ind w:left="450"/>
        <w:jc w:val="both"/>
      </w:pPr>
      <w:r w:rsidRPr="00F25913">
        <w:t>Th</w:t>
      </w:r>
      <w:r>
        <w:t>e</w:t>
      </w:r>
      <w:r w:rsidRPr="00F25913">
        <w:t xml:space="preserve"> section</w:t>
      </w:r>
      <w:r>
        <w:t xml:space="preserve">s below </w:t>
      </w:r>
      <w:r w:rsidRPr="00F25913">
        <w:t>w</w:t>
      </w:r>
      <w:r>
        <w:t>ill</w:t>
      </w:r>
      <w:r w:rsidRPr="00F25913">
        <w:t xml:space="preserve"> </w:t>
      </w:r>
      <w:r>
        <w:t xml:space="preserve">briefly </w:t>
      </w:r>
      <w:r w:rsidRPr="00F25913">
        <w:t xml:space="preserve">summarize the </w:t>
      </w:r>
      <w:r>
        <w:t xml:space="preserve">components deployed as a part of the Azure networking plan. </w:t>
      </w:r>
      <w:r w:rsidRPr="00325E71">
        <w:rPr>
          <w:b/>
          <w:i/>
        </w:rPr>
        <w:t xml:space="preserve">It is *highly recommended* that your networking team is </w:t>
      </w:r>
      <w:r>
        <w:rPr>
          <w:b/>
          <w:i/>
        </w:rPr>
        <w:t xml:space="preserve">consulted during this </w:t>
      </w:r>
      <w:r w:rsidRPr="00325E71">
        <w:rPr>
          <w:b/>
          <w:i/>
        </w:rPr>
        <w:t>phase</w:t>
      </w:r>
      <w:r>
        <w:rPr>
          <w:b/>
          <w:i/>
        </w:rPr>
        <w:t xml:space="preserve"> for an optimal implementation.</w:t>
      </w:r>
    </w:p>
    <w:p w14:paraId="0923982D" w14:textId="77777777" w:rsidR="000F251F" w:rsidRDefault="000F251F" w:rsidP="00FD4F6A">
      <w:pPr>
        <w:pStyle w:val="ListParagraph"/>
        <w:numPr>
          <w:ilvl w:val="1"/>
          <w:numId w:val="7"/>
        </w:numPr>
        <w:rPr>
          <w:b/>
        </w:rPr>
      </w:pPr>
      <w:r w:rsidRPr="00450DD8">
        <w:rPr>
          <w:b/>
        </w:rPr>
        <w:t xml:space="preserve">Azure </w:t>
      </w:r>
      <w:r>
        <w:rPr>
          <w:b/>
        </w:rPr>
        <w:t>Virtual Networks (VNET)</w:t>
      </w:r>
    </w:p>
    <w:p w14:paraId="3591B3A4" w14:textId="77777777" w:rsidR="000F251F" w:rsidRPr="00B80219" w:rsidRDefault="000F251F" w:rsidP="000F251F">
      <w:pPr>
        <w:ind w:left="720"/>
      </w:pPr>
      <w:r w:rsidRPr="00B80219">
        <w:t>Like discussed earlier</w:t>
      </w:r>
      <w:r>
        <w:t xml:space="preserve"> we are going to create 2 VNETs in a HUB and Spoke model using the below details.</w:t>
      </w:r>
    </w:p>
    <w:p w14:paraId="31A56462" w14:textId="77777777" w:rsidR="000F251F" w:rsidRPr="00AB70D0" w:rsidRDefault="000F251F" w:rsidP="00FD4F6A">
      <w:pPr>
        <w:pStyle w:val="ListParagraph"/>
        <w:numPr>
          <w:ilvl w:val="2"/>
          <w:numId w:val="7"/>
        </w:numPr>
        <w:rPr>
          <w:b/>
        </w:rPr>
      </w:pPr>
      <w:r w:rsidRPr="00AB70D0">
        <w:rPr>
          <w:b/>
        </w:rPr>
        <w:lastRenderedPageBreak/>
        <w:t xml:space="preserve">HUB </w:t>
      </w:r>
    </w:p>
    <w:p w14:paraId="3108DA38" w14:textId="77777777" w:rsidR="000F251F" w:rsidRDefault="000F251F" w:rsidP="00FD4F6A">
      <w:pPr>
        <w:pStyle w:val="ListParagraph"/>
        <w:numPr>
          <w:ilvl w:val="3"/>
          <w:numId w:val="7"/>
        </w:numPr>
      </w:pPr>
      <w:r w:rsidRPr="007610E2">
        <w:t xml:space="preserve">VNET Name: </w:t>
      </w:r>
      <w:r>
        <w:rPr>
          <w:rStyle w:val="msportalfx-gridcolumn-assetsvg-text"/>
        </w:rPr>
        <w:t>DC-S2S-Hub01</w:t>
      </w:r>
    </w:p>
    <w:p w14:paraId="3BA86F49" w14:textId="77777777" w:rsidR="000F251F" w:rsidRDefault="000F251F" w:rsidP="00FD4F6A">
      <w:pPr>
        <w:pStyle w:val="ListParagraph"/>
        <w:numPr>
          <w:ilvl w:val="3"/>
          <w:numId w:val="7"/>
        </w:numPr>
      </w:pPr>
      <w:r>
        <w:t xml:space="preserve">CIDR: 10.2.0.0/16 </w:t>
      </w:r>
      <w:r w:rsidRPr="0081666D">
        <w:rPr>
          <w:i/>
        </w:rPr>
        <w:t>or anything else which does not overlap/conflict with any existing networks</w:t>
      </w:r>
    </w:p>
    <w:p w14:paraId="47C20E4C" w14:textId="77777777" w:rsidR="000F251F" w:rsidRDefault="000F251F" w:rsidP="00FD4F6A">
      <w:pPr>
        <w:pStyle w:val="ListParagraph"/>
        <w:numPr>
          <w:ilvl w:val="3"/>
          <w:numId w:val="7"/>
        </w:numPr>
      </w:pPr>
      <w:r>
        <w:t xml:space="preserve">Create a subnet called “GatewaySubnet” (this is cannot change and will host the Virtual Network Gateway) </w:t>
      </w:r>
    </w:p>
    <w:p w14:paraId="7AAB5E16" w14:textId="4B27A0EC" w:rsidR="000F251F" w:rsidRDefault="000F251F" w:rsidP="00FD4F6A">
      <w:pPr>
        <w:pStyle w:val="ListParagraph"/>
        <w:numPr>
          <w:ilvl w:val="3"/>
          <w:numId w:val="7"/>
        </w:numPr>
      </w:pPr>
      <w:r>
        <w:t xml:space="preserve">Based on your requirements, choose an Azure virtual Network Gateway using the specifications from </w:t>
      </w:r>
      <w:hyperlink r:id="rId32" w:anchor="gwsku" w:history="1">
        <w:r>
          <w:rPr>
            <w:rStyle w:val="Hyperlink"/>
          </w:rPr>
          <w:t>Gateway SKU</w:t>
        </w:r>
      </w:hyperlink>
      <w:r>
        <w:t xml:space="preserve">  and deploy it to the “GatewaySubnet”</w:t>
      </w:r>
    </w:p>
    <w:p w14:paraId="1B456216" w14:textId="77777777" w:rsidR="000F251F" w:rsidRPr="007610E2" w:rsidRDefault="000F251F" w:rsidP="000F251F">
      <w:pPr>
        <w:pStyle w:val="ListParagraph"/>
        <w:ind w:left="2088"/>
      </w:pPr>
    </w:p>
    <w:p w14:paraId="4FD0B5A4" w14:textId="77777777" w:rsidR="000F251F" w:rsidRDefault="000F251F" w:rsidP="00FD4F6A">
      <w:pPr>
        <w:pStyle w:val="ListParagraph"/>
        <w:numPr>
          <w:ilvl w:val="2"/>
          <w:numId w:val="7"/>
        </w:numPr>
        <w:rPr>
          <w:b/>
        </w:rPr>
      </w:pPr>
      <w:r>
        <w:rPr>
          <w:b/>
        </w:rPr>
        <w:t xml:space="preserve">Spoke </w:t>
      </w:r>
    </w:p>
    <w:p w14:paraId="14D531A4" w14:textId="77777777" w:rsidR="000F251F" w:rsidRDefault="000F251F" w:rsidP="00FD4F6A">
      <w:pPr>
        <w:pStyle w:val="ListParagraph"/>
        <w:numPr>
          <w:ilvl w:val="3"/>
          <w:numId w:val="7"/>
        </w:numPr>
      </w:pPr>
      <w:r w:rsidRPr="007610E2">
        <w:t xml:space="preserve">VNET Name: </w:t>
      </w:r>
      <w:r>
        <w:rPr>
          <w:rStyle w:val="msportalfx-gridcolumn-assetsvg-text"/>
        </w:rPr>
        <w:t>DC-S2S-Spoke01</w:t>
      </w:r>
    </w:p>
    <w:p w14:paraId="51DE2AFB" w14:textId="77777777" w:rsidR="000F251F" w:rsidRDefault="000F251F" w:rsidP="00FD4F6A">
      <w:pPr>
        <w:pStyle w:val="ListParagraph"/>
        <w:numPr>
          <w:ilvl w:val="3"/>
          <w:numId w:val="7"/>
        </w:numPr>
      </w:pPr>
      <w:r>
        <w:t xml:space="preserve">CIDR: 10.3.0.0/16 </w:t>
      </w:r>
      <w:r w:rsidRPr="0081666D">
        <w:rPr>
          <w:i/>
        </w:rPr>
        <w:t>or anything else which does not overlap/conflict with any existing networks</w:t>
      </w:r>
      <w:r>
        <w:rPr>
          <w:i/>
        </w:rPr>
        <w:t>.</w:t>
      </w:r>
    </w:p>
    <w:p w14:paraId="5323C72F" w14:textId="6B98DC59" w:rsidR="000F251F" w:rsidRDefault="000F251F" w:rsidP="00FD4F6A">
      <w:pPr>
        <w:pStyle w:val="ListParagraph"/>
        <w:numPr>
          <w:ilvl w:val="3"/>
          <w:numId w:val="7"/>
        </w:numPr>
      </w:pPr>
      <w:r>
        <w:t>Create a subnet called “Default” (or make it specific based</w:t>
      </w:r>
      <w:r w:rsidR="00DC101C">
        <w:t xml:space="preserve"> </w:t>
      </w:r>
      <w:r>
        <w:t>on how you want to isolate &amp; manage servers)</w:t>
      </w:r>
    </w:p>
    <w:p w14:paraId="1E9D3469" w14:textId="77777777" w:rsidR="000F251F" w:rsidRPr="000A187C" w:rsidRDefault="000F251F" w:rsidP="000F251F">
      <w:pPr>
        <w:pStyle w:val="ListParagraph"/>
        <w:ind w:left="2088"/>
      </w:pPr>
    </w:p>
    <w:p w14:paraId="0FF06DEC" w14:textId="77777777" w:rsidR="000F251F" w:rsidRDefault="000F251F" w:rsidP="00FD4F6A">
      <w:pPr>
        <w:pStyle w:val="ListParagraph"/>
        <w:numPr>
          <w:ilvl w:val="2"/>
          <w:numId w:val="7"/>
        </w:numPr>
        <w:rPr>
          <w:b/>
        </w:rPr>
      </w:pPr>
      <w:r>
        <w:rPr>
          <w:b/>
        </w:rPr>
        <w:t>VNET Peering</w:t>
      </w:r>
    </w:p>
    <w:p w14:paraId="15B5BF0B" w14:textId="50BA476C" w:rsidR="000F251F" w:rsidRDefault="000F251F" w:rsidP="00FD4F6A">
      <w:pPr>
        <w:pStyle w:val="ListParagraph"/>
        <w:numPr>
          <w:ilvl w:val="0"/>
          <w:numId w:val="8"/>
        </w:numPr>
        <w:ind w:left="2160" w:hanging="720"/>
      </w:pPr>
      <w:r>
        <w:t xml:space="preserve">Configure </w:t>
      </w:r>
      <w:r w:rsidRPr="00435A93">
        <w:t>Pee</w:t>
      </w:r>
      <w:r>
        <w:t>ring across the HUB &amp; Spoke VNETs</w:t>
      </w:r>
      <w:r w:rsidR="00DF6387">
        <w:t xml:space="preserve"> so that resources in networks </w:t>
      </w:r>
      <w:r w:rsidR="00101B3B">
        <w:t>Hub</w:t>
      </w:r>
      <w:r w:rsidR="00617D72">
        <w:t xml:space="preserve"> </w:t>
      </w:r>
      <w:r w:rsidR="00101B3B">
        <w:t>(</w:t>
      </w:r>
      <w:r w:rsidR="00DF6387">
        <w:t>10.2.0.0/16</w:t>
      </w:r>
      <w:r w:rsidR="00101B3B">
        <w:t>)</w:t>
      </w:r>
      <w:r w:rsidR="00DF6387">
        <w:t xml:space="preserve"> &amp; </w:t>
      </w:r>
      <w:r w:rsidR="00F56D26">
        <w:t>Spoke (</w:t>
      </w:r>
      <w:r w:rsidR="00DF6387">
        <w:t>10.3.0.0/16</w:t>
      </w:r>
      <w:r w:rsidR="00101B3B">
        <w:t>) can communicate with each other.</w:t>
      </w:r>
    </w:p>
    <w:p w14:paraId="786EC755" w14:textId="77777777" w:rsidR="000F251F" w:rsidRPr="00435A93" w:rsidRDefault="000F251F" w:rsidP="000F251F">
      <w:pPr>
        <w:pStyle w:val="ListParagraph"/>
        <w:ind w:left="2160"/>
      </w:pPr>
    </w:p>
    <w:p w14:paraId="4CE20CE0" w14:textId="796E30BF" w:rsidR="000F251F" w:rsidRDefault="000F251F" w:rsidP="00FD4F6A">
      <w:pPr>
        <w:pStyle w:val="ListParagraph"/>
        <w:numPr>
          <w:ilvl w:val="2"/>
          <w:numId w:val="7"/>
        </w:numPr>
        <w:rPr>
          <w:b/>
        </w:rPr>
      </w:pPr>
      <w:r>
        <w:rPr>
          <w:b/>
        </w:rPr>
        <w:t xml:space="preserve">S2S Connectivity </w:t>
      </w:r>
      <w:r w:rsidR="003C684F">
        <w:rPr>
          <w:b/>
        </w:rPr>
        <w:t xml:space="preserve">between </w:t>
      </w:r>
      <w:r>
        <w:rPr>
          <w:b/>
        </w:rPr>
        <w:t xml:space="preserve">on-premises </w:t>
      </w:r>
      <w:r w:rsidR="003C684F">
        <w:rPr>
          <w:b/>
        </w:rPr>
        <w:t>&amp; Azure.</w:t>
      </w:r>
    </w:p>
    <w:p w14:paraId="1350F584" w14:textId="36F3D1A8" w:rsidR="00030BE7" w:rsidRPr="007F0436" w:rsidRDefault="0074316D" w:rsidP="007F0436">
      <w:pPr>
        <w:ind w:left="1080"/>
        <w:jc w:val="both"/>
        <w:rPr>
          <w:b/>
        </w:rPr>
      </w:pPr>
      <w:r w:rsidRPr="007F0436">
        <w:rPr>
          <w:b/>
        </w:rPr>
        <w:t xml:space="preserve">This is ONLY required if you have an </w:t>
      </w:r>
      <w:r w:rsidR="002D3FAE" w:rsidRPr="007F0436">
        <w:rPr>
          <w:b/>
        </w:rPr>
        <w:t xml:space="preserve">on-premises environment that you want to sync/extend </w:t>
      </w:r>
      <w:r w:rsidR="002B72D6" w:rsidRPr="007F0436">
        <w:rPr>
          <w:b/>
        </w:rPr>
        <w:t xml:space="preserve">into azure or have any service dependencies. </w:t>
      </w:r>
      <w:r w:rsidR="00030BE7" w:rsidRPr="007F0436">
        <w:rPr>
          <w:b/>
        </w:rPr>
        <w:t xml:space="preserve">Please consult your networking team </w:t>
      </w:r>
      <w:r w:rsidR="001A6130" w:rsidRPr="007F0436">
        <w:rPr>
          <w:b/>
        </w:rPr>
        <w:t>to understand and implement steps in this section</w:t>
      </w:r>
      <w:r w:rsidR="004115EF" w:rsidRPr="007F0436">
        <w:rPr>
          <w:b/>
        </w:rPr>
        <w:t>.</w:t>
      </w:r>
    </w:p>
    <w:p w14:paraId="148CEC5C" w14:textId="624A22EA" w:rsidR="003C684F" w:rsidRDefault="00CD4EC7" w:rsidP="00FD4F6A">
      <w:pPr>
        <w:pStyle w:val="ListParagraph"/>
        <w:numPr>
          <w:ilvl w:val="0"/>
          <w:numId w:val="8"/>
        </w:numPr>
        <w:ind w:left="2160" w:hanging="720"/>
      </w:pPr>
      <w:r>
        <w:t>Based on your bandwidth, latency &amp; security requirements</w:t>
      </w:r>
      <w:r w:rsidR="003C684F">
        <w:t xml:space="preserve"> first c</w:t>
      </w:r>
      <w:r w:rsidR="000F251F" w:rsidRPr="00982F8D">
        <w:t xml:space="preserve">hoose between </w:t>
      </w:r>
      <w:r w:rsidR="003C684F">
        <w:t xml:space="preserve">the connectivity model. </w:t>
      </w:r>
    </w:p>
    <w:p w14:paraId="4B1A4C19" w14:textId="77777777" w:rsidR="004D6DD6" w:rsidRDefault="004D6DD6" w:rsidP="00FD4F6A">
      <w:pPr>
        <w:pStyle w:val="ListParagraph"/>
        <w:numPr>
          <w:ilvl w:val="1"/>
          <w:numId w:val="8"/>
        </w:numPr>
      </w:pPr>
      <w:r w:rsidRPr="00982F8D">
        <w:t>S2S or Express Route</w:t>
      </w:r>
      <w:r>
        <w:t xml:space="preserve">. </w:t>
      </w:r>
      <w:r w:rsidRPr="00982900">
        <w:rPr>
          <w:i/>
        </w:rPr>
        <w:t>[For the sake of this document, we will be using S2S IPSEC tunnel]</w:t>
      </w:r>
    </w:p>
    <w:p w14:paraId="158CBF3D" w14:textId="21EB3849" w:rsidR="000F251F" w:rsidRDefault="00706468" w:rsidP="00FD4F6A">
      <w:pPr>
        <w:pStyle w:val="ListParagraph"/>
        <w:numPr>
          <w:ilvl w:val="0"/>
          <w:numId w:val="8"/>
        </w:numPr>
        <w:ind w:left="2160" w:hanging="720"/>
      </w:pPr>
      <w:r>
        <w:t>Follow the instructions below to bu</w:t>
      </w:r>
      <w:r w:rsidR="000F251F">
        <w:t>ild a</w:t>
      </w:r>
      <w:r>
        <w:t>n</w:t>
      </w:r>
      <w:r w:rsidR="000F251F">
        <w:t xml:space="preserve"> S2S</w:t>
      </w:r>
      <w:r>
        <w:t xml:space="preserve">-IPSEC </w:t>
      </w:r>
      <w:r w:rsidR="000F251F">
        <w:t>tunnel using the on-premises edge networking device.</w:t>
      </w:r>
    </w:p>
    <w:p w14:paraId="54D09D3A" w14:textId="7C439F7E" w:rsidR="00706468" w:rsidRDefault="00AF5DAB" w:rsidP="00FD4F6A">
      <w:pPr>
        <w:pStyle w:val="ListParagraph"/>
        <w:numPr>
          <w:ilvl w:val="1"/>
          <w:numId w:val="8"/>
        </w:numPr>
      </w:pPr>
      <w:r>
        <w:t xml:space="preserve">Read through the </w:t>
      </w:r>
      <w:hyperlink r:id="rId33" w:history="1">
        <w:r>
          <w:rPr>
            <w:rStyle w:val="Hyperlink"/>
          </w:rPr>
          <w:t>vpn-gateway, Bandwidth requirements</w:t>
        </w:r>
      </w:hyperlink>
      <w:r>
        <w:t xml:space="preserve"> to finalize </w:t>
      </w:r>
      <w:r w:rsidR="00030BE7">
        <w:t>your requirements</w:t>
      </w:r>
      <w:r w:rsidR="00AB111F">
        <w:t xml:space="preserve"> first</w:t>
      </w:r>
    </w:p>
    <w:p w14:paraId="494A9205" w14:textId="4EA8A8E4" w:rsidR="00F1011D" w:rsidRPr="0020691C" w:rsidRDefault="000229EF" w:rsidP="00FD4F6A">
      <w:pPr>
        <w:pStyle w:val="ListParagraph"/>
        <w:numPr>
          <w:ilvl w:val="1"/>
          <w:numId w:val="8"/>
        </w:numPr>
        <w:rPr>
          <w:rStyle w:val="Hyperlink"/>
          <w:color w:val="auto"/>
          <w:u w:val="none"/>
        </w:rPr>
      </w:pPr>
      <w:hyperlink r:id="rId34" w:history="1">
        <w:r w:rsidR="00F1011D" w:rsidRPr="00F1011D">
          <w:rPr>
            <w:rStyle w:val="Hyperlink"/>
          </w:rPr>
          <w:t>Create the VPN Gateway</w:t>
        </w:r>
      </w:hyperlink>
    </w:p>
    <w:p w14:paraId="37641523" w14:textId="158B9F2F" w:rsidR="004D6DD6" w:rsidRDefault="004D6DD6" w:rsidP="00FD4F6A">
      <w:pPr>
        <w:pStyle w:val="ListParagraph"/>
        <w:numPr>
          <w:ilvl w:val="2"/>
          <w:numId w:val="8"/>
        </w:numPr>
      </w:pPr>
      <w:r w:rsidRPr="00222902">
        <w:rPr>
          <w:i/>
        </w:rPr>
        <w:lastRenderedPageBreak/>
        <w:t>Like shown in the above diagram, an Azure virtual network gateway called “DC-S2S-VNG01” has been deployed to the HUB VNET</w:t>
      </w:r>
      <w:r>
        <w:rPr>
          <w:i/>
        </w:rPr>
        <w:t xml:space="preserve"> and a static publicIP address 13.66.218.236 assigned to it.</w:t>
      </w:r>
    </w:p>
    <w:p w14:paraId="57DB12B3" w14:textId="0BE3067A" w:rsidR="00706468" w:rsidRDefault="00AB111F" w:rsidP="00FD4F6A">
      <w:pPr>
        <w:pStyle w:val="ListParagraph"/>
        <w:numPr>
          <w:ilvl w:val="1"/>
          <w:numId w:val="8"/>
        </w:numPr>
      </w:pPr>
      <w:r>
        <w:t xml:space="preserve">Use the instructions at </w:t>
      </w:r>
      <w:hyperlink r:id="rId35" w:history="1">
        <w:r w:rsidR="00030BE7">
          <w:rPr>
            <w:rStyle w:val="Hyperlink"/>
          </w:rPr>
          <w:t>Build an S2S IPSEC tunnel with Azure</w:t>
        </w:r>
      </w:hyperlink>
      <w:r w:rsidR="00706468">
        <w:t xml:space="preserve"> </w:t>
      </w:r>
      <w:r>
        <w:t>and complete the connectivity to azure.</w:t>
      </w:r>
    </w:p>
    <w:p w14:paraId="1F7C309E" w14:textId="1A668C62" w:rsidR="004D6DD6" w:rsidRDefault="00CF2089" w:rsidP="00FD4F6A">
      <w:pPr>
        <w:pStyle w:val="ListParagraph"/>
        <w:numPr>
          <w:ilvl w:val="2"/>
          <w:numId w:val="8"/>
        </w:numPr>
      </w:pPr>
      <w:r>
        <w:rPr>
          <w:i/>
        </w:rPr>
        <w:t xml:space="preserve">From </w:t>
      </w:r>
      <w:r w:rsidR="004D6DD6">
        <w:rPr>
          <w:i/>
        </w:rPr>
        <w:t xml:space="preserve">the architecture diagram, a </w:t>
      </w:r>
      <w:r w:rsidR="004D6DD6" w:rsidRPr="00C7651B">
        <w:rPr>
          <w:i/>
        </w:rPr>
        <w:t xml:space="preserve">connection “DC-S2S-LNG-CONN01” </w:t>
      </w:r>
      <w:r w:rsidR="004D6DD6">
        <w:rPr>
          <w:i/>
        </w:rPr>
        <w:t xml:space="preserve">back </w:t>
      </w:r>
      <w:r w:rsidR="004D6DD6" w:rsidRPr="00C7651B">
        <w:rPr>
          <w:i/>
        </w:rPr>
        <w:t>to the on-premises device</w:t>
      </w:r>
      <w:r w:rsidR="004D6DD6">
        <w:rPr>
          <w:i/>
        </w:rPr>
        <w:t xml:space="preserve"> (96.76.54.33)</w:t>
      </w:r>
      <w:r w:rsidR="004D6DD6" w:rsidRPr="00C7651B">
        <w:rPr>
          <w:i/>
        </w:rPr>
        <w:t xml:space="preserve"> has been created</w:t>
      </w:r>
      <w:r w:rsidR="004D6DD6">
        <w:rPr>
          <w:i/>
        </w:rPr>
        <w:t xml:space="preserve"> in Azure</w:t>
      </w:r>
      <w:r>
        <w:rPr>
          <w:i/>
        </w:rPr>
        <w:t>.</w:t>
      </w:r>
    </w:p>
    <w:p w14:paraId="162DBC27" w14:textId="6D101813" w:rsidR="00CC731D" w:rsidRPr="0020691C" w:rsidRDefault="00CC731D" w:rsidP="00FD4F6A">
      <w:pPr>
        <w:pStyle w:val="ListParagraph"/>
        <w:numPr>
          <w:ilvl w:val="1"/>
          <w:numId w:val="8"/>
        </w:numPr>
        <w:rPr>
          <w:rStyle w:val="Hyperlink"/>
          <w:color w:val="auto"/>
          <w:u w:val="none"/>
        </w:rPr>
      </w:pPr>
      <w:r>
        <w:t xml:space="preserve">Update the VNET with your on-premises DNS servers using the instructions at </w:t>
      </w:r>
      <w:hyperlink r:id="rId36" w:anchor="change-dns-servers" w:history="1">
        <w:r>
          <w:rPr>
            <w:rStyle w:val="Hyperlink"/>
          </w:rPr>
          <w:t>Change DNS servers</w:t>
        </w:r>
      </w:hyperlink>
    </w:p>
    <w:p w14:paraId="1D787E86" w14:textId="2E9C795F" w:rsidR="00962CAC" w:rsidRDefault="00962CAC" w:rsidP="00FD4F6A">
      <w:pPr>
        <w:pStyle w:val="ListParagraph"/>
        <w:numPr>
          <w:ilvl w:val="2"/>
          <w:numId w:val="8"/>
        </w:numPr>
      </w:pPr>
      <w:r>
        <w:rPr>
          <w:i/>
        </w:rPr>
        <w:t>For both the HUB &amp; SPOKE VNETs the DNS servers has been updated to 10.1.10.28(on-prem). IF you are planning to deploy additional Domain Controllers in Azure, please remember to add those as well once ready.</w:t>
      </w:r>
    </w:p>
    <w:p w14:paraId="632B76F4" w14:textId="0700C49A" w:rsidR="005F6610" w:rsidRDefault="005F6610" w:rsidP="00FD4F6A">
      <w:pPr>
        <w:pStyle w:val="ListParagraph"/>
        <w:numPr>
          <w:ilvl w:val="1"/>
          <w:numId w:val="8"/>
        </w:numPr>
      </w:pPr>
      <w:r>
        <w:t xml:space="preserve">Now you should be able to launch a VM in the Spoke VNET </w:t>
      </w:r>
      <w:r w:rsidR="00562904">
        <w:t xml:space="preserve">&gt; domain </w:t>
      </w:r>
      <w:r w:rsidR="00A230E2">
        <w:t>j</w:t>
      </w:r>
      <w:r w:rsidR="00562904">
        <w:t xml:space="preserve">oin </w:t>
      </w:r>
      <w:r w:rsidR="008E2EC6">
        <w:t>and</w:t>
      </w:r>
      <w:r w:rsidR="00562904">
        <w:t xml:space="preserve"> </w:t>
      </w:r>
      <w:r>
        <w:t xml:space="preserve">access </w:t>
      </w:r>
      <w:r w:rsidR="00562904">
        <w:t>it like a local resource.</w:t>
      </w:r>
    </w:p>
    <w:p w14:paraId="539142E1" w14:textId="77777777" w:rsidR="000F251F" w:rsidRPr="00982F8D" w:rsidRDefault="000F251F" w:rsidP="000F251F">
      <w:pPr>
        <w:pStyle w:val="ListParagraph"/>
        <w:ind w:left="1800"/>
      </w:pPr>
    </w:p>
    <w:p w14:paraId="06BF82AA" w14:textId="493145DB" w:rsidR="000F251F" w:rsidRDefault="000F251F" w:rsidP="00AE23DF">
      <w:pPr>
        <w:pStyle w:val="Heading2"/>
        <w:numPr>
          <w:ilvl w:val="1"/>
          <w:numId w:val="5"/>
        </w:numPr>
        <w:rPr>
          <w:rFonts w:eastAsia="Segoe UI"/>
        </w:rPr>
      </w:pPr>
      <w:bookmarkStart w:id="58" w:name="_Toc9346410"/>
      <w:r w:rsidRPr="00735173">
        <w:rPr>
          <w:rFonts w:eastAsia="Segoe UI"/>
        </w:rPr>
        <w:t xml:space="preserve">Identity </w:t>
      </w:r>
      <w:r w:rsidR="00D81F0F">
        <w:rPr>
          <w:rFonts w:eastAsia="Segoe UI"/>
        </w:rPr>
        <w:t>&amp; Access Management</w:t>
      </w:r>
      <w:bookmarkEnd w:id="58"/>
      <w:r w:rsidR="00D81F0F">
        <w:rPr>
          <w:rFonts w:eastAsia="Segoe UI"/>
        </w:rPr>
        <w:t xml:space="preserve"> </w:t>
      </w:r>
    </w:p>
    <w:p w14:paraId="7321D769" w14:textId="77777777" w:rsidR="00495664" w:rsidRDefault="00495664" w:rsidP="00E173E6">
      <w:pPr>
        <w:ind w:left="360"/>
        <w:jc w:val="both"/>
        <w:rPr>
          <w:rStyle w:val="Hyperlink"/>
          <w:b/>
          <w:color w:val="auto"/>
          <w:u w:val="none"/>
        </w:rPr>
      </w:pPr>
      <w:r>
        <w:rPr>
          <w:rFonts w:eastAsia="Segoe UI"/>
        </w:rPr>
        <w:t xml:space="preserve">Please ensure that the Active Directory Requirements  mentioned at </w:t>
      </w:r>
      <w:hyperlink r:id="rId37" w:anchor="requirements" w:history="1">
        <w:r w:rsidRPr="009B7CE0">
          <w:rPr>
            <w:rStyle w:val="Hyperlink"/>
            <w:rFonts w:eastAsia="Segoe UI" w:cs="Segoe UI"/>
            <w:b/>
            <w:szCs w:val="24"/>
          </w:rPr>
          <w:t>WVD requirements</w:t>
        </w:r>
      </w:hyperlink>
      <w:r>
        <w:rPr>
          <w:rStyle w:val="Hyperlink"/>
          <w:rFonts w:eastAsia="Segoe UI" w:cs="Segoe UI"/>
          <w:b/>
          <w:szCs w:val="24"/>
        </w:rPr>
        <w:t xml:space="preserve"> </w:t>
      </w:r>
      <w:r>
        <w:rPr>
          <w:rFonts w:eastAsia="Segoe UI"/>
        </w:rPr>
        <w:t xml:space="preserve"> are completed only after which steps in the below section can be accomplished.</w:t>
      </w:r>
      <w:r w:rsidRPr="001B2F0C">
        <w:rPr>
          <w:rStyle w:val="Hyperlink"/>
          <w:b/>
          <w:color w:val="auto"/>
          <w:u w:val="none"/>
        </w:rPr>
        <w:t xml:space="preserve"> </w:t>
      </w:r>
    </w:p>
    <w:p w14:paraId="50845F19" w14:textId="0CC65C01" w:rsidR="004F21F1" w:rsidRPr="001B2F0C" w:rsidRDefault="000D487A" w:rsidP="004F21F1">
      <w:pPr>
        <w:ind w:left="360"/>
        <w:jc w:val="both"/>
        <w:rPr>
          <w:rStyle w:val="Hyperlink"/>
          <w:b/>
          <w:color w:val="auto"/>
          <w:u w:val="none"/>
        </w:rPr>
      </w:pPr>
      <w:r>
        <w:t>This section will cover a multitude of areas starting for provisioning AD security groups</w:t>
      </w:r>
      <w:r w:rsidR="00360FE3">
        <w:t xml:space="preserve"> &amp; organizing users, creating GPO objects, extending your Identity into </w:t>
      </w:r>
      <w:r w:rsidR="00D5536F">
        <w:t>Azure ETC.</w:t>
      </w:r>
      <w:r w:rsidR="00E173E6">
        <w:t xml:space="preserve"> It is highly recommended to work with your AD team for this section.</w:t>
      </w:r>
    </w:p>
    <w:p w14:paraId="64BE4057" w14:textId="77777777" w:rsidR="001B2F0C" w:rsidRDefault="001B2F0C" w:rsidP="001B2F0C">
      <w:pPr>
        <w:pStyle w:val="ListParagraph"/>
        <w:ind w:left="1152"/>
        <w:rPr>
          <w:b/>
        </w:rPr>
      </w:pPr>
    </w:p>
    <w:p w14:paraId="68FCF6E4" w14:textId="10B12B2C" w:rsidR="00CD5966" w:rsidRDefault="00CD5966" w:rsidP="00FD4F6A">
      <w:pPr>
        <w:pStyle w:val="ListParagraph"/>
        <w:numPr>
          <w:ilvl w:val="1"/>
          <w:numId w:val="30"/>
        </w:numPr>
        <w:rPr>
          <w:b/>
        </w:rPr>
      </w:pPr>
      <w:r>
        <w:rPr>
          <w:b/>
        </w:rPr>
        <w:t>Creat</w:t>
      </w:r>
      <w:r w:rsidR="0051716C">
        <w:rPr>
          <w:b/>
        </w:rPr>
        <w:t xml:space="preserve">e </w:t>
      </w:r>
      <w:r w:rsidR="00D659E9">
        <w:rPr>
          <w:b/>
        </w:rPr>
        <w:t xml:space="preserve">Test </w:t>
      </w:r>
      <w:r w:rsidR="0051716C">
        <w:rPr>
          <w:b/>
        </w:rPr>
        <w:t xml:space="preserve">Users </w:t>
      </w:r>
      <w:r w:rsidR="00974A62">
        <w:rPr>
          <w:b/>
        </w:rPr>
        <w:t>and</w:t>
      </w:r>
      <w:r w:rsidR="0051716C">
        <w:rPr>
          <w:b/>
        </w:rPr>
        <w:t xml:space="preserve"> </w:t>
      </w:r>
      <w:r>
        <w:rPr>
          <w:b/>
        </w:rPr>
        <w:t>AD Security Groups</w:t>
      </w:r>
    </w:p>
    <w:p w14:paraId="266D1693" w14:textId="01C99C3C" w:rsidR="00C7226B" w:rsidRDefault="00C7226B" w:rsidP="0051716C">
      <w:pPr>
        <w:ind w:left="720"/>
        <w:jc w:val="both"/>
      </w:pPr>
      <w:r w:rsidRPr="0051716C">
        <w:t xml:space="preserve">For the sake of implementing a WVD PoC, we will be creating some </w:t>
      </w:r>
      <w:r w:rsidR="0051716C" w:rsidRPr="0051716C">
        <w:t xml:space="preserve">test </w:t>
      </w:r>
      <w:r w:rsidR="00840223" w:rsidRPr="0051716C">
        <w:t>users’</w:t>
      </w:r>
      <w:r w:rsidR="0051716C" w:rsidRPr="0051716C">
        <w:t xml:space="preserve"> objects &amp; </w:t>
      </w:r>
      <w:r w:rsidRPr="0051716C">
        <w:t xml:space="preserve">AD Security groups </w:t>
      </w:r>
      <w:r w:rsidR="0051716C" w:rsidRPr="0051716C">
        <w:t>that can be used to validate WVD functionality without disrupting everyday operations</w:t>
      </w:r>
      <w:r w:rsidR="0051716C">
        <w:t xml:space="preserve">. </w:t>
      </w:r>
    </w:p>
    <w:p w14:paraId="3C557CE6" w14:textId="571F2440" w:rsidR="00D5536F" w:rsidRDefault="00840223" w:rsidP="00FD4F6A">
      <w:pPr>
        <w:pStyle w:val="ListParagraph"/>
        <w:numPr>
          <w:ilvl w:val="0"/>
          <w:numId w:val="21"/>
        </w:numPr>
        <w:ind w:left="1080"/>
      </w:pPr>
      <w:r>
        <w:t>Let’s start by creating some test users that will later be used to grant access to remote desktops &amp; apps</w:t>
      </w:r>
      <w:r w:rsidR="001F41A8">
        <w:t>.</w:t>
      </w:r>
    </w:p>
    <w:p w14:paraId="5824EF86" w14:textId="77777777" w:rsidR="00D5536F" w:rsidRDefault="00D5536F" w:rsidP="00D5536F">
      <w:pPr>
        <w:pStyle w:val="ListParagraph"/>
        <w:ind w:left="1080"/>
      </w:pPr>
    </w:p>
    <w:p w14:paraId="1B419A3E" w14:textId="07FC45F0" w:rsidR="00D5536F" w:rsidRDefault="00D5536F" w:rsidP="00FD4F6A">
      <w:pPr>
        <w:pStyle w:val="ListParagraph"/>
        <w:numPr>
          <w:ilvl w:val="0"/>
          <w:numId w:val="21"/>
        </w:numPr>
        <w:ind w:left="1080"/>
      </w:pPr>
      <w:r>
        <w:t xml:space="preserve">Log onto the domain controller &gt; open </w:t>
      </w:r>
      <w:r w:rsidR="00BB6CD3">
        <w:t>PowerShell</w:t>
      </w:r>
      <w:r>
        <w:t xml:space="preserve"> and run the below command</w:t>
      </w:r>
    </w:p>
    <w:p w14:paraId="4CC8B14A" w14:textId="77777777" w:rsidR="00563AD6" w:rsidRDefault="00563AD6" w:rsidP="00563AD6">
      <w:pPr>
        <w:pStyle w:val="ListParagraph"/>
        <w:ind w:left="1080"/>
      </w:pPr>
    </w:p>
    <w:p w14:paraId="172B071E" w14:textId="7413BDAF" w:rsidR="000A2D19" w:rsidRPr="00B612C2" w:rsidRDefault="000A2D19" w:rsidP="000A2D19">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 xml:space="preserve">#update values first </w:t>
      </w:r>
    </w:p>
    <w:p w14:paraId="68BCD546" w14:textId="599FD731" w:rsidR="000A2D19" w:rsidRPr="00B612C2" w:rsidRDefault="000A2D19" w:rsidP="000A2D19">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$name = "RDSUser</w:t>
      </w:r>
      <w:r w:rsidR="00B45C0E" w:rsidRPr="00B612C2">
        <w:rPr>
          <w:rFonts w:ascii="ConsolasRegular" w:hAnsi="ConsolasRegular" w:cs="ConsolasRegular"/>
          <w:color w:val="222222"/>
          <w:szCs w:val="24"/>
          <w:highlight w:val="lightGray"/>
        </w:rPr>
        <w:t>1</w:t>
      </w:r>
      <w:r w:rsidRPr="00B612C2">
        <w:rPr>
          <w:rFonts w:ascii="ConsolasRegular" w:hAnsi="ConsolasRegular" w:cs="ConsolasRegular"/>
          <w:color w:val="222222"/>
          <w:szCs w:val="24"/>
          <w:highlight w:val="lightGray"/>
        </w:rPr>
        <w:t>"</w:t>
      </w:r>
    </w:p>
    <w:p w14:paraId="2F4ED44B" w14:textId="5E1887DA" w:rsidR="000A2D19" w:rsidRPr="00B612C2" w:rsidRDefault="000A2D19" w:rsidP="000A2D19">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$UPN = $name + "@</w:t>
      </w:r>
      <w:r w:rsidR="00E173E6" w:rsidRPr="00B612C2">
        <w:rPr>
          <w:rFonts w:ascii="ConsolasRegular" w:hAnsi="ConsolasRegular" w:cs="ConsolasRegular"/>
          <w:color w:val="222222"/>
          <w:szCs w:val="24"/>
          <w:highlight w:val="lightGray"/>
        </w:rPr>
        <w:t>yourdomain</w:t>
      </w:r>
      <w:r w:rsidRPr="00B612C2">
        <w:rPr>
          <w:rFonts w:ascii="ConsolasRegular" w:hAnsi="ConsolasRegular" w:cs="ConsolasRegular"/>
          <w:color w:val="222222"/>
          <w:szCs w:val="24"/>
          <w:highlight w:val="lightGray"/>
        </w:rPr>
        <w:t>.com"</w:t>
      </w:r>
    </w:p>
    <w:p w14:paraId="7E33105E" w14:textId="058271A6" w:rsidR="000A2D19" w:rsidRPr="00B612C2" w:rsidRDefault="000A2D19" w:rsidP="000A2D19">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$pass = ("Passme1!" | ConvertTo-SecureString -AsPlainText -force )</w:t>
      </w:r>
    </w:p>
    <w:p w14:paraId="784EA619" w14:textId="4EAAEDD3" w:rsidR="00A65621" w:rsidRPr="00B612C2" w:rsidRDefault="00A65621" w:rsidP="000A2D19">
      <w:pPr>
        <w:pStyle w:val="ListParagraph"/>
        <w:ind w:left="1080"/>
        <w:rPr>
          <w:rFonts w:ascii="ConsolasRegular" w:hAnsi="ConsolasRegular" w:cs="ConsolasRegular"/>
          <w:color w:val="222222"/>
          <w:szCs w:val="24"/>
          <w:highlight w:val="lightGray"/>
        </w:rPr>
      </w:pPr>
    </w:p>
    <w:p w14:paraId="5BC5E622" w14:textId="77777777" w:rsidR="00891ED4" w:rsidRPr="00B612C2" w:rsidRDefault="00891ED4" w:rsidP="00891ED4">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Import-Module ActiveDirectory</w:t>
      </w:r>
    </w:p>
    <w:p w14:paraId="6C81E7EA" w14:textId="77777777" w:rsidR="00891ED4" w:rsidRPr="00B612C2" w:rsidRDefault="00891ED4" w:rsidP="000A2D19">
      <w:pPr>
        <w:pStyle w:val="ListParagraph"/>
        <w:ind w:left="1080"/>
        <w:rPr>
          <w:rFonts w:ascii="ConsolasRegular" w:hAnsi="ConsolasRegular" w:cs="ConsolasRegular"/>
          <w:color w:val="222222"/>
          <w:szCs w:val="24"/>
          <w:highlight w:val="lightGray"/>
        </w:rPr>
      </w:pPr>
    </w:p>
    <w:p w14:paraId="14444F6A" w14:textId="3A6E3074" w:rsidR="000A2D19" w:rsidRDefault="000A2D19" w:rsidP="000A2D19">
      <w:pPr>
        <w:pStyle w:val="ListParagraph"/>
        <w:ind w:left="1080"/>
        <w:rPr>
          <w:rFonts w:ascii="ConsolasRegular" w:hAnsi="ConsolasRegular" w:cs="ConsolasRegular"/>
          <w:color w:val="222222"/>
          <w:szCs w:val="24"/>
        </w:rPr>
      </w:pPr>
      <w:r w:rsidRPr="00B612C2">
        <w:rPr>
          <w:rFonts w:ascii="ConsolasRegular" w:hAnsi="ConsolasRegular" w:cs="ConsolasRegular"/>
          <w:color w:val="222222"/>
          <w:szCs w:val="24"/>
          <w:highlight w:val="lightGray"/>
        </w:rPr>
        <w:t>New-ADUser -UserPrincipalName $UPN -AccountPassword $pass -DisplayName $name -Name $name -ChangePasswordAtLogon $false -PasswordNeverExpires $true -Enabled $true</w:t>
      </w:r>
    </w:p>
    <w:p w14:paraId="30459AE6" w14:textId="6D0A4C5A" w:rsidR="00B45C0E" w:rsidRDefault="00B45C0E" w:rsidP="000A2D19">
      <w:pPr>
        <w:pStyle w:val="ListParagraph"/>
        <w:ind w:left="1080"/>
        <w:rPr>
          <w:rFonts w:ascii="ConsolasRegular" w:hAnsi="ConsolasRegular" w:cs="ConsolasRegular"/>
          <w:color w:val="222222"/>
          <w:szCs w:val="24"/>
        </w:rPr>
      </w:pPr>
    </w:p>
    <w:p w14:paraId="3F1FFD53" w14:textId="3460D6F0" w:rsidR="006B4995" w:rsidRDefault="00F710E0" w:rsidP="006B4995">
      <w:pPr>
        <w:pStyle w:val="ListParagraph"/>
        <w:jc w:val="center"/>
        <w:rPr>
          <w:rFonts w:ascii="ConsolasRegular" w:hAnsi="ConsolasRegular" w:cs="ConsolasRegular"/>
          <w:color w:val="222222"/>
          <w:szCs w:val="24"/>
        </w:rPr>
      </w:pPr>
      <w:r>
        <w:rPr>
          <w:noProof/>
        </w:rPr>
        <w:drawing>
          <wp:inline distT="0" distB="0" distL="0" distR="0" wp14:anchorId="09CACD85" wp14:editId="1BA3CB41">
            <wp:extent cx="5943600" cy="447675"/>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7675"/>
                    </a:xfrm>
                    <a:prstGeom prst="rect">
                      <a:avLst/>
                    </a:prstGeom>
                  </pic:spPr>
                </pic:pic>
              </a:graphicData>
            </a:graphic>
          </wp:inline>
        </w:drawing>
      </w:r>
    </w:p>
    <w:p w14:paraId="2D0F94E1" w14:textId="45E7C688" w:rsidR="00B45C0E" w:rsidRPr="00B45C0E" w:rsidRDefault="00B45C0E" w:rsidP="000A2D19">
      <w:pPr>
        <w:pStyle w:val="ListParagraph"/>
        <w:ind w:left="1080"/>
        <w:rPr>
          <w:rFonts w:ascii="ConsolasRegular" w:hAnsi="ConsolasRegular" w:cs="ConsolasRegular"/>
          <w:color w:val="222222"/>
          <w:szCs w:val="24"/>
        </w:rPr>
      </w:pPr>
      <w:r>
        <w:rPr>
          <w:rFonts w:ascii="ConsolasRegular" w:hAnsi="ConsolasRegular" w:cs="ConsolasRegular"/>
          <w:color w:val="222222"/>
          <w:szCs w:val="24"/>
        </w:rPr>
        <w:t xml:space="preserve">Update the values and Repeat the command for as many users you like to </w:t>
      </w:r>
      <w:r w:rsidR="00154E5B">
        <w:rPr>
          <w:rFonts w:ascii="ConsolasRegular" w:hAnsi="ConsolasRegular" w:cs="ConsolasRegular"/>
          <w:color w:val="222222"/>
          <w:szCs w:val="24"/>
        </w:rPr>
        <w:t>test with.</w:t>
      </w:r>
    </w:p>
    <w:p w14:paraId="3EC6FCE3" w14:textId="77777777" w:rsidR="00D5536F" w:rsidRDefault="00D5536F" w:rsidP="00D5536F">
      <w:pPr>
        <w:pStyle w:val="ListParagraph"/>
      </w:pPr>
    </w:p>
    <w:p w14:paraId="15E77548" w14:textId="3FD91DB2" w:rsidR="00403EE5" w:rsidRDefault="005B42EE" w:rsidP="00FD4F6A">
      <w:pPr>
        <w:pStyle w:val="ListParagraph"/>
        <w:numPr>
          <w:ilvl w:val="0"/>
          <w:numId w:val="21"/>
        </w:numPr>
        <w:ind w:left="1080"/>
        <w:jc w:val="both"/>
      </w:pPr>
      <w:r>
        <w:t xml:space="preserve">Now let’s create the Security group(s) that will be required to manage resources and grant access </w:t>
      </w:r>
      <w:r w:rsidR="007C6F91">
        <w:t>at different stages in the subsequent sections</w:t>
      </w:r>
      <w:r w:rsidR="00403EE5">
        <w:t>. Below is a list of the security group</w:t>
      </w:r>
      <w:r w:rsidR="00BE53EB">
        <w:t>s</w:t>
      </w:r>
      <w:r w:rsidR="00403EE5">
        <w:t xml:space="preserve"> we need and </w:t>
      </w:r>
      <w:r w:rsidR="00BE53EB">
        <w:t>why.</w:t>
      </w:r>
    </w:p>
    <w:p w14:paraId="4D8587F7" w14:textId="6B299228" w:rsidR="00403EE5" w:rsidRDefault="00403EE5" w:rsidP="00403EE5">
      <w:pPr>
        <w:pStyle w:val="ListParagraph"/>
        <w:ind w:left="1080"/>
      </w:pPr>
    </w:p>
    <w:tbl>
      <w:tblPr>
        <w:tblStyle w:val="TableGrid"/>
        <w:tblW w:w="0" w:type="auto"/>
        <w:tblInd w:w="1080" w:type="dxa"/>
        <w:tblLook w:val="04A0" w:firstRow="1" w:lastRow="0" w:firstColumn="1" w:lastColumn="0" w:noHBand="0" w:noVBand="1"/>
      </w:tblPr>
      <w:tblGrid>
        <w:gridCol w:w="4089"/>
        <w:gridCol w:w="4191"/>
      </w:tblGrid>
      <w:tr w:rsidR="00403EE5" w14:paraId="5951C7E9" w14:textId="77777777" w:rsidTr="00403EE5">
        <w:trPr>
          <w:cnfStyle w:val="100000000000" w:firstRow="1" w:lastRow="0" w:firstColumn="0" w:lastColumn="0" w:oddVBand="0" w:evenVBand="0" w:oddHBand="0" w:evenHBand="0" w:firstRowFirstColumn="0" w:firstRowLastColumn="0" w:lastRowFirstColumn="0" w:lastRowLastColumn="0"/>
          <w:tblHeader w:val="0"/>
        </w:trPr>
        <w:tc>
          <w:tcPr>
            <w:tcW w:w="4680" w:type="dxa"/>
          </w:tcPr>
          <w:p w14:paraId="2FBFC636" w14:textId="3F84723F" w:rsidR="00403EE5" w:rsidRDefault="00403EE5" w:rsidP="00403EE5">
            <w:pPr>
              <w:pStyle w:val="ListParagraph"/>
              <w:ind w:left="0"/>
            </w:pPr>
            <w:r>
              <w:t>SecurityGroupName</w:t>
            </w:r>
          </w:p>
        </w:tc>
        <w:tc>
          <w:tcPr>
            <w:tcW w:w="4680" w:type="dxa"/>
          </w:tcPr>
          <w:p w14:paraId="6B23D93C" w14:textId="446DDF4B" w:rsidR="00403EE5" w:rsidRDefault="00403EE5" w:rsidP="00403EE5">
            <w:pPr>
              <w:pStyle w:val="ListParagraph"/>
              <w:ind w:left="0"/>
            </w:pPr>
            <w:r>
              <w:t>Description</w:t>
            </w:r>
          </w:p>
        </w:tc>
      </w:tr>
      <w:tr w:rsidR="00403EE5" w14:paraId="70C6667B" w14:textId="77777777" w:rsidTr="00403EE5">
        <w:tc>
          <w:tcPr>
            <w:tcW w:w="4680" w:type="dxa"/>
          </w:tcPr>
          <w:p w14:paraId="316F0BE3" w14:textId="74E3FAB7" w:rsidR="00403EE5" w:rsidRDefault="003E0201" w:rsidP="00403EE5">
            <w:pPr>
              <w:pStyle w:val="ListParagraph"/>
              <w:ind w:left="0"/>
            </w:pPr>
            <w:r>
              <w:t>AccessFSLogix</w:t>
            </w:r>
          </w:p>
        </w:tc>
        <w:tc>
          <w:tcPr>
            <w:tcW w:w="4680" w:type="dxa"/>
          </w:tcPr>
          <w:p w14:paraId="0C27DFEE" w14:textId="3DFDCF4D" w:rsidR="00403EE5" w:rsidRDefault="00E072F1" w:rsidP="00403EE5">
            <w:pPr>
              <w:pStyle w:val="ListParagraph"/>
              <w:ind w:left="0"/>
            </w:pPr>
            <w:r>
              <w:t>Will c</w:t>
            </w:r>
            <w:r w:rsidR="003E0201">
              <w:t xml:space="preserve">ontains the Session Host computer Objects that </w:t>
            </w:r>
            <w:r w:rsidR="003C1F88">
              <w:t>need to access the SOFS/S2D cluster to manage user profile containers</w:t>
            </w:r>
          </w:p>
        </w:tc>
      </w:tr>
      <w:tr w:rsidR="003C1F88" w14:paraId="0AAD9053" w14:textId="77777777" w:rsidTr="00403EE5">
        <w:tc>
          <w:tcPr>
            <w:tcW w:w="4680" w:type="dxa"/>
          </w:tcPr>
          <w:p w14:paraId="0E1A9D10" w14:textId="02EFE7AB" w:rsidR="003C1F88" w:rsidRDefault="007A2028" w:rsidP="00403EE5">
            <w:pPr>
              <w:pStyle w:val="ListParagraph"/>
              <w:ind w:left="0"/>
            </w:pPr>
            <w:r>
              <w:t>RDS-RemoteAppUsers</w:t>
            </w:r>
          </w:p>
        </w:tc>
        <w:tc>
          <w:tcPr>
            <w:tcW w:w="4680" w:type="dxa"/>
          </w:tcPr>
          <w:p w14:paraId="2E082CDB" w14:textId="0D2DA8E9" w:rsidR="003C1F88" w:rsidRDefault="007A2028" w:rsidP="00403EE5">
            <w:pPr>
              <w:pStyle w:val="ListParagraph"/>
              <w:ind w:left="0"/>
            </w:pPr>
            <w:r>
              <w:t xml:space="preserve">Contains users that need access </w:t>
            </w:r>
            <w:r w:rsidR="00304456">
              <w:t>to RemoteApps hosted using WVD</w:t>
            </w:r>
          </w:p>
        </w:tc>
      </w:tr>
      <w:tr w:rsidR="007A2028" w14:paraId="652D3F68" w14:textId="77777777" w:rsidTr="00403EE5">
        <w:tc>
          <w:tcPr>
            <w:tcW w:w="4680" w:type="dxa"/>
          </w:tcPr>
          <w:p w14:paraId="067B7450" w14:textId="7E96FF1F" w:rsidR="007A2028" w:rsidRDefault="007A2028" w:rsidP="00403EE5">
            <w:pPr>
              <w:pStyle w:val="ListParagraph"/>
              <w:ind w:left="0"/>
            </w:pPr>
            <w:r>
              <w:t>RDS-PooledDesktopUsers</w:t>
            </w:r>
          </w:p>
        </w:tc>
        <w:tc>
          <w:tcPr>
            <w:tcW w:w="4680" w:type="dxa"/>
          </w:tcPr>
          <w:p w14:paraId="4929D716" w14:textId="0222927A" w:rsidR="007A2028" w:rsidRDefault="00304456" w:rsidP="00403EE5">
            <w:pPr>
              <w:pStyle w:val="ListParagraph"/>
              <w:ind w:left="0"/>
            </w:pPr>
            <w:r>
              <w:t xml:space="preserve">Contains users that need access to </w:t>
            </w:r>
            <w:r w:rsidR="008D4226">
              <w:t>RemoteDesktop</w:t>
            </w:r>
            <w:r>
              <w:t>(Pooled) hosted using WVD</w:t>
            </w:r>
          </w:p>
        </w:tc>
      </w:tr>
    </w:tbl>
    <w:p w14:paraId="34D90237" w14:textId="4E92F34E" w:rsidR="00403EE5" w:rsidRDefault="00403EE5" w:rsidP="00403EE5">
      <w:pPr>
        <w:pStyle w:val="ListParagraph"/>
        <w:ind w:left="1080"/>
      </w:pPr>
    </w:p>
    <w:p w14:paraId="768CE1F5" w14:textId="035A0B45" w:rsidR="00FA4776" w:rsidRDefault="00FA4776" w:rsidP="00403EE5">
      <w:pPr>
        <w:pStyle w:val="ListParagraph"/>
        <w:ind w:left="1080"/>
      </w:pPr>
      <w:r>
        <w:t>Execute below commands</w:t>
      </w:r>
      <w:r w:rsidR="00416873">
        <w:t xml:space="preserve"> </w:t>
      </w:r>
      <w:r>
        <w:t>on the domain controller</w:t>
      </w:r>
      <w:r w:rsidR="00313DD6">
        <w:t xml:space="preserve"> in </w:t>
      </w:r>
      <w:r w:rsidR="0027743E">
        <w:t>PowerShell</w:t>
      </w:r>
    </w:p>
    <w:p w14:paraId="1247E504" w14:textId="625222AA" w:rsidR="00403EE5" w:rsidRDefault="00403EE5" w:rsidP="00403EE5">
      <w:pPr>
        <w:pStyle w:val="ListParagraph"/>
        <w:ind w:left="1080"/>
      </w:pPr>
    </w:p>
    <w:p w14:paraId="5CF58CDF" w14:textId="1524B6B1" w:rsidR="00F7103B" w:rsidRPr="00D21021" w:rsidRDefault="00F7103B" w:rsidP="00F7103B">
      <w:pPr>
        <w:pStyle w:val="ListParagraph"/>
        <w:ind w:left="1080"/>
        <w:rPr>
          <w:rFonts w:ascii="ConsolasRegular" w:hAnsi="ConsolasRegular" w:cs="ConsolasRegular"/>
          <w:color w:val="222222"/>
          <w:szCs w:val="24"/>
          <w:highlight w:val="lightGray"/>
        </w:rPr>
      </w:pPr>
      <w:r w:rsidRPr="00D21021">
        <w:rPr>
          <w:rFonts w:ascii="ConsolasRegular" w:hAnsi="ConsolasRegular" w:cs="ConsolasRegular"/>
          <w:color w:val="222222"/>
          <w:szCs w:val="24"/>
          <w:highlight w:val="lightGray"/>
        </w:rPr>
        <w:t xml:space="preserve">#update values </w:t>
      </w:r>
      <w:r w:rsidR="0088480F" w:rsidRPr="00D21021">
        <w:rPr>
          <w:rFonts w:ascii="ConsolasRegular" w:hAnsi="ConsolasRegular" w:cs="ConsolasRegular"/>
          <w:color w:val="222222"/>
          <w:szCs w:val="24"/>
          <w:highlight w:val="lightGray"/>
        </w:rPr>
        <w:t xml:space="preserve">using the </w:t>
      </w:r>
      <w:r w:rsidRPr="00D21021">
        <w:rPr>
          <w:rFonts w:ascii="ConsolasRegular" w:hAnsi="ConsolasRegular" w:cs="ConsolasRegular"/>
          <w:color w:val="222222"/>
          <w:szCs w:val="24"/>
          <w:highlight w:val="lightGray"/>
        </w:rPr>
        <w:t xml:space="preserve">first </w:t>
      </w:r>
    </w:p>
    <w:p w14:paraId="532A3561" w14:textId="7B238DFC" w:rsidR="00F7103B" w:rsidRPr="00D21021" w:rsidRDefault="00F7103B" w:rsidP="00F7103B">
      <w:pPr>
        <w:pStyle w:val="ListParagraph"/>
        <w:ind w:left="1080"/>
        <w:rPr>
          <w:rFonts w:ascii="ConsolasRegular" w:hAnsi="ConsolasRegular" w:cs="ConsolasRegular"/>
          <w:color w:val="222222"/>
          <w:szCs w:val="24"/>
          <w:highlight w:val="lightGray"/>
        </w:rPr>
      </w:pPr>
      <w:r w:rsidRPr="00D21021">
        <w:rPr>
          <w:rFonts w:ascii="ConsolasRegular" w:hAnsi="ConsolasRegular" w:cs="ConsolasRegular"/>
          <w:color w:val="222222"/>
          <w:szCs w:val="24"/>
          <w:highlight w:val="lightGray"/>
        </w:rPr>
        <w:t>$</w:t>
      </w:r>
      <w:r w:rsidR="0088480F" w:rsidRPr="00D21021">
        <w:rPr>
          <w:rFonts w:ascii="ConsolasRegular" w:hAnsi="ConsolasRegular" w:cs="ConsolasRegular"/>
          <w:color w:val="222222"/>
          <w:szCs w:val="24"/>
          <w:highlight w:val="lightGray"/>
        </w:rPr>
        <w:t>SecurityGroupName</w:t>
      </w:r>
      <w:r w:rsidRPr="00D21021">
        <w:rPr>
          <w:rFonts w:ascii="ConsolasRegular" w:hAnsi="ConsolasRegular" w:cs="ConsolasRegular"/>
          <w:color w:val="222222"/>
          <w:szCs w:val="24"/>
          <w:highlight w:val="lightGray"/>
        </w:rPr>
        <w:t xml:space="preserve"> = "</w:t>
      </w:r>
      <w:r w:rsidR="00C54A81" w:rsidRPr="00D21021">
        <w:rPr>
          <w:rFonts w:ascii="ConsolasRegular" w:hAnsi="ConsolasRegular" w:cs="ConsolasRegular"/>
          <w:color w:val="222222"/>
          <w:szCs w:val="24"/>
          <w:highlight w:val="lightGray"/>
        </w:rPr>
        <w:t xml:space="preserve">value </w:t>
      </w:r>
      <w:r w:rsidR="0088480F" w:rsidRPr="00D21021">
        <w:rPr>
          <w:rFonts w:ascii="ConsolasRegular" w:hAnsi="ConsolasRegular" w:cs="ConsolasRegular"/>
          <w:color w:val="222222"/>
          <w:szCs w:val="24"/>
          <w:highlight w:val="lightGray"/>
        </w:rPr>
        <w:t>from the SecurityGroupName</w:t>
      </w:r>
      <w:r w:rsidR="00C54A81" w:rsidRPr="00D21021">
        <w:rPr>
          <w:rFonts w:ascii="ConsolasRegular" w:hAnsi="ConsolasRegular" w:cs="ConsolasRegular"/>
          <w:color w:val="222222"/>
          <w:szCs w:val="24"/>
          <w:highlight w:val="lightGray"/>
        </w:rPr>
        <w:t xml:space="preserve"> column</w:t>
      </w:r>
      <w:r w:rsidRPr="00D21021">
        <w:rPr>
          <w:rFonts w:ascii="ConsolasRegular" w:hAnsi="ConsolasRegular" w:cs="ConsolasRegular"/>
          <w:color w:val="222222"/>
          <w:szCs w:val="24"/>
          <w:highlight w:val="lightGray"/>
        </w:rPr>
        <w:t>"</w:t>
      </w:r>
    </w:p>
    <w:p w14:paraId="5D351710" w14:textId="418F4661" w:rsidR="0088480F" w:rsidRPr="00D21021" w:rsidRDefault="0088480F" w:rsidP="00F7103B">
      <w:pPr>
        <w:pStyle w:val="ListParagraph"/>
        <w:ind w:left="1080"/>
        <w:rPr>
          <w:rFonts w:ascii="ConsolasRegular" w:hAnsi="ConsolasRegular" w:cs="ConsolasRegular"/>
          <w:color w:val="222222"/>
          <w:szCs w:val="24"/>
          <w:highlight w:val="lightGray"/>
        </w:rPr>
      </w:pPr>
      <w:r w:rsidRPr="00D21021">
        <w:rPr>
          <w:rFonts w:ascii="ConsolasRegular" w:hAnsi="ConsolasRegular" w:cs="ConsolasRegular"/>
          <w:color w:val="222222"/>
          <w:szCs w:val="24"/>
          <w:highlight w:val="lightGray"/>
        </w:rPr>
        <w:t>$Description = "</w:t>
      </w:r>
      <w:r w:rsidR="00C54A81" w:rsidRPr="00D21021">
        <w:rPr>
          <w:rFonts w:ascii="ConsolasRegular" w:hAnsi="ConsolasRegular" w:cs="ConsolasRegular"/>
          <w:color w:val="222222"/>
          <w:szCs w:val="24"/>
          <w:highlight w:val="lightGray"/>
        </w:rPr>
        <w:t>"value from the Description column"</w:t>
      </w:r>
    </w:p>
    <w:p w14:paraId="771C1330" w14:textId="77777777" w:rsidR="00F7103B" w:rsidRPr="00D21021" w:rsidRDefault="00F7103B" w:rsidP="00F7103B">
      <w:pPr>
        <w:pStyle w:val="ListParagraph"/>
        <w:ind w:left="1080"/>
        <w:rPr>
          <w:rFonts w:ascii="ConsolasRegular" w:hAnsi="ConsolasRegular" w:cs="ConsolasRegular"/>
          <w:color w:val="222222"/>
          <w:szCs w:val="24"/>
          <w:highlight w:val="lightGray"/>
        </w:rPr>
      </w:pPr>
    </w:p>
    <w:p w14:paraId="4ECA5CBA" w14:textId="280A2F4C" w:rsidR="000D487A" w:rsidRPr="008B55C5" w:rsidRDefault="00434104" w:rsidP="007730B8">
      <w:pPr>
        <w:pStyle w:val="ListParagraph"/>
        <w:ind w:left="1080"/>
        <w:rPr>
          <w:rFonts w:ascii="ConsolasRegular" w:hAnsi="ConsolasRegular" w:cs="ConsolasRegular"/>
          <w:color w:val="222222"/>
          <w:szCs w:val="24"/>
        </w:rPr>
      </w:pPr>
      <w:r w:rsidRPr="00D21021">
        <w:rPr>
          <w:rFonts w:ascii="ConsolasRegular" w:hAnsi="ConsolasRegular" w:cs="ConsolasRegular"/>
          <w:color w:val="222222"/>
          <w:szCs w:val="24"/>
          <w:highlight w:val="lightGray"/>
        </w:rPr>
        <w:lastRenderedPageBreak/>
        <w:t xml:space="preserve">New-ADGroup -Name </w:t>
      </w:r>
      <w:r w:rsidR="00C54A81" w:rsidRPr="00D21021">
        <w:rPr>
          <w:rFonts w:ascii="ConsolasRegular" w:hAnsi="ConsolasRegular" w:cs="ConsolasRegular"/>
          <w:color w:val="222222"/>
          <w:szCs w:val="24"/>
          <w:highlight w:val="lightGray"/>
        </w:rPr>
        <w:t>$SecurityGroupName</w:t>
      </w:r>
      <w:r w:rsidRPr="00D21021">
        <w:rPr>
          <w:rFonts w:ascii="ConsolasRegular" w:hAnsi="ConsolasRegular" w:cs="ConsolasRegular"/>
          <w:color w:val="222222"/>
          <w:szCs w:val="24"/>
          <w:highlight w:val="lightGray"/>
        </w:rPr>
        <w:t xml:space="preserve"> -SamAccountName </w:t>
      </w:r>
      <w:r w:rsidR="00C54A81" w:rsidRPr="00D21021">
        <w:rPr>
          <w:rFonts w:ascii="ConsolasRegular" w:hAnsi="ConsolasRegular" w:cs="ConsolasRegular"/>
          <w:color w:val="222222"/>
          <w:szCs w:val="24"/>
          <w:highlight w:val="lightGray"/>
        </w:rPr>
        <w:t>$SecurityGroupName</w:t>
      </w:r>
      <w:r w:rsidRPr="00D21021">
        <w:rPr>
          <w:rFonts w:ascii="ConsolasRegular" w:hAnsi="ConsolasRegular" w:cs="ConsolasRegular"/>
          <w:color w:val="222222"/>
          <w:szCs w:val="24"/>
          <w:highlight w:val="lightGray"/>
        </w:rPr>
        <w:t xml:space="preserve"> -GroupCategory Security -GroupScope Global - -Description</w:t>
      </w:r>
      <w:r w:rsidR="00690606" w:rsidRPr="00D21021">
        <w:rPr>
          <w:rFonts w:ascii="ConsolasRegular" w:hAnsi="ConsolasRegular" w:cs="ConsolasRegular"/>
          <w:color w:val="222222"/>
          <w:szCs w:val="24"/>
          <w:highlight w:val="lightGray"/>
        </w:rPr>
        <w:t xml:space="preserve"> $Description</w:t>
      </w:r>
    </w:p>
    <w:p w14:paraId="44542194" w14:textId="2579983F" w:rsidR="000D487A" w:rsidRDefault="000D487A" w:rsidP="000D487A">
      <w:pPr>
        <w:pStyle w:val="ListParagraph"/>
        <w:ind w:left="1062"/>
      </w:pPr>
    </w:p>
    <w:p w14:paraId="44D27012" w14:textId="42B57DA8" w:rsidR="005C013D" w:rsidRDefault="005C013D" w:rsidP="005C013D">
      <w:pPr>
        <w:pStyle w:val="ListParagraph"/>
        <w:jc w:val="center"/>
      </w:pPr>
      <w:r>
        <w:rPr>
          <w:noProof/>
        </w:rPr>
        <w:drawing>
          <wp:inline distT="0" distB="0" distL="0" distR="0" wp14:anchorId="793AB71E" wp14:editId="375894ED">
            <wp:extent cx="5943600" cy="239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9395"/>
                    </a:xfrm>
                    <a:prstGeom prst="rect">
                      <a:avLst/>
                    </a:prstGeom>
                  </pic:spPr>
                </pic:pic>
              </a:graphicData>
            </a:graphic>
          </wp:inline>
        </w:drawing>
      </w:r>
    </w:p>
    <w:p w14:paraId="47A2751D" w14:textId="306F0B58" w:rsidR="00195DD3" w:rsidRDefault="00195DD3" w:rsidP="00FD4F6A">
      <w:pPr>
        <w:pStyle w:val="ListParagraph"/>
        <w:numPr>
          <w:ilvl w:val="0"/>
          <w:numId w:val="21"/>
        </w:numPr>
        <w:ind w:left="1080"/>
        <w:jc w:val="both"/>
      </w:pPr>
      <w:r>
        <w:t>Now let’s add the test users to the RemoteApp &amp; Poole</w:t>
      </w:r>
      <w:r w:rsidR="008B55C5">
        <w:t>d</w:t>
      </w:r>
      <w:r>
        <w:t>Desktop Security Groups.</w:t>
      </w:r>
      <w:r w:rsidR="008B55C5">
        <w:t xml:space="preserve"> </w:t>
      </w:r>
      <w:r w:rsidR="008D4226" w:rsidRPr="008B55C5">
        <w:rPr>
          <w:i/>
        </w:rPr>
        <w:t>FYI,</w:t>
      </w:r>
      <w:r w:rsidR="008B55C5" w:rsidRPr="008B55C5">
        <w:rPr>
          <w:i/>
        </w:rPr>
        <w:t xml:space="preserve"> I created a total of 4 test users and will be adding </w:t>
      </w:r>
      <w:r w:rsidR="00E53547">
        <w:rPr>
          <w:i/>
        </w:rPr>
        <w:t xml:space="preserve">2 </w:t>
      </w:r>
      <w:r w:rsidR="008B55C5" w:rsidRPr="008B55C5">
        <w:rPr>
          <w:i/>
        </w:rPr>
        <w:t>user</w:t>
      </w:r>
      <w:r w:rsidR="00E53547">
        <w:rPr>
          <w:i/>
        </w:rPr>
        <w:t>s</w:t>
      </w:r>
      <w:r w:rsidR="008B55C5" w:rsidRPr="008B55C5">
        <w:rPr>
          <w:i/>
        </w:rPr>
        <w:t xml:space="preserve"> to each group.</w:t>
      </w:r>
    </w:p>
    <w:p w14:paraId="36B878EF" w14:textId="2F12FF0F" w:rsidR="009C46CE" w:rsidRDefault="00313DD6" w:rsidP="00313DD6">
      <w:pPr>
        <w:ind w:left="360" w:firstLine="720"/>
      </w:pPr>
      <w:r>
        <w:t xml:space="preserve">Execute below commands on the domain controller in </w:t>
      </w:r>
      <w:r w:rsidR="0027743E">
        <w:t>PowerShell</w:t>
      </w:r>
    </w:p>
    <w:p w14:paraId="07EEFDA7" w14:textId="0BACF587" w:rsidR="008905AD" w:rsidRPr="00D21021" w:rsidRDefault="008905AD" w:rsidP="008905AD">
      <w:pPr>
        <w:ind w:left="360" w:firstLine="720"/>
        <w:rPr>
          <w:highlight w:val="lightGray"/>
        </w:rPr>
      </w:pPr>
      <w:r w:rsidRPr="00D21021">
        <w:rPr>
          <w:highlight w:val="lightGray"/>
        </w:rPr>
        <w:t>#</w:t>
      </w:r>
      <w:r w:rsidR="00D266FD" w:rsidRPr="00D21021">
        <w:rPr>
          <w:highlight w:val="lightGray"/>
        </w:rPr>
        <w:t xml:space="preserve">update the value and </w:t>
      </w:r>
      <w:r w:rsidRPr="00D21021">
        <w:rPr>
          <w:highlight w:val="lightGray"/>
        </w:rPr>
        <w:t>add</w:t>
      </w:r>
      <w:r w:rsidR="00D266FD" w:rsidRPr="00D21021">
        <w:rPr>
          <w:highlight w:val="lightGray"/>
        </w:rPr>
        <w:t xml:space="preserve"> </w:t>
      </w:r>
      <w:r w:rsidRPr="00D21021">
        <w:rPr>
          <w:highlight w:val="lightGray"/>
        </w:rPr>
        <w:t>users to RemoteApp group</w:t>
      </w:r>
    </w:p>
    <w:p w14:paraId="2A380993" w14:textId="5A2EB951" w:rsidR="00D266FD" w:rsidRPr="00D21021" w:rsidRDefault="00D266FD" w:rsidP="008905AD">
      <w:pPr>
        <w:ind w:left="360" w:firstLine="720"/>
        <w:rPr>
          <w:highlight w:val="lightGray"/>
        </w:rPr>
      </w:pPr>
      <w:r w:rsidRPr="00D21021">
        <w:rPr>
          <w:highlight w:val="lightGray"/>
        </w:rPr>
        <w:t>$</w:t>
      </w:r>
      <w:r w:rsidRPr="00D21021">
        <w:rPr>
          <w:rFonts w:ascii="ConsolasRegular" w:hAnsi="ConsolasRegular" w:cs="ConsolasRegular"/>
          <w:color w:val="222222"/>
          <w:szCs w:val="24"/>
          <w:highlight w:val="lightGray"/>
        </w:rPr>
        <w:t>Identity = “RDS-RemoteAppUsers”</w:t>
      </w:r>
    </w:p>
    <w:p w14:paraId="5619A7E7" w14:textId="17854355" w:rsidR="008B55C5" w:rsidRPr="00D21021" w:rsidRDefault="008B55C5" w:rsidP="008905AD">
      <w:pPr>
        <w:pStyle w:val="ListParagraph"/>
        <w:ind w:left="1080"/>
        <w:rPr>
          <w:rFonts w:ascii="ConsolasRegular" w:hAnsi="ConsolasRegular" w:cs="ConsolasRegular"/>
          <w:color w:val="222222"/>
          <w:szCs w:val="24"/>
          <w:highlight w:val="lightGray"/>
        </w:rPr>
      </w:pPr>
      <w:r w:rsidRPr="00D21021">
        <w:rPr>
          <w:rFonts w:ascii="ConsolasRegular" w:hAnsi="ConsolasRegular" w:cs="ConsolasRegular"/>
          <w:color w:val="222222"/>
          <w:szCs w:val="24"/>
          <w:highlight w:val="lightGray"/>
        </w:rPr>
        <w:t>Add-ADGroupMember -Identity</w:t>
      </w:r>
      <w:r w:rsidR="00D266FD" w:rsidRPr="00D21021">
        <w:rPr>
          <w:rFonts w:ascii="ConsolasRegular" w:hAnsi="ConsolasRegular" w:cs="ConsolasRegular"/>
          <w:color w:val="222222"/>
          <w:szCs w:val="24"/>
          <w:highlight w:val="lightGray"/>
        </w:rPr>
        <w:t xml:space="preserve"> </w:t>
      </w:r>
      <w:r w:rsidR="00D266FD" w:rsidRPr="00D21021">
        <w:rPr>
          <w:highlight w:val="lightGray"/>
        </w:rPr>
        <w:t>$</w:t>
      </w:r>
      <w:r w:rsidR="00D266FD" w:rsidRPr="00D21021">
        <w:rPr>
          <w:rFonts w:ascii="ConsolasRegular" w:hAnsi="ConsolasRegular" w:cs="ConsolasRegular"/>
          <w:color w:val="222222"/>
          <w:szCs w:val="24"/>
          <w:highlight w:val="lightGray"/>
        </w:rPr>
        <w:t>Identity</w:t>
      </w:r>
      <w:r w:rsidRPr="00D21021">
        <w:rPr>
          <w:rFonts w:ascii="ConsolasRegular" w:hAnsi="ConsolasRegular" w:cs="ConsolasRegular"/>
          <w:color w:val="222222"/>
          <w:szCs w:val="24"/>
          <w:highlight w:val="lightGray"/>
        </w:rPr>
        <w:t xml:space="preserve"> -Members @("rdsuser1","rdsuser2")</w:t>
      </w:r>
    </w:p>
    <w:p w14:paraId="6E74E40D" w14:textId="77777777" w:rsidR="002147CF" w:rsidRPr="00D21021" w:rsidRDefault="002147CF" w:rsidP="008905AD">
      <w:pPr>
        <w:pStyle w:val="ListParagraph"/>
        <w:ind w:left="1080"/>
        <w:rPr>
          <w:rFonts w:ascii="ConsolasRegular" w:hAnsi="ConsolasRegular" w:cs="ConsolasRegular"/>
          <w:color w:val="222222"/>
          <w:szCs w:val="24"/>
          <w:highlight w:val="lightGray"/>
        </w:rPr>
      </w:pPr>
    </w:p>
    <w:p w14:paraId="6BE79AE5" w14:textId="3D6415E8" w:rsidR="008905AD" w:rsidRPr="00D21021" w:rsidRDefault="008905AD" w:rsidP="008905AD">
      <w:pPr>
        <w:ind w:left="360" w:firstLine="720"/>
        <w:rPr>
          <w:highlight w:val="lightGray"/>
        </w:rPr>
      </w:pPr>
      <w:r w:rsidRPr="00D21021">
        <w:rPr>
          <w:highlight w:val="lightGray"/>
        </w:rPr>
        <w:t>#adding users to RemoteDesktop group</w:t>
      </w:r>
    </w:p>
    <w:p w14:paraId="43A94D35" w14:textId="21015867" w:rsidR="002147CF" w:rsidRPr="00D21021" w:rsidRDefault="002147CF" w:rsidP="008905AD">
      <w:pPr>
        <w:ind w:left="360" w:firstLine="720"/>
        <w:rPr>
          <w:highlight w:val="lightGray"/>
        </w:rPr>
      </w:pPr>
      <w:r w:rsidRPr="00D21021">
        <w:rPr>
          <w:highlight w:val="lightGray"/>
        </w:rPr>
        <w:t>$</w:t>
      </w:r>
      <w:r w:rsidRPr="00D21021">
        <w:rPr>
          <w:rFonts w:ascii="ConsolasRegular" w:hAnsi="ConsolasRegular" w:cs="ConsolasRegular"/>
          <w:color w:val="222222"/>
          <w:szCs w:val="24"/>
          <w:highlight w:val="lightGray"/>
        </w:rPr>
        <w:t>Identity = “RDS-PooledDesktopUsers”</w:t>
      </w:r>
    </w:p>
    <w:p w14:paraId="2F2E3D53" w14:textId="641A032D" w:rsidR="008905AD" w:rsidRPr="008B55C5" w:rsidRDefault="008905AD" w:rsidP="008905AD">
      <w:pPr>
        <w:pStyle w:val="ListParagraph"/>
        <w:ind w:left="1080"/>
        <w:rPr>
          <w:rFonts w:ascii="ConsolasRegular" w:hAnsi="ConsolasRegular" w:cs="ConsolasRegular"/>
          <w:color w:val="222222"/>
          <w:szCs w:val="24"/>
        </w:rPr>
      </w:pPr>
      <w:r w:rsidRPr="00D21021">
        <w:rPr>
          <w:rFonts w:ascii="ConsolasRegular" w:hAnsi="ConsolasRegular" w:cs="ConsolasRegular"/>
          <w:color w:val="222222"/>
          <w:szCs w:val="24"/>
          <w:highlight w:val="lightGray"/>
        </w:rPr>
        <w:t>Add-ADGroupMember -Identity</w:t>
      </w:r>
      <w:r w:rsidR="002147CF" w:rsidRPr="00D21021">
        <w:rPr>
          <w:rFonts w:ascii="ConsolasRegular" w:hAnsi="ConsolasRegular" w:cs="ConsolasRegular"/>
          <w:color w:val="222222"/>
          <w:szCs w:val="24"/>
          <w:highlight w:val="lightGray"/>
        </w:rPr>
        <w:t xml:space="preserve"> </w:t>
      </w:r>
      <w:r w:rsidR="002147CF" w:rsidRPr="00D21021">
        <w:rPr>
          <w:highlight w:val="lightGray"/>
        </w:rPr>
        <w:t>$</w:t>
      </w:r>
      <w:r w:rsidR="002147CF" w:rsidRPr="00D21021">
        <w:rPr>
          <w:rFonts w:ascii="ConsolasRegular" w:hAnsi="ConsolasRegular" w:cs="ConsolasRegular"/>
          <w:color w:val="222222"/>
          <w:szCs w:val="24"/>
          <w:highlight w:val="lightGray"/>
        </w:rPr>
        <w:t>Identity</w:t>
      </w:r>
      <w:r w:rsidRPr="00D21021">
        <w:rPr>
          <w:rFonts w:ascii="ConsolasRegular" w:hAnsi="ConsolasRegular" w:cs="ConsolasRegular"/>
          <w:color w:val="222222"/>
          <w:szCs w:val="24"/>
          <w:highlight w:val="lightGray"/>
        </w:rPr>
        <w:t xml:space="preserve"> -Members @("rdsuser3","rdsuser4")</w:t>
      </w:r>
    </w:p>
    <w:p w14:paraId="1D32109E" w14:textId="77777777" w:rsidR="009C46CE" w:rsidRDefault="009C46CE" w:rsidP="009C46CE">
      <w:pPr>
        <w:pStyle w:val="ListParagraph"/>
        <w:ind w:left="1440"/>
        <w:jc w:val="both"/>
      </w:pPr>
    </w:p>
    <w:p w14:paraId="62C50606" w14:textId="77777777" w:rsidR="00061E8E" w:rsidRDefault="00061E8E" w:rsidP="005C013D">
      <w:pPr>
        <w:pStyle w:val="ListParagraph"/>
        <w:jc w:val="center"/>
      </w:pPr>
    </w:p>
    <w:p w14:paraId="1D6B87C2" w14:textId="3C81595A" w:rsidR="00061E8E" w:rsidRDefault="00510E78" w:rsidP="00FD4F6A">
      <w:pPr>
        <w:pStyle w:val="ListParagraph"/>
        <w:numPr>
          <w:ilvl w:val="1"/>
          <w:numId w:val="30"/>
        </w:numPr>
        <w:rPr>
          <w:b/>
        </w:rPr>
      </w:pPr>
      <w:r>
        <w:rPr>
          <w:b/>
        </w:rPr>
        <w:t xml:space="preserve">Active Directory </w:t>
      </w:r>
      <w:r w:rsidR="00061E8E">
        <w:rPr>
          <w:b/>
        </w:rPr>
        <w:t>O</w:t>
      </w:r>
      <w:r>
        <w:rPr>
          <w:b/>
        </w:rPr>
        <w:t xml:space="preserve">rganization </w:t>
      </w:r>
      <w:r w:rsidR="00061E8E">
        <w:rPr>
          <w:b/>
        </w:rPr>
        <w:t>U</w:t>
      </w:r>
      <w:r>
        <w:rPr>
          <w:b/>
        </w:rPr>
        <w:t>nit (OU)</w:t>
      </w:r>
      <w:r w:rsidR="00061E8E">
        <w:rPr>
          <w:b/>
        </w:rPr>
        <w:t xml:space="preserve"> structure </w:t>
      </w:r>
      <w:r w:rsidR="00E63213">
        <w:rPr>
          <w:b/>
        </w:rPr>
        <w:t>for WVD session hosts.</w:t>
      </w:r>
    </w:p>
    <w:p w14:paraId="27925FD9" w14:textId="0F5F2BCC" w:rsidR="00514885" w:rsidRDefault="00514885" w:rsidP="00B963B7">
      <w:pPr>
        <w:ind w:left="720"/>
        <w:jc w:val="both"/>
      </w:pPr>
      <w:r>
        <w:t xml:space="preserve">It is strongly recommended to consult your in-house GPO expert for this section. The below guidance is </w:t>
      </w:r>
      <w:r w:rsidR="00F20DCA">
        <w:t>subjective,</w:t>
      </w:r>
      <w:r>
        <w:t xml:space="preserve"> and every enterprise should </w:t>
      </w:r>
      <w:r w:rsidR="001A1EC0">
        <w:t xml:space="preserve">already </w:t>
      </w:r>
      <w:r>
        <w:t xml:space="preserve">have an established process/guidelines to </w:t>
      </w:r>
      <w:r w:rsidR="00FE3EF4">
        <w:t>manage their AD computer objects</w:t>
      </w:r>
      <w:r>
        <w:t>.</w:t>
      </w:r>
      <w:r w:rsidR="00FE3EF4">
        <w:t xml:space="preserve"> Consider the below information as a mere FYI to help understand </w:t>
      </w:r>
      <w:r w:rsidR="00DD63E0">
        <w:t xml:space="preserve">the steps </w:t>
      </w:r>
      <w:r w:rsidR="00267321">
        <w:t xml:space="preserve">to </w:t>
      </w:r>
      <w:r w:rsidR="006A7E16">
        <w:t xml:space="preserve">setup </w:t>
      </w:r>
      <w:r w:rsidR="008D4226">
        <w:t>an</w:t>
      </w:r>
      <w:r w:rsidR="006A7E16">
        <w:t xml:space="preserve"> OU </w:t>
      </w:r>
      <w:r w:rsidR="008D4226">
        <w:t>structure.</w:t>
      </w:r>
      <w:r w:rsidR="00816366">
        <w:t xml:space="preserve"> </w:t>
      </w:r>
    </w:p>
    <w:p w14:paraId="03547538" w14:textId="72DD0DEC" w:rsidR="0018020A" w:rsidRDefault="002D3F0F" w:rsidP="0038300E">
      <w:pPr>
        <w:ind w:left="720"/>
        <w:jc w:val="both"/>
      </w:pPr>
      <w:r>
        <w:t xml:space="preserve">Since we </w:t>
      </w:r>
      <w:r w:rsidR="00816366">
        <w:t xml:space="preserve">are </w:t>
      </w:r>
      <w:r>
        <w:t xml:space="preserve">introducing new servers into </w:t>
      </w:r>
      <w:r w:rsidR="00F56D0C">
        <w:t xml:space="preserve">the existing </w:t>
      </w:r>
      <w:r>
        <w:t xml:space="preserve">environment and would most likely manage </w:t>
      </w:r>
      <w:r w:rsidR="00332AA8">
        <w:t>the</w:t>
      </w:r>
      <w:r w:rsidR="0054570D">
        <w:t xml:space="preserve">m </w:t>
      </w:r>
      <w:r>
        <w:t xml:space="preserve">using </w:t>
      </w:r>
      <w:r w:rsidR="00332AA8">
        <w:t>GPO</w:t>
      </w:r>
      <w:r w:rsidR="00E63213">
        <w:t xml:space="preserve">s </w:t>
      </w:r>
      <w:r w:rsidR="00332AA8">
        <w:t>(</w:t>
      </w:r>
      <w:r>
        <w:t>Group Policy Objects</w:t>
      </w:r>
      <w:r w:rsidR="00332AA8">
        <w:t>)</w:t>
      </w:r>
      <w:r>
        <w:t xml:space="preserve">, it is important to plan for the </w:t>
      </w:r>
      <w:r w:rsidR="00332AA8">
        <w:t xml:space="preserve">same. </w:t>
      </w:r>
      <w:r w:rsidR="0018020A">
        <w:t xml:space="preserve">Settings </w:t>
      </w:r>
      <w:r w:rsidR="00E3102D">
        <w:t>like RDS licensing would already be managed using GPOs</w:t>
      </w:r>
      <w:r w:rsidR="00D24B43">
        <w:t xml:space="preserve"> a</w:t>
      </w:r>
      <w:r w:rsidR="00AB3E2B">
        <w:t>nd s</w:t>
      </w:r>
      <w:r w:rsidR="00D1006F">
        <w:t>ince FSlogix for profile management</w:t>
      </w:r>
      <w:r w:rsidR="00AB3E2B">
        <w:t xml:space="preserve"> is being introduced</w:t>
      </w:r>
      <w:r w:rsidR="00D1006F">
        <w:t xml:space="preserve">, the below guidance was used to organize WVD session hosts into </w:t>
      </w:r>
      <w:r w:rsidR="0095275A">
        <w:t xml:space="preserve">a specific OU structure where FSLogix </w:t>
      </w:r>
      <w:r w:rsidR="00F56D0C">
        <w:t xml:space="preserve">settings </w:t>
      </w:r>
      <w:r w:rsidR="0095275A">
        <w:t>can be centrally controlled</w:t>
      </w:r>
      <w:r w:rsidR="003C376D">
        <w:t xml:space="preserve"> for the WVD sessions hosts</w:t>
      </w:r>
      <w:r w:rsidR="007A35B2">
        <w:t xml:space="preserve"> across the different </w:t>
      </w:r>
      <w:r w:rsidR="00D24B43">
        <w:t>HostPools</w:t>
      </w:r>
      <w:r w:rsidR="007A35B2">
        <w:t>.</w:t>
      </w:r>
    </w:p>
    <w:p w14:paraId="4961F30B" w14:textId="5B47D5DF" w:rsidR="003636F1" w:rsidRDefault="003636F1" w:rsidP="003636F1">
      <w:pPr>
        <w:ind w:left="720"/>
        <w:jc w:val="both"/>
      </w:pPr>
    </w:p>
    <w:p w14:paraId="5FA031DA" w14:textId="77777777" w:rsidR="00B83B64" w:rsidRPr="00254839" w:rsidRDefault="001B2278" w:rsidP="00FD4F6A">
      <w:pPr>
        <w:pStyle w:val="ListParagraph"/>
        <w:numPr>
          <w:ilvl w:val="0"/>
          <w:numId w:val="22"/>
        </w:numPr>
        <w:ind w:left="1440"/>
        <w:rPr>
          <w:b/>
          <w:i/>
        </w:rPr>
      </w:pPr>
      <w:r w:rsidRPr="00254839">
        <w:rPr>
          <w:i/>
        </w:rPr>
        <w:t>On your domain controller</w:t>
      </w:r>
      <w:r w:rsidR="005E7B30" w:rsidRPr="00254839">
        <w:rPr>
          <w:i/>
        </w:rPr>
        <w:t xml:space="preserve">, </w:t>
      </w:r>
      <w:r w:rsidR="00B83B64" w:rsidRPr="00254839">
        <w:rPr>
          <w:i/>
        </w:rPr>
        <w:t xml:space="preserve">open ADUC (dsa.msc) </w:t>
      </w:r>
    </w:p>
    <w:p w14:paraId="4B7ED89D" w14:textId="1A8E4D69" w:rsidR="002D3F0F" w:rsidRPr="00254839" w:rsidRDefault="00B83B64" w:rsidP="00FD4F6A">
      <w:pPr>
        <w:pStyle w:val="ListParagraph"/>
        <w:numPr>
          <w:ilvl w:val="0"/>
          <w:numId w:val="22"/>
        </w:numPr>
        <w:ind w:left="1440"/>
        <w:rPr>
          <w:b/>
          <w:i/>
        </w:rPr>
      </w:pPr>
      <w:r w:rsidRPr="00254839">
        <w:rPr>
          <w:i/>
        </w:rPr>
        <w:t xml:space="preserve">Expand the domain </w:t>
      </w:r>
      <w:r w:rsidR="000C5D10" w:rsidRPr="00254839">
        <w:rPr>
          <w:i/>
        </w:rPr>
        <w:t>and get to the RDS OU</w:t>
      </w:r>
      <w:r w:rsidR="00A347EE" w:rsidRPr="00254839">
        <w:rPr>
          <w:i/>
        </w:rPr>
        <w:t xml:space="preserve"> (consider this the main OU where all your on-prem RDS computer objects are stored)</w:t>
      </w:r>
    </w:p>
    <w:p w14:paraId="41E59EFE" w14:textId="256BF944" w:rsidR="00A347EE" w:rsidRPr="00254839" w:rsidRDefault="005B6458" w:rsidP="00FD4F6A">
      <w:pPr>
        <w:pStyle w:val="ListParagraph"/>
        <w:numPr>
          <w:ilvl w:val="1"/>
          <w:numId w:val="22"/>
        </w:numPr>
        <w:ind w:left="1800"/>
        <w:rPr>
          <w:i/>
        </w:rPr>
      </w:pPr>
      <w:r>
        <w:rPr>
          <w:i/>
        </w:rPr>
        <w:t xml:space="preserve">Under RDS, </w:t>
      </w:r>
      <w:r w:rsidR="00A347EE" w:rsidRPr="00254839">
        <w:rPr>
          <w:i/>
        </w:rPr>
        <w:t xml:space="preserve">create a sub OU called </w:t>
      </w:r>
      <w:r w:rsidR="00BB1CEF" w:rsidRPr="00254839">
        <w:rPr>
          <w:i/>
        </w:rPr>
        <w:t>Session Host</w:t>
      </w:r>
      <w:r w:rsidR="00A347EE" w:rsidRPr="00254839">
        <w:rPr>
          <w:i/>
        </w:rPr>
        <w:t xml:space="preserve"> (or Likewise) to manage </w:t>
      </w:r>
      <w:r w:rsidR="00254839">
        <w:rPr>
          <w:i/>
        </w:rPr>
        <w:t xml:space="preserve">common settings for all session hosts (on-prem &amp; WVD) </w:t>
      </w:r>
    </w:p>
    <w:p w14:paraId="28F765BF" w14:textId="3A467A26" w:rsidR="000C5D10" w:rsidRPr="00254839" w:rsidRDefault="006F56DF" w:rsidP="00FD4F6A">
      <w:pPr>
        <w:pStyle w:val="ListParagraph"/>
        <w:numPr>
          <w:ilvl w:val="1"/>
          <w:numId w:val="22"/>
        </w:numPr>
        <w:ind w:left="1800"/>
        <w:rPr>
          <w:i/>
        </w:rPr>
      </w:pPr>
      <w:r>
        <w:rPr>
          <w:i/>
        </w:rPr>
        <w:t xml:space="preserve">Under </w:t>
      </w:r>
      <w:r w:rsidR="00BB1CEF">
        <w:rPr>
          <w:i/>
        </w:rPr>
        <w:t>Session Host</w:t>
      </w:r>
      <w:r>
        <w:rPr>
          <w:i/>
        </w:rPr>
        <w:t xml:space="preserve">, </w:t>
      </w:r>
      <w:r w:rsidR="001F7FE3" w:rsidRPr="00254839">
        <w:rPr>
          <w:i/>
        </w:rPr>
        <w:t>c</w:t>
      </w:r>
      <w:r w:rsidR="00482C39" w:rsidRPr="00254839">
        <w:rPr>
          <w:i/>
        </w:rPr>
        <w:t xml:space="preserve">reate a </w:t>
      </w:r>
      <w:r w:rsidR="007B1849" w:rsidRPr="00254839">
        <w:rPr>
          <w:i/>
        </w:rPr>
        <w:t xml:space="preserve">sub </w:t>
      </w:r>
      <w:r w:rsidR="00676C68" w:rsidRPr="00254839">
        <w:rPr>
          <w:i/>
        </w:rPr>
        <w:t>OU called WVD</w:t>
      </w:r>
      <w:r w:rsidR="00482C39" w:rsidRPr="00254839">
        <w:rPr>
          <w:i/>
        </w:rPr>
        <w:t xml:space="preserve"> (or </w:t>
      </w:r>
      <w:r w:rsidR="00676C68" w:rsidRPr="00254839">
        <w:rPr>
          <w:i/>
        </w:rPr>
        <w:t>Likewise</w:t>
      </w:r>
      <w:r w:rsidR="00482C39" w:rsidRPr="00254839">
        <w:rPr>
          <w:i/>
        </w:rPr>
        <w:t xml:space="preserve">) </w:t>
      </w:r>
      <w:r w:rsidR="001F7FE3" w:rsidRPr="00254839">
        <w:rPr>
          <w:i/>
        </w:rPr>
        <w:t xml:space="preserve">to manage the </w:t>
      </w:r>
      <w:r w:rsidR="00482C39" w:rsidRPr="00254839">
        <w:rPr>
          <w:i/>
        </w:rPr>
        <w:t>WVD session hosts</w:t>
      </w:r>
    </w:p>
    <w:p w14:paraId="497F136F" w14:textId="3CC8D27B" w:rsidR="000C6C55" w:rsidRPr="00482C39" w:rsidRDefault="008F7495" w:rsidP="00FD4F6A">
      <w:pPr>
        <w:pStyle w:val="ListParagraph"/>
        <w:numPr>
          <w:ilvl w:val="1"/>
          <w:numId w:val="22"/>
        </w:numPr>
        <w:ind w:left="1800"/>
      </w:pPr>
      <w:r>
        <w:rPr>
          <w:i/>
        </w:rPr>
        <w:t xml:space="preserve">Under WVD, </w:t>
      </w:r>
      <w:r w:rsidR="000C6C55" w:rsidRPr="00254839">
        <w:rPr>
          <w:i/>
        </w:rPr>
        <w:t xml:space="preserve">create </w:t>
      </w:r>
      <w:r>
        <w:rPr>
          <w:i/>
        </w:rPr>
        <w:t xml:space="preserve">a </w:t>
      </w:r>
      <w:r w:rsidR="00B7323A" w:rsidRPr="00254839">
        <w:rPr>
          <w:i/>
        </w:rPr>
        <w:t xml:space="preserve">sub </w:t>
      </w:r>
      <w:r w:rsidR="000C6C55" w:rsidRPr="00254839">
        <w:rPr>
          <w:i/>
        </w:rPr>
        <w:t xml:space="preserve">OU called </w:t>
      </w:r>
      <w:r w:rsidR="00F70D9F" w:rsidRPr="00254839">
        <w:rPr>
          <w:i/>
        </w:rPr>
        <w:t>“RemoteAppHostPool” (</w:t>
      </w:r>
      <w:r w:rsidR="00967BFE" w:rsidRPr="00254839">
        <w:rPr>
          <w:i/>
        </w:rPr>
        <w:t xml:space="preserve">the idea is to </w:t>
      </w:r>
      <w:r w:rsidR="00DB10A7">
        <w:rPr>
          <w:i/>
        </w:rPr>
        <w:t xml:space="preserve">store all session hosts that server remote apps </w:t>
      </w:r>
      <w:r w:rsidR="00F70D9F" w:rsidRPr="00254839">
        <w:rPr>
          <w:i/>
        </w:rPr>
        <w:t xml:space="preserve">relative to the purpose of your </w:t>
      </w:r>
      <w:r w:rsidR="00BB1CEF" w:rsidRPr="00254839">
        <w:rPr>
          <w:i/>
        </w:rPr>
        <w:t>HostPool</w:t>
      </w:r>
      <w:r w:rsidR="00F70D9F" w:rsidRPr="00254839">
        <w:rPr>
          <w:i/>
        </w:rPr>
        <w:t xml:space="preserve"> </w:t>
      </w:r>
      <w:r w:rsidR="00163433" w:rsidRPr="00254839">
        <w:rPr>
          <w:i/>
        </w:rPr>
        <w:t>in WVD)</w:t>
      </w:r>
    </w:p>
    <w:p w14:paraId="473D7649" w14:textId="7B826144" w:rsidR="000A7E43" w:rsidRDefault="001F7992" w:rsidP="001F7992">
      <w:pPr>
        <w:ind w:left="1152"/>
        <w:jc w:val="center"/>
        <w:rPr>
          <w:b/>
        </w:rPr>
      </w:pPr>
      <w:r>
        <w:rPr>
          <w:noProof/>
        </w:rPr>
        <w:drawing>
          <wp:inline distT="0" distB="0" distL="0" distR="0" wp14:anchorId="02F90DEA" wp14:editId="279779D0">
            <wp:extent cx="2628900"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8900" cy="1695450"/>
                    </a:xfrm>
                    <a:prstGeom prst="rect">
                      <a:avLst/>
                    </a:prstGeom>
                  </pic:spPr>
                </pic:pic>
              </a:graphicData>
            </a:graphic>
          </wp:inline>
        </w:drawing>
      </w:r>
    </w:p>
    <w:p w14:paraId="6097856F" w14:textId="1E6347DC" w:rsidR="00876F6C" w:rsidRPr="00390B3F" w:rsidRDefault="00BA0D83" w:rsidP="00FD4F6A">
      <w:pPr>
        <w:pStyle w:val="ListParagraph"/>
        <w:numPr>
          <w:ilvl w:val="1"/>
          <w:numId w:val="22"/>
        </w:numPr>
        <w:ind w:left="1800"/>
        <w:rPr>
          <w:i/>
        </w:rPr>
      </w:pPr>
      <w:r>
        <w:rPr>
          <w:i/>
        </w:rPr>
        <w:t xml:space="preserve">Once the </w:t>
      </w:r>
      <w:r w:rsidR="00B17B15">
        <w:rPr>
          <w:i/>
        </w:rPr>
        <w:t>WVD session hosts are provisioned in Azure at a later section, steps are provided to move servers into the respective OUs.</w:t>
      </w:r>
    </w:p>
    <w:p w14:paraId="5BB1230B" w14:textId="7B0DC0B1" w:rsidR="00B727D6" w:rsidRPr="00B727D6" w:rsidRDefault="00B727D6" w:rsidP="00B727D6">
      <w:pPr>
        <w:pStyle w:val="ListParagraph"/>
        <w:ind w:left="2520"/>
      </w:pPr>
    </w:p>
    <w:p w14:paraId="307C559D" w14:textId="63497214" w:rsidR="000F251F" w:rsidRPr="00735173" w:rsidRDefault="00BA0ADE" w:rsidP="00AE23DF">
      <w:pPr>
        <w:pStyle w:val="Heading2"/>
        <w:numPr>
          <w:ilvl w:val="1"/>
          <w:numId w:val="5"/>
        </w:numPr>
        <w:rPr>
          <w:rFonts w:eastAsia="Segoe UI"/>
        </w:rPr>
      </w:pPr>
      <w:bookmarkStart w:id="59" w:name="_Scale_Out_File"/>
      <w:bookmarkStart w:id="60" w:name="_Toc9346411"/>
      <w:bookmarkEnd w:id="59"/>
      <w:r w:rsidRPr="00735173">
        <w:rPr>
          <w:rFonts w:eastAsia="Segoe UI"/>
        </w:rPr>
        <w:t>Scale Out File Server (SOFS) with Storage Spaces Direct (S2D)</w:t>
      </w:r>
      <w:bookmarkEnd w:id="60"/>
      <w:r w:rsidR="000F251F" w:rsidRPr="00735173">
        <w:rPr>
          <w:rFonts w:eastAsia="Segoe UI"/>
        </w:rPr>
        <w:t xml:space="preserve"> </w:t>
      </w:r>
    </w:p>
    <w:p w14:paraId="22479F9B" w14:textId="267F7480" w:rsidR="000F251F" w:rsidRDefault="000F251F" w:rsidP="000F251F">
      <w:pPr>
        <w:ind w:left="360"/>
        <w:jc w:val="both"/>
      </w:pPr>
      <w:r>
        <w:t xml:space="preserve">If </w:t>
      </w:r>
      <w:r w:rsidR="00A50B34">
        <w:t xml:space="preserve">you already have (or planning) to use </w:t>
      </w:r>
      <w:r>
        <w:t xml:space="preserve">either </w:t>
      </w:r>
      <w:r w:rsidR="00F65663">
        <w:t xml:space="preserve">roaming </w:t>
      </w:r>
      <w:r>
        <w:t>profiles</w:t>
      </w:r>
      <w:r w:rsidR="000A7440">
        <w:t xml:space="preserve"> or</w:t>
      </w:r>
      <w:r>
        <w:t xml:space="preserve"> FSlogix </w:t>
      </w:r>
      <w:r w:rsidDel="00A307F3">
        <w:t xml:space="preserve">solutions </w:t>
      </w:r>
      <w:r>
        <w:t>for your users</w:t>
      </w:r>
      <w:r w:rsidR="00A50B34">
        <w:t xml:space="preserve">` </w:t>
      </w:r>
      <w:r>
        <w:t>profile data</w:t>
      </w:r>
      <w:r w:rsidR="007844D2">
        <w:t xml:space="preserve"> in Azure</w:t>
      </w:r>
      <w:r>
        <w:t>, then a</w:t>
      </w:r>
      <w:r w:rsidRPr="00B6281A">
        <w:t xml:space="preserve"> Scale out File server (SOFS) with Storage Spaces Direct (S2D)</w:t>
      </w:r>
      <w:r>
        <w:t xml:space="preserve"> is the recommended storage solution in Azure</w:t>
      </w:r>
      <w:r w:rsidR="00A50B34">
        <w:t xml:space="preserve"> to host those user profiles. </w:t>
      </w:r>
    </w:p>
    <w:p w14:paraId="730499FE" w14:textId="15F10B1D" w:rsidR="00430F46" w:rsidRDefault="00430F46" w:rsidP="00430F46">
      <w:pPr>
        <w:ind w:left="360"/>
        <w:jc w:val="both"/>
      </w:pPr>
      <w:r w:rsidRPr="00815E64">
        <w:rPr>
          <w:highlight w:val="lightGray"/>
        </w:rPr>
        <w:t>NOTE: The Windows Virtual Desktop (WVD) service offers FSLogix containers as the recommended user profile solution. The user profile disk (UPD) solution is not recommended and will be deprecated in future versions of Windows Virtual Desktop.</w:t>
      </w:r>
    </w:p>
    <w:p w14:paraId="30C2B86E" w14:textId="77777777" w:rsidR="000F251F" w:rsidRDefault="000F251F" w:rsidP="00FD4F6A">
      <w:pPr>
        <w:pStyle w:val="ListParagraph"/>
        <w:numPr>
          <w:ilvl w:val="0"/>
          <w:numId w:val="9"/>
        </w:numPr>
      </w:pPr>
      <w:r>
        <w:t xml:space="preserve">Based on the total # of users and their profile size requirements, first plan for the SOFS cluster size and SKU requirements in Azure using these </w:t>
      </w:r>
      <w:hyperlink r:id="rId41" w:history="1">
        <w:r w:rsidRPr="00C5041A">
          <w:rPr>
            <w:rStyle w:val="Hyperlink"/>
          </w:rPr>
          <w:t>guidelines</w:t>
        </w:r>
      </w:hyperlink>
    </w:p>
    <w:p w14:paraId="392A1380" w14:textId="77777777" w:rsidR="000F251F" w:rsidRDefault="000F251F" w:rsidP="00FD4F6A">
      <w:pPr>
        <w:pStyle w:val="ListParagraph"/>
        <w:numPr>
          <w:ilvl w:val="0"/>
          <w:numId w:val="9"/>
        </w:numPr>
      </w:pPr>
      <w:r>
        <w:t>Deploy the SOFS cluster either manually or using ARM templates</w:t>
      </w:r>
    </w:p>
    <w:p w14:paraId="1E3AF08A" w14:textId="77777777" w:rsidR="000F251F" w:rsidRPr="00FA76A0" w:rsidRDefault="000229EF" w:rsidP="00FD4F6A">
      <w:pPr>
        <w:pStyle w:val="ListParagraph"/>
        <w:numPr>
          <w:ilvl w:val="1"/>
          <w:numId w:val="9"/>
        </w:numPr>
        <w:rPr>
          <w:rStyle w:val="Hyperlink"/>
        </w:rPr>
      </w:pPr>
      <w:hyperlink r:id="rId42" w:history="1">
        <w:r w:rsidR="000F251F" w:rsidRPr="00B20475">
          <w:rPr>
            <w:rStyle w:val="Hyperlink"/>
          </w:rPr>
          <w:t>Manual Deployment</w:t>
        </w:r>
      </w:hyperlink>
      <w:r w:rsidR="000F251F">
        <w:fldChar w:fldCharType="begin"/>
      </w:r>
      <w:r w:rsidR="000F251F">
        <w:instrText xml:space="preserve"> HYPERLINK "https://azure.microsoft.com/en-us/resources/templates/301-storage-spaces-direct/" </w:instrText>
      </w:r>
      <w:r w:rsidR="000F251F">
        <w:fldChar w:fldCharType="separate"/>
      </w:r>
    </w:p>
    <w:p w14:paraId="562AAC35" w14:textId="77777777" w:rsidR="000F251F" w:rsidRDefault="000F251F" w:rsidP="00FD4F6A">
      <w:pPr>
        <w:pStyle w:val="ListParagraph"/>
        <w:numPr>
          <w:ilvl w:val="1"/>
          <w:numId w:val="9"/>
        </w:numPr>
      </w:pPr>
      <w:r w:rsidRPr="00FA76A0">
        <w:rPr>
          <w:rStyle w:val="Hyperlink"/>
        </w:rPr>
        <w:t>ARM Template</w:t>
      </w:r>
      <w:r>
        <w:fldChar w:fldCharType="end"/>
      </w:r>
      <w:r>
        <w:t xml:space="preserve"> </w:t>
      </w:r>
    </w:p>
    <w:p w14:paraId="19896EB3" w14:textId="77777777" w:rsidR="00E85E47" w:rsidRPr="00744815" w:rsidRDefault="00E85E47" w:rsidP="00FD4F6A">
      <w:pPr>
        <w:pStyle w:val="ListParagraph"/>
        <w:numPr>
          <w:ilvl w:val="0"/>
          <w:numId w:val="9"/>
        </w:numPr>
        <w:rPr>
          <w:i/>
        </w:rPr>
      </w:pPr>
      <w:r w:rsidRPr="00744815">
        <w:rPr>
          <w:i/>
        </w:rPr>
        <w:t>For the sake of this guide, the cluster details are as follows:</w:t>
      </w:r>
    </w:p>
    <w:p w14:paraId="4CB9A0CE" w14:textId="77777777" w:rsidR="00E85E47" w:rsidRPr="00744815" w:rsidRDefault="00E85E47" w:rsidP="00FD4F6A">
      <w:pPr>
        <w:pStyle w:val="ListParagraph"/>
        <w:numPr>
          <w:ilvl w:val="1"/>
          <w:numId w:val="9"/>
        </w:numPr>
        <w:rPr>
          <w:i/>
        </w:rPr>
      </w:pPr>
      <w:r w:rsidRPr="00744815">
        <w:rPr>
          <w:i/>
        </w:rPr>
        <w:t>Cluster Name: S2DCLUS.Kloudeez.com</w:t>
      </w:r>
    </w:p>
    <w:p w14:paraId="7B4D3C55" w14:textId="66DBA11B" w:rsidR="006B4F70" w:rsidRDefault="00E85E47" w:rsidP="00FD4F6A">
      <w:pPr>
        <w:pStyle w:val="ListParagraph"/>
        <w:numPr>
          <w:ilvl w:val="1"/>
          <w:numId w:val="9"/>
        </w:numPr>
      </w:pPr>
      <w:r w:rsidRPr="00744815">
        <w:rPr>
          <w:i/>
        </w:rPr>
        <w:t xml:space="preserve">SOFS/S2D Name : </w:t>
      </w:r>
      <w:r w:rsidR="00D9359D" w:rsidRPr="00744815">
        <w:rPr>
          <w:i/>
        </w:rPr>
        <w:t>S2DUPD.Kloudeez.com</w:t>
      </w:r>
    </w:p>
    <w:p w14:paraId="13893001" w14:textId="4DD4E475" w:rsidR="000F251F" w:rsidRDefault="00B7628C" w:rsidP="00FD4F6A">
      <w:pPr>
        <w:pStyle w:val="ListParagraph"/>
        <w:numPr>
          <w:ilvl w:val="0"/>
          <w:numId w:val="9"/>
        </w:numPr>
      </w:pPr>
      <w:r>
        <w:t>After the</w:t>
      </w:r>
      <w:r w:rsidR="00164A34">
        <w:t xml:space="preserve"> CSV file shares are created to host user profile data, </w:t>
      </w:r>
      <w:r w:rsidR="004B4D21">
        <w:t xml:space="preserve">the </w:t>
      </w:r>
      <w:r w:rsidR="00912551">
        <w:t xml:space="preserve">correct </w:t>
      </w:r>
      <w:r w:rsidR="00F61311">
        <w:t xml:space="preserve">NTFS and Share permissions must be applied </w:t>
      </w:r>
      <w:r w:rsidR="00E94204" w:rsidRPr="00E94204">
        <w:rPr>
          <w:b/>
        </w:rPr>
        <w:t>on each share</w:t>
      </w:r>
      <w:r w:rsidR="00E94204">
        <w:t xml:space="preserve"> </w:t>
      </w:r>
      <w:r w:rsidR="00F61311">
        <w:t>for data security &amp; integrity</w:t>
      </w:r>
      <w:r w:rsidR="00912551">
        <w:t xml:space="preserve"> using the steps below</w:t>
      </w:r>
      <w:r w:rsidR="00DF72E6">
        <w:t>.</w:t>
      </w:r>
    </w:p>
    <w:p w14:paraId="45AB4A67" w14:textId="1A2C2BA1" w:rsidR="00912551" w:rsidRDefault="00912551" w:rsidP="00FD4F6A">
      <w:pPr>
        <w:pStyle w:val="ListParagraph"/>
        <w:numPr>
          <w:ilvl w:val="1"/>
          <w:numId w:val="9"/>
        </w:numPr>
      </w:pPr>
      <w:r>
        <w:t>Logon</w:t>
      </w:r>
      <w:r w:rsidR="00DF72E6">
        <w:t xml:space="preserve"> to any of the file server nodes</w:t>
      </w:r>
      <w:r w:rsidR="00F603B2">
        <w:t xml:space="preserve"> </w:t>
      </w:r>
      <w:r w:rsidR="001839D0">
        <w:t xml:space="preserve">and click </w:t>
      </w:r>
      <w:r w:rsidR="001839D0" w:rsidRPr="00667910">
        <w:t xml:space="preserve">Start &gt; </w:t>
      </w:r>
      <w:r w:rsidR="00DF72E6" w:rsidRPr="00667910">
        <w:t>Failover cluster manager</w:t>
      </w:r>
      <w:r w:rsidR="00104620" w:rsidRPr="00667910">
        <w:t xml:space="preserve"> &gt; expand cluster &gt; </w:t>
      </w:r>
      <w:r w:rsidR="00B63F62" w:rsidRPr="00667910">
        <w:t>Click r</w:t>
      </w:r>
      <w:r w:rsidR="00E56389" w:rsidRPr="00667910">
        <w:t xml:space="preserve">oles &gt; Click </w:t>
      </w:r>
      <w:r w:rsidR="00B63F62" w:rsidRPr="00667910">
        <w:t xml:space="preserve">S2DUPD </w:t>
      </w:r>
      <w:r w:rsidR="00E56389" w:rsidRPr="00667910">
        <w:t>Role</w:t>
      </w:r>
      <w:r w:rsidR="007678EA" w:rsidRPr="00667910">
        <w:t xml:space="preserve"> </w:t>
      </w:r>
    </w:p>
    <w:p w14:paraId="17D64325" w14:textId="40631960" w:rsidR="00DF72E6" w:rsidRDefault="00FE1A8B" w:rsidP="007426DE">
      <w:pPr>
        <w:pStyle w:val="ListParagraph"/>
        <w:ind w:left="0"/>
        <w:jc w:val="center"/>
      </w:pPr>
      <w:r>
        <w:rPr>
          <w:noProof/>
        </w:rPr>
        <w:drawing>
          <wp:inline distT="0" distB="0" distL="0" distR="0" wp14:anchorId="1EA5D3C2" wp14:editId="5AB969A7">
            <wp:extent cx="3200400" cy="19335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1933575"/>
                    </a:xfrm>
                    <a:prstGeom prst="rect">
                      <a:avLst/>
                    </a:prstGeom>
                  </pic:spPr>
                </pic:pic>
              </a:graphicData>
            </a:graphic>
          </wp:inline>
        </w:drawing>
      </w:r>
    </w:p>
    <w:p w14:paraId="34D147C0" w14:textId="72AE83A4" w:rsidR="007426DE" w:rsidRDefault="007426DE" w:rsidP="007426DE">
      <w:pPr>
        <w:pStyle w:val="ListParagraph"/>
        <w:ind w:left="0"/>
        <w:jc w:val="center"/>
      </w:pPr>
      <w:r>
        <w:rPr>
          <w:noProof/>
        </w:rPr>
        <w:drawing>
          <wp:inline distT="0" distB="0" distL="0" distR="0" wp14:anchorId="2BFD2D68" wp14:editId="2AC3A7F4">
            <wp:extent cx="5429250" cy="1447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9250" cy="1447800"/>
                    </a:xfrm>
                    <a:prstGeom prst="rect">
                      <a:avLst/>
                    </a:prstGeom>
                  </pic:spPr>
                </pic:pic>
              </a:graphicData>
            </a:graphic>
          </wp:inline>
        </w:drawing>
      </w:r>
    </w:p>
    <w:p w14:paraId="216769AB" w14:textId="77777777" w:rsidR="00FE1A8B" w:rsidRDefault="00FE1A8B" w:rsidP="00FE1A8B">
      <w:pPr>
        <w:pStyle w:val="ListParagraph"/>
        <w:ind w:left="1800"/>
        <w:jc w:val="center"/>
      </w:pPr>
    </w:p>
    <w:p w14:paraId="13A7E548" w14:textId="55AF66AE" w:rsidR="00FE1A8B" w:rsidRPr="00667910" w:rsidRDefault="001002A2" w:rsidP="00FD4F6A">
      <w:pPr>
        <w:pStyle w:val="ListParagraph"/>
        <w:numPr>
          <w:ilvl w:val="1"/>
          <w:numId w:val="9"/>
        </w:numPr>
      </w:pPr>
      <w:r>
        <w:t xml:space="preserve">Now click </w:t>
      </w:r>
      <w:r w:rsidRPr="00667910">
        <w:t xml:space="preserve">Shares at the bottom &gt; Right </w:t>
      </w:r>
      <w:r w:rsidR="00CB176E" w:rsidRPr="00667910">
        <w:t>c</w:t>
      </w:r>
      <w:r w:rsidRPr="00667910">
        <w:t xml:space="preserve">lick </w:t>
      </w:r>
      <w:r w:rsidR="00CB176E" w:rsidRPr="00667910">
        <w:t xml:space="preserve">the Share (Ex: RemoteApps) &gt; click </w:t>
      </w:r>
      <w:r w:rsidR="00DF6DBF" w:rsidRPr="00667910">
        <w:t>properties</w:t>
      </w:r>
    </w:p>
    <w:p w14:paraId="450303F7" w14:textId="0FEA8A80" w:rsidR="00DF6DBF" w:rsidRDefault="00DF6DBF" w:rsidP="00FD4F6A">
      <w:pPr>
        <w:pStyle w:val="ListParagraph"/>
        <w:numPr>
          <w:ilvl w:val="1"/>
          <w:numId w:val="9"/>
        </w:numPr>
      </w:pPr>
      <w:r w:rsidRPr="00DF6DBF">
        <w:t>In the new window &gt; click permissions</w:t>
      </w:r>
      <w:r w:rsidR="00667910">
        <w:t xml:space="preserve"> &gt; customize permissions</w:t>
      </w:r>
    </w:p>
    <w:p w14:paraId="33D00999" w14:textId="0B96BE76" w:rsidR="00C93B77" w:rsidRDefault="00C93B77" w:rsidP="00C93B77">
      <w:pPr>
        <w:pStyle w:val="ListParagraph"/>
        <w:ind w:left="1800"/>
      </w:pPr>
    </w:p>
    <w:p w14:paraId="7B073AF4" w14:textId="62C1F403" w:rsidR="00DF6DBF" w:rsidRDefault="00373682" w:rsidP="00373682">
      <w:pPr>
        <w:pStyle w:val="ListParagraph"/>
        <w:ind w:left="0"/>
        <w:jc w:val="center"/>
      </w:pPr>
      <w:r>
        <w:rPr>
          <w:noProof/>
        </w:rPr>
        <w:lastRenderedPageBreak/>
        <w:drawing>
          <wp:inline distT="0" distB="0" distL="0" distR="0" wp14:anchorId="15A94162" wp14:editId="193E14FC">
            <wp:extent cx="3914775" cy="38290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3829050"/>
                    </a:xfrm>
                    <a:prstGeom prst="rect">
                      <a:avLst/>
                    </a:prstGeom>
                  </pic:spPr>
                </pic:pic>
              </a:graphicData>
            </a:graphic>
          </wp:inline>
        </w:drawing>
      </w:r>
    </w:p>
    <w:p w14:paraId="1A7E5AC6" w14:textId="77777777" w:rsidR="005255ED" w:rsidRDefault="005255ED" w:rsidP="007426DE">
      <w:pPr>
        <w:pStyle w:val="ListParagraph"/>
        <w:ind w:left="1800"/>
      </w:pPr>
    </w:p>
    <w:p w14:paraId="2CD021B3" w14:textId="460026CF" w:rsidR="00912551" w:rsidRDefault="00CA2DBD" w:rsidP="00FD4F6A">
      <w:pPr>
        <w:pStyle w:val="ListParagraph"/>
        <w:numPr>
          <w:ilvl w:val="1"/>
          <w:numId w:val="9"/>
        </w:numPr>
      </w:pPr>
      <w:r>
        <w:t xml:space="preserve">Now let’s set the NTFS Permissions. </w:t>
      </w:r>
      <w:r w:rsidR="00473051">
        <w:t xml:space="preserve">In the new window, ensure you are under the Permissions tab </w:t>
      </w:r>
      <w:r>
        <w:t xml:space="preserve">&gt; </w:t>
      </w:r>
      <w:r w:rsidR="00473051">
        <w:t>click Add</w:t>
      </w:r>
    </w:p>
    <w:p w14:paraId="0EDDA819" w14:textId="027021C8" w:rsidR="00401FA4" w:rsidRDefault="00401FA4" w:rsidP="00FD4F6A">
      <w:pPr>
        <w:pStyle w:val="ListParagraph"/>
        <w:numPr>
          <w:ilvl w:val="1"/>
          <w:numId w:val="9"/>
        </w:numPr>
      </w:pPr>
      <w:r>
        <w:t xml:space="preserve">Click </w:t>
      </w:r>
      <w:r w:rsidR="00F559C2">
        <w:t>Select a</w:t>
      </w:r>
      <w:r>
        <w:t xml:space="preserve"> principal &gt; </w:t>
      </w:r>
      <w:r w:rsidR="0093744A">
        <w:t xml:space="preserve">Select the respective AD object we want to set permissions </w:t>
      </w:r>
      <w:r w:rsidR="007901B5">
        <w:t xml:space="preserve">&gt; click ok </w:t>
      </w:r>
      <w:r w:rsidR="004F7D60">
        <w:t xml:space="preserve"> &gt; Set T</w:t>
      </w:r>
      <w:r w:rsidR="007901B5">
        <w:t xml:space="preserve">ype </w:t>
      </w:r>
      <w:r w:rsidR="004F7D60">
        <w:t xml:space="preserve">= </w:t>
      </w:r>
      <w:r w:rsidR="007901B5">
        <w:t xml:space="preserve">Allow </w:t>
      </w:r>
      <w:r w:rsidR="008441F3">
        <w:t xml:space="preserve">&gt; </w:t>
      </w:r>
      <w:r w:rsidR="00056A00">
        <w:t>Applies To = value</w:t>
      </w:r>
      <w:r w:rsidR="008441F3">
        <w:t xml:space="preserve"> under Folder in the </w:t>
      </w:r>
      <w:r w:rsidR="00056A00">
        <w:t xml:space="preserve">table below </w:t>
      </w:r>
      <w:r w:rsidR="002016F1">
        <w:t xml:space="preserve">&gt; </w:t>
      </w:r>
      <w:r w:rsidR="00BE4D0F">
        <w:t>Click Show advanced permissions and select respective values from Permissions column below</w:t>
      </w:r>
    </w:p>
    <w:tbl>
      <w:tblPr>
        <w:tblW w:w="8516" w:type="dxa"/>
        <w:tblInd w:w="612" w:type="dxa"/>
        <w:tblBorders>
          <w:top w:val="nil"/>
          <w:left w:val="nil"/>
          <w:bottom w:val="nil"/>
          <w:right w:val="nil"/>
        </w:tblBorders>
        <w:tblLayout w:type="fixed"/>
        <w:tblLook w:val="0000" w:firstRow="0" w:lastRow="0" w:firstColumn="0" w:lastColumn="0" w:noHBand="0" w:noVBand="0"/>
      </w:tblPr>
      <w:tblGrid>
        <w:gridCol w:w="2129"/>
        <w:gridCol w:w="2129"/>
        <w:gridCol w:w="2129"/>
        <w:gridCol w:w="2129"/>
      </w:tblGrid>
      <w:tr w:rsidR="006858AB" w14:paraId="570C0E33" w14:textId="77777777" w:rsidTr="006858AB">
        <w:trPr>
          <w:trHeight w:val="82"/>
        </w:trPr>
        <w:tc>
          <w:tcPr>
            <w:tcW w:w="2129" w:type="dxa"/>
          </w:tcPr>
          <w:p w14:paraId="110364F7" w14:textId="23EF6786" w:rsidR="006858AB" w:rsidRPr="006858AB" w:rsidRDefault="006858AB" w:rsidP="00A72DA5">
            <w:pPr>
              <w:pStyle w:val="Default"/>
              <w:rPr>
                <w:sz w:val="28"/>
                <w:szCs w:val="22"/>
              </w:rPr>
            </w:pPr>
            <w:r w:rsidRPr="006858AB">
              <w:rPr>
                <w:b/>
                <w:bCs/>
                <w:sz w:val="28"/>
                <w:szCs w:val="22"/>
              </w:rPr>
              <w:t xml:space="preserve">User Account </w:t>
            </w:r>
          </w:p>
        </w:tc>
        <w:tc>
          <w:tcPr>
            <w:tcW w:w="2129" w:type="dxa"/>
          </w:tcPr>
          <w:p w14:paraId="11EFA890" w14:textId="0929BFB6" w:rsidR="006858AB" w:rsidRPr="006858AB" w:rsidRDefault="006858AB" w:rsidP="00A72DA5">
            <w:pPr>
              <w:pStyle w:val="Default"/>
              <w:rPr>
                <w:b/>
                <w:bCs/>
                <w:sz w:val="28"/>
                <w:szCs w:val="22"/>
              </w:rPr>
            </w:pPr>
            <w:r>
              <w:rPr>
                <w:b/>
                <w:bCs/>
                <w:sz w:val="28"/>
                <w:szCs w:val="22"/>
              </w:rPr>
              <w:t>Description</w:t>
            </w:r>
          </w:p>
        </w:tc>
        <w:tc>
          <w:tcPr>
            <w:tcW w:w="2129" w:type="dxa"/>
          </w:tcPr>
          <w:p w14:paraId="4A451FF6" w14:textId="042EC95D" w:rsidR="006858AB" w:rsidRPr="006858AB" w:rsidRDefault="006858AB" w:rsidP="00A72DA5">
            <w:pPr>
              <w:pStyle w:val="Default"/>
              <w:rPr>
                <w:sz w:val="28"/>
                <w:szCs w:val="22"/>
              </w:rPr>
            </w:pPr>
            <w:r w:rsidRPr="006858AB">
              <w:rPr>
                <w:b/>
                <w:bCs/>
                <w:sz w:val="28"/>
                <w:szCs w:val="22"/>
              </w:rPr>
              <w:t xml:space="preserve">Folder </w:t>
            </w:r>
          </w:p>
        </w:tc>
        <w:tc>
          <w:tcPr>
            <w:tcW w:w="2129" w:type="dxa"/>
          </w:tcPr>
          <w:p w14:paraId="58E7FE1A" w14:textId="34F5E405" w:rsidR="006858AB" w:rsidRPr="006858AB" w:rsidRDefault="006858AB" w:rsidP="00A72DA5">
            <w:pPr>
              <w:pStyle w:val="Default"/>
              <w:rPr>
                <w:sz w:val="28"/>
                <w:szCs w:val="22"/>
              </w:rPr>
            </w:pPr>
            <w:r w:rsidRPr="006858AB">
              <w:rPr>
                <w:b/>
                <w:bCs/>
                <w:sz w:val="28"/>
                <w:szCs w:val="22"/>
              </w:rPr>
              <w:t xml:space="preserve">Permissions </w:t>
            </w:r>
          </w:p>
        </w:tc>
      </w:tr>
      <w:tr w:rsidR="006858AB" w14:paraId="41A91B35" w14:textId="77777777" w:rsidTr="006858AB">
        <w:trPr>
          <w:trHeight w:val="82"/>
        </w:trPr>
        <w:tc>
          <w:tcPr>
            <w:tcW w:w="2129" w:type="dxa"/>
          </w:tcPr>
          <w:p w14:paraId="0489A3CE" w14:textId="77777777" w:rsidR="006858AB" w:rsidRPr="006858AB" w:rsidRDefault="006858AB" w:rsidP="00A72DA5">
            <w:pPr>
              <w:pStyle w:val="Default"/>
              <w:rPr>
                <w:sz w:val="22"/>
                <w:szCs w:val="22"/>
              </w:rPr>
            </w:pPr>
            <w:r w:rsidRPr="006858AB">
              <w:rPr>
                <w:bCs/>
                <w:sz w:val="22"/>
                <w:szCs w:val="22"/>
              </w:rPr>
              <w:t xml:space="preserve">CREATOR OWNER </w:t>
            </w:r>
          </w:p>
        </w:tc>
        <w:tc>
          <w:tcPr>
            <w:tcW w:w="2129" w:type="dxa"/>
          </w:tcPr>
          <w:p w14:paraId="3E12FFE0" w14:textId="6C71A480" w:rsidR="006858AB" w:rsidRDefault="006858AB" w:rsidP="00A72DA5">
            <w:pPr>
              <w:pStyle w:val="Default"/>
              <w:rPr>
                <w:sz w:val="22"/>
                <w:szCs w:val="22"/>
              </w:rPr>
            </w:pPr>
            <w:r w:rsidRPr="006858AB">
              <w:rPr>
                <w:bCs/>
                <w:sz w:val="22"/>
                <w:szCs w:val="22"/>
              </w:rPr>
              <w:t>CREATOR OWNER</w:t>
            </w:r>
          </w:p>
        </w:tc>
        <w:tc>
          <w:tcPr>
            <w:tcW w:w="2129" w:type="dxa"/>
          </w:tcPr>
          <w:p w14:paraId="2F5DD12E" w14:textId="4BBA1DB8" w:rsidR="006858AB" w:rsidRDefault="006858AB" w:rsidP="00A72DA5">
            <w:pPr>
              <w:pStyle w:val="Default"/>
              <w:rPr>
                <w:sz w:val="22"/>
                <w:szCs w:val="22"/>
              </w:rPr>
            </w:pPr>
            <w:r>
              <w:rPr>
                <w:sz w:val="22"/>
                <w:szCs w:val="22"/>
              </w:rPr>
              <w:t xml:space="preserve">Subfolders and Files Only </w:t>
            </w:r>
          </w:p>
        </w:tc>
        <w:tc>
          <w:tcPr>
            <w:tcW w:w="2129" w:type="dxa"/>
          </w:tcPr>
          <w:p w14:paraId="3D2EA628" w14:textId="77777777" w:rsidR="006858AB" w:rsidRDefault="006858AB" w:rsidP="00A72DA5">
            <w:pPr>
              <w:pStyle w:val="Default"/>
              <w:rPr>
                <w:sz w:val="22"/>
                <w:szCs w:val="22"/>
              </w:rPr>
            </w:pPr>
            <w:r>
              <w:rPr>
                <w:sz w:val="22"/>
                <w:szCs w:val="22"/>
              </w:rPr>
              <w:t xml:space="preserve">Full Control </w:t>
            </w:r>
          </w:p>
        </w:tc>
      </w:tr>
      <w:tr w:rsidR="006858AB" w14:paraId="519F8146" w14:textId="77777777" w:rsidTr="006858AB">
        <w:trPr>
          <w:trHeight w:val="82"/>
        </w:trPr>
        <w:tc>
          <w:tcPr>
            <w:tcW w:w="2129" w:type="dxa"/>
          </w:tcPr>
          <w:p w14:paraId="0F858F75" w14:textId="77777777" w:rsidR="006858AB" w:rsidRPr="006858AB" w:rsidRDefault="006858AB" w:rsidP="00A72DA5">
            <w:pPr>
              <w:pStyle w:val="Default"/>
              <w:rPr>
                <w:sz w:val="22"/>
                <w:szCs w:val="22"/>
              </w:rPr>
            </w:pPr>
            <w:r w:rsidRPr="006858AB">
              <w:rPr>
                <w:bCs/>
                <w:sz w:val="22"/>
                <w:szCs w:val="22"/>
              </w:rPr>
              <w:t xml:space="preserve">SYSTEM </w:t>
            </w:r>
          </w:p>
        </w:tc>
        <w:tc>
          <w:tcPr>
            <w:tcW w:w="2129" w:type="dxa"/>
          </w:tcPr>
          <w:p w14:paraId="697D959F" w14:textId="2A2F94E6" w:rsidR="006858AB" w:rsidRDefault="006858AB" w:rsidP="00A72DA5">
            <w:pPr>
              <w:pStyle w:val="Default"/>
              <w:rPr>
                <w:sz w:val="22"/>
                <w:szCs w:val="22"/>
              </w:rPr>
            </w:pPr>
            <w:r w:rsidRPr="006858AB">
              <w:rPr>
                <w:bCs/>
                <w:sz w:val="22"/>
                <w:szCs w:val="22"/>
              </w:rPr>
              <w:t>SYSTEM</w:t>
            </w:r>
          </w:p>
        </w:tc>
        <w:tc>
          <w:tcPr>
            <w:tcW w:w="2129" w:type="dxa"/>
          </w:tcPr>
          <w:p w14:paraId="11DD2EC2" w14:textId="50445BAB" w:rsidR="006858AB" w:rsidRDefault="006858AB" w:rsidP="00A72DA5">
            <w:pPr>
              <w:pStyle w:val="Default"/>
              <w:rPr>
                <w:sz w:val="22"/>
                <w:szCs w:val="22"/>
              </w:rPr>
            </w:pPr>
            <w:r>
              <w:rPr>
                <w:sz w:val="22"/>
                <w:szCs w:val="22"/>
              </w:rPr>
              <w:t xml:space="preserve">This Folder, Subfolders and Files </w:t>
            </w:r>
          </w:p>
        </w:tc>
        <w:tc>
          <w:tcPr>
            <w:tcW w:w="2129" w:type="dxa"/>
          </w:tcPr>
          <w:p w14:paraId="6D57853E" w14:textId="77777777" w:rsidR="006858AB" w:rsidRDefault="006858AB" w:rsidP="00A72DA5">
            <w:pPr>
              <w:pStyle w:val="Default"/>
              <w:rPr>
                <w:sz w:val="22"/>
                <w:szCs w:val="22"/>
              </w:rPr>
            </w:pPr>
            <w:r>
              <w:rPr>
                <w:sz w:val="22"/>
                <w:szCs w:val="22"/>
              </w:rPr>
              <w:t xml:space="preserve">Full Control </w:t>
            </w:r>
          </w:p>
        </w:tc>
      </w:tr>
      <w:tr w:rsidR="00D3144E" w14:paraId="225FAE71" w14:textId="77777777" w:rsidTr="006858AB">
        <w:trPr>
          <w:trHeight w:val="82"/>
        </w:trPr>
        <w:tc>
          <w:tcPr>
            <w:tcW w:w="2129" w:type="dxa"/>
          </w:tcPr>
          <w:p w14:paraId="6F2F4E0B" w14:textId="341CD656" w:rsidR="00D3144E" w:rsidRPr="006858AB" w:rsidRDefault="00D3144E" w:rsidP="00D3144E">
            <w:pPr>
              <w:pStyle w:val="Default"/>
              <w:rPr>
                <w:sz w:val="22"/>
                <w:szCs w:val="22"/>
              </w:rPr>
            </w:pPr>
            <w:r w:rsidRPr="006858AB">
              <w:rPr>
                <w:bCs/>
                <w:sz w:val="22"/>
                <w:szCs w:val="22"/>
              </w:rPr>
              <w:t>Domain Administrator</w:t>
            </w:r>
            <w:r>
              <w:rPr>
                <w:bCs/>
                <w:sz w:val="22"/>
                <w:szCs w:val="22"/>
              </w:rPr>
              <w:t>s</w:t>
            </w:r>
          </w:p>
        </w:tc>
        <w:tc>
          <w:tcPr>
            <w:tcW w:w="2129" w:type="dxa"/>
          </w:tcPr>
          <w:p w14:paraId="4BDA46E5" w14:textId="23F727DB" w:rsidR="00D3144E" w:rsidRDefault="00D3144E" w:rsidP="00D3144E">
            <w:pPr>
              <w:pStyle w:val="Default"/>
              <w:rPr>
                <w:sz w:val="22"/>
                <w:szCs w:val="22"/>
              </w:rPr>
            </w:pPr>
            <w:r>
              <w:rPr>
                <w:sz w:val="22"/>
                <w:szCs w:val="22"/>
              </w:rPr>
              <w:t>Your Domain Administrator AD Security Group</w:t>
            </w:r>
          </w:p>
        </w:tc>
        <w:tc>
          <w:tcPr>
            <w:tcW w:w="2129" w:type="dxa"/>
          </w:tcPr>
          <w:p w14:paraId="04D1E041" w14:textId="0BC64895" w:rsidR="00D3144E" w:rsidRDefault="00D3144E" w:rsidP="00D3144E">
            <w:pPr>
              <w:pStyle w:val="Default"/>
              <w:rPr>
                <w:sz w:val="22"/>
                <w:szCs w:val="22"/>
              </w:rPr>
            </w:pPr>
            <w:r>
              <w:rPr>
                <w:sz w:val="22"/>
                <w:szCs w:val="22"/>
              </w:rPr>
              <w:t xml:space="preserve">This Folder, Subfolders and Files </w:t>
            </w:r>
          </w:p>
        </w:tc>
        <w:tc>
          <w:tcPr>
            <w:tcW w:w="2129" w:type="dxa"/>
          </w:tcPr>
          <w:p w14:paraId="0294D297" w14:textId="02373093" w:rsidR="00D3144E" w:rsidRDefault="00D3144E" w:rsidP="00D3144E">
            <w:pPr>
              <w:pStyle w:val="Default"/>
              <w:rPr>
                <w:sz w:val="22"/>
                <w:szCs w:val="22"/>
              </w:rPr>
            </w:pPr>
            <w:r>
              <w:rPr>
                <w:sz w:val="22"/>
                <w:szCs w:val="22"/>
              </w:rPr>
              <w:t xml:space="preserve">Full Control </w:t>
            </w:r>
          </w:p>
        </w:tc>
      </w:tr>
      <w:tr w:rsidR="00D3144E" w14:paraId="684C1638" w14:textId="77777777" w:rsidTr="006858AB">
        <w:trPr>
          <w:trHeight w:val="82"/>
        </w:trPr>
        <w:tc>
          <w:tcPr>
            <w:tcW w:w="2129" w:type="dxa"/>
          </w:tcPr>
          <w:p w14:paraId="5A8DD947" w14:textId="074947A7" w:rsidR="00D3144E" w:rsidRPr="006858AB" w:rsidRDefault="00D3144E" w:rsidP="00D3144E">
            <w:pPr>
              <w:pStyle w:val="Default"/>
              <w:rPr>
                <w:bCs/>
                <w:sz w:val="22"/>
                <w:szCs w:val="22"/>
              </w:rPr>
            </w:pPr>
            <w:r>
              <w:rPr>
                <w:bCs/>
                <w:sz w:val="22"/>
                <w:szCs w:val="22"/>
              </w:rPr>
              <w:t xml:space="preserve">File cluster </w:t>
            </w:r>
            <w:r w:rsidRPr="006858AB">
              <w:rPr>
                <w:bCs/>
                <w:sz w:val="22"/>
                <w:szCs w:val="22"/>
              </w:rPr>
              <w:t>Administrator</w:t>
            </w:r>
            <w:r>
              <w:rPr>
                <w:bCs/>
                <w:sz w:val="22"/>
                <w:szCs w:val="22"/>
              </w:rPr>
              <w:t>s</w:t>
            </w:r>
          </w:p>
        </w:tc>
        <w:tc>
          <w:tcPr>
            <w:tcW w:w="2129" w:type="dxa"/>
          </w:tcPr>
          <w:p w14:paraId="0ED56F42" w14:textId="2B920D47" w:rsidR="00D3144E" w:rsidRDefault="00D3144E" w:rsidP="00D3144E">
            <w:pPr>
              <w:pStyle w:val="Default"/>
              <w:rPr>
                <w:sz w:val="22"/>
                <w:szCs w:val="22"/>
              </w:rPr>
            </w:pPr>
            <w:r>
              <w:rPr>
                <w:sz w:val="22"/>
                <w:szCs w:val="22"/>
              </w:rPr>
              <w:t>The local File cluster Administrator</w:t>
            </w:r>
          </w:p>
        </w:tc>
        <w:tc>
          <w:tcPr>
            <w:tcW w:w="2129" w:type="dxa"/>
          </w:tcPr>
          <w:p w14:paraId="2D19F11F" w14:textId="3104B0D7" w:rsidR="00D3144E" w:rsidRDefault="00D3144E" w:rsidP="00D3144E">
            <w:pPr>
              <w:pStyle w:val="Default"/>
              <w:rPr>
                <w:sz w:val="22"/>
                <w:szCs w:val="22"/>
              </w:rPr>
            </w:pPr>
            <w:r>
              <w:rPr>
                <w:sz w:val="22"/>
                <w:szCs w:val="22"/>
              </w:rPr>
              <w:t xml:space="preserve">This Folder, Subfolders and Files </w:t>
            </w:r>
          </w:p>
        </w:tc>
        <w:tc>
          <w:tcPr>
            <w:tcW w:w="2129" w:type="dxa"/>
          </w:tcPr>
          <w:p w14:paraId="57440A4D" w14:textId="1C010219" w:rsidR="00D3144E" w:rsidRDefault="00D3144E" w:rsidP="00D3144E">
            <w:pPr>
              <w:pStyle w:val="Default"/>
              <w:rPr>
                <w:sz w:val="22"/>
                <w:szCs w:val="22"/>
              </w:rPr>
            </w:pPr>
            <w:r>
              <w:rPr>
                <w:sz w:val="22"/>
                <w:szCs w:val="22"/>
              </w:rPr>
              <w:t xml:space="preserve">Full Control </w:t>
            </w:r>
          </w:p>
        </w:tc>
      </w:tr>
      <w:tr w:rsidR="00D3144E" w14:paraId="55238656" w14:textId="77777777" w:rsidTr="006858AB">
        <w:trPr>
          <w:trHeight w:val="82"/>
        </w:trPr>
        <w:tc>
          <w:tcPr>
            <w:tcW w:w="2129" w:type="dxa"/>
          </w:tcPr>
          <w:p w14:paraId="717674F8" w14:textId="075C03F7" w:rsidR="00D3144E" w:rsidRPr="006858AB" w:rsidRDefault="00D3144E" w:rsidP="00D3144E">
            <w:pPr>
              <w:pStyle w:val="Default"/>
              <w:rPr>
                <w:bCs/>
                <w:sz w:val="22"/>
                <w:szCs w:val="22"/>
              </w:rPr>
            </w:pPr>
            <w:r w:rsidRPr="006858AB">
              <w:rPr>
                <w:bCs/>
                <w:sz w:val="22"/>
                <w:szCs w:val="22"/>
              </w:rPr>
              <w:t xml:space="preserve">Domain\AccessFSLogix </w:t>
            </w:r>
          </w:p>
        </w:tc>
        <w:tc>
          <w:tcPr>
            <w:tcW w:w="2129" w:type="dxa"/>
          </w:tcPr>
          <w:p w14:paraId="2E672AF8" w14:textId="422977BE" w:rsidR="00D3144E" w:rsidRDefault="00D3144E" w:rsidP="00D3144E">
            <w:pPr>
              <w:pStyle w:val="Default"/>
              <w:rPr>
                <w:sz w:val="22"/>
                <w:szCs w:val="22"/>
              </w:rPr>
            </w:pPr>
            <w:r>
              <w:rPr>
                <w:sz w:val="22"/>
                <w:szCs w:val="22"/>
              </w:rPr>
              <w:t xml:space="preserve">AD Security group containing Session Host computer objects that can access/control these </w:t>
            </w:r>
            <w:r>
              <w:rPr>
                <w:sz w:val="22"/>
                <w:szCs w:val="22"/>
              </w:rPr>
              <w:lastRenderedPageBreak/>
              <w:t>shares</w:t>
            </w:r>
            <w:r w:rsidR="00601D65">
              <w:rPr>
                <w:sz w:val="22"/>
                <w:szCs w:val="22"/>
              </w:rPr>
              <w:t xml:space="preserve"> to store ser profile data</w:t>
            </w:r>
          </w:p>
        </w:tc>
        <w:tc>
          <w:tcPr>
            <w:tcW w:w="2129" w:type="dxa"/>
          </w:tcPr>
          <w:p w14:paraId="6872551D" w14:textId="2CD97B97" w:rsidR="00D3144E" w:rsidRDefault="00D3144E" w:rsidP="00D3144E">
            <w:pPr>
              <w:pStyle w:val="Default"/>
              <w:rPr>
                <w:sz w:val="22"/>
                <w:szCs w:val="22"/>
              </w:rPr>
            </w:pPr>
            <w:r>
              <w:rPr>
                <w:sz w:val="22"/>
                <w:szCs w:val="22"/>
              </w:rPr>
              <w:lastRenderedPageBreak/>
              <w:t xml:space="preserve">This Folder, Subfolders and Files </w:t>
            </w:r>
          </w:p>
        </w:tc>
        <w:tc>
          <w:tcPr>
            <w:tcW w:w="2129" w:type="dxa"/>
          </w:tcPr>
          <w:p w14:paraId="05381FAB" w14:textId="4E0C48D7" w:rsidR="00D3144E" w:rsidRDefault="00D3144E" w:rsidP="00D3144E">
            <w:pPr>
              <w:pStyle w:val="Default"/>
              <w:rPr>
                <w:sz w:val="22"/>
                <w:szCs w:val="22"/>
              </w:rPr>
            </w:pPr>
            <w:r>
              <w:rPr>
                <w:sz w:val="22"/>
                <w:szCs w:val="22"/>
              </w:rPr>
              <w:t xml:space="preserve">Full Control </w:t>
            </w:r>
          </w:p>
        </w:tc>
      </w:tr>
      <w:tr w:rsidR="00D3144E" w14:paraId="65BEA1DC" w14:textId="77777777" w:rsidTr="006858AB">
        <w:trPr>
          <w:trHeight w:val="82"/>
        </w:trPr>
        <w:tc>
          <w:tcPr>
            <w:tcW w:w="2129" w:type="dxa"/>
          </w:tcPr>
          <w:p w14:paraId="4BB3F8BF" w14:textId="1C044574" w:rsidR="00D3144E" w:rsidRPr="006858AB" w:rsidRDefault="00D3144E" w:rsidP="00D3144E">
            <w:pPr>
              <w:pStyle w:val="Default"/>
              <w:rPr>
                <w:sz w:val="22"/>
                <w:szCs w:val="22"/>
              </w:rPr>
            </w:pPr>
            <w:r>
              <w:rPr>
                <w:bCs/>
                <w:sz w:val="22"/>
                <w:szCs w:val="22"/>
              </w:rPr>
              <w:t>Domain\RDS</w:t>
            </w:r>
            <w:r w:rsidR="0029262E">
              <w:rPr>
                <w:bCs/>
                <w:sz w:val="22"/>
                <w:szCs w:val="22"/>
              </w:rPr>
              <w:t>-</w:t>
            </w:r>
            <w:r>
              <w:rPr>
                <w:bCs/>
                <w:sz w:val="22"/>
                <w:szCs w:val="22"/>
              </w:rPr>
              <w:t>RemoteApp</w:t>
            </w:r>
            <w:r w:rsidRPr="006858AB">
              <w:rPr>
                <w:bCs/>
                <w:sz w:val="22"/>
                <w:szCs w:val="22"/>
              </w:rPr>
              <w:t>Users</w:t>
            </w:r>
          </w:p>
        </w:tc>
        <w:tc>
          <w:tcPr>
            <w:tcW w:w="2129" w:type="dxa"/>
          </w:tcPr>
          <w:p w14:paraId="3442444B" w14:textId="4F1622AB" w:rsidR="00D3144E" w:rsidRDefault="00D3144E" w:rsidP="00D3144E">
            <w:pPr>
              <w:pStyle w:val="Default"/>
              <w:rPr>
                <w:sz w:val="22"/>
                <w:szCs w:val="22"/>
              </w:rPr>
            </w:pPr>
            <w:r>
              <w:rPr>
                <w:sz w:val="22"/>
                <w:szCs w:val="22"/>
              </w:rPr>
              <w:t>The AD security group containing users that use RemoteApps</w:t>
            </w:r>
          </w:p>
        </w:tc>
        <w:tc>
          <w:tcPr>
            <w:tcW w:w="2129" w:type="dxa"/>
          </w:tcPr>
          <w:p w14:paraId="525AA41B" w14:textId="28DF6606" w:rsidR="00D3144E" w:rsidRDefault="00411DBB" w:rsidP="00D3144E">
            <w:pPr>
              <w:pStyle w:val="Default"/>
              <w:rPr>
                <w:sz w:val="22"/>
                <w:szCs w:val="22"/>
              </w:rPr>
            </w:pPr>
            <w:r>
              <w:rPr>
                <w:sz w:val="22"/>
                <w:szCs w:val="22"/>
              </w:rPr>
              <w:t>This Folder, Subfolders and Files</w:t>
            </w:r>
          </w:p>
        </w:tc>
        <w:tc>
          <w:tcPr>
            <w:tcW w:w="2129" w:type="dxa"/>
          </w:tcPr>
          <w:p w14:paraId="21623021" w14:textId="77777777" w:rsidR="00D3144E" w:rsidRDefault="00D3144E" w:rsidP="00D3144E">
            <w:pPr>
              <w:pStyle w:val="Default"/>
              <w:rPr>
                <w:sz w:val="22"/>
                <w:szCs w:val="22"/>
              </w:rPr>
            </w:pPr>
            <w:r>
              <w:rPr>
                <w:sz w:val="22"/>
                <w:szCs w:val="22"/>
              </w:rPr>
              <w:t xml:space="preserve">Create Folder/Write Data </w:t>
            </w:r>
          </w:p>
          <w:p w14:paraId="2C7ABA16" w14:textId="77777777" w:rsidR="00D3144E" w:rsidRDefault="00D3144E" w:rsidP="00D3144E">
            <w:pPr>
              <w:pStyle w:val="Default"/>
              <w:rPr>
                <w:sz w:val="22"/>
                <w:szCs w:val="22"/>
              </w:rPr>
            </w:pPr>
            <w:r>
              <w:rPr>
                <w:sz w:val="22"/>
                <w:szCs w:val="22"/>
              </w:rPr>
              <w:t>List Folder/Read Data</w:t>
            </w:r>
          </w:p>
          <w:p w14:paraId="7A568F26" w14:textId="26A4050F" w:rsidR="00D3144E" w:rsidRDefault="00D3144E" w:rsidP="00D3144E">
            <w:pPr>
              <w:pStyle w:val="Default"/>
              <w:rPr>
                <w:sz w:val="22"/>
                <w:szCs w:val="22"/>
              </w:rPr>
            </w:pPr>
            <w:r>
              <w:rPr>
                <w:sz w:val="22"/>
                <w:szCs w:val="22"/>
              </w:rPr>
              <w:t>Read Attributes</w:t>
            </w:r>
            <w:r>
              <w:rPr>
                <w:sz w:val="22"/>
                <w:szCs w:val="22"/>
              </w:rPr>
              <w:br/>
              <w:t>Traverse Folder/Execute File</w:t>
            </w:r>
          </w:p>
        </w:tc>
      </w:tr>
    </w:tbl>
    <w:p w14:paraId="5E12981D" w14:textId="77777777" w:rsidR="000F251F" w:rsidRDefault="000F251F" w:rsidP="000F251F"/>
    <w:p w14:paraId="577FE85F" w14:textId="77777777" w:rsidR="00EB1BD0" w:rsidRDefault="00EB1BD0" w:rsidP="000F251F">
      <w:pPr>
        <w:pStyle w:val="ListParagraph"/>
        <w:ind w:left="0"/>
        <w:jc w:val="center"/>
      </w:pPr>
    </w:p>
    <w:p w14:paraId="74D5959B" w14:textId="630EC056" w:rsidR="00E052CB" w:rsidRDefault="004B2A07" w:rsidP="00FD4F6A">
      <w:pPr>
        <w:pStyle w:val="ListParagraph"/>
        <w:numPr>
          <w:ilvl w:val="1"/>
          <w:numId w:val="9"/>
        </w:numPr>
      </w:pPr>
      <w:r>
        <w:t xml:space="preserve">Repeat step 5 for all other </w:t>
      </w:r>
      <w:r w:rsidR="00CC6A68">
        <w:t>o</w:t>
      </w:r>
      <w:r>
        <w:t>bjects</w:t>
      </w:r>
      <w:r w:rsidR="00CC6A68">
        <w:t xml:space="preserve"> (in the above table)</w:t>
      </w:r>
      <w:r>
        <w:t xml:space="preserve"> you need to set permissions for </w:t>
      </w:r>
    </w:p>
    <w:p w14:paraId="32B6B6B2" w14:textId="3E554174" w:rsidR="00EB1BD0" w:rsidRDefault="00D73383" w:rsidP="00FD4F6A">
      <w:pPr>
        <w:pStyle w:val="ListParagraph"/>
        <w:numPr>
          <w:ilvl w:val="1"/>
          <w:numId w:val="9"/>
        </w:numPr>
      </w:pPr>
      <w:r>
        <w:t>Once done, you</w:t>
      </w:r>
      <w:r w:rsidR="00C0022F">
        <w:t xml:space="preserve">r NTFS permissions window should look </w:t>
      </w:r>
      <w:r w:rsidR="00F25CF5">
        <w:t>relative to below.</w:t>
      </w:r>
      <w:r w:rsidR="00CC6A68">
        <w:t xml:space="preserve"> Now click Apply</w:t>
      </w:r>
    </w:p>
    <w:p w14:paraId="67BCDDC6" w14:textId="77777777" w:rsidR="007F0112" w:rsidRDefault="007F0112" w:rsidP="007F0112">
      <w:pPr>
        <w:pStyle w:val="ListParagraph"/>
        <w:ind w:left="1800"/>
      </w:pPr>
    </w:p>
    <w:p w14:paraId="32BAEC5D" w14:textId="160773D4" w:rsidR="00CC6A68" w:rsidRDefault="00E052CB" w:rsidP="00186CC8">
      <w:pPr>
        <w:pStyle w:val="ListParagraph"/>
        <w:jc w:val="center"/>
      </w:pPr>
      <w:r>
        <w:rPr>
          <w:noProof/>
        </w:rPr>
        <w:drawing>
          <wp:inline distT="0" distB="0" distL="0" distR="0" wp14:anchorId="088CFDEF" wp14:editId="4BA44518">
            <wp:extent cx="5943600" cy="18821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82140"/>
                    </a:xfrm>
                    <a:prstGeom prst="rect">
                      <a:avLst/>
                    </a:prstGeom>
                  </pic:spPr>
                </pic:pic>
              </a:graphicData>
            </a:graphic>
          </wp:inline>
        </w:drawing>
      </w:r>
    </w:p>
    <w:p w14:paraId="36F35C6A" w14:textId="77777777" w:rsidR="00CC6A68" w:rsidRDefault="00CC6A68" w:rsidP="00E052CB">
      <w:pPr>
        <w:pStyle w:val="ListParagraph"/>
        <w:ind w:left="0"/>
      </w:pPr>
    </w:p>
    <w:p w14:paraId="6FDC192A" w14:textId="04045953" w:rsidR="00CC6A68" w:rsidRDefault="00CC6A68" w:rsidP="00FD4F6A">
      <w:pPr>
        <w:pStyle w:val="ListParagraph"/>
        <w:numPr>
          <w:ilvl w:val="1"/>
          <w:numId w:val="9"/>
        </w:numPr>
      </w:pPr>
      <w:r>
        <w:t>Now we will set Share permissions. Click on Share at the top &gt; click Add</w:t>
      </w:r>
    </w:p>
    <w:p w14:paraId="35E383A5" w14:textId="7488035C" w:rsidR="00935E57" w:rsidRDefault="00935E57" w:rsidP="00FD4F6A">
      <w:pPr>
        <w:pStyle w:val="ListParagraph"/>
        <w:numPr>
          <w:ilvl w:val="1"/>
          <w:numId w:val="9"/>
        </w:numPr>
      </w:pPr>
      <w:r>
        <w:t>Click Select a principal &gt; Select the respective AD object we want to set permissions &gt; click ok  &gt; Set Type = Allow &gt; Permissions = value From Permissions column in the table below</w:t>
      </w:r>
    </w:p>
    <w:tbl>
      <w:tblPr>
        <w:tblW w:w="8355" w:type="dxa"/>
        <w:jc w:val="center"/>
        <w:tblBorders>
          <w:top w:val="nil"/>
          <w:left w:val="nil"/>
          <w:bottom w:val="nil"/>
          <w:right w:val="nil"/>
        </w:tblBorders>
        <w:tblLayout w:type="fixed"/>
        <w:tblLook w:val="0000" w:firstRow="0" w:lastRow="0" w:firstColumn="0" w:lastColumn="0" w:noHBand="0" w:noVBand="0"/>
      </w:tblPr>
      <w:tblGrid>
        <w:gridCol w:w="2785"/>
        <w:gridCol w:w="2785"/>
        <w:gridCol w:w="2785"/>
      </w:tblGrid>
      <w:tr w:rsidR="0029262E" w14:paraId="411467A8" w14:textId="77777777" w:rsidTr="00F307CB">
        <w:trPr>
          <w:trHeight w:val="81"/>
          <w:jc w:val="center"/>
        </w:trPr>
        <w:tc>
          <w:tcPr>
            <w:tcW w:w="2785" w:type="dxa"/>
          </w:tcPr>
          <w:p w14:paraId="6B222B00" w14:textId="77777777" w:rsidR="0029262E" w:rsidRPr="006858AB" w:rsidRDefault="0029262E" w:rsidP="00A72DA5">
            <w:pPr>
              <w:pStyle w:val="Default"/>
              <w:rPr>
                <w:sz w:val="28"/>
                <w:szCs w:val="22"/>
              </w:rPr>
            </w:pPr>
            <w:r w:rsidRPr="006858AB">
              <w:rPr>
                <w:b/>
                <w:bCs/>
                <w:sz w:val="28"/>
                <w:szCs w:val="22"/>
              </w:rPr>
              <w:t xml:space="preserve">User Account </w:t>
            </w:r>
          </w:p>
        </w:tc>
        <w:tc>
          <w:tcPr>
            <w:tcW w:w="2785" w:type="dxa"/>
          </w:tcPr>
          <w:p w14:paraId="18D88042" w14:textId="77777777" w:rsidR="0029262E" w:rsidRPr="006858AB" w:rsidRDefault="0029262E" w:rsidP="00A72DA5">
            <w:pPr>
              <w:pStyle w:val="Default"/>
              <w:rPr>
                <w:b/>
                <w:bCs/>
                <w:sz w:val="28"/>
                <w:szCs w:val="22"/>
              </w:rPr>
            </w:pPr>
            <w:r>
              <w:rPr>
                <w:b/>
                <w:bCs/>
                <w:sz w:val="28"/>
                <w:szCs w:val="22"/>
              </w:rPr>
              <w:t>Description</w:t>
            </w:r>
          </w:p>
        </w:tc>
        <w:tc>
          <w:tcPr>
            <w:tcW w:w="2785" w:type="dxa"/>
          </w:tcPr>
          <w:p w14:paraId="29ABDB9A" w14:textId="77777777" w:rsidR="0029262E" w:rsidRPr="006858AB" w:rsidRDefault="0029262E" w:rsidP="00A72DA5">
            <w:pPr>
              <w:pStyle w:val="Default"/>
              <w:rPr>
                <w:sz w:val="28"/>
                <w:szCs w:val="22"/>
              </w:rPr>
            </w:pPr>
            <w:r w:rsidRPr="006858AB">
              <w:rPr>
                <w:b/>
                <w:bCs/>
                <w:sz w:val="28"/>
                <w:szCs w:val="22"/>
              </w:rPr>
              <w:t xml:space="preserve">Permissions </w:t>
            </w:r>
          </w:p>
        </w:tc>
      </w:tr>
      <w:tr w:rsidR="0029262E" w14:paraId="711963A9" w14:textId="77777777" w:rsidTr="00F307CB">
        <w:trPr>
          <w:trHeight w:val="81"/>
          <w:jc w:val="center"/>
        </w:trPr>
        <w:tc>
          <w:tcPr>
            <w:tcW w:w="2785" w:type="dxa"/>
          </w:tcPr>
          <w:p w14:paraId="329723EF" w14:textId="77777777" w:rsidR="0029262E" w:rsidRPr="006858AB" w:rsidRDefault="0029262E" w:rsidP="00A72DA5">
            <w:pPr>
              <w:pStyle w:val="Default"/>
              <w:rPr>
                <w:sz w:val="22"/>
                <w:szCs w:val="22"/>
              </w:rPr>
            </w:pPr>
            <w:r w:rsidRPr="006858AB">
              <w:rPr>
                <w:bCs/>
                <w:sz w:val="22"/>
                <w:szCs w:val="22"/>
              </w:rPr>
              <w:t>Domain Administrator</w:t>
            </w:r>
            <w:r>
              <w:rPr>
                <w:bCs/>
                <w:sz w:val="22"/>
                <w:szCs w:val="22"/>
              </w:rPr>
              <w:t>s</w:t>
            </w:r>
          </w:p>
        </w:tc>
        <w:tc>
          <w:tcPr>
            <w:tcW w:w="2785" w:type="dxa"/>
          </w:tcPr>
          <w:p w14:paraId="6B4A4FD4" w14:textId="77777777" w:rsidR="0029262E" w:rsidRDefault="0029262E" w:rsidP="00A72DA5">
            <w:pPr>
              <w:pStyle w:val="Default"/>
              <w:rPr>
                <w:sz w:val="22"/>
                <w:szCs w:val="22"/>
              </w:rPr>
            </w:pPr>
            <w:r>
              <w:rPr>
                <w:sz w:val="22"/>
                <w:szCs w:val="22"/>
              </w:rPr>
              <w:t>Your Domain Administrator AD Security Group</w:t>
            </w:r>
          </w:p>
        </w:tc>
        <w:tc>
          <w:tcPr>
            <w:tcW w:w="2785" w:type="dxa"/>
          </w:tcPr>
          <w:p w14:paraId="27B54B60" w14:textId="77777777" w:rsidR="0029262E" w:rsidRDefault="0029262E" w:rsidP="00A72DA5">
            <w:pPr>
              <w:pStyle w:val="Default"/>
              <w:rPr>
                <w:sz w:val="22"/>
                <w:szCs w:val="22"/>
              </w:rPr>
            </w:pPr>
            <w:r>
              <w:rPr>
                <w:sz w:val="22"/>
                <w:szCs w:val="22"/>
              </w:rPr>
              <w:t xml:space="preserve">Full Control </w:t>
            </w:r>
          </w:p>
        </w:tc>
      </w:tr>
      <w:tr w:rsidR="0029262E" w14:paraId="7F88B68C" w14:textId="77777777" w:rsidTr="00F307CB">
        <w:trPr>
          <w:trHeight w:val="81"/>
          <w:jc w:val="center"/>
        </w:trPr>
        <w:tc>
          <w:tcPr>
            <w:tcW w:w="2785" w:type="dxa"/>
          </w:tcPr>
          <w:p w14:paraId="761136AA" w14:textId="77777777" w:rsidR="0029262E" w:rsidRPr="006858AB" w:rsidRDefault="0029262E" w:rsidP="00A72DA5">
            <w:pPr>
              <w:pStyle w:val="Default"/>
              <w:rPr>
                <w:bCs/>
                <w:sz w:val="22"/>
                <w:szCs w:val="22"/>
              </w:rPr>
            </w:pPr>
            <w:r>
              <w:rPr>
                <w:bCs/>
                <w:sz w:val="22"/>
                <w:szCs w:val="22"/>
              </w:rPr>
              <w:t xml:space="preserve">File cluster </w:t>
            </w:r>
            <w:r w:rsidRPr="006858AB">
              <w:rPr>
                <w:bCs/>
                <w:sz w:val="22"/>
                <w:szCs w:val="22"/>
              </w:rPr>
              <w:t>Administrator</w:t>
            </w:r>
            <w:r>
              <w:rPr>
                <w:bCs/>
                <w:sz w:val="22"/>
                <w:szCs w:val="22"/>
              </w:rPr>
              <w:t>s</w:t>
            </w:r>
          </w:p>
        </w:tc>
        <w:tc>
          <w:tcPr>
            <w:tcW w:w="2785" w:type="dxa"/>
          </w:tcPr>
          <w:p w14:paraId="0D6B03BC" w14:textId="77777777" w:rsidR="0029262E" w:rsidRDefault="0029262E" w:rsidP="00A72DA5">
            <w:pPr>
              <w:pStyle w:val="Default"/>
              <w:rPr>
                <w:sz w:val="22"/>
                <w:szCs w:val="22"/>
              </w:rPr>
            </w:pPr>
            <w:r>
              <w:rPr>
                <w:sz w:val="22"/>
                <w:szCs w:val="22"/>
              </w:rPr>
              <w:t>The local File cluster Administrator</w:t>
            </w:r>
          </w:p>
        </w:tc>
        <w:tc>
          <w:tcPr>
            <w:tcW w:w="2785" w:type="dxa"/>
          </w:tcPr>
          <w:p w14:paraId="4FE42C6A" w14:textId="77777777" w:rsidR="0029262E" w:rsidRDefault="0029262E" w:rsidP="00A72DA5">
            <w:pPr>
              <w:pStyle w:val="Default"/>
              <w:rPr>
                <w:sz w:val="22"/>
                <w:szCs w:val="22"/>
              </w:rPr>
            </w:pPr>
            <w:r>
              <w:rPr>
                <w:sz w:val="22"/>
                <w:szCs w:val="22"/>
              </w:rPr>
              <w:t xml:space="preserve">Full Control </w:t>
            </w:r>
          </w:p>
        </w:tc>
      </w:tr>
      <w:tr w:rsidR="0029262E" w14:paraId="78D0561F" w14:textId="77777777" w:rsidTr="00F307CB">
        <w:trPr>
          <w:trHeight w:val="81"/>
          <w:jc w:val="center"/>
        </w:trPr>
        <w:tc>
          <w:tcPr>
            <w:tcW w:w="2785" w:type="dxa"/>
          </w:tcPr>
          <w:p w14:paraId="3AD0031C" w14:textId="77777777" w:rsidR="0029262E" w:rsidRPr="006858AB" w:rsidRDefault="0029262E" w:rsidP="00A72DA5">
            <w:pPr>
              <w:pStyle w:val="Default"/>
              <w:rPr>
                <w:bCs/>
                <w:sz w:val="22"/>
                <w:szCs w:val="22"/>
              </w:rPr>
            </w:pPr>
            <w:r w:rsidRPr="006858AB">
              <w:rPr>
                <w:bCs/>
                <w:sz w:val="22"/>
                <w:szCs w:val="22"/>
              </w:rPr>
              <w:t xml:space="preserve">Domain\AccessFSLogix </w:t>
            </w:r>
          </w:p>
        </w:tc>
        <w:tc>
          <w:tcPr>
            <w:tcW w:w="2785" w:type="dxa"/>
          </w:tcPr>
          <w:p w14:paraId="59141287" w14:textId="77777777" w:rsidR="0029262E" w:rsidRDefault="0029262E" w:rsidP="00A72DA5">
            <w:pPr>
              <w:pStyle w:val="Default"/>
              <w:rPr>
                <w:sz w:val="22"/>
                <w:szCs w:val="22"/>
              </w:rPr>
            </w:pPr>
            <w:r>
              <w:rPr>
                <w:sz w:val="22"/>
                <w:szCs w:val="22"/>
              </w:rPr>
              <w:t>AD Security group containing Session Host computer objects that can access/control these shares to store ser profile data</w:t>
            </w:r>
          </w:p>
        </w:tc>
        <w:tc>
          <w:tcPr>
            <w:tcW w:w="2785" w:type="dxa"/>
          </w:tcPr>
          <w:p w14:paraId="0E374149" w14:textId="77777777" w:rsidR="0029262E" w:rsidRDefault="0029262E" w:rsidP="00A72DA5">
            <w:pPr>
              <w:pStyle w:val="Default"/>
              <w:rPr>
                <w:sz w:val="22"/>
                <w:szCs w:val="22"/>
              </w:rPr>
            </w:pPr>
            <w:r>
              <w:rPr>
                <w:sz w:val="22"/>
                <w:szCs w:val="22"/>
              </w:rPr>
              <w:t xml:space="preserve">Full Control </w:t>
            </w:r>
          </w:p>
        </w:tc>
      </w:tr>
      <w:tr w:rsidR="0029262E" w14:paraId="13798703" w14:textId="77777777" w:rsidTr="00F307CB">
        <w:trPr>
          <w:trHeight w:val="81"/>
          <w:jc w:val="center"/>
        </w:trPr>
        <w:tc>
          <w:tcPr>
            <w:tcW w:w="2785" w:type="dxa"/>
          </w:tcPr>
          <w:p w14:paraId="6B84E3D6" w14:textId="1CF91E18" w:rsidR="0029262E" w:rsidRPr="006858AB" w:rsidRDefault="0029262E" w:rsidP="00A72DA5">
            <w:pPr>
              <w:pStyle w:val="Default"/>
              <w:rPr>
                <w:sz w:val="22"/>
                <w:szCs w:val="22"/>
              </w:rPr>
            </w:pPr>
            <w:r>
              <w:rPr>
                <w:bCs/>
                <w:sz w:val="22"/>
                <w:szCs w:val="22"/>
              </w:rPr>
              <w:lastRenderedPageBreak/>
              <w:t>Domain\RDS-RemoteApp</w:t>
            </w:r>
            <w:r w:rsidRPr="006858AB">
              <w:rPr>
                <w:bCs/>
                <w:sz w:val="22"/>
                <w:szCs w:val="22"/>
              </w:rPr>
              <w:t>Users</w:t>
            </w:r>
          </w:p>
        </w:tc>
        <w:tc>
          <w:tcPr>
            <w:tcW w:w="2785" w:type="dxa"/>
          </w:tcPr>
          <w:p w14:paraId="64257D41" w14:textId="77777777" w:rsidR="0029262E" w:rsidRDefault="0029262E" w:rsidP="00A72DA5">
            <w:pPr>
              <w:pStyle w:val="Default"/>
              <w:rPr>
                <w:sz w:val="22"/>
                <w:szCs w:val="22"/>
              </w:rPr>
            </w:pPr>
            <w:r>
              <w:rPr>
                <w:sz w:val="22"/>
                <w:szCs w:val="22"/>
              </w:rPr>
              <w:t>The AD security group containing users that use RemoteApps</w:t>
            </w:r>
          </w:p>
        </w:tc>
        <w:tc>
          <w:tcPr>
            <w:tcW w:w="2785" w:type="dxa"/>
          </w:tcPr>
          <w:p w14:paraId="3D9B8CE8" w14:textId="7B0B27D0" w:rsidR="0029262E" w:rsidRDefault="00F307CB" w:rsidP="00A72DA5">
            <w:pPr>
              <w:pStyle w:val="Default"/>
              <w:rPr>
                <w:sz w:val="22"/>
                <w:szCs w:val="22"/>
              </w:rPr>
            </w:pPr>
            <w:r>
              <w:rPr>
                <w:sz w:val="22"/>
                <w:szCs w:val="22"/>
              </w:rPr>
              <w:t>Change</w:t>
            </w:r>
          </w:p>
        </w:tc>
      </w:tr>
    </w:tbl>
    <w:p w14:paraId="594DE8AC" w14:textId="77777777" w:rsidR="000D5A32" w:rsidRDefault="000D5A32" w:rsidP="000D5A32"/>
    <w:p w14:paraId="242018AF" w14:textId="47A19C72" w:rsidR="00CC6A68" w:rsidRDefault="00F307CB" w:rsidP="00FD4F6A">
      <w:pPr>
        <w:pStyle w:val="ListParagraph"/>
        <w:numPr>
          <w:ilvl w:val="1"/>
          <w:numId w:val="9"/>
        </w:numPr>
      </w:pPr>
      <w:r>
        <w:t xml:space="preserve">Once done, your </w:t>
      </w:r>
      <w:r w:rsidR="00116FDD">
        <w:t>Share</w:t>
      </w:r>
      <w:r>
        <w:t xml:space="preserve"> permissions window should look relative to below. Now click Apply</w:t>
      </w:r>
    </w:p>
    <w:p w14:paraId="012F61A8" w14:textId="77777777" w:rsidR="000F251F" w:rsidRDefault="000F251F" w:rsidP="000F251F">
      <w:pPr>
        <w:pStyle w:val="ListParagraph"/>
        <w:ind w:left="1080"/>
      </w:pPr>
    </w:p>
    <w:p w14:paraId="11C21F88" w14:textId="77777777" w:rsidR="000F251F" w:rsidRDefault="000F251F" w:rsidP="000F251F">
      <w:pPr>
        <w:pStyle w:val="ListParagraph"/>
        <w:ind w:left="0"/>
        <w:jc w:val="center"/>
      </w:pPr>
      <w:r>
        <w:rPr>
          <w:noProof/>
        </w:rPr>
        <w:drawing>
          <wp:inline distT="0" distB="0" distL="0" distR="0" wp14:anchorId="199FA673" wp14:editId="1CC155FB">
            <wp:extent cx="5172075" cy="3409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3409950"/>
                    </a:xfrm>
                    <a:prstGeom prst="rect">
                      <a:avLst/>
                    </a:prstGeom>
                  </pic:spPr>
                </pic:pic>
              </a:graphicData>
            </a:graphic>
          </wp:inline>
        </w:drawing>
      </w:r>
    </w:p>
    <w:p w14:paraId="7E1EB23B" w14:textId="434CC2B7" w:rsidR="00091637" w:rsidRDefault="00091637" w:rsidP="00FD4F6A">
      <w:pPr>
        <w:pStyle w:val="ListParagraph"/>
        <w:numPr>
          <w:ilvl w:val="1"/>
          <w:numId w:val="9"/>
        </w:numPr>
      </w:pPr>
      <w:r>
        <w:t xml:space="preserve"> Validate the required users have </w:t>
      </w:r>
      <w:r w:rsidR="00EB6823">
        <w:t>a</w:t>
      </w:r>
      <w:r>
        <w:t xml:space="preserve">ccess by doing the following. </w:t>
      </w:r>
      <w:r w:rsidR="00B4336E">
        <w:t xml:space="preserve">Click Effective access at the top &gt; click Select User, choose respective </w:t>
      </w:r>
      <w:r w:rsidR="005E124A">
        <w:t xml:space="preserve">Security Group OR user, </w:t>
      </w:r>
      <w:r w:rsidR="00B4336E">
        <w:t>click ok &gt;</w:t>
      </w:r>
      <w:r w:rsidR="00AE260C">
        <w:t xml:space="preserve"> click effective access &gt; scroll down and ensure t</w:t>
      </w:r>
      <w:r w:rsidR="006474FC">
        <w:t xml:space="preserve">he </w:t>
      </w:r>
      <w:r w:rsidR="00FB2498">
        <w:t xml:space="preserve">minimum access to list/read/write files &amp; folders </w:t>
      </w:r>
      <w:r w:rsidR="006474FC">
        <w:t>is present.</w:t>
      </w:r>
    </w:p>
    <w:p w14:paraId="2E414787" w14:textId="0734F60D" w:rsidR="006474FC" w:rsidRDefault="006474FC" w:rsidP="006474FC">
      <w:pPr>
        <w:jc w:val="center"/>
      </w:pPr>
      <w:r>
        <w:rPr>
          <w:noProof/>
        </w:rPr>
        <w:lastRenderedPageBreak/>
        <w:drawing>
          <wp:inline distT="0" distB="0" distL="0" distR="0" wp14:anchorId="5E1C1876" wp14:editId="76E3589B">
            <wp:extent cx="4067175" cy="3143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7175" cy="3143250"/>
                    </a:xfrm>
                    <a:prstGeom prst="rect">
                      <a:avLst/>
                    </a:prstGeom>
                  </pic:spPr>
                </pic:pic>
              </a:graphicData>
            </a:graphic>
          </wp:inline>
        </w:drawing>
      </w:r>
    </w:p>
    <w:p w14:paraId="15D00ADF" w14:textId="77777777" w:rsidR="00E04EC1" w:rsidRDefault="00E04EC1" w:rsidP="006474FC">
      <w:pPr>
        <w:jc w:val="center"/>
      </w:pPr>
    </w:p>
    <w:p w14:paraId="00DACD24" w14:textId="02CDDAF7" w:rsidR="006474FC" w:rsidRDefault="006474FC" w:rsidP="006474FC">
      <w:pPr>
        <w:jc w:val="center"/>
      </w:pPr>
      <w:r>
        <w:rPr>
          <w:noProof/>
        </w:rPr>
        <w:drawing>
          <wp:inline distT="0" distB="0" distL="0" distR="0" wp14:anchorId="2E55EF20" wp14:editId="31C37DB6">
            <wp:extent cx="5724525" cy="2486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4525" cy="2486025"/>
                    </a:xfrm>
                    <a:prstGeom prst="rect">
                      <a:avLst/>
                    </a:prstGeom>
                  </pic:spPr>
                </pic:pic>
              </a:graphicData>
            </a:graphic>
          </wp:inline>
        </w:drawing>
      </w:r>
    </w:p>
    <w:p w14:paraId="6B7E79EB" w14:textId="70119FED" w:rsidR="00B23276" w:rsidRDefault="00B23276" w:rsidP="00FD4F6A">
      <w:pPr>
        <w:pStyle w:val="ListParagraph"/>
        <w:numPr>
          <w:ilvl w:val="1"/>
          <w:numId w:val="9"/>
        </w:numPr>
      </w:pPr>
      <w:r>
        <w:t xml:space="preserve">Click OK &gt; </w:t>
      </w:r>
      <w:r w:rsidR="0015794F">
        <w:t xml:space="preserve">again </w:t>
      </w:r>
      <w:r>
        <w:t xml:space="preserve">OK </w:t>
      </w:r>
      <w:r w:rsidR="002F3402">
        <w:t>in the Properties window to save your changes</w:t>
      </w:r>
    </w:p>
    <w:p w14:paraId="50C6C410" w14:textId="3EB44300" w:rsidR="002F3402" w:rsidRDefault="003609DE" w:rsidP="003609DE">
      <w:pPr>
        <w:jc w:val="center"/>
      </w:pPr>
      <w:r>
        <w:rPr>
          <w:noProof/>
        </w:rPr>
        <w:lastRenderedPageBreak/>
        <w:drawing>
          <wp:inline distT="0" distB="0" distL="0" distR="0" wp14:anchorId="247B35DC" wp14:editId="25CE111D">
            <wp:extent cx="4638675" cy="55816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8675" cy="5581650"/>
                    </a:xfrm>
                    <a:prstGeom prst="rect">
                      <a:avLst/>
                    </a:prstGeom>
                  </pic:spPr>
                </pic:pic>
              </a:graphicData>
            </a:graphic>
          </wp:inline>
        </w:drawing>
      </w:r>
    </w:p>
    <w:p w14:paraId="5F407268" w14:textId="1C1EF50C" w:rsidR="000F251F" w:rsidRDefault="0015794F" w:rsidP="00FD4F6A">
      <w:pPr>
        <w:pStyle w:val="ListParagraph"/>
        <w:numPr>
          <w:ilvl w:val="1"/>
          <w:numId w:val="9"/>
        </w:numPr>
      </w:pPr>
      <w:r>
        <w:t xml:space="preserve">Now, </w:t>
      </w:r>
      <w:r w:rsidR="0073744A">
        <w:t>repeat step</w:t>
      </w:r>
      <w:r w:rsidR="00564CA4">
        <w:t xml:space="preserve"> 3 </w:t>
      </w:r>
      <w:r w:rsidR="00EF53DC">
        <w:t xml:space="preserve">for </w:t>
      </w:r>
      <w:r w:rsidR="00494842">
        <w:t xml:space="preserve">all the other </w:t>
      </w:r>
      <w:r>
        <w:t xml:space="preserve">shares </w:t>
      </w:r>
      <w:r w:rsidR="001D28E9">
        <w:t xml:space="preserve">you wish to use </w:t>
      </w:r>
      <w:r w:rsidR="0073744A">
        <w:t xml:space="preserve">for storing user profile data </w:t>
      </w:r>
      <w:r w:rsidR="00494842">
        <w:t>in Azure.</w:t>
      </w:r>
    </w:p>
    <w:p w14:paraId="3F828E72" w14:textId="77777777" w:rsidR="005131ED" w:rsidRPr="009A015E" w:rsidRDefault="005131ED" w:rsidP="005131ED">
      <w:pPr>
        <w:pStyle w:val="Heading2"/>
        <w:numPr>
          <w:ilvl w:val="1"/>
          <w:numId w:val="5"/>
        </w:numPr>
        <w:rPr>
          <w:rFonts w:eastAsia="Segoe UI"/>
        </w:rPr>
      </w:pPr>
      <w:bookmarkStart w:id="61" w:name="_Toc9346412"/>
      <w:r>
        <w:rPr>
          <w:rFonts w:eastAsia="Segoe UI"/>
        </w:rPr>
        <w:t>WVD Session Host VM &amp; Storage SKU Guidance</w:t>
      </w:r>
      <w:bookmarkEnd w:id="61"/>
    </w:p>
    <w:p w14:paraId="0E9F705A" w14:textId="77777777" w:rsidR="005131ED" w:rsidRDefault="005131ED" w:rsidP="005131ED">
      <w:pPr>
        <w:pStyle w:val="ListParagraph"/>
        <w:ind w:left="360"/>
      </w:pPr>
      <w:r>
        <w:t xml:space="preserve">Based on your end goals &amp; requirements, the planning &amp; selection of the WVD session host VM SKUs can be done in a couple of different ways. </w:t>
      </w:r>
    </w:p>
    <w:p w14:paraId="15A5E45F" w14:textId="77777777" w:rsidR="005131ED" w:rsidRDefault="005131ED" w:rsidP="005131ED">
      <w:pPr>
        <w:pStyle w:val="ListParagraph"/>
        <w:ind w:left="360"/>
      </w:pPr>
    </w:p>
    <w:p w14:paraId="1836C26B" w14:textId="77777777" w:rsidR="005131ED" w:rsidRDefault="005131ED" w:rsidP="00FD4F6A">
      <w:pPr>
        <w:pStyle w:val="ListParagraph"/>
        <w:numPr>
          <w:ilvl w:val="0"/>
          <w:numId w:val="24"/>
        </w:numPr>
        <w:ind w:left="720"/>
      </w:pPr>
      <w:r>
        <w:t xml:space="preserve">Using the recommendations in the chart(s) below, split your current users into different WVD personas based on their workload requirements. </w:t>
      </w:r>
    </w:p>
    <w:p w14:paraId="07CD354D" w14:textId="77777777" w:rsidR="005131ED" w:rsidRDefault="005131ED" w:rsidP="005131ED">
      <w:pPr>
        <w:pStyle w:val="ListParagraph"/>
        <w:ind w:left="1152"/>
      </w:pPr>
    </w:p>
    <w:p w14:paraId="668287D0" w14:textId="77777777" w:rsidR="005131ED" w:rsidRDefault="005131ED" w:rsidP="005131ED">
      <w:pPr>
        <w:pStyle w:val="ListParagraph"/>
        <w:ind w:left="360"/>
        <w:jc w:val="center"/>
      </w:pPr>
      <w:r>
        <w:rPr>
          <w:noProof/>
        </w:rPr>
        <w:lastRenderedPageBreak/>
        <w:drawing>
          <wp:inline distT="0" distB="0" distL="0" distR="0" wp14:anchorId="1194F435" wp14:editId="1A6955C5">
            <wp:extent cx="5943600" cy="19221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22145"/>
                    </a:xfrm>
                    <a:prstGeom prst="rect">
                      <a:avLst/>
                    </a:prstGeom>
                  </pic:spPr>
                </pic:pic>
              </a:graphicData>
            </a:graphic>
          </wp:inline>
        </w:drawing>
      </w:r>
      <w:r w:rsidDel="007A168D">
        <w:rPr>
          <w:noProof/>
        </w:rPr>
        <w:t xml:space="preserve"> </w:t>
      </w:r>
    </w:p>
    <w:p w14:paraId="38A12349" w14:textId="77777777" w:rsidR="005131ED" w:rsidRDefault="005131ED" w:rsidP="005131ED">
      <w:pPr>
        <w:pStyle w:val="ListParagraph"/>
      </w:pPr>
    </w:p>
    <w:p w14:paraId="18D37081" w14:textId="77777777" w:rsidR="005131ED" w:rsidRDefault="005131ED" w:rsidP="005131ED">
      <w:pPr>
        <w:pStyle w:val="ListParagraph"/>
        <w:ind w:left="360"/>
        <w:jc w:val="center"/>
      </w:pPr>
      <w:r>
        <w:rPr>
          <w:noProof/>
        </w:rPr>
        <w:drawing>
          <wp:inline distT="0" distB="0" distL="0" distR="0" wp14:anchorId="560C291A" wp14:editId="2B91AFAD">
            <wp:extent cx="5943600" cy="22472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47265"/>
                    </a:xfrm>
                    <a:prstGeom prst="rect">
                      <a:avLst/>
                    </a:prstGeom>
                  </pic:spPr>
                </pic:pic>
              </a:graphicData>
            </a:graphic>
          </wp:inline>
        </w:drawing>
      </w:r>
      <w:r w:rsidDel="00212781">
        <w:rPr>
          <w:noProof/>
        </w:rPr>
        <w:t xml:space="preserve"> </w:t>
      </w:r>
    </w:p>
    <w:p w14:paraId="028FB532" w14:textId="77777777" w:rsidR="005131ED" w:rsidRDefault="005131ED" w:rsidP="005131ED">
      <w:pPr>
        <w:pStyle w:val="ListParagraph"/>
        <w:ind w:left="1872"/>
      </w:pPr>
    </w:p>
    <w:p w14:paraId="5E26F8B5" w14:textId="77777777" w:rsidR="005131ED" w:rsidRDefault="005131ED" w:rsidP="00FD4F6A">
      <w:pPr>
        <w:pStyle w:val="ListParagraph"/>
        <w:numPr>
          <w:ilvl w:val="0"/>
          <w:numId w:val="29"/>
        </w:numPr>
      </w:pPr>
      <w:r>
        <w:t xml:space="preserve">For example, if there are 100 users of each WVD persona. At a minimum, you would need the below VM requirements for a Host Pool with at least 2 session hosts </w:t>
      </w:r>
    </w:p>
    <w:p w14:paraId="182024C8" w14:textId="77777777" w:rsidR="005131ED" w:rsidRDefault="005131ED" w:rsidP="005131ED">
      <w:pPr>
        <w:pStyle w:val="ListParagraph"/>
        <w:ind w:left="1872"/>
      </w:pPr>
    </w:p>
    <w:tbl>
      <w:tblPr>
        <w:tblStyle w:val="TableGrid"/>
        <w:tblW w:w="9944" w:type="dxa"/>
        <w:tblInd w:w="-108" w:type="dxa"/>
        <w:tblLook w:val="04A0" w:firstRow="1" w:lastRow="0" w:firstColumn="1" w:lastColumn="0" w:noHBand="0" w:noVBand="1"/>
      </w:tblPr>
      <w:tblGrid>
        <w:gridCol w:w="2268"/>
        <w:gridCol w:w="1556"/>
        <w:gridCol w:w="1594"/>
        <w:gridCol w:w="1710"/>
        <w:gridCol w:w="2816"/>
      </w:tblGrid>
      <w:tr w:rsidR="005131ED" w14:paraId="409AA3E8" w14:textId="77777777" w:rsidTr="00A23067">
        <w:trPr>
          <w:cnfStyle w:val="100000000000" w:firstRow="1" w:lastRow="0" w:firstColumn="0" w:lastColumn="0" w:oddVBand="0" w:evenVBand="0" w:oddHBand="0" w:evenHBand="0" w:firstRowFirstColumn="0" w:firstRowLastColumn="0" w:lastRowFirstColumn="0" w:lastRowLastColumn="0"/>
          <w:trHeight w:val="1670"/>
        </w:trPr>
        <w:tc>
          <w:tcPr>
            <w:tcW w:w="2268" w:type="dxa"/>
          </w:tcPr>
          <w:p w14:paraId="242FBBCA" w14:textId="77777777" w:rsidR="005131ED" w:rsidRDefault="005131ED" w:rsidP="00A23067">
            <w:pPr>
              <w:pStyle w:val="ListParagraph"/>
              <w:ind w:left="0"/>
              <w:jc w:val="center"/>
            </w:pPr>
            <w:r>
              <w:t>WVD User Persona</w:t>
            </w:r>
          </w:p>
        </w:tc>
        <w:tc>
          <w:tcPr>
            <w:tcW w:w="1556" w:type="dxa"/>
          </w:tcPr>
          <w:p w14:paraId="5643F186" w14:textId="77777777" w:rsidR="005131ED" w:rsidRDefault="005131ED" w:rsidP="00A23067">
            <w:pPr>
              <w:pStyle w:val="ListParagraph"/>
              <w:ind w:left="0"/>
              <w:jc w:val="center"/>
            </w:pPr>
            <w:r>
              <w:t xml:space="preserve">Min vCPU per server </w:t>
            </w:r>
          </w:p>
        </w:tc>
        <w:tc>
          <w:tcPr>
            <w:tcW w:w="1594" w:type="dxa"/>
          </w:tcPr>
          <w:p w14:paraId="079583EA" w14:textId="77777777" w:rsidR="005131ED" w:rsidRDefault="005131ED" w:rsidP="00A23067">
            <w:pPr>
              <w:pStyle w:val="ListParagraph"/>
              <w:ind w:left="0"/>
              <w:jc w:val="center"/>
            </w:pPr>
            <w:r>
              <w:t xml:space="preserve">Min Memory (GB) per server </w:t>
            </w:r>
          </w:p>
        </w:tc>
        <w:tc>
          <w:tcPr>
            <w:tcW w:w="1710" w:type="dxa"/>
          </w:tcPr>
          <w:p w14:paraId="0DF26082" w14:textId="77777777" w:rsidR="005131ED" w:rsidRDefault="005131ED" w:rsidP="00A23067">
            <w:pPr>
              <w:pStyle w:val="ListParagraph"/>
              <w:ind w:left="0"/>
              <w:jc w:val="center"/>
            </w:pPr>
            <w:r>
              <w:t xml:space="preserve">Min SMB Storage endpoint (TB) per server </w:t>
            </w:r>
          </w:p>
        </w:tc>
        <w:tc>
          <w:tcPr>
            <w:tcW w:w="2816" w:type="dxa"/>
          </w:tcPr>
          <w:p w14:paraId="266D0D0E" w14:textId="77777777" w:rsidR="005131ED" w:rsidRDefault="005131ED" w:rsidP="00A23067">
            <w:pPr>
              <w:pStyle w:val="ListParagraph"/>
              <w:ind w:left="0"/>
              <w:jc w:val="center"/>
            </w:pPr>
            <w:r>
              <w:t>Notes</w:t>
            </w:r>
          </w:p>
        </w:tc>
      </w:tr>
      <w:tr w:rsidR="005131ED" w14:paraId="5BAB0C4B" w14:textId="77777777" w:rsidTr="00A23067">
        <w:trPr>
          <w:trHeight w:val="1619"/>
        </w:trPr>
        <w:tc>
          <w:tcPr>
            <w:tcW w:w="2268" w:type="dxa"/>
          </w:tcPr>
          <w:p w14:paraId="078EE29C" w14:textId="77777777" w:rsidR="005131ED" w:rsidRDefault="005131ED" w:rsidP="00A23067">
            <w:pPr>
              <w:pStyle w:val="ListParagraph"/>
              <w:ind w:left="0"/>
              <w:jc w:val="center"/>
            </w:pPr>
            <w:r>
              <w:t>Task Worker</w:t>
            </w:r>
          </w:p>
        </w:tc>
        <w:tc>
          <w:tcPr>
            <w:tcW w:w="1556" w:type="dxa"/>
          </w:tcPr>
          <w:p w14:paraId="0F9840A8" w14:textId="77777777" w:rsidR="005131ED" w:rsidRDefault="005131ED" w:rsidP="00A23067">
            <w:pPr>
              <w:pStyle w:val="ListParagraph"/>
              <w:ind w:left="0"/>
              <w:jc w:val="center"/>
            </w:pPr>
            <w:r>
              <w:t>8 (~6 users per vCPU)</w:t>
            </w:r>
          </w:p>
        </w:tc>
        <w:tc>
          <w:tcPr>
            <w:tcW w:w="1594" w:type="dxa"/>
          </w:tcPr>
          <w:p w14:paraId="5EF53988" w14:textId="77777777" w:rsidR="005131ED" w:rsidRDefault="005131ED" w:rsidP="00A23067">
            <w:pPr>
              <w:pStyle w:val="ListParagraph"/>
              <w:ind w:left="0"/>
              <w:jc w:val="center"/>
            </w:pPr>
            <w:r>
              <w:t>16 (~250 MB per user)</w:t>
            </w:r>
          </w:p>
        </w:tc>
        <w:tc>
          <w:tcPr>
            <w:tcW w:w="1710" w:type="dxa"/>
          </w:tcPr>
          <w:p w14:paraId="00AD01B5" w14:textId="77777777" w:rsidR="005131ED" w:rsidRDefault="005131ED" w:rsidP="00A23067">
            <w:pPr>
              <w:pStyle w:val="ListParagraph"/>
              <w:ind w:left="0"/>
              <w:jc w:val="center"/>
            </w:pPr>
            <w:r>
              <w:t>2 (~ 20GB per user)</w:t>
            </w:r>
          </w:p>
        </w:tc>
        <w:tc>
          <w:tcPr>
            <w:tcW w:w="2816" w:type="dxa"/>
            <w:vMerge w:val="restart"/>
          </w:tcPr>
          <w:p w14:paraId="0827346E" w14:textId="77777777" w:rsidR="005131ED" w:rsidRDefault="005131ED" w:rsidP="00A23067">
            <w:pPr>
              <w:pStyle w:val="ListParagraph"/>
              <w:ind w:left="0"/>
              <w:jc w:val="center"/>
              <w:rPr>
                <w:i/>
              </w:rPr>
            </w:pPr>
            <w:r>
              <w:t xml:space="preserve">Ideally, let’s assume </w:t>
            </w:r>
            <w:r w:rsidRPr="0020691C">
              <w:t xml:space="preserve">each server will have a max of 50 user at any given time. Although, </w:t>
            </w:r>
            <w:r w:rsidRPr="00794543">
              <w:t>if</w:t>
            </w:r>
            <w:r w:rsidRPr="0020691C">
              <w:t xml:space="preserve"> one of the session hosts goes down (maintenance Etc.), </w:t>
            </w:r>
            <w:r w:rsidRPr="0020691C">
              <w:lastRenderedPageBreak/>
              <w:t>there should be enough capacity on the other server to accommodate additional users.</w:t>
            </w:r>
            <w:r>
              <w:rPr>
                <w:i/>
              </w:rPr>
              <w:t xml:space="preserve"> Apply a relative model when planning for more than 2 session hosts in your hostpool (scale-out)</w:t>
            </w:r>
          </w:p>
          <w:p w14:paraId="631311DD" w14:textId="77777777" w:rsidR="005131ED" w:rsidRDefault="005131ED" w:rsidP="00A23067">
            <w:pPr>
              <w:pStyle w:val="ListParagraph"/>
              <w:ind w:left="0"/>
              <w:jc w:val="center"/>
              <w:rPr>
                <w:i/>
              </w:rPr>
            </w:pPr>
          </w:p>
          <w:p w14:paraId="6DA12F93" w14:textId="77777777" w:rsidR="005131ED" w:rsidRPr="006D104F" w:rsidRDefault="005131ED" w:rsidP="00A23067">
            <w:pPr>
              <w:pStyle w:val="ListParagraph"/>
              <w:ind w:left="0"/>
              <w:jc w:val="center"/>
            </w:pPr>
            <w:r>
              <w:t>Min RAM is rounded off to the next highest available config. [EX: Knowledge users need min of 45GB of RAM, so it is rounded off to higher config of 64GB and not then lower config of 32GB]</w:t>
            </w:r>
          </w:p>
        </w:tc>
      </w:tr>
      <w:tr w:rsidR="005131ED" w14:paraId="273233E2" w14:textId="77777777" w:rsidTr="00A23067">
        <w:trPr>
          <w:trHeight w:val="330"/>
        </w:trPr>
        <w:tc>
          <w:tcPr>
            <w:tcW w:w="2268" w:type="dxa"/>
          </w:tcPr>
          <w:p w14:paraId="4C0376AE" w14:textId="77777777" w:rsidR="005131ED" w:rsidRDefault="005131ED" w:rsidP="00A23067">
            <w:pPr>
              <w:pStyle w:val="ListParagraph"/>
              <w:ind w:left="0"/>
              <w:jc w:val="center"/>
            </w:pPr>
            <w:r>
              <w:t>Knowledge Worker</w:t>
            </w:r>
          </w:p>
        </w:tc>
        <w:tc>
          <w:tcPr>
            <w:tcW w:w="1556" w:type="dxa"/>
          </w:tcPr>
          <w:p w14:paraId="3BECDE75" w14:textId="77777777" w:rsidR="005131ED" w:rsidRDefault="005131ED" w:rsidP="00A23067">
            <w:pPr>
              <w:pStyle w:val="ListParagraph"/>
              <w:ind w:left="0"/>
              <w:jc w:val="center"/>
            </w:pPr>
            <w:r>
              <w:t>24 (~4 users per vCPU)</w:t>
            </w:r>
          </w:p>
        </w:tc>
        <w:tc>
          <w:tcPr>
            <w:tcW w:w="1594" w:type="dxa"/>
          </w:tcPr>
          <w:p w14:paraId="091F01E7" w14:textId="77777777" w:rsidR="005131ED" w:rsidRDefault="005131ED" w:rsidP="00A23067">
            <w:pPr>
              <w:pStyle w:val="ListParagraph"/>
              <w:ind w:left="0"/>
              <w:jc w:val="center"/>
            </w:pPr>
            <w:r>
              <w:t>64 (~450 MB per user)</w:t>
            </w:r>
          </w:p>
        </w:tc>
        <w:tc>
          <w:tcPr>
            <w:tcW w:w="1710" w:type="dxa"/>
          </w:tcPr>
          <w:p w14:paraId="0598B4C4" w14:textId="77777777" w:rsidR="005131ED" w:rsidRDefault="005131ED" w:rsidP="00A23067">
            <w:pPr>
              <w:pStyle w:val="ListParagraph"/>
              <w:ind w:left="0"/>
              <w:jc w:val="center"/>
            </w:pPr>
            <w:r>
              <w:t>2 (~ 20GB per user)</w:t>
            </w:r>
          </w:p>
        </w:tc>
        <w:tc>
          <w:tcPr>
            <w:tcW w:w="2816" w:type="dxa"/>
            <w:vMerge/>
          </w:tcPr>
          <w:p w14:paraId="4E5B7F5F" w14:textId="77777777" w:rsidR="005131ED" w:rsidRDefault="005131ED" w:rsidP="00A23067">
            <w:pPr>
              <w:pStyle w:val="ListParagraph"/>
              <w:ind w:left="0"/>
              <w:jc w:val="center"/>
            </w:pPr>
          </w:p>
        </w:tc>
      </w:tr>
      <w:tr w:rsidR="005131ED" w14:paraId="392AF6C3" w14:textId="77777777" w:rsidTr="00A23067">
        <w:trPr>
          <w:trHeight w:val="330"/>
        </w:trPr>
        <w:tc>
          <w:tcPr>
            <w:tcW w:w="2268" w:type="dxa"/>
          </w:tcPr>
          <w:p w14:paraId="4BFD2CCF" w14:textId="77777777" w:rsidR="005131ED" w:rsidRDefault="005131ED" w:rsidP="00A23067">
            <w:pPr>
              <w:pStyle w:val="ListParagraph"/>
              <w:ind w:left="0"/>
              <w:jc w:val="center"/>
            </w:pPr>
            <w:r>
              <w:lastRenderedPageBreak/>
              <w:t>Professional Users</w:t>
            </w:r>
          </w:p>
        </w:tc>
        <w:tc>
          <w:tcPr>
            <w:tcW w:w="1556" w:type="dxa"/>
          </w:tcPr>
          <w:p w14:paraId="4AACD485" w14:textId="77777777" w:rsidR="005131ED" w:rsidRDefault="005131ED" w:rsidP="00A23067">
            <w:pPr>
              <w:pStyle w:val="ListParagraph"/>
              <w:ind w:left="0"/>
              <w:jc w:val="center"/>
            </w:pPr>
            <w:r>
              <w:t>32(~3 users per vCPU)</w:t>
            </w:r>
          </w:p>
        </w:tc>
        <w:tc>
          <w:tcPr>
            <w:tcW w:w="1594" w:type="dxa"/>
          </w:tcPr>
          <w:p w14:paraId="6361CB8E" w14:textId="77777777" w:rsidR="005131ED" w:rsidRDefault="005131ED" w:rsidP="00A23067">
            <w:pPr>
              <w:pStyle w:val="ListParagraph"/>
              <w:ind w:left="0"/>
              <w:jc w:val="center"/>
            </w:pPr>
            <w:r>
              <w:t>64 (~650 MB per user)</w:t>
            </w:r>
          </w:p>
        </w:tc>
        <w:tc>
          <w:tcPr>
            <w:tcW w:w="1710" w:type="dxa"/>
          </w:tcPr>
          <w:p w14:paraId="39CAED3D" w14:textId="77777777" w:rsidR="005131ED" w:rsidRDefault="005131ED" w:rsidP="00A23067">
            <w:pPr>
              <w:pStyle w:val="ListParagraph"/>
              <w:ind w:left="0"/>
              <w:jc w:val="center"/>
            </w:pPr>
            <w:r>
              <w:t>2 (~ 20GB per user)</w:t>
            </w:r>
          </w:p>
        </w:tc>
        <w:tc>
          <w:tcPr>
            <w:tcW w:w="2816" w:type="dxa"/>
            <w:vMerge/>
          </w:tcPr>
          <w:p w14:paraId="38FC1128" w14:textId="77777777" w:rsidR="005131ED" w:rsidRDefault="005131ED" w:rsidP="00A23067">
            <w:pPr>
              <w:pStyle w:val="ListParagraph"/>
              <w:ind w:left="0"/>
              <w:jc w:val="center"/>
            </w:pPr>
          </w:p>
        </w:tc>
      </w:tr>
      <w:tr w:rsidR="005131ED" w14:paraId="72F06067" w14:textId="77777777" w:rsidTr="00A23067">
        <w:trPr>
          <w:trHeight w:val="330"/>
        </w:trPr>
        <w:tc>
          <w:tcPr>
            <w:tcW w:w="2268" w:type="dxa"/>
          </w:tcPr>
          <w:p w14:paraId="40495867" w14:textId="77777777" w:rsidR="005131ED" w:rsidRDefault="005131ED" w:rsidP="00A23067">
            <w:pPr>
              <w:pStyle w:val="ListParagraph"/>
              <w:ind w:left="0"/>
              <w:jc w:val="center"/>
            </w:pPr>
            <w:r>
              <w:t xml:space="preserve">Power Users </w:t>
            </w:r>
            <w:r w:rsidRPr="0020691C">
              <w:rPr>
                <w:i/>
              </w:rPr>
              <w:t>[GPU enabled VMs]</w:t>
            </w:r>
          </w:p>
        </w:tc>
        <w:tc>
          <w:tcPr>
            <w:tcW w:w="1556" w:type="dxa"/>
          </w:tcPr>
          <w:p w14:paraId="58D13EC8" w14:textId="77777777" w:rsidR="005131ED" w:rsidRDefault="005131ED" w:rsidP="00A23067">
            <w:pPr>
              <w:pStyle w:val="ListParagraph"/>
              <w:ind w:left="0"/>
              <w:jc w:val="center"/>
            </w:pPr>
            <w:r>
              <w:t>100 (~1 user per vCPU)</w:t>
            </w:r>
          </w:p>
        </w:tc>
        <w:tc>
          <w:tcPr>
            <w:tcW w:w="1594" w:type="dxa"/>
          </w:tcPr>
          <w:p w14:paraId="6E6276EA" w14:textId="77777777" w:rsidR="005131ED" w:rsidRDefault="005131ED" w:rsidP="00A23067">
            <w:pPr>
              <w:pStyle w:val="ListParagraph"/>
              <w:ind w:left="0"/>
              <w:jc w:val="center"/>
            </w:pPr>
            <w:r>
              <w:t>1600 (~1.6 GB per user)</w:t>
            </w:r>
          </w:p>
        </w:tc>
        <w:tc>
          <w:tcPr>
            <w:tcW w:w="1710" w:type="dxa"/>
          </w:tcPr>
          <w:p w14:paraId="5278DD4D" w14:textId="77777777" w:rsidR="005131ED" w:rsidRDefault="005131ED" w:rsidP="00A23067">
            <w:pPr>
              <w:pStyle w:val="ListParagraph"/>
              <w:ind w:left="0"/>
              <w:jc w:val="center"/>
            </w:pPr>
            <w:r>
              <w:t>2 (~ 20GB per user)</w:t>
            </w:r>
          </w:p>
        </w:tc>
        <w:tc>
          <w:tcPr>
            <w:tcW w:w="2816" w:type="dxa"/>
            <w:vMerge/>
          </w:tcPr>
          <w:p w14:paraId="01CEBB34" w14:textId="77777777" w:rsidR="005131ED" w:rsidRDefault="005131ED" w:rsidP="00A23067">
            <w:pPr>
              <w:pStyle w:val="ListParagraph"/>
              <w:ind w:left="0"/>
              <w:jc w:val="center"/>
            </w:pPr>
          </w:p>
        </w:tc>
      </w:tr>
    </w:tbl>
    <w:p w14:paraId="0AAF3733" w14:textId="77777777" w:rsidR="005131ED" w:rsidRDefault="005131ED" w:rsidP="005131ED">
      <w:pPr>
        <w:pStyle w:val="Caption"/>
        <w:jc w:val="center"/>
      </w:pPr>
      <w:r>
        <w:rPr>
          <w:sz w:val="24"/>
        </w:rPr>
        <w:t>3</w:t>
      </w:r>
      <w:r w:rsidRPr="0057239B">
        <w:rPr>
          <w:sz w:val="24"/>
        </w:rPr>
        <w:t xml:space="preserve"> </w:t>
      </w:r>
      <w:r>
        <w:rPr>
          <w:sz w:val="24"/>
        </w:rPr>
        <w:t>WVD Session Host guidance</w:t>
      </w:r>
    </w:p>
    <w:p w14:paraId="7EE55998" w14:textId="77777777" w:rsidR="005131ED" w:rsidDel="00117A04" w:rsidRDefault="005131ED" w:rsidP="005131ED">
      <w:pPr>
        <w:pStyle w:val="ListParagraph"/>
      </w:pPr>
    </w:p>
    <w:p w14:paraId="3FAB13A8" w14:textId="77777777" w:rsidR="005131ED" w:rsidRDefault="005131ED" w:rsidP="00FD4F6A">
      <w:pPr>
        <w:pStyle w:val="ListParagraph"/>
        <w:numPr>
          <w:ilvl w:val="0"/>
          <w:numId w:val="24"/>
        </w:numPr>
        <w:ind w:left="720"/>
      </w:pPr>
      <w:r w:rsidRPr="0045005D">
        <w:t>Depending on the customer’s flexibility, they can also choose a SKU that better suits their needs. Such as a Compute Optimized vs Memory Optimized vs High Performance Compute etc</w:t>
      </w:r>
      <w:r>
        <w:t>.</w:t>
      </w:r>
    </w:p>
    <w:p w14:paraId="211DDC30" w14:textId="133E768D" w:rsidR="005131ED" w:rsidRDefault="005131ED" w:rsidP="005131ED">
      <w:pPr>
        <w:pStyle w:val="ListParagraph"/>
        <w:ind w:left="1152"/>
      </w:pPr>
    </w:p>
    <w:p w14:paraId="5E56BB17" w14:textId="40544037" w:rsidR="00627DE2" w:rsidRDefault="00627DE2" w:rsidP="005131ED">
      <w:pPr>
        <w:pStyle w:val="ListParagraph"/>
        <w:ind w:left="1152"/>
      </w:pPr>
    </w:p>
    <w:p w14:paraId="7B30562B" w14:textId="0866A7CF" w:rsidR="00627DE2" w:rsidRDefault="00627DE2" w:rsidP="005131ED">
      <w:pPr>
        <w:pStyle w:val="ListParagraph"/>
        <w:ind w:left="1152"/>
      </w:pPr>
    </w:p>
    <w:p w14:paraId="65407129" w14:textId="74421E3D" w:rsidR="00627DE2" w:rsidRDefault="00627DE2" w:rsidP="005131ED">
      <w:pPr>
        <w:pStyle w:val="ListParagraph"/>
        <w:ind w:left="1152"/>
      </w:pPr>
    </w:p>
    <w:p w14:paraId="278EFD07" w14:textId="338DBA8E" w:rsidR="00627DE2" w:rsidRDefault="00627DE2" w:rsidP="005131ED">
      <w:pPr>
        <w:pStyle w:val="ListParagraph"/>
        <w:ind w:left="1152"/>
      </w:pPr>
    </w:p>
    <w:p w14:paraId="5F3A9839" w14:textId="77777777" w:rsidR="00627DE2" w:rsidRDefault="00627DE2" w:rsidP="005131ED">
      <w:pPr>
        <w:pStyle w:val="ListParagraph"/>
        <w:ind w:left="1152"/>
      </w:pPr>
    </w:p>
    <w:p w14:paraId="6AAB893A" w14:textId="77777777" w:rsidR="005131ED" w:rsidRDefault="005131ED" w:rsidP="005131ED"/>
    <w:p w14:paraId="34631356" w14:textId="204FA8F6" w:rsidR="00AF1101" w:rsidRPr="005C015C" w:rsidRDefault="00AF1101" w:rsidP="00AF1101">
      <w:pPr>
        <w:pStyle w:val="Heading1"/>
        <w:numPr>
          <w:ilvl w:val="0"/>
          <w:numId w:val="2"/>
        </w:numPr>
        <w:jc w:val="both"/>
        <w:rPr>
          <w:rFonts w:eastAsia="Segoe UI" w:cs="Segoe UI"/>
        </w:rPr>
      </w:pPr>
      <w:bookmarkStart w:id="62" w:name="_Toc8291618"/>
      <w:bookmarkStart w:id="63" w:name="_Toc9346413"/>
      <w:r w:rsidRPr="005C015C">
        <w:rPr>
          <w:rFonts w:eastAsia="Segoe UI" w:cs="Segoe UI"/>
        </w:rPr>
        <w:lastRenderedPageBreak/>
        <w:t xml:space="preserve">WVD </w:t>
      </w:r>
      <w:r w:rsidR="00627DE2">
        <w:rPr>
          <w:rFonts w:eastAsia="Segoe UI" w:cs="Segoe UI"/>
        </w:rPr>
        <w:t xml:space="preserve">PoC </w:t>
      </w:r>
      <w:r w:rsidR="003D60BE">
        <w:rPr>
          <w:rFonts w:eastAsia="Segoe UI" w:cs="Segoe UI"/>
        </w:rPr>
        <w:t>Implementation Steps</w:t>
      </w:r>
      <w:bookmarkEnd w:id="62"/>
      <w:bookmarkEnd w:id="63"/>
    </w:p>
    <w:p w14:paraId="57E994F2" w14:textId="77777777" w:rsidR="00AF1101" w:rsidRDefault="00AF1101" w:rsidP="00AF1101">
      <w:pPr>
        <w:jc w:val="both"/>
      </w:pPr>
      <w:r w:rsidRPr="00C47447">
        <w:t xml:space="preserve">Creating a </w:t>
      </w:r>
      <w:r>
        <w:t>WVD (</w:t>
      </w:r>
      <w:r w:rsidRPr="00C47447">
        <w:t>Windows Virtual Desktop</w:t>
      </w:r>
      <w:r>
        <w:t xml:space="preserve">) tenant </w:t>
      </w:r>
      <w:r w:rsidRPr="00C47447">
        <w:t>is the first step towards building out your desktop virtualization</w:t>
      </w:r>
      <w:r>
        <w:t xml:space="preserve"> </w:t>
      </w:r>
      <w:r w:rsidRPr="00C47447">
        <w:t>solution. A tenant is a group of one or more host pools. Each host pool consists of multiple session hosts, running</w:t>
      </w:r>
      <w:r>
        <w:t xml:space="preserve"> </w:t>
      </w:r>
      <w:r w:rsidRPr="00C47447">
        <w:t>as virtual machines in Azure and registered to the Windows Virtual Desktop service. Each host pool also consists</w:t>
      </w:r>
      <w:r>
        <w:t xml:space="preserve"> </w:t>
      </w:r>
      <w:r w:rsidRPr="00C47447">
        <w:t>of one or more app groups that are used to publish remote desktop and remote application resources to users.</w:t>
      </w:r>
      <w:r>
        <w:t xml:space="preserve"> </w:t>
      </w:r>
      <w:r w:rsidRPr="00C47447">
        <w:t>With a tenant, you can build out host pools, create app groups, assign users, and make connections through the</w:t>
      </w:r>
      <w:r>
        <w:t xml:space="preserve"> </w:t>
      </w:r>
      <w:r w:rsidRPr="00C47447">
        <w:t>service.</w:t>
      </w:r>
      <w:r>
        <w:t xml:space="preserve"> </w:t>
      </w:r>
    </w:p>
    <w:p w14:paraId="3703E56D" w14:textId="77777777" w:rsidR="00AF1101" w:rsidRPr="00851421" w:rsidRDefault="00AF1101" w:rsidP="00AF1101">
      <w:pPr>
        <w:jc w:val="both"/>
      </w:pPr>
      <w:r>
        <w:t>The subsequent sections will detail the step-step process to implement a working WVD solution in Azure.</w:t>
      </w:r>
    </w:p>
    <w:p w14:paraId="2B855473"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64" w:name="_Toc2173865"/>
      <w:bookmarkStart w:id="65" w:name="_Toc2175803"/>
      <w:bookmarkStart w:id="66" w:name="_Toc2184889"/>
      <w:bookmarkStart w:id="67" w:name="_Toc2253291"/>
      <w:bookmarkStart w:id="68" w:name="_Toc2253498"/>
      <w:bookmarkStart w:id="69" w:name="_Toc2254296"/>
      <w:bookmarkStart w:id="70" w:name="_Toc2333281"/>
      <w:bookmarkStart w:id="71" w:name="_Toc2334131"/>
      <w:bookmarkStart w:id="72" w:name="_Toc3808461"/>
      <w:bookmarkStart w:id="73" w:name="_Toc3808653"/>
      <w:bookmarkStart w:id="74" w:name="_Toc3813230"/>
      <w:bookmarkStart w:id="75" w:name="_Toc3886239"/>
      <w:bookmarkStart w:id="76" w:name="_Toc3977143"/>
      <w:bookmarkStart w:id="77" w:name="_Toc3977308"/>
      <w:bookmarkStart w:id="78" w:name="_Toc3977520"/>
      <w:bookmarkStart w:id="79" w:name="_Toc3977701"/>
      <w:bookmarkStart w:id="80" w:name="_Toc3981215"/>
      <w:bookmarkStart w:id="81" w:name="_Toc3987491"/>
      <w:bookmarkStart w:id="82" w:name="_Toc3988761"/>
      <w:bookmarkStart w:id="83" w:name="_Toc3993477"/>
      <w:bookmarkStart w:id="84" w:name="_Toc4068438"/>
      <w:bookmarkStart w:id="85" w:name="_Toc4506421"/>
      <w:bookmarkStart w:id="86" w:name="_Toc4506509"/>
      <w:bookmarkStart w:id="87" w:name="_Toc4581623"/>
      <w:bookmarkStart w:id="88" w:name="_Toc4593026"/>
      <w:bookmarkStart w:id="89" w:name="_Toc4680075"/>
      <w:bookmarkStart w:id="90" w:name="_Toc4770054"/>
      <w:bookmarkStart w:id="91" w:name="_Toc5113216"/>
      <w:bookmarkStart w:id="92" w:name="_Toc7097921"/>
      <w:bookmarkStart w:id="93" w:name="_Toc7099689"/>
      <w:bookmarkStart w:id="94" w:name="_Toc7099891"/>
      <w:bookmarkStart w:id="95" w:name="_Toc8291619"/>
      <w:bookmarkStart w:id="96" w:name="_Toc9329550"/>
      <w:bookmarkStart w:id="97" w:name="_Toc9346329"/>
      <w:bookmarkStart w:id="98" w:name="_Toc934641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35058F0D"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99" w:name="_Toc2253292"/>
      <w:bookmarkStart w:id="100" w:name="_Toc2253499"/>
      <w:bookmarkStart w:id="101" w:name="_Toc2254297"/>
      <w:bookmarkStart w:id="102" w:name="_Toc2333282"/>
      <w:bookmarkStart w:id="103" w:name="_Toc2334132"/>
      <w:bookmarkStart w:id="104" w:name="_Toc3808462"/>
      <w:bookmarkStart w:id="105" w:name="_Toc3808654"/>
      <w:bookmarkStart w:id="106" w:name="_Toc3813231"/>
      <w:bookmarkStart w:id="107" w:name="_Toc3886240"/>
      <w:bookmarkStart w:id="108" w:name="_Toc3977144"/>
      <w:bookmarkStart w:id="109" w:name="_Toc3977309"/>
      <w:bookmarkStart w:id="110" w:name="_Toc3977521"/>
      <w:bookmarkStart w:id="111" w:name="_Toc3977702"/>
      <w:bookmarkStart w:id="112" w:name="_Toc3981216"/>
      <w:bookmarkStart w:id="113" w:name="_Toc3987492"/>
      <w:bookmarkStart w:id="114" w:name="_Toc3988762"/>
      <w:bookmarkStart w:id="115" w:name="_Toc3993478"/>
      <w:bookmarkStart w:id="116" w:name="_Toc4068439"/>
      <w:bookmarkStart w:id="117" w:name="_Toc4506422"/>
      <w:bookmarkStart w:id="118" w:name="_Toc4506510"/>
      <w:bookmarkStart w:id="119" w:name="_Toc4581624"/>
      <w:bookmarkStart w:id="120" w:name="_Toc4593027"/>
      <w:bookmarkStart w:id="121" w:name="_Toc4680076"/>
      <w:bookmarkStart w:id="122" w:name="_Toc4770055"/>
      <w:bookmarkStart w:id="123" w:name="_Toc5113217"/>
      <w:bookmarkStart w:id="124" w:name="_Toc7097922"/>
      <w:bookmarkStart w:id="125" w:name="_Toc7099690"/>
      <w:bookmarkStart w:id="126" w:name="_Toc7099892"/>
      <w:bookmarkStart w:id="127" w:name="_Toc8291620"/>
      <w:bookmarkStart w:id="128" w:name="_Toc9329551"/>
      <w:bookmarkStart w:id="129" w:name="_Toc9346330"/>
      <w:bookmarkStart w:id="130" w:name="_Toc9346415"/>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314DC64E"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131" w:name="_Toc2253293"/>
      <w:bookmarkStart w:id="132" w:name="_Toc2253500"/>
      <w:bookmarkStart w:id="133" w:name="_Toc2254298"/>
      <w:bookmarkStart w:id="134" w:name="_Toc2333283"/>
      <w:bookmarkStart w:id="135" w:name="_Toc2334133"/>
      <w:bookmarkStart w:id="136" w:name="_Toc3808463"/>
      <w:bookmarkStart w:id="137" w:name="_Toc3808655"/>
      <w:bookmarkStart w:id="138" w:name="_Toc3813232"/>
      <w:bookmarkStart w:id="139" w:name="_Toc3886241"/>
      <w:bookmarkStart w:id="140" w:name="_Toc3977145"/>
      <w:bookmarkStart w:id="141" w:name="_Toc3977310"/>
      <w:bookmarkStart w:id="142" w:name="_Toc3977522"/>
      <w:bookmarkStart w:id="143" w:name="_Toc3977703"/>
      <w:bookmarkStart w:id="144" w:name="_Toc3981217"/>
      <w:bookmarkStart w:id="145" w:name="_Toc3987493"/>
      <w:bookmarkStart w:id="146" w:name="_Toc3988763"/>
      <w:bookmarkStart w:id="147" w:name="_Toc3993479"/>
      <w:bookmarkStart w:id="148" w:name="_Toc4068440"/>
      <w:bookmarkStart w:id="149" w:name="_Toc4506423"/>
      <w:bookmarkStart w:id="150" w:name="_Toc4506511"/>
      <w:bookmarkStart w:id="151" w:name="_Toc4581625"/>
      <w:bookmarkStart w:id="152" w:name="_Toc4593028"/>
      <w:bookmarkStart w:id="153" w:name="_Toc4680077"/>
      <w:bookmarkStart w:id="154" w:name="_Toc4770056"/>
      <w:bookmarkStart w:id="155" w:name="_Toc5113218"/>
      <w:bookmarkStart w:id="156" w:name="_Toc7097923"/>
      <w:bookmarkStart w:id="157" w:name="_Toc7099691"/>
      <w:bookmarkStart w:id="158" w:name="_Toc7099893"/>
      <w:bookmarkStart w:id="159" w:name="_Toc8291621"/>
      <w:bookmarkStart w:id="160" w:name="_Toc9329552"/>
      <w:bookmarkStart w:id="161" w:name="_Toc9346331"/>
      <w:bookmarkStart w:id="162" w:name="_Toc9346416"/>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0FBD7D59"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163" w:name="_Toc2253294"/>
      <w:bookmarkStart w:id="164" w:name="_Toc2253501"/>
      <w:bookmarkStart w:id="165" w:name="_Toc2254299"/>
      <w:bookmarkStart w:id="166" w:name="_Toc2333284"/>
      <w:bookmarkStart w:id="167" w:name="_Toc2334134"/>
      <w:bookmarkStart w:id="168" w:name="_Toc3808464"/>
      <w:bookmarkStart w:id="169" w:name="_Toc3808656"/>
      <w:bookmarkStart w:id="170" w:name="_Toc3813233"/>
      <w:bookmarkStart w:id="171" w:name="_Toc3886242"/>
      <w:bookmarkStart w:id="172" w:name="_Toc3977146"/>
      <w:bookmarkStart w:id="173" w:name="_Toc3977311"/>
      <w:bookmarkStart w:id="174" w:name="_Toc3977523"/>
      <w:bookmarkStart w:id="175" w:name="_Toc3977704"/>
      <w:bookmarkStart w:id="176" w:name="_Toc3981218"/>
      <w:bookmarkStart w:id="177" w:name="_Toc3987494"/>
      <w:bookmarkStart w:id="178" w:name="_Toc3988764"/>
      <w:bookmarkStart w:id="179" w:name="_Toc3993480"/>
      <w:bookmarkStart w:id="180" w:name="_Toc4068441"/>
      <w:bookmarkStart w:id="181" w:name="_Toc4506424"/>
      <w:bookmarkStart w:id="182" w:name="_Toc4506512"/>
      <w:bookmarkStart w:id="183" w:name="_Toc4581626"/>
      <w:bookmarkStart w:id="184" w:name="_Toc4593029"/>
      <w:bookmarkStart w:id="185" w:name="_Toc4680078"/>
      <w:bookmarkStart w:id="186" w:name="_Toc4770057"/>
      <w:bookmarkStart w:id="187" w:name="_Toc5113219"/>
      <w:bookmarkStart w:id="188" w:name="_Toc7097924"/>
      <w:bookmarkStart w:id="189" w:name="_Toc7099692"/>
      <w:bookmarkStart w:id="190" w:name="_Toc7099894"/>
      <w:bookmarkStart w:id="191" w:name="_Toc8291622"/>
      <w:bookmarkStart w:id="192" w:name="_Toc9329553"/>
      <w:bookmarkStart w:id="193" w:name="_Toc9346332"/>
      <w:bookmarkStart w:id="194" w:name="_Toc9346417"/>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737E7F18"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195" w:name="_Toc2253295"/>
      <w:bookmarkStart w:id="196" w:name="_Toc2253502"/>
      <w:bookmarkStart w:id="197" w:name="_Toc2254300"/>
      <w:bookmarkStart w:id="198" w:name="_Toc2333285"/>
      <w:bookmarkStart w:id="199" w:name="_Toc2334135"/>
      <w:bookmarkStart w:id="200" w:name="_Toc3808465"/>
      <w:bookmarkStart w:id="201" w:name="_Toc3808657"/>
      <w:bookmarkStart w:id="202" w:name="_Toc3813234"/>
      <w:bookmarkStart w:id="203" w:name="_Toc3886243"/>
      <w:bookmarkStart w:id="204" w:name="_Toc3977147"/>
      <w:bookmarkStart w:id="205" w:name="_Toc3977312"/>
      <w:bookmarkStart w:id="206" w:name="_Toc3977524"/>
      <w:bookmarkStart w:id="207" w:name="_Toc3977705"/>
      <w:bookmarkStart w:id="208" w:name="_Toc3981219"/>
      <w:bookmarkStart w:id="209" w:name="_Toc3987495"/>
      <w:bookmarkStart w:id="210" w:name="_Toc3988765"/>
      <w:bookmarkStart w:id="211" w:name="_Toc3993481"/>
      <w:bookmarkStart w:id="212" w:name="_Toc4068442"/>
      <w:bookmarkStart w:id="213" w:name="_Toc4506425"/>
      <w:bookmarkStart w:id="214" w:name="_Toc4506513"/>
      <w:bookmarkStart w:id="215" w:name="_Toc4581627"/>
      <w:bookmarkStart w:id="216" w:name="_Toc4593030"/>
      <w:bookmarkStart w:id="217" w:name="_Toc4680079"/>
      <w:bookmarkStart w:id="218" w:name="_Toc4770058"/>
      <w:bookmarkStart w:id="219" w:name="_Toc5113220"/>
      <w:bookmarkStart w:id="220" w:name="_Toc7097925"/>
      <w:bookmarkStart w:id="221" w:name="_Toc7099693"/>
      <w:bookmarkStart w:id="222" w:name="_Toc7099895"/>
      <w:bookmarkStart w:id="223" w:name="_Toc8291623"/>
      <w:bookmarkStart w:id="224" w:name="_Toc9329554"/>
      <w:bookmarkStart w:id="225" w:name="_Toc9346333"/>
      <w:bookmarkStart w:id="226" w:name="_Toc9346418"/>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56DEABA9"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227" w:name="_Toc2253296"/>
      <w:bookmarkStart w:id="228" w:name="_Toc2253503"/>
      <w:bookmarkStart w:id="229" w:name="_Toc2254301"/>
      <w:bookmarkStart w:id="230" w:name="_Toc2333286"/>
      <w:bookmarkStart w:id="231" w:name="_Toc2334136"/>
      <w:bookmarkStart w:id="232" w:name="_Toc3808466"/>
      <w:bookmarkStart w:id="233" w:name="_Toc3808658"/>
      <w:bookmarkStart w:id="234" w:name="_Toc3813235"/>
      <w:bookmarkStart w:id="235" w:name="_Toc3886244"/>
      <w:bookmarkStart w:id="236" w:name="_Toc3977148"/>
      <w:bookmarkStart w:id="237" w:name="_Toc3977313"/>
      <w:bookmarkStart w:id="238" w:name="_Toc3977525"/>
      <w:bookmarkStart w:id="239" w:name="_Toc3977706"/>
      <w:bookmarkStart w:id="240" w:name="_Toc3981220"/>
      <w:bookmarkStart w:id="241" w:name="_Toc3987496"/>
      <w:bookmarkStart w:id="242" w:name="_Toc3988766"/>
      <w:bookmarkStart w:id="243" w:name="_Toc3993482"/>
      <w:bookmarkStart w:id="244" w:name="_Toc4068443"/>
      <w:bookmarkStart w:id="245" w:name="_Toc4506426"/>
      <w:bookmarkStart w:id="246" w:name="_Toc4506514"/>
      <w:bookmarkStart w:id="247" w:name="_Toc4581628"/>
      <w:bookmarkStart w:id="248" w:name="_Toc4593031"/>
      <w:bookmarkStart w:id="249" w:name="_Toc4680080"/>
      <w:bookmarkStart w:id="250" w:name="_Toc4770059"/>
      <w:bookmarkStart w:id="251" w:name="_Toc5113221"/>
      <w:bookmarkStart w:id="252" w:name="_Toc7097926"/>
      <w:bookmarkStart w:id="253" w:name="_Toc7099694"/>
      <w:bookmarkStart w:id="254" w:name="_Toc7099896"/>
      <w:bookmarkStart w:id="255" w:name="_Toc8291624"/>
      <w:bookmarkStart w:id="256" w:name="_Toc9329555"/>
      <w:bookmarkStart w:id="257" w:name="_Toc9346334"/>
      <w:bookmarkStart w:id="258" w:name="_Toc9346419"/>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376C5A9F"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259" w:name="_Toc2253297"/>
      <w:bookmarkStart w:id="260" w:name="_Toc2253504"/>
      <w:bookmarkStart w:id="261" w:name="_Toc2254302"/>
      <w:bookmarkStart w:id="262" w:name="_Toc2333287"/>
      <w:bookmarkStart w:id="263" w:name="_Toc2334137"/>
      <w:bookmarkStart w:id="264" w:name="_Toc3808467"/>
      <w:bookmarkStart w:id="265" w:name="_Toc3808659"/>
      <w:bookmarkStart w:id="266" w:name="_Toc3813236"/>
      <w:bookmarkStart w:id="267" w:name="_Toc3886245"/>
      <w:bookmarkStart w:id="268" w:name="_Toc3977149"/>
      <w:bookmarkStart w:id="269" w:name="_Toc3977314"/>
      <w:bookmarkStart w:id="270" w:name="_Toc3977526"/>
      <w:bookmarkStart w:id="271" w:name="_Toc3977707"/>
      <w:bookmarkStart w:id="272" w:name="_Toc3981221"/>
      <w:bookmarkStart w:id="273" w:name="_Toc3987497"/>
      <w:bookmarkStart w:id="274" w:name="_Toc3988767"/>
      <w:bookmarkStart w:id="275" w:name="_Toc3993483"/>
      <w:bookmarkStart w:id="276" w:name="_Toc4068444"/>
      <w:bookmarkStart w:id="277" w:name="_Toc4506427"/>
      <w:bookmarkStart w:id="278" w:name="_Toc4506515"/>
      <w:bookmarkStart w:id="279" w:name="_Toc4581629"/>
      <w:bookmarkStart w:id="280" w:name="_Toc4593032"/>
      <w:bookmarkStart w:id="281" w:name="_Toc4680081"/>
      <w:bookmarkStart w:id="282" w:name="_Toc4770060"/>
      <w:bookmarkStart w:id="283" w:name="_Toc5113222"/>
      <w:bookmarkStart w:id="284" w:name="_Toc7097927"/>
      <w:bookmarkStart w:id="285" w:name="_Toc7099695"/>
      <w:bookmarkStart w:id="286" w:name="_Toc7099897"/>
      <w:bookmarkStart w:id="287" w:name="_Toc8291625"/>
      <w:bookmarkStart w:id="288" w:name="_Toc9329556"/>
      <w:bookmarkStart w:id="289" w:name="_Toc9346335"/>
      <w:bookmarkStart w:id="290" w:name="_Toc9346420"/>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52DD52A3"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291" w:name="_Toc2253298"/>
      <w:bookmarkStart w:id="292" w:name="_Toc2253505"/>
      <w:bookmarkStart w:id="293" w:name="_Toc2254303"/>
      <w:bookmarkStart w:id="294" w:name="_Toc2333288"/>
      <w:bookmarkStart w:id="295" w:name="_Toc2334138"/>
      <w:bookmarkStart w:id="296" w:name="_Toc3808468"/>
      <w:bookmarkStart w:id="297" w:name="_Toc3808660"/>
      <w:bookmarkStart w:id="298" w:name="_Toc3813237"/>
      <w:bookmarkStart w:id="299" w:name="_Toc3886246"/>
      <w:bookmarkStart w:id="300" w:name="_Toc3977150"/>
      <w:bookmarkStart w:id="301" w:name="_Toc3977315"/>
      <w:bookmarkStart w:id="302" w:name="_Toc3977527"/>
      <w:bookmarkStart w:id="303" w:name="_Toc3977708"/>
      <w:bookmarkStart w:id="304" w:name="_Toc3981222"/>
      <w:bookmarkStart w:id="305" w:name="_Toc3987498"/>
      <w:bookmarkStart w:id="306" w:name="_Toc3988768"/>
      <w:bookmarkStart w:id="307" w:name="_Toc3993484"/>
      <w:bookmarkStart w:id="308" w:name="_Toc4068445"/>
      <w:bookmarkStart w:id="309" w:name="_Toc4506428"/>
      <w:bookmarkStart w:id="310" w:name="_Toc4506516"/>
      <w:bookmarkStart w:id="311" w:name="_Toc4581630"/>
      <w:bookmarkStart w:id="312" w:name="_Toc4593033"/>
      <w:bookmarkStart w:id="313" w:name="_Toc4680082"/>
      <w:bookmarkStart w:id="314" w:name="_Toc4770061"/>
      <w:bookmarkStart w:id="315" w:name="_Toc5113223"/>
      <w:bookmarkStart w:id="316" w:name="_Toc7097928"/>
      <w:bookmarkStart w:id="317" w:name="_Toc7099696"/>
      <w:bookmarkStart w:id="318" w:name="_Toc7099898"/>
      <w:bookmarkStart w:id="319" w:name="_Toc8291626"/>
      <w:bookmarkStart w:id="320" w:name="_Toc9329557"/>
      <w:bookmarkStart w:id="321" w:name="_Toc9346336"/>
      <w:bookmarkStart w:id="322" w:name="_Toc9346421"/>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168F8D1A" w14:textId="77777777" w:rsidR="00AF1101" w:rsidRPr="00AF1101" w:rsidRDefault="00AF1101" w:rsidP="00AE23DF">
      <w:pPr>
        <w:pStyle w:val="ListParagraph"/>
        <w:numPr>
          <w:ilvl w:val="0"/>
          <w:numId w:val="6"/>
        </w:numPr>
        <w:spacing w:before="100" w:beforeAutospacing="1" w:after="100" w:afterAutospacing="1" w:line="240" w:lineRule="auto"/>
        <w:contextualSpacing w:val="0"/>
        <w:outlineLvl w:val="2"/>
        <w:rPr>
          <w:rFonts w:eastAsia="Segoe UI" w:cs="Times New Roman"/>
          <w:bCs/>
          <w:vanish/>
          <w:color w:val="008AC8"/>
          <w:sz w:val="28"/>
          <w:szCs w:val="27"/>
        </w:rPr>
      </w:pPr>
      <w:bookmarkStart w:id="323" w:name="_Toc2253506"/>
      <w:bookmarkStart w:id="324" w:name="_Toc2254304"/>
      <w:bookmarkStart w:id="325" w:name="_Toc2333289"/>
      <w:bookmarkStart w:id="326" w:name="_Toc2334139"/>
      <w:bookmarkStart w:id="327" w:name="_Toc3808469"/>
      <w:bookmarkStart w:id="328" w:name="_Toc3808661"/>
      <w:bookmarkStart w:id="329" w:name="_Toc3813238"/>
      <w:bookmarkStart w:id="330" w:name="_Toc3886247"/>
      <w:bookmarkStart w:id="331" w:name="_Toc3977151"/>
      <w:bookmarkStart w:id="332" w:name="_Toc3977316"/>
      <w:bookmarkStart w:id="333" w:name="_Toc3977528"/>
      <w:bookmarkStart w:id="334" w:name="_Toc3977709"/>
      <w:bookmarkStart w:id="335" w:name="_Toc3981223"/>
      <w:bookmarkStart w:id="336" w:name="_Toc3987499"/>
      <w:bookmarkStart w:id="337" w:name="_Toc3988769"/>
      <w:bookmarkStart w:id="338" w:name="_Toc3993485"/>
      <w:bookmarkStart w:id="339" w:name="_Toc4068446"/>
      <w:bookmarkStart w:id="340" w:name="_Toc4506429"/>
      <w:bookmarkStart w:id="341" w:name="_Toc4506517"/>
      <w:bookmarkStart w:id="342" w:name="_Toc4581631"/>
      <w:bookmarkStart w:id="343" w:name="_Toc4593034"/>
      <w:bookmarkStart w:id="344" w:name="_Toc4680083"/>
      <w:bookmarkStart w:id="345" w:name="_Toc4770062"/>
      <w:bookmarkStart w:id="346" w:name="_Toc5113224"/>
      <w:bookmarkStart w:id="347" w:name="_Toc7097929"/>
      <w:bookmarkStart w:id="348" w:name="_Toc7099697"/>
      <w:bookmarkStart w:id="349" w:name="_Toc7099899"/>
      <w:bookmarkStart w:id="350" w:name="_Toc8291627"/>
      <w:bookmarkStart w:id="351" w:name="_Toc9329558"/>
      <w:bookmarkStart w:id="352" w:name="_Toc9346337"/>
      <w:bookmarkStart w:id="353" w:name="_Toc9346422"/>
      <w:bookmarkStart w:id="354" w:name="_Toc8291631"/>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4B59BF1F" w14:textId="77777777" w:rsidR="00AF1101" w:rsidRPr="00AF1101" w:rsidRDefault="00AF1101" w:rsidP="00AE23DF">
      <w:pPr>
        <w:pStyle w:val="ListParagraph"/>
        <w:numPr>
          <w:ilvl w:val="0"/>
          <w:numId w:val="6"/>
        </w:numPr>
        <w:spacing w:before="100" w:beforeAutospacing="1" w:after="100" w:afterAutospacing="1" w:line="240" w:lineRule="auto"/>
        <w:contextualSpacing w:val="0"/>
        <w:outlineLvl w:val="2"/>
        <w:rPr>
          <w:rFonts w:eastAsia="Segoe UI" w:cs="Times New Roman"/>
          <w:bCs/>
          <w:vanish/>
          <w:color w:val="008AC8"/>
          <w:sz w:val="28"/>
          <w:szCs w:val="27"/>
        </w:rPr>
      </w:pPr>
      <w:bookmarkStart w:id="355" w:name="_Toc9329559"/>
      <w:bookmarkStart w:id="356" w:name="_Toc9346338"/>
      <w:bookmarkStart w:id="357" w:name="_Toc9346423"/>
      <w:bookmarkEnd w:id="355"/>
      <w:bookmarkEnd w:id="356"/>
      <w:bookmarkEnd w:id="357"/>
    </w:p>
    <w:p w14:paraId="772720F3" w14:textId="77777777" w:rsidR="00AF1101" w:rsidRPr="00AF1101" w:rsidRDefault="00AF1101" w:rsidP="00AE23DF">
      <w:pPr>
        <w:pStyle w:val="ListParagraph"/>
        <w:numPr>
          <w:ilvl w:val="0"/>
          <w:numId w:val="6"/>
        </w:numPr>
        <w:spacing w:before="100" w:beforeAutospacing="1" w:after="100" w:afterAutospacing="1" w:line="240" w:lineRule="auto"/>
        <w:contextualSpacing w:val="0"/>
        <w:outlineLvl w:val="2"/>
        <w:rPr>
          <w:rFonts w:eastAsia="Segoe UI" w:cs="Times New Roman"/>
          <w:bCs/>
          <w:vanish/>
          <w:color w:val="008AC8"/>
          <w:sz w:val="28"/>
          <w:szCs w:val="27"/>
        </w:rPr>
      </w:pPr>
      <w:bookmarkStart w:id="358" w:name="_Toc9329560"/>
      <w:bookmarkStart w:id="359" w:name="_Toc9346339"/>
      <w:bookmarkStart w:id="360" w:name="_Toc9346424"/>
      <w:bookmarkEnd w:id="358"/>
      <w:bookmarkEnd w:id="359"/>
      <w:bookmarkEnd w:id="360"/>
    </w:p>
    <w:p w14:paraId="1FA01F9B" w14:textId="77777777" w:rsidR="00AF1101" w:rsidRPr="00AF1101" w:rsidRDefault="00AF1101" w:rsidP="00AE23DF">
      <w:pPr>
        <w:pStyle w:val="ListParagraph"/>
        <w:numPr>
          <w:ilvl w:val="0"/>
          <w:numId w:val="6"/>
        </w:numPr>
        <w:spacing w:before="100" w:beforeAutospacing="1" w:after="100" w:afterAutospacing="1" w:line="240" w:lineRule="auto"/>
        <w:contextualSpacing w:val="0"/>
        <w:outlineLvl w:val="2"/>
        <w:rPr>
          <w:rFonts w:eastAsia="Segoe UI" w:cs="Times New Roman"/>
          <w:bCs/>
          <w:vanish/>
          <w:color w:val="008AC8"/>
          <w:sz w:val="28"/>
          <w:szCs w:val="27"/>
        </w:rPr>
      </w:pPr>
      <w:bookmarkStart w:id="361" w:name="_Toc9329561"/>
      <w:bookmarkStart w:id="362" w:name="_Toc9346340"/>
      <w:bookmarkStart w:id="363" w:name="_Toc9346425"/>
      <w:bookmarkEnd w:id="361"/>
      <w:bookmarkEnd w:id="362"/>
      <w:bookmarkEnd w:id="363"/>
    </w:p>
    <w:p w14:paraId="7C00DE28" w14:textId="77777777" w:rsidR="00AF1101" w:rsidRPr="00AF1101" w:rsidRDefault="00AF1101" w:rsidP="00AE23DF">
      <w:pPr>
        <w:pStyle w:val="ListParagraph"/>
        <w:numPr>
          <w:ilvl w:val="0"/>
          <w:numId w:val="6"/>
        </w:numPr>
        <w:spacing w:before="100" w:beforeAutospacing="1" w:after="100" w:afterAutospacing="1" w:line="240" w:lineRule="auto"/>
        <w:contextualSpacing w:val="0"/>
        <w:outlineLvl w:val="2"/>
        <w:rPr>
          <w:rFonts w:eastAsia="Segoe UI" w:cs="Times New Roman"/>
          <w:bCs/>
          <w:vanish/>
          <w:color w:val="008AC8"/>
          <w:sz w:val="28"/>
          <w:szCs w:val="27"/>
        </w:rPr>
      </w:pPr>
      <w:bookmarkStart w:id="364" w:name="_Toc9329562"/>
      <w:bookmarkStart w:id="365" w:name="_Toc9346341"/>
      <w:bookmarkStart w:id="366" w:name="_Toc9346426"/>
      <w:bookmarkEnd w:id="364"/>
      <w:bookmarkEnd w:id="365"/>
      <w:bookmarkEnd w:id="366"/>
    </w:p>
    <w:p w14:paraId="4543BBBD" w14:textId="77777777" w:rsidR="00346C34" w:rsidRPr="00346C34" w:rsidRDefault="00346C34" w:rsidP="00FD4F6A">
      <w:pPr>
        <w:pStyle w:val="ListParagraph"/>
        <w:keepNext/>
        <w:keepLines/>
        <w:numPr>
          <w:ilvl w:val="0"/>
          <w:numId w:val="37"/>
        </w:numPr>
        <w:spacing w:before="40" w:after="0"/>
        <w:contextualSpacing w:val="0"/>
        <w:outlineLvl w:val="1"/>
        <w:rPr>
          <w:rFonts w:eastAsiaTheme="majorEastAsia" w:cstheme="majorBidi"/>
          <w:vanish/>
          <w:color w:val="008AC8"/>
          <w:sz w:val="32"/>
          <w:szCs w:val="26"/>
        </w:rPr>
      </w:pPr>
      <w:bookmarkStart w:id="367" w:name="_Toc9346427"/>
    </w:p>
    <w:p w14:paraId="7BA388A5" w14:textId="77777777" w:rsidR="00346C34" w:rsidRPr="00346C34" w:rsidRDefault="00346C34" w:rsidP="00FD4F6A">
      <w:pPr>
        <w:pStyle w:val="ListParagraph"/>
        <w:keepNext/>
        <w:keepLines/>
        <w:numPr>
          <w:ilvl w:val="0"/>
          <w:numId w:val="37"/>
        </w:numPr>
        <w:spacing w:before="40" w:after="0"/>
        <w:contextualSpacing w:val="0"/>
        <w:outlineLvl w:val="1"/>
        <w:rPr>
          <w:rFonts w:eastAsiaTheme="majorEastAsia" w:cstheme="majorBidi"/>
          <w:vanish/>
          <w:color w:val="008AC8"/>
          <w:sz w:val="32"/>
          <w:szCs w:val="26"/>
        </w:rPr>
      </w:pPr>
    </w:p>
    <w:p w14:paraId="590E0D27" w14:textId="77777777" w:rsidR="00346C34" w:rsidRPr="00346C34" w:rsidRDefault="00346C34" w:rsidP="00FD4F6A">
      <w:pPr>
        <w:pStyle w:val="ListParagraph"/>
        <w:keepNext/>
        <w:keepLines/>
        <w:numPr>
          <w:ilvl w:val="0"/>
          <w:numId w:val="37"/>
        </w:numPr>
        <w:spacing w:before="40" w:after="0"/>
        <w:contextualSpacing w:val="0"/>
        <w:outlineLvl w:val="1"/>
        <w:rPr>
          <w:rFonts w:eastAsiaTheme="majorEastAsia" w:cstheme="majorBidi"/>
          <w:vanish/>
          <w:color w:val="008AC8"/>
          <w:sz w:val="32"/>
          <w:szCs w:val="26"/>
        </w:rPr>
      </w:pPr>
    </w:p>
    <w:p w14:paraId="3A03EDF0" w14:textId="77777777" w:rsidR="00346C34" w:rsidRPr="00346C34" w:rsidRDefault="00346C34" w:rsidP="00FD4F6A">
      <w:pPr>
        <w:pStyle w:val="ListParagraph"/>
        <w:keepNext/>
        <w:keepLines/>
        <w:numPr>
          <w:ilvl w:val="0"/>
          <w:numId w:val="37"/>
        </w:numPr>
        <w:spacing w:before="40" w:after="0"/>
        <w:contextualSpacing w:val="0"/>
        <w:outlineLvl w:val="1"/>
        <w:rPr>
          <w:rFonts w:eastAsiaTheme="majorEastAsia" w:cstheme="majorBidi"/>
          <w:vanish/>
          <w:color w:val="008AC8"/>
          <w:sz w:val="32"/>
          <w:szCs w:val="26"/>
        </w:rPr>
      </w:pPr>
    </w:p>
    <w:p w14:paraId="7E5CDD0D" w14:textId="77777777" w:rsidR="00346C34" w:rsidRPr="00346C34" w:rsidRDefault="00346C34" w:rsidP="00FD4F6A">
      <w:pPr>
        <w:pStyle w:val="ListParagraph"/>
        <w:keepNext/>
        <w:keepLines/>
        <w:numPr>
          <w:ilvl w:val="0"/>
          <w:numId w:val="37"/>
        </w:numPr>
        <w:spacing w:before="40" w:after="0"/>
        <w:contextualSpacing w:val="0"/>
        <w:outlineLvl w:val="1"/>
        <w:rPr>
          <w:rFonts w:eastAsiaTheme="majorEastAsia" w:cstheme="majorBidi"/>
          <w:vanish/>
          <w:color w:val="008AC8"/>
          <w:sz w:val="32"/>
          <w:szCs w:val="26"/>
        </w:rPr>
      </w:pPr>
    </w:p>
    <w:p w14:paraId="4E1357C3" w14:textId="43CBD951" w:rsidR="00AF1101" w:rsidRPr="003E77C3" w:rsidRDefault="00AF1101" w:rsidP="00FD4F6A">
      <w:pPr>
        <w:pStyle w:val="Heading2"/>
        <w:numPr>
          <w:ilvl w:val="1"/>
          <w:numId w:val="37"/>
        </w:numPr>
      </w:pPr>
      <w:r w:rsidRPr="003E77C3">
        <w:t>Grant Azure Active Directory permissions to the Windows Virtual</w:t>
      </w:r>
      <w:r>
        <w:t xml:space="preserve"> </w:t>
      </w:r>
      <w:r w:rsidRPr="003E77C3">
        <w:t>Desktop service</w:t>
      </w:r>
      <w:bookmarkEnd w:id="354"/>
      <w:bookmarkEnd w:id="367"/>
    </w:p>
    <w:p w14:paraId="571AA390" w14:textId="77777777" w:rsidR="00AF1101" w:rsidRDefault="00AF1101" w:rsidP="00FD4F6A">
      <w:pPr>
        <w:pStyle w:val="ListParagraph"/>
        <w:numPr>
          <w:ilvl w:val="0"/>
          <w:numId w:val="10"/>
        </w:numPr>
        <w:ind w:left="720"/>
        <w:jc w:val="both"/>
      </w:pPr>
      <w:r w:rsidRPr="00606EE1">
        <w:t xml:space="preserve">Open a browser and connect to the </w:t>
      </w:r>
      <w:hyperlink r:id="rId53" w:history="1">
        <w:r w:rsidRPr="00430B2F">
          <w:rPr>
            <w:rStyle w:val="Hyperlink"/>
          </w:rPr>
          <w:t>Windows Virtual Desktop consent page.</w:t>
        </w:r>
      </w:hyperlink>
    </w:p>
    <w:p w14:paraId="3401AF58" w14:textId="77777777" w:rsidR="00AF1101" w:rsidRDefault="00AF1101" w:rsidP="00FD4F6A">
      <w:pPr>
        <w:pStyle w:val="ListParagraph"/>
        <w:numPr>
          <w:ilvl w:val="0"/>
          <w:numId w:val="10"/>
        </w:numPr>
        <w:ind w:left="720"/>
        <w:jc w:val="both"/>
      </w:pPr>
      <w:r w:rsidRPr="00606EE1">
        <w:t xml:space="preserve">For </w:t>
      </w:r>
      <w:r w:rsidRPr="00606EE1">
        <w:rPr>
          <w:b/>
          <w:bCs/>
        </w:rPr>
        <w:t xml:space="preserve">Consent Option </w:t>
      </w:r>
      <w:r w:rsidRPr="00606EE1">
        <w:t xml:space="preserve">&gt; </w:t>
      </w:r>
      <w:r w:rsidRPr="00606EE1">
        <w:rPr>
          <w:b/>
          <w:bCs/>
        </w:rPr>
        <w:t>Server App</w:t>
      </w:r>
      <w:r w:rsidRPr="00606EE1">
        <w:t>, enter the Azure Active Directory tenant name or Directory ID</w:t>
      </w:r>
      <w:r>
        <w:t xml:space="preserve"> (from the Azure portal)</w:t>
      </w:r>
      <w:r w:rsidRPr="00606EE1">
        <w:t>, then select</w:t>
      </w:r>
      <w:r>
        <w:t xml:space="preserve"> </w:t>
      </w:r>
      <w:r w:rsidRPr="00DE3D5A">
        <w:rPr>
          <w:b/>
          <w:bCs/>
        </w:rPr>
        <w:t>Submit</w:t>
      </w:r>
      <w:r w:rsidRPr="00606EE1">
        <w:t xml:space="preserve">. </w:t>
      </w:r>
    </w:p>
    <w:p w14:paraId="3FB08940" w14:textId="77777777" w:rsidR="00AF1101" w:rsidRDefault="00AF1101" w:rsidP="00FD4F6A">
      <w:pPr>
        <w:pStyle w:val="ListParagraph"/>
        <w:numPr>
          <w:ilvl w:val="1"/>
          <w:numId w:val="10"/>
        </w:numPr>
        <w:ind w:left="1080"/>
        <w:jc w:val="both"/>
      </w:pPr>
      <w:r w:rsidRPr="00606EE1">
        <w:t>For Cloud Solution Provider customers, the ID is the customer's Microsoft ID from the Partner Portal.</w:t>
      </w:r>
    </w:p>
    <w:p w14:paraId="728E449F" w14:textId="77777777" w:rsidR="00AF1101" w:rsidRDefault="00AF1101" w:rsidP="00FD4F6A">
      <w:pPr>
        <w:pStyle w:val="ListParagraph"/>
        <w:numPr>
          <w:ilvl w:val="1"/>
          <w:numId w:val="10"/>
        </w:numPr>
        <w:ind w:left="1080"/>
        <w:jc w:val="both"/>
      </w:pPr>
      <w:r w:rsidRPr="00606EE1">
        <w:t xml:space="preserve">For Enterprise customers, the ID is located under </w:t>
      </w:r>
      <w:r w:rsidRPr="00DE3D5A">
        <w:rPr>
          <w:b/>
          <w:bCs/>
        </w:rPr>
        <w:t xml:space="preserve">Azure Active Directory </w:t>
      </w:r>
      <w:r w:rsidRPr="00606EE1">
        <w:t xml:space="preserve">&gt; </w:t>
      </w:r>
      <w:r w:rsidRPr="00DE3D5A">
        <w:rPr>
          <w:b/>
          <w:bCs/>
        </w:rPr>
        <w:t xml:space="preserve">Properties </w:t>
      </w:r>
      <w:r w:rsidRPr="00606EE1">
        <w:t xml:space="preserve">&gt; </w:t>
      </w:r>
      <w:r w:rsidRPr="00DE3D5A">
        <w:rPr>
          <w:b/>
          <w:bCs/>
        </w:rPr>
        <w:t>Directory ID</w:t>
      </w:r>
      <w:r w:rsidRPr="00606EE1">
        <w:t>.</w:t>
      </w:r>
    </w:p>
    <w:p w14:paraId="56EB88F0" w14:textId="77777777" w:rsidR="00AF1101" w:rsidRDefault="00AF1101" w:rsidP="00FD4F6A">
      <w:pPr>
        <w:pStyle w:val="ListParagraph"/>
        <w:numPr>
          <w:ilvl w:val="0"/>
          <w:numId w:val="10"/>
        </w:numPr>
        <w:ind w:left="720"/>
        <w:jc w:val="both"/>
      </w:pPr>
      <w:r w:rsidRPr="00606EE1">
        <w:t xml:space="preserve">Sign in to the </w:t>
      </w:r>
      <w:hyperlink r:id="rId54" w:history="1">
        <w:r w:rsidRPr="00430B2F">
          <w:rPr>
            <w:rStyle w:val="Hyperlink"/>
          </w:rPr>
          <w:t>Windows Virtual Desktop consent page.</w:t>
        </w:r>
      </w:hyperlink>
      <w:r w:rsidRPr="00606EE1">
        <w:t xml:space="preserve"> with a global administrator account. For example, if you</w:t>
      </w:r>
      <w:r>
        <w:t xml:space="preserve"> </w:t>
      </w:r>
      <w:r w:rsidRPr="00606EE1">
        <w:t>were with the Contoso organization, your account might be admin@contoso.com or</w:t>
      </w:r>
      <w:r>
        <w:t xml:space="preserve"> </w:t>
      </w:r>
      <w:hyperlink r:id="rId55" w:history="1">
        <w:r w:rsidRPr="00E35887">
          <w:rPr>
            <w:rStyle w:val="Hyperlink"/>
          </w:rPr>
          <w:t>admin@contoso.onmicrosoft.com</w:t>
        </w:r>
      </w:hyperlink>
      <w:r w:rsidRPr="00606EE1">
        <w:t>.</w:t>
      </w:r>
    </w:p>
    <w:p w14:paraId="24F13EB9" w14:textId="77777777" w:rsidR="00AF1101" w:rsidRDefault="00AF1101" w:rsidP="00FD4F6A">
      <w:pPr>
        <w:pStyle w:val="ListParagraph"/>
        <w:numPr>
          <w:ilvl w:val="0"/>
          <w:numId w:val="10"/>
        </w:numPr>
        <w:ind w:left="720"/>
        <w:jc w:val="both"/>
      </w:pPr>
      <w:r w:rsidRPr="00606EE1">
        <w:t xml:space="preserve">Select </w:t>
      </w:r>
      <w:r w:rsidRPr="00DE3D5A">
        <w:rPr>
          <w:b/>
          <w:bCs/>
        </w:rPr>
        <w:t>Accept</w:t>
      </w:r>
      <w:r>
        <w:t xml:space="preserve"> &gt; w</w:t>
      </w:r>
      <w:r w:rsidRPr="00606EE1">
        <w:t>ait for one minute.</w:t>
      </w:r>
    </w:p>
    <w:p w14:paraId="56000963" w14:textId="77777777" w:rsidR="00AF1101" w:rsidRDefault="00AF1101" w:rsidP="00FD4F6A">
      <w:pPr>
        <w:pStyle w:val="ListParagraph"/>
        <w:numPr>
          <w:ilvl w:val="0"/>
          <w:numId w:val="10"/>
        </w:numPr>
        <w:ind w:left="720"/>
        <w:jc w:val="both"/>
      </w:pPr>
      <w:r w:rsidRPr="00606EE1">
        <w:t xml:space="preserve">Navigate back to the </w:t>
      </w:r>
      <w:hyperlink r:id="rId56" w:history="1">
        <w:r w:rsidRPr="00430B2F">
          <w:rPr>
            <w:rStyle w:val="Hyperlink"/>
          </w:rPr>
          <w:t>Windows Virtual Desktop consent page.</w:t>
        </w:r>
      </w:hyperlink>
    </w:p>
    <w:p w14:paraId="5A74EE0F" w14:textId="77777777" w:rsidR="00AF1101" w:rsidRDefault="00AF1101" w:rsidP="00FD4F6A">
      <w:pPr>
        <w:pStyle w:val="ListParagraph"/>
        <w:numPr>
          <w:ilvl w:val="0"/>
          <w:numId w:val="10"/>
        </w:numPr>
        <w:ind w:left="720"/>
        <w:jc w:val="both"/>
      </w:pPr>
      <w:r w:rsidRPr="00606EE1">
        <w:t xml:space="preserve">Go to </w:t>
      </w:r>
      <w:r w:rsidRPr="00DE3D5A">
        <w:rPr>
          <w:b/>
          <w:bCs/>
        </w:rPr>
        <w:t xml:space="preserve">Consent Option </w:t>
      </w:r>
      <w:r w:rsidRPr="00606EE1">
        <w:t xml:space="preserve">&gt; </w:t>
      </w:r>
      <w:r w:rsidRPr="00DE3D5A">
        <w:rPr>
          <w:b/>
          <w:bCs/>
        </w:rPr>
        <w:t>Client App</w:t>
      </w:r>
      <w:r w:rsidRPr="00606EE1">
        <w:t>, enter the same Azure AD tenant name or Directory ID, then select</w:t>
      </w:r>
      <w:r>
        <w:t xml:space="preserve"> </w:t>
      </w:r>
      <w:r w:rsidRPr="00D964DA">
        <w:rPr>
          <w:b/>
          <w:bCs/>
        </w:rPr>
        <w:t>Submit</w:t>
      </w:r>
      <w:r w:rsidRPr="00606EE1">
        <w:t>.</w:t>
      </w:r>
    </w:p>
    <w:p w14:paraId="52DDA025" w14:textId="77777777" w:rsidR="00AF1101" w:rsidRDefault="00AF1101" w:rsidP="00FD4F6A">
      <w:pPr>
        <w:pStyle w:val="ListParagraph"/>
        <w:numPr>
          <w:ilvl w:val="0"/>
          <w:numId w:val="10"/>
        </w:numPr>
        <w:ind w:left="720"/>
        <w:jc w:val="both"/>
      </w:pPr>
      <w:r w:rsidRPr="00606EE1">
        <w:t>Sign into the Windows Virtual Desktop consent page as global administrator like you did back in step 3.</w:t>
      </w:r>
      <w:r>
        <w:t xml:space="preserve"> </w:t>
      </w:r>
      <w:r w:rsidRPr="00606EE1">
        <w:t xml:space="preserve">Select </w:t>
      </w:r>
      <w:r w:rsidRPr="0077223E">
        <w:rPr>
          <w:b/>
          <w:bCs/>
        </w:rPr>
        <w:t>Accept</w:t>
      </w:r>
      <w:r w:rsidRPr="00606EE1">
        <w:t>.</w:t>
      </w:r>
    </w:p>
    <w:p w14:paraId="1B559E75" w14:textId="77777777" w:rsidR="00AF1101" w:rsidRPr="00346C34" w:rsidRDefault="00AF1101" w:rsidP="00FD4F6A">
      <w:pPr>
        <w:pStyle w:val="Heading2"/>
        <w:numPr>
          <w:ilvl w:val="1"/>
          <w:numId w:val="37"/>
        </w:numPr>
      </w:pPr>
      <w:bookmarkStart w:id="368" w:name="_Toc8291632"/>
      <w:bookmarkStart w:id="369" w:name="_Toc9346428"/>
      <w:r w:rsidRPr="00346C34">
        <w:t>Assign the Tenant Creator Application role to a user in your Azure Active Directory.</w:t>
      </w:r>
      <w:bookmarkEnd w:id="368"/>
      <w:bookmarkEnd w:id="369"/>
    </w:p>
    <w:p w14:paraId="3EACC160" w14:textId="77777777" w:rsidR="00AF1101" w:rsidRDefault="00AF1101" w:rsidP="00FD4F6A">
      <w:pPr>
        <w:pStyle w:val="ListParagraph"/>
        <w:numPr>
          <w:ilvl w:val="0"/>
          <w:numId w:val="11"/>
        </w:numPr>
        <w:ind w:left="720"/>
        <w:jc w:val="both"/>
      </w:pPr>
      <w:r>
        <w:t xml:space="preserve">Open a browser and connect to the </w:t>
      </w:r>
      <w:hyperlink r:id="rId57" w:history="1">
        <w:r w:rsidRPr="00400AB3">
          <w:rPr>
            <w:rStyle w:val="Hyperlink"/>
          </w:rPr>
          <w:t>Azure Portal</w:t>
        </w:r>
      </w:hyperlink>
      <w:r>
        <w:t xml:space="preserve"> with your global administrator account.</w:t>
      </w:r>
    </w:p>
    <w:p w14:paraId="048355AC" w14:textId="77777777" w:rsidR="00AF1101" w:rsidRDefault="00AF1101" w:rsidP="00FD4F6A">
      <w:pPr>
        <w:pStyle w:val="ListParagraph"/>
        <w:numPr>
          <w:ilvl w:val="1"/>
          <w:numId w:val="11"/>
        </w:numPr>
        <w:ind w:left="1440"/>
        <w:jc w:val="both"/>
      </w:pPr>
      <w:r>
        <w:t>If you're working with multiple Azure AD tenants, it's best practice to open a private browser session and copy and paste URLs into the address.</w:t>
      </w:r>
    </w:p>
    <w:p w14:paraId="3D7A5A23" w14:textId="77777777" w:rsidR="00AF1101" w:rsidRDefault="00AF1101" w:rsidP="00FD4F6A">
      <w:pPr>
        <w:pStyle w:val="ListParagraph"/>
        <w:numPr>
          <w:ilvl w:val="0"/>
          <w:numId w:val="11"/>
        </w:numPr>
        <w:ind w:left="720"/>
        <w:jc w:val="both"/>
      </w:pPr>
      <w:r>
        <w:lastRenderedPageBreak/>
        <w:t>Select Enterprise applications, search for Windows Virtual Desktop and select the application.</w:t>
      </w:r>
    </w:p>
    <w:p w14:paraId="19E0C277" w14:textId="77777777" w:rsidR="00AF1101" w:rsidRPr="0020691C" w:rsidRDefault="00AF1101" w:rsidP="00FD4F6A">
      <w:pPr>
        <w:pStyle w:val="ListParagraph"/>
        <w:numPr>
          <w:ilvl w:val="0"/>
          <w:numId w:val="11"/>
        </w:numPr>
        <w:ind w:left="720"/>
        <w:jc w:val="both"/>
        <w:rPr>
          <w:i/>
        </w:rPr>
      </w:pPr>
      <w:r>
        <w:t xml:space="preserve">Select Users and groups, then select Add user. </w:t>
      </w:r>
      <w:r w:rsidRPr="0020691C">
        <w:rPr>
          <w:i/>
        </w:rPr>
        <w:t>Ensure that this is either a service or a user account that does not have MFA/CA enabled</w:t>
      </w:r>
    </w:p>
    <w:p w14:paraId="5E910939" w14:textId="77777777" w:rsidR="00AF1101" w:rsidRDefault="00AF1101" w:rsidP="00FD4F6A">
      <w:pPr>
        <w:pStyle w:val="ListParagraph"/>
        <w:numPr>
          <w:ilvl w:val="0"/>
          <w:numId w:val="11"/>
        </w:numPr>
        <w:ind w:left="720"/>
        <w:jc w:val="both"/>
      </w:pPr>
      <w:r>
        <w:t>Select Users and groups in the Add Assignment blade</w:t>
      </w:r>
    </w:p>
    <w:p w14:paraId="7D1BC02C" w14:textId="77777777" w:rsidR="00AF1101" w:rsidRDefault="00AF1101" w:rsidP="00FD4F6A">
      <w:pPr>
        <w:pStyle w:val="ListParagraph"/>
        <w:numPr>
          <w:ilvl w:val="0"/>
          <w:numId w:val="11"/>
        </w:numPr>
        <w:ind w:left="720"/>
        <w:jc w:val="both"/>
      </w:pPr>
      <w:r>
        <w:t>Search for a user account that will create your Windows Virtual Desktop tenant.</w:t>
      </w:r>
    </w:p>
    <w:p w14:paraId="2CA84A7A" w14:textId="77777777" w:rsidR="00AF1101" w:rsidRDefault="00AF1101" w:rsidP="00FD4F6A">
      <w:pPr>
        <w:pStyle w:val="ListParagraph"/>
        <w:numPr>
          <w:ilvl w:val="1"/>
          <w:numId w:val="11"/>
        </w:numPr>
        <w:ind w:left="1440"/>
        <w:jc w:val="both"/>
      </w:pPr>
      <w:r>
        <w:t>For simplicity, this can be the global administrator account.</w:t>
      </w:r>
    </w:p>
    <w:p w14:paraId="4F3DF2C6" w14:textId="77777777" w:rsidR="00AF1101" w:rsidRDefault="00AF1101" w:rsidP="00FD4F6A">
      <w:pPr>
        <w:pStyle w:val="ListParagraph"/>
        <w:numPr>
          <w:ilvl w:val="0"/>
          <w:numId w:val="11"/>
        </w:numPr>
        <w:ind w:left="720"/>
        <w:jc w:val="both"/>
      </w:pPr>
      <w:r>
        <w:t>Select the user account, click the Select button &gt; now click Assign at the bottom</w:t>
      </w:r>
    </w:p>
    <w:p w14:paraId="16978893" w14:textId="77777777" w:rsidR="00AF1101" w:rsidRDefault="00AF1101" w:rsidP="00AF1101">
      <w:pPr>
        <w:pStyle w:val="ListParagraph"/>
        <w:jc w:val="center"/>
      </w:pPr>
    </w:p>
    <w:p w14:paraId="4E5F1F6E" w14:textId="77777777" w:rsidR="00AF1101" w:rsidRPr="00346C34" w:rsidRDefault="00AF1101" w:rsidP="00FD4F6A">
      <w:pPr>
        <w:pStyle w:val="Heading2"/>
        <w:numPr>
          <w:ilvl w:val="1"/>
          <w:numId w:val="37"/>
        </w:numPr>
      </w:pPr>
      <w:bookmarkStart w:id="370" w:name="_Toc8291633"/>
      <w:bookmarkStart w:id="371" w:name="_Toc9346429"/>
      <w:r w:rsidRPr="00346C34">
        <w:t>Download the WVD PowerShell Module</w:t>
      </w:r>
      <w:bookmarkEnd w:id="370"/>
      <w:bookmarkEnd w:id="371"/>
      <w:r w:rsidRPr="00346C34">
        <w:t xml:space="preserve"> </w:t>
      </w:r>
    </w:p>
    <w:p w14:paraId="3245A95C" w14:textId="77777777" w:rsidR="00AF1101" w:rsidRDefault="00AF1101" w:rsidP="00FD4F6A">
      <w:pPr>
        <w:pStyle w:val="ListParagraph"/>
        <w:numPr>
          <w:ilvl w:val="0"/>
          <w:numId w:val="12"/>
        </w:numPr>
        <w:ind w:left="720"/>
      </w:pPr>
      <w:r>
        <w:t>Download the Windows Virtual Desktop module and save the package in a known location on your computer.</w:t>
      </w:r>
    </w:p>
    <w:p w14:paraId="357F0590" w14:textId="77777777" w:rsidR="00AF1101" w:rsidRDefault="00AF1101" w:rsidP="00FD4F6A">
      <w:pPr>
        <w:pStyle w:val="ListParagraph"/>
        <w:numPr>
          <w:ilvl w:val="0"/>
          <w:numId w:val="12"/>
        </w:numPr>
        <w:ind w:left="720"/>
      </w:pPr>
      <w:r>
        <w:t>Find the downloaded package. Right-click the zip file, select Properties, select Unblock, then select OK. This will allow your system to trust the module.</w:t>
      </w:r>
    </w:p>
    <w:p w14:paraId="650548AA" w14:textId="77777777" w:rsidR="00AF1101" w:rsidRDefault="00AF1101" w:rsidP="00FD4F6A">
      <w:pPr>
        <w:pStyle w:val="ListParagraph"/>
        <w:numPr>
          <w:ilvl w:val="0"/>
          <w:numId w:val="12"/>
        </w:numPr>
        <w:ind w:left="720"/>
      </w:pPr>
      <w:r>
        <w:t>Right-click the zip file, select Extract all..., choose a file location, then select Extract.</w:t>
      </w:r>
    </w:p>
    <w:p w14:paraId="16C19C6B" w14:textId="77777777" w:rsidR="00AF1101" w:rsidRPr="00905E96" w:rsidRDefault="00AF1101" w:rsidP="00FD4F6A">
      <w:pPr>
        <w:pStyle w:val="ListParagraph"/>
        <w:numPr>
          <w:ilvl w:val="0"/>
          <w:numId w:val="12"/>
        </w:numPr>
        <w:ind w:left="720"/>
      </w:pPr>
      <w:r>
        <w:rPr>
          <w:rFonts w:ascii="SegoeUIRegular" w:hAnsi="SegoeUIRegular" w:cs="SegoeUIRegular"/>
          <w:color w:val="222222"/>
          <w:sz w:val="25"/>
          <w:szCs w:val="25"/>
        </w:rPr>
        <w:t xml:space="preserve">First, run this cmdlet to save the file location of the extracted .zip file into a variable:  </w:t>
      </w:r>
    </w:p>
    <w:p w14:paraId="1C9A759D" w14:textId="77777777" w:rsidR="00AF1101" w:rsidRPr="003F5D34" w:rsidRDefault="00AF1101" w:rsidP="00AF1101">
      <w:pPr>
        <w:pStyle w:val="ListParagraph"/>
        <w:ind w:firstLine="360"/>
        <w:rPr>
          <w:szCs w:val="24"/>
        </w:rPr>
      </w:pPr>
      <w:r w:rsidRPr="00E1392D">
        <w:rPr>
          <w:rFonts w:ascii="ConsolasRegular" w:hAnsi="ConsolasRegular" w:cs="ConsolasRegular"/>
          <w:color w:val="222222"/>
          <w:szCs w:val="24"/>
          <w:highlight w:val="lightGray"/>
        </w:rPr>
        <w:t>$module = "&lt;extracted-module-location&gt;"</w:t>
      </w:r>
    </w:p>
    <w:p w14:paraId="6C9EB91C" w14:textId="77777777" w:rsidR="00AF1101" w:rsidRPr="00905E96" w:rsidRDefault="00AF1101" w:rsidP="00FD4F6A">
      <w:pPr>
        <w:pStyle w:val="ListParagraph"/>
        <w:numPr>
          <w:ilvl w:val="0"/>
          <w:numId w:val="12"/>
        </w:numPr>
        <w:ind w:left="720"/>
      </w:pPr>
      <w:r>
        <w:rPr>
          <w:rFonts w:ascii="SegoeUIRegular" w:hAnsi="SegoeUIRegular" w:cs="SegoeUIRegular"/>
          <w:color w:val="222222"/>
          <w:sz w:val="25"/>
          <w:szCs w:val="25"/>
        </w:rPr>
        <w:t xml:space="preserve">Second, run this cmdlet to import the DLL for the module: </w:t>
      </w:r>
    </w:p>
    <w:p w14:paraId="20306667" w14:textId="77777777" w:rsidR="00AF1101" w:rsidRPr="003F5D34" w:rsidRDefault="00AF1101" w:rsidP="00AF1101">
      <w:pPr>
        <w:pStyle w:val="ListParagraph"/>
        <w:ind w:firstLine="360"/>
        <w:rPr>
          <w:rFonts w:ascii="ConsolasRegular" w:hAnsi="ConsolasRegular" w:cs="ConsolasRegular"/>
          <w:color w:val="222222"/>
          <w:szCs w:val="24"/>
        </w:rPr>
      </w:pPr>
      <w:r w:rsidRPr="00E1392D">
        <w:rPr>
          <w:rFonts w:ascii="ConsolasRegular" w:hAnsi="ConsolasRegular" w:cs="ConsolasRegular"/>
          <w:color w:val="222222"/>
          <w:szCs w:val="24"/>
          <w:highlight w:val="lightGray"/>
        </w:rPr>
        <w:t>Import-Module $module\Microsoft.RDInfra.RD</w:t>
      </w:r>
      <w:r w:rsidRPr="00E1392D" w:rsidDel="00BB6CD3">
        <w:rPr>
          <w:rFonts w:ascii="ConsolasRegular" w:hAnsi="ConsolasRegular" w:cs="ConsolasRegular"/>
          <w:color w:val="222222"/>
          <w:szCs w:val="24"/>
          <w:highlight w:val="lightGray"/>
        </w:rPr>
        <w:t>Powershell</w:t>
      </w:r>
      <w:r w:rsidRPr="00E1392D">
        <w:rPr>
          <w:rFonts w:ascii="ConsolasRegular" w:hAnsi="ConsolasRegular" w:cs="ConsolasRegular"/>
          <w:color w:val="222222"/>
          <w:szCs w:val="24"/>
          <w:highlight w:val="lightGray"/>
        </w:rPr>
        <w:t>.dll</w:t>
      </w:r>
    </w:p>
    <w:p w14:paraId="7BD54160" w14:textId="77777777" w:rsidR="00AF1101" w:rsidRPr="00AF0B37" w:rsidRDefault="00AF1101" w:rsidP="00FD4F6A">
      <w:pPr>
        <w:pStyle w:val="ListParagraph"/>
        <w:numPr>
          <w:ilvl w:val="0"/>
          <w:numId w:val="12"/>
        </w:numPr>
        <w:ind w:left="720"/>
        <w:rPr>
          <w:rFonts w:ascii="SegoeUIRegular" w:hAnsi="SegoeUIRegular" w:cs="SegoeUIRegular"/>
          <w:color w:val="222222"/>
          <w:sz w:val="25"/>
          <w:szCs w:val="25"/>
        </w:rPr>
      </w:pPr>
      <w:r w:rsidRPr="00AF0B37">
        <w:rPr>
          <w:rFonts w:ascii="SegoeUIRegular" w:hAnsi="SegoeUIRegular" w:cs="SegoeUIRegular"/>
          <w:color w:val="222222"/>
          <w:sz w:val="25"/>
          <w:szCs w:val="25"/>
        </w:rPr>
        <w:t xml:space="preserve">You can now run Windows Virtual Desktop cmdlets in your </w:t>
      </w:r>
      <w:r>
        <w:rPr>
          <w:rFonts w:ascii="SegoeUIRegular" w:hAnsi="SegoeUIRegular" w:cs="SegoeUIRegular"/>
          <w:color w:val="222222"/>
          <w:sz w:val="25"/>
          <w:szCs w:val="25"/>
        </w:rPr>
        <w:t>PowerShell</w:t>
      </w:r>
      <w:r w:rsidRPr="00AF0B37">
        <w:rPr>
          <w:rFonts w:ascii="SegoeUIRegular" w:hAnsi="SegoeUIRegular" w:cs="SegoeUIRegular"/>
          <w:color w:val="222222"/>
          <w:sz w:val="25"/>
          <w:szCs w:val="25"/>
        </w:rPr>
        <w:t xml:space="preserve"> window. If you close your </w:t>
      </w:r>
      <w:r>
        <w:rPr>
          <w:rFonts w:ascii="SegoeUIRegular" w:hAnsi="SegoeUIRegular" w:cs="SegoeUIRegular"/>
          <w:color w:val="222222"/>
          <w:sz w:val="25"/>
          <w:szCs w:val="25"/>
        </w:rPr>
        <w:t>PowerShell</w:t>
      </w:r>
      <w:r w:rsidRPr="00AF0B37">
        <w:rPr>
          <w:rFonts w:ascii="SegoeUIRegular" w:hAnsi="SegoeUIRegular" w:cs="SegoeUIRegular"/>
          <w:color w:val="222222"/>
          <w:sz w:val="25"/>
          <w:szCs w:val="25"/>
        </w:rPr>
        <w:t xml:space="preserve"> session, you'll have to import the module into your session again</w:t>
      </w:r>
      <w:r>
        <w:rPr>
          <w:rFonts w:ascii="SegoeUIRegular" w:hAnsi="SegoeUIRegular" w:cs="SegoeUIRegular"/>
          <w:color w:val="222222"/>
          <w:sz w:val="25"/>
          <w:szCs w:val="25"/>
        </w:rPr>
        <w:t>.</w:t>
      </w:r>
    </w:p>
    <w:p w14:paraId="3F39F669" w14:textId="77777777" w:rsidR="00AF1101" w:rsidRPr="00346C34" w:rsidRDefault="00AF1101" w:rsidP="00FD4F6A">
      <w:pPr>
        <w:pStyle w:val="Heading2"/>
        <w:numPr>
          <w:ilvl w:val="1"/>
          <w:numId w:val="37"/>
        </w:numPr>
      </w:pPr>
      <w:bookmarkStart w:id="372" w:name="_Create_the_WVD"/>
      <w:bookmarkStart w:id="373" w:name="_Toc8291634"/>
      <w:bookmarkStart w:id="374" w:name="_Toc9346430"/>
      <w:bookmarkEnd w:id="372"/>
      <w:r w:rsidRPr="00346C34">
        <w:t>Create the WVD Tenant</w:t>
      </w:r>
      <w:bookmarkEnd w:id="373"/>
      <w:bookmarkEnd w:id="374"/>
    </w:p>
    <w:p w14:paraId="2DAF01C6" w14:textId="77777777" w:rsidR="00AF1101" w:rsidRDefault="00AF1101" w:rsidP="00FD4F6A">
      <w:pPr>
        <w:pStyle w:val="ListParagraph"/>
        <w:numPr>
          <w:ilvl w:val="0"/>
          <w:numId w:val="13"/>
        </w:numPr>
        <w:ind w:left="720"/>
      </w:pPr>
      <w:r>
        <w:t>In the PowerShell session, login as a Tenant Creator using the command below</w:t>
      </w:r>
    </w:p>
    <w:p w14:paraId="2DE3C46D" w14:textId="77777777" w:rsidR="00AF1101" w:rsidRDefault="00AF1101" w:rsidP="00AF1101">
      <w:pPr>
        <w:pStyle w:val="ListParagraph"/>
        <w:rPr>
          <w:rFonts w:ascii="ConsolasRegular" w:hAnsi="ConsolasRegular" w:cs="ConsolasRegular"/>
          <w:color w:val="222222"/>
          <w:sz w:val="18"/>
          <w:szCs w:val="18"/>
        </w:rPr>
      </w:pPr>
    </w:p>
    <w:p w14:paraId="15F3459E" w14:textId="77777777" w:rsidR="00AF1101" w:rsidRPr="003F5D34" w:rsidRDefault="00AF1101" w:rsidP="00AF1101">
      <w:pPr>
        <w:pStyle w:val="ListParagraph"/>
        <w:ind w:firstLine="360"/>
        <w:rPr>
          <w:rFonts w:ascii="ConsolasRegular" w:hAnsi="ConsolasRegular" w:cs="ConsolasRegular"/>
          <w:color w:val="222222"/>
          <w:szCs w:val="24"/>
        </w:rPr>
      </w:pPr>
      <w:r w:rsidRPr="00145303">
        <w:rPr>
          <w:rFonts w:ascii="ConsolasRegular" w:hAnsi="ConsolasRegular" w:cs="ConsolasRegular"/>
          <w:color w:val="222222"/>
          <w:szCs w:val="24"/>
          <w:highlight w:val="lightGray"/>
        </w:rPr>
        <w:t xml:space="preserve">Add-RdsAccount -DeploymentUrl </w:t>
      </w:r>
      <w:hyperlink r:id="rId58" w:history="1">
        <w:r w:rsidRPr="00145303">
          <w:rPr>
            <w:rStyle w:val="Hyperlink"/>
            <w:szCs w:val="24"/>
            <w:highlight w:val="lightGray"/>
          </w:rPr>
          <w:t>https://rdbroker.wvd.microsoft.com</w:t>
        </w:r>
      </w:hyperlink>
      <w:r>
        <w:rPr>
          <w:color w:val="222222"/>
          <w:szCs w:val="24"/>
        </w:rPr>
        <w:t xml:space="preserve">  </w:t>
      </w:r>
    </w:p>
    <w:p w14:paraId="30C284D5" w14:textId="77777777" w:rsidR="00AF1101" w:rsidRDefault="00AF1101" w:rsidP="00AF1101">
      <w:pPr>
        <w:pStyle w:val="ListParagraph"/>
        <w:rPr>
          <w:rFonts w:ascii="ConsolasRegular" w:hAnsi="ConsolasRegular" w:cs="ConsolasRegular"/>
          <w:color w:val="222222"/>
          <w:sz w:val="18"/>
          <w:szCs w:val="18"/>
        </w:rPr>
      </w:pPr>
    </w:p>
    <w:p w14:paraId="316EAF54" w14:textId="77777777" w:rsidR="00AF1101" w:rsidRDefault="00AF1101" w:rsidP="00AF1101">
      <w:pPr>
        <w:pStyle w:val="ListParagraph"/>
        <w:ind w:left="360"/>
        <w:jc w:val="center"/>
        <w:rPr>
          <w:rFonts w:ascii="ConsolasRegular" w:hAnsi="ConsolasRegular" w:cs="ConsolasRegular"/>
          <w:color w:val="222222"/>
          <w:sz w:val="18"/>
          <w:szCs w:val="18"/>
        </w:rPr>
      </w:pPr>
      <w:r>
        <w:rPr>
          <w:noProof/>
        </w:rPr>
        <w:lastRenderedPageBreak/>
        <w:drawing>
          <wp:inline distT="0" distB="0" distL="0" distR="0" wp14:anchorId="7A5F5B4C" wp14:editId="373E68D9">
            <wp:extent cx="5943600" cy="22409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40915"/>
                    </a:xfrm>
                    <a:prstGeom prst="rect">
                      <a:avLst/>
                    </a:prstGeom>
                  </pic:spPr>
                </pic:pic>
              </a:graphicData>
            </a:graphic>
          </wp:inline>
        </w:drawing>
      </w:r>
    </w:p>
    <w:p w14:paraId="7E48FC15" w14:textId="77777777" w:rsidR="00AF1101" w:rsidRDefault="00AF1101" w:rsidP="00AF1101">
      <w:pPr>
        <w:pStyle w:val="ListParagraph"/>
        <w:rPr>
          <w:rFonts w:ascii="ConsolasRegular" w:hAnsi="ConsolasRegular" w:cs="ConsolasRegular"/>
          <w:color w:val="222222"/>
          <w:sz w:val="18"/>
          <w:szCs w:val="18"/>
        </w:rPr>
      </w:pPr>
    </w:p>
    <w:p w14:paraId="50FBB846" w14:textId="77777777" w:rsidR="00AF1101" w:rsidRDefault="00AF1101" w:rsidP="00FD4F6A">
      <w:pPr>
        <w:pStyle w:val="ListParagraph"/>
        <w:numPr>
          <w:ilvl w:val="0"/>
          <w:numId w:val="13"/>
        </w:numPr>
        <w:ind w:left="720"/>
      </w:pPr>
      <w:r>
        <w:t>Now run the below commands to create a new WVD Tenant</w:t>
      </w:r>
    </w:p>
    <w:p w14:paraId="63D93F00" w14:textId="77777777" w:rsidR="00AF1101" w:rsidRDefault="00AF1101" w:rsidP="00AF1101">
      <w:pPr>
        <w:pStyle w:val="ListParagraph"/>
      </w:pPr>
    </w:p>
    <w:p w14:paraId="2052E095" w14:textId="77777777" w:rsidR="00AF1101" w:rsidRPr="00145303" w:rsidRDefault="00AF1101" w:rsidP="00AF1101">
      <w:pPr>
        <w:pStyle w:val="ListParagraph"/>
        <w:rPr>
          <w:rFonts w:ascii="ConsolasRegular" w:hAnsi="ConsolasRegular" w:cs="ConsolasRegular"/>
          <w:b/>
          <w:color w:val="222222"/>
          <w:szCs w:val="24"/>
          <w:highlight w:val="lightGray"/>
        </w:rPr>
      </w:pPr>
      <w:r w:rsidRPr="00145303">
        <w:rPr>
          <w:rFonts w:ascii="ConsolasRegular" w:hAnsi="ConsolasRegular" w:cs="ConsolasRegular"/>
          <w:b/>
          <w:color w:val="222222"/>
          <w:szCs w:val="24"/>
          <w:highlight w:val="lightGray"/>
        </w:rPr>
        <w:t xml:space="preserve">#Setting Variables. Update the demo values within “ “ based on your specifics </w:t>
      </w:r>
    </w:p>
    <w:p w14:paraId="267E7817" w14:textId="77777777" w:rsidR="00AF1101" w:rsidRPr="00145303" w:rsidRDefault="00AF1101" w:rsidP="00AF1101">
      <w:pPr>
        <w:pStyle w:val="ListParagraph"/>
        <w:rPr>
          <w:rFonts w:ascii="ConsolasRegular" w:hAnsi="ConsolasRegular" w:cs="ConsolasRegular"/>
          <w:color w:val="222222"/>
          <w:szCs w:val="24"/>
          <w:highlight w:val="lightGray"/>
        </w:rPr>
      </w:pPr>
      <w:r w:rsidRPr="00145303">
        <w:rPr>
          <w:rFonts w:ascii="ConsolasRegular" w:hAnsi="ConsolasRegular" w:cs="ConsolasRegular"/>
          <w:color w:val="222222"/>
          <w:szCs w:val="24"/>
          <w:highlight w:val="lightGray"/>
        </w:rPr>
        <w:t>$tenantName = “MyWVD”</w:t>
      </w:r>
    </w:p>
    <w:p w14:paraId="5CD1DA87" w14:textId="77777777" w:rsidR="00AF1101" w:rsidRPr="00145303" w:rsidRDefault="00AF1101" w:rsidP="00AF1101">
      <w:pPr>
        <w:pStyle w:val="ListParagraph"/>
        <w:rPr>
          <w:rFonts w:ascii="ConsolasRegular" w:hAnsi="ConsolasRegular" w:cs="ConsolasRegular"/>
          <w:color w:val="222222"/>
          <w:szCs w:val="24"/>
          <w:highlight w:val="lightGray"/>
        </w:rPr>
      </w:pPr>
      <w:r w:rsidRPr="00145303">
        <w:rPr>
          <w:rFonts w:ascii="ConsolasRegular" w:hAnsi="ConsolasRegular" w:cs="ConsolasRegular"/>
          <w:color w:val="222222"/>
          <w:szCs w:val="24"/>
          <w:highlight w:val="lightGray"/>
        </w:rPr>
        <w:t>$TenantId = "</w:t>
      </w:r>
      <w:r>
        <w:rPr>
          <w:rFonts w:ascii="ConsolasRegular" w:hAnsi="ConsolasRegular" w:cs="ConsolasRegular"/>
          <w:color w:val="222222"/>
          <w:szCs w:val="24"/>
          <w:highlight w:val="lightGray"/>
        </w:rPr>
        <w:t>0000000-0000</w:t>
      </w:r>
      <w:r w:rsidRPr="00145303" w:rsidDel="009A5AF9">
        <w:rPr>
          <w:rFonts w:ascii="ConsolasRegular" w:hAnsi="ConsolasRegular" w:cs="ConsolasRegular"/>
          <w:color w:val="222222"/>
          <w:szCs w:val="24"/>
          <w:highlight w:val="lightGray"/>
        </w:rPr>
        <w:t>-</w:t>
      </w:r>
      <w:r>
        <w:rPr>
          <w:rFonts w:ascii="ConsolasRegular" w:hAnsi="ConsolasRegular" w:cs="ConsolasRegular"/>
          <w:color w:val="222222"/>
          <w:szCs w:val="24"/>
          <w:highlight w:val="lightGray"/>
        </w:rPr>
        <w:t>0000</w:t>
      </w:r>
      <w:r w:rsidRPr="00145303">
        <w:rPr>
          <w:rFonts w:ascii="ConsolasRegular" w:hAnsi="ConsolasRegular" w:cs="ConsolasRegular"/>
          <w:color w:val="222222"/>
          <w:szCs w:val="24"/>
          <w:highlight w:val="lightGray"/>
        </w:rPr>
        <w:t>-0000000000000"</w:t>
      </w:r>
    </w:p>
    <w:p w14:paraId="79B95484" w14:textId="77777777" w:rsidR="00AF1101" w:rsidRPr="00145303" w:rsidRDefault="00AF1101" w:rsidP="00AF1101">
      <w:pPr>
        <w:pStyle w:val="ListParagraph"/>
        <w:rPr>
          <w:rFonts w:ascii="ConsolasRegular" w:hAnsi="ConsolasRegular" w:cs="ConsolasRegular"/>
          <w:color w:val="222222"/>
          <w:szCs w:val="24"/>
          <w:highlight w:val="lightGray"/>
        </w:rPr>
      </w:pPr>
      <w:r w:rsidRPr="00145303">
        <w:rPr>
          <w:rFonts w:ascii="ConsolasRegular" w:hAnsi="ConsolasRegular" w:cs="ConsolasRegular"/>
          <w:color w:val="222222"/>
          <w:szCs w:val="24"/>
          <w:highlight w:val="lightGray"/>
        </w:rPr>
        <w:t>$subscriptionId= "</w:t>
      </w:r>
      <w:r>
        <w:rPr>
          <w:rFonts w:ascii="ConsolasRegular" w:hAnsi="ConsolasRegular" w:cs="ConsolasRegular"/>
          <w:color w:val="222222"/>
          <w:szCs w:val="24"/>
          <w:highlight w:val="lightGray"/>
        </w:rPr>
        <w:t>0000000-0000</w:t>
      </w:r>
      <w:r w:rsidRPr="00145303" w:rsidDel="009A5AF9">
        <w:rPr>
          <w:rFonts w:ascii="ConsolasRegular" w:hAnsi="ConsolasRegular" w:cs="ConsolasRegular"/>
          <w:color w:val="222222"/>
          <w:szCs w:val="24"/>
          <w:highlight w:val="lightGray"/>
        </w:rPr>
        <w:t>-</w:t>
      </w:r>
      <w:r>
        <w:rPr>
          <w:rFonts w:ascii="ConsolasRegular" w:hAnsi="ConsolasRegular" w:cs="ConsolasRegular"/>
          <w:color w:val="222222"/>
          <w:szCs w:val="24"/>
          <w:highlight w:val="lightGray"/>
        </w:rPr>
        <w:t>0000</w:t>
      </w:r>
      <w:r w:rsidRPr="00145303">
        <w:rPr>
          <w:rFonts w:ascii="ConsolasRegular" w:hAnsi="ConsolasRegular" w:cs="ConsolasRegular"/>
          <w:color w:val="222222"/>
          <w:szCs w:val="24"/>
          <w:highlight w:val="lightGray"/>
        </w:rPr>
        <w:t xml:space="preserve">-0000000000000" </w:t>
      </w:r>
    </w:p>
    <w:p w14:paraId="55EC463C" w14:textId="77777777" w:rsidR="00AF1101" w:rsidRPr="00145303" w:rsidRDefault="00AF1101" w:rsidP="00AF1101">
      <w:pPr>
        <w:pStyle w:val="ListParagraph"/>
        <w:rPr>
          <w:rFonts w:ascii="ConsolasRegular" w:hAnsi="ConsolasRegular" w:cs="ConsolasRegular"/>
          <w:color w:val="222222"/>
          <w:szCs w:val="24"/>
          <w:highlight w:val="lightGray"/>
        </w:rPr>
      </w:pPr>
    </w:p>
    <w:p w14:paraId="644F566B" w14:textId="77777777" w:rsidR="00AF1101" w:rsidRPr="00145303" w:rsidRDefault="00AF1101" w:rsidP="00AF1101">
      <w:pPr>
        <w:pStyle w:val="ListParagraph"/>
        <w:rPr>
          <w:rFonts w:ascii="ConsolasRegular" w:hAnsi="ConsolasRegular" w:cs="ConsolasRegular"/>
          <w:color w:val="222222"/>
          <w:szCs w:val="24"/>
          <w:highlight w:val="lightGray"/>
        </w:rPr>
      </w:pPr>
    </w:p>
    <w:p w14:paraId="52B332EB" w14:textId="77777777" w:rsidR="00AF1101" w:rsidRPr="00145303" w:rsidRDefault="00AF1101" w:rsidP="00AF1101">
      <w:pPr>
        <w:pStyle w:val="ListParagraph"/>
        <w:rPr>
          <w:rFonts w:ascii="ConsolasRegular" w:hAnsi="ConsolasRegular" w:cs="ConsolasRegular"/>
          <w:color w:val="222222"/>
          <w:szCs w:val="24"/>
        </w:rPr>
      </w:pPr>
      <w:r w:rsidRPr="00145303">
        <w:rPr>
          <w:rFonts w:ascii="ConsolasRegular" w:hAnsi="ConsolasRegular" w:cs="ConsolasRegular"/>
          <w:color w:val="222222"/>
          <w:szCs w:val="24"/>
          <w:highlight w:val="lightGray"/>
        </w:rPr>
        <w:t>New-RdsTenant -Name $tenantName -AadTenantId $TenantId -AzureSubscriptionId $subscriptionId</w:t>
      </w:r>
    </w:p>
    <w:p w14:paraId="3FB5385D" w14:textId="77777777" w:rsidR="00AF1101" w:rsidRDefault="00AF1101" w:rsidP="00AF1101">
      <w:pPr>
        <w:pStyle w:val="ListParagraph"/>
      </w:pPr>
    </w:p>
    <w:p w14:paraId="26401D35" w14:textId="77777777" w:rsidR="00AF1101" w:rsidRPr="003E77C3" w:rsidRDefault="00AF1101" w:rsidP="00AF1101">
      <w:pPr>
        <w:pStyle w:val="ListParagraph"/>
        <w:ind w:left="360"/>
        <w:jc w:val="center"/>
      </w:pPr>
      <w:r>
        <w:rPr>
          <w:noProof/>
        </w:rPr>
        <w:drawing>
          <wp:inline distT="0" distB="0" distL="0" distR="0" wp14:anchorId="70491895" wp14:editId="3F40FE78">
            <wp:extent cx="5943600" cy="383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3540"/>
                    </a:xfrm>
                    <a:prstGeom prst="rect">
                      <a:avLst/>
                    </a:prstGeom>
                  </pic:spPr>
                </pic:pic>
              </a:graphicData>
            </a:graphic>
          </wp:inline>
        </w:drawing>
      </w:r>
    </w:p>
    <w:p w14:paraId="04AD306E" w14:textId="77777777" w:rsidR="00AF1101" w:rsidRDefault="00AF1101" w:rsidP="00AF1101">
      <w:pPr>
        <w:ind w:left="360"/>
        <w:jc w:val="both"/>
      </w:pPr>
      <w:r>
        <w:rPr>
          <w:noProof/>
        </w:rPr>
        <w:drawing>
          <wp:inline distT="0" distB="0" distL="0" distR="0" wp14:anchorId="3B6F22A0" wp14:editId="31903695">
            <wp:extent cx="5762625" cy="19812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2625" cy="1981200"/>
                    </a:xfrm>
                    <a:prstGeom prst="rect">
                      <a:avLst/>
                    </a:prstGeom>
                  </pic:spPr>
                </pic:pic>
              </a:graphicData>
            </a:graphic>
          </wp:inline>
        </w:drawing>
      </w:r>
    </w:p>
    <w:p w14:paraId="0327ABF4" w14:textId="77777777" w:rsidR="00AF1101" w:rsidRDefault="00AF1101" w:rsidP="00AF1101">
      <w:pPr>
        <w:ind w:left="360"/>
        <w:jc w:val="both"/>
      </w:pPr>
    </w:p>
    <w:p w14:paraId="23FC67C4" w14:textId="77777777" w:rsidR="00AF1101" w:rsidRDefault="00AF1101" w:rsidP="00AF1101">
      <w:pPr>
        <w:ind w:left="360"/>
        <w:jc w:val="both"/>
      </w:pPr>
    </w:p>
    <w:p w14:paraId="25257F8E" w14:textId="77777777" w:rsidR="00AF1101" w:rsidRPr="00346C34" w:rsidRDefault="00AF1101" w:rsidP="00FD4F6A">
      <w:pPr>
        <w:pStyle w:val="Heading2"/>
        <w:numPr>
          <w:ilvl w:val="1"/>
          <w:numId w:val="37"/>
        </w:numPr>
      </w:pPr>
      <w:bookmarkStart w:id="375" w:name="_Toc8291635"/>
      <w:bookmarkStart w:id="376" w:name="_Toc9346431"/>
      <w:r w:rsidRPr="00346C34">
        <w:lastRenderedPageBreak/>
        <w:t>Deploy the WVD Host Pools</w:t>
      </w:r>
      <w:bookmarkEnd w:id="375"/>
      <w:bookmarkEnd w:id="376"/>
    </w:p>
    <w:p w14:paraId="2A9B41A7" w14:textId="77777777" w:rsidR="00AF1101" w:rsidRDefault="00AF1101" w:rsidP="00AF1101">
      <w:pPr>
        <w:ind w:left="360"/>
        <w:jc w:val="both"/>
      </w:pPr>
      <w:r w:rsidRPr="00013A5C">
        <w:t>Host pools are a collection of one or more identical virtual machines within Windows Virtual Desktop tenant environments. Each host pool can contain an app group that users can interact with as they would on a physical desktop.</w:t>
      </w:r>
    </w:p>
    <w:p w14:paraId="2132800F" w14:textId="77777777" w:rsidR="00AF1101" w:rsidRDefault="00AF1101" w:rsidP="00AF1101">
      <w:pPr>
        <w:ind w:left="360"/>
        <w:jc w:val="both"/>
      </w:pPr>
      <w:r>
        <w:t>Follow the steps in this article to create a host pool within a Windows Virtual Desktop tenant. This includes creating a host pool in Windows Virtual Desktop, creating a resource group with VMs in an Azure subscription, joining those VMs to the Active Directory domain, and registering the VMs with Windows Virtual Desktop.</w:t>
      </w:r>
    </w:p>
    <w:p w14:paraId="0618741D" w14:textId="6427FDEC" w:rsidR="00C94816" w:rsidRDefault="00AF1101" w:rsidP="00AF1101">
      <w:pPr>
        <w:ind w:left="360"/>
        <w:jc w:val="both"/>
      </w:pPr>
      <w:r w:rsidRPr="006D0AFA">
        <w:rPr>
          <w:highlight w:val="lightGray"/>
        </w:rPr>
        <w:t xml:space="preserve">Very important to note that at this time, WVD only supports </w:t>
      </w:r>
      <w:r>
        <w:rPr>
          <w:highlight w:val="lightGray"/>
        </w:rPr>
        <w:t xml:space="preserve">the OS versions listed at </w:t>
      </w:r>
      <w:hyperlink r:id="rId62" w:anchor="requirements" w:history="1">
        <w:r>
          <w:rPr>
            <w:rStyle w:val="Hyperlink"/>
          </w:rPr>
          <w:t>Requirements</w:t>
        </w:r>
      </w:hyperlink>
    </w:p>
    <w:p w14:paraId="18682B08" w14:textId="77777777" w:rsidR="00DE1BDE" w:rsidRPr="00DE1BDE" w:rsidRDefault="00DE1BDE" w:rsidP="00DE1BDE">
      <w:pPr>
        <w:pStyle w:val="ListParagraph"/>
        <w:numPr>
          <w:ilvl w:val="1"/>
          <w:numId w:val="6"/>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377" w:name="_Toc9346432"/>
    </w:p>
    <w:p w14:paraId="2575F68B" w14:textId="77777777" w:rsidR="00DE1BDE" w:rsidRPr="00DE1BDE" w:rsidRDefault="00DE1BDE" w:rsidP="00DE1BDE">
      <w:pPr>
        <w:pStyle w:val="ListParagraph"/>
        <w:numPr>
          <w:ilvl w:val="1"/>
          <w:numId w:val="6"/>
        </w:numPr>
        <w:spacing w:before="100" w:beforeAutospacing="1" w:after="100" w:afterAutospacing="1" w:line="240" w:lineRule="auto"/>
        <w:contextualSpacing w:val="0"/>
        <w:outlineLvl w:val="2"/>
        <w:rPr>
          <w:rFonts w:eastAsia="Times New Roman" w:cs="Times New Roman"/>
          <w:bCs/>
          <w:vanish/>
          <w:color w:val="008AC8"/>
          <w:sz w:val="28"/>
          <w:szCs w:val="27"/>
        </w:rPr>
      </w:pPr>
    </w:p>
    <w:p w14:paraId="7DB9EFB1" w14:textId="77777777" w:rsidR="00DE1BDE" w:rsidRPr="00DE1BDE" w:rsidRDefault="00DE1BDE" w:rsidP="00DE1BDE">
      <w:pPr>
        <w:pStyle w:val="ListParagraph"/>
        <w:numPr>
          <w:ilvl w:val="1"/>
          <w:numId w:val="6"/>
        </w:numPr>
        <w:spacing w:before="100" w:beforeAutospacing="1" w:after="100" w:afterAutospacing="1" w:line="240" w:lineRule="auto"/>
        <w:contextualSpacing w:val="0"/>
        <w:outlineLvl w:val="2"/>
        <w:rPr>
          <w:rFonts w:eastAsia="Times New Roman" w:cs="Times New Roman"/>
          <w:bCs/>
          <w:vanish/>
          <w:color w:val="008AC8"/>
          <w:sz w:val="28"/>
          <w:szCs w:val="27"/>
        </w:rPr>
      </w:pPr>
    </w:p>
    <w:p w14:paraId="21401919" w14:textId="77777777" w:rsidR="00DE1BDE" w:rsidRPr="00DE1BDE" w:rsidRDefault="00DE1BDE" w:rsidP="00DE1BDE">
      <w:pPr>
        <w:pStyle w:val="ListParagraph"/>
        <w:numPr>
          <w:ilvl w:val="1"/>
          <w:numId w:val="6"/>
        </w:numPr>
        <w:spacing w:before="100" w:beforeAutospacing="1" w:after="100" w:afterAutospacing="1" w:line="240" w:lineRule="auto"/>
        <w:contextualSpacing w:val="0"/>
        <w:outlineLvl w:val="2"/>
        <w:rPr>
          <w:rFonts w:eastAsia="Times New Roman" w:cs="Times New Roman"/>
          <w:bCs/>
          <w:vanish/>
          <w:color w:val="008AC8"/>
          <w:sz w:val="28"/>
          <w:szCs w:val="27"/>
        </w:rPr>
      </w:pPr>
    </w:p>
    <w:p w14:paraId="799EBEC7" w14:textId="77777777" w:rsidR="00DE1BDE" w:rsidRPr="00DE1BDE" w:rsidRDefault="00DE1BDE" w:rsidP="00DE1BDE">
      <w:pPr>
        <w:pStyle w:val="ListParagraph"/>
        <w:numPr>
          <w:ilvl w:val="1"/>
          <w:numId w:val="6"/>
        </w:numPr>
        <w:spacing w:before="100" w:beforeAutospacing="1" w:after="100" w:afterAutospacing="1" w:line="240" w:lineRule="auto"/>
        <w:contextualSpacing w:val="0"/>
        <w:outlineLvl w:val="2"/>
        <w:rPr>
          <w:rFonts w:eastAsia="Times New Roman" w:cs="Times New Roman"/>
          <w:bCs/>
          <w:vanish/>
          <w:color w:val="008AC8"/>
          <w:sz w:val="28"/>
          <w:szCs w:val="27"/>
        </w:rPr>
      </w:pPr>
    </w:p>
    <w:p w14:paraId="144B83DB" w14:textId="330FA0F6" w:rsidR="00182DBB" w:rsidRDefault="0055241B" w:rsidP="00DE1BDE">
      <w:pPr>
        <w:pStyle w:val="Heading3"/>
        <w:numPr>
          <w:ilvl w:val="2"/>
          <w:numId w:val="6"/>
        </w:numPr>
        <w:ind w:left="864"/>
      </w:pPr>
      <w:r>
        <w:t xml:space="preserve">Deploy </w:t>
      </w:r>
      <w:r w:rsidR="00B21168">
        <w:t>VM</w:t>
      </w:r>
      <w:r w:rsidR="00B6796B">
        <w:t xml:space="preserve">s with </w:t>
      </w:r>
      <w:r w:rsidR="00D87A85">
        <w:t>Client O</w:t>
      </w:r>
      <w:r>
        <w:t xml:space="preserve">perating </w:t>
      </w:r>
      <w:r w:rsidR="00D87A85">
        <w:t>S</w:t>
      </w:r>
      <w:r>
        <w:t>ystem</w:t>
      </w:r>
      <w:bookmarkEnd w:id="377"/>
    </w:p>
    <w:p w14:paraId="72BEAB63" w14:textId="29561C34" w:rsidR="00C94816" w:rsidRPr="005364C1" w:rsidRDefault="00C94816" w:rsidP="00FD4F6A">
      <w:pPr>
        <w:pStyle w:val="ListParagraph"/>
        <w:numPr>
          <w:ilvl w:val="1"/>
          <w:numId w:val="31"/>
        </w:numPr>
        <w:rPr>
          <w:b/>
        </w:rPr>
      </w:pPr>
      <w:r w:rsidRPr="005364C1">
        <w:rPr>
          <w:b/>
          <w:sz w:val="28"/>
        </w:rPr>
        <w:t>Windows 10 Multi-Session</w:t>
      </w:r>
    </w:p>
    <w:p w14:paraId="17C1E0F0" w14:textId="7E03BA20" w:rsidR="00C94816" w:rsidRDefault="00D433E8" w:rsidP="00A63C50">
      <w:pPr>
        <w:ind w:left="720"/>
      </w:pPr>
      <w:r>
        <w:t>C</w:t>
      </w:r>
      <w:r w:rsidR="00C94816">
        <w:t xml:space="preserve">hoose </w:t>
      </w:r>
      <w:r w:rsidR="00FC7C63">
        <w:t xml:space="preserve">any </w:t>
      </w:r>
      <w:r w:rsidR="00C94816">
        <w:t>deployment style</w:t>
      </w:r>
      <w:r w:rsidR="00854F75">
        <w:t xml:space="preserve"> from below</w:t>
      </w:r>
      <w:r>
        <w:t xml:space="preserve"> based on your preference (GUI Vs command line)</w:t>
      </w:r>
    </w:p>
    <w:p w14:paraId="03DF274A" w14:textId="557EC73B" w:rsidR="00C94816" w:rsidRDefault="00C94816" w:rsidP="00FD4F6A">
      <w:pPr>
        <w:pStyle w:val="ListParagraph"/>
        <w:numPr>
          <w:ilvl w:val="2"/>
          <w:numId w:val="14"/>
        </w:numPr>
      </w:pPr>
      <w:r>
        <w:t xml:space="preserve">For deploying using the Azure portal (GUI) refer the section </w:t>
      </w:r>
      <w:hyperlink w:anchor="_Deploy_HostPool_using_1" w:history="1">
        <w:r w:rsidR="00DF0B04" w:rsidRPr="00DF0B04">
          <w:rPr>
            <w:rStyle w:val="Hyperlink"/>
          </w:rPr>
          <w:t>Deploy HostPool using Azure Portal (Marketplace)</w:t>
        </w:r>
      </w:hyperlink>
    </w:p>
    <w:p w14:paraId="22F2FC07" w14:textId="77A1CD5C" w:rsidR="00C94816" w:rsidRPr="00352AB6" w:rsidRDefault="00C94816" w:rsidP="00FD4F6A">
      <w:pPr>
        <w:pStyle w:val="ListParagraph"/>
        <w:numPr>
          <w:ilvl w:val="2"/>
          <w:numId w:val="14"/>
        </w:numPr>
        <w:rPr>
          <w:rStyle w:val="Hyperlink"/>
          <w:color w:val="auto"/>
          <w:u w:val="none"/>
        </w:rPr>
      </w:pPr>
      <w:r>
        <w:t>For deploying using the ARM template</w:t>
      </w:r>
      <w:r w:rsidR="00B2360F">
        <w:t xml:space="preserve"> (</w:t>
      </w:r>
      <w:r w:rsidR="00E67C6E">
        <w:t>GitHub</w:t>
      </w:r>
      <w:r w:rsidR="00B2360F">
        <w:t>)</w:t>
      </w:r>
      <w:r>
        <w:t xml:space="preserve"> refer section </w:t>
      </w:r>
      <w:hyperlink w:anchor="_Deploy_HostPool_using_2" w:history="1">
        <w:r w:rsidR="00DF0B04" w:rsidRPr="00DF0B04">
          <w:rPr>
            <w:rStyle w:val="Hyperlink"/>
          </w:rPr>
          <w:t>Deploy HostPool using ARM template</w:t>
        </w:r>
      </w:hyperlink>
    </w:p>
    <w:p w14:paraId="5A2A61D5" w14:textId="77777777" w:rsidR="00352AB6" w:rsidRPr="000104EE" w:rsidRDefault="00352AB6" w:rsidP="00352AB6">
      <w:pPr>
        <w:pStyle w:val="ListParagraph"/>
        <w:ind w:left="1440"/>
        <w:rPr>
          <w:rStyle w:val="Hyperlink"/>
          <w:color w:val="auto"/>
          <w:u w:val="none"/>
        </w:rPr>
      </w:pPr>
    </w:p>
    <w:p w14:paraId="6B9EEB51" w14:textId="7D86A632" w:rsidR="00D87A85" w:rsidRDefault="008458C6" w:rsidP="00377B1F">
      <w:pPr>
        <w:pStyle w:val="Heading3"/>
        <w:numPr>
          <w:ilvl w:val="2"/>
          <w:numId w:val="6"/>
        </w:numPr>
        <w:ind w:left="864"/>
      </w:pPr>
      <w:bookmarkStart w:id="378" w:name="_Toc9346433"/>
      <w:r>
        <w:t xml:space="preserve">Deploy </w:t>
      </w:r>
      <w:r w:rsidR="00B6796B">
        <w:t xml:space="preserve">VMs with </w:t>
      </w:r>
      <w:r w:rsidR="00D87A85">
        <w:t xml:space="preserve">Server </w:t>
      </w:r>
      <w:r w:rsidR="0055241B">
        <w:t>Operating System</w:t>
      </w:r>
      <w:bookmarkEnd w:id="378"/>
    </w:p>
    <w:p w14:paraId="093FD693" w14:textId="140E9C30" w:rsidR="000B01BD" w:rsidRPr="005364C1" w:rsidRDefault="000B01BD" w:rsidP="00FD4F6A">
      <w:pPr>
        <w:pStyle w:val="ListParagraph"/>
        <w:numPr>
          <w:ilvl w:val="1"/>
          <w:numId w:val="32"/>
        </w:numPr>
        <w:rPr>
          <w:b/>
          <w:sz w:val="28"/>
        </w:rPr>
      </w:pPr>
      <w:r w:rsidRPr="005364C1">
        <w:rPr>
          <w:b/>
          <w:sz w:val="28"/>
        </w:rPr>
        <w:t>Windows Server 2016</w:t>
      </w:r>
    </w:p>
    <w:p w14:paraId="0F8A9EDA" w14:textId="79DAA639" w:rsidR="00854F75" w:rsidRDefault="00D433E8" w:rsidP="008D0A56">
      <w:pPr>
        <w:pStyle w:val="ListParagraph"/>
      </w:pPr>
      <w:r>
        <w:t>Choose any deployment style from below based on your preference (GUI Vs command line)</w:t>
      </w:r>
    </w:p>
    <w:p w14:paraId="5C7CB896" w14:textId="77777777" w:rsidR="00854F75" w:rsidRDefault="00854F75" w:rsidP="00D731F7">
      <w:pPr>
        <w:pStyle w:val="ListParagraph"/>
        <w:ind w:left="360"/>
      </w:pPr>
    </w:p>
    <w:p w14:paraId="2D921C74" w14:textId="77777777" w:rsidR="00DF0B04" w:rsidRDefault="00DF0B04" w:rsidP="00FD4F6A">
      <w:pPr>
        <w:pStyle w:val="ListParagraph"/>
        <w:numPr>
          <w:ilvl w:val="2"/>
          <w:numId w:val="34"/>
        </w:numPr>
      </w:pPr>
      <w:r>
        <w:t xml:space="preserve">For deploying using the Azure portal (GUI) refer the section </w:t>
      </w:r>
      <w:hyperlink w:anchor="_Deploy_HostPool_using_1" w:history="1">
        <w:r w:rsidRPr="00DF0B04">
          <w:rPr>
            <w:rStyle w:val="Hyperlink"/>
          </w:rPr>
          <w:t>Deploy HostPool using Azure Portal (Marketplace)</w:t>
        </w:r>
      </w:hyperlink>
    </w:p>
    <w:p w14:paraId="595A5146" w14:textId="77777777" w:rsidR="00DF0B04" w:rsidRPr="00352AB6" w:rsidRDefault="00DF0B04" w:rsidP="00FD4F6A">
      <w:pPr>
        <w:pStyle w:val="ListParagraph"/>
        <w:numPr>
          <w:ilvl w:val="2"/>
          <w:numId w:val="34"/>
        </w:numPr>
        <w:rPr>
          <w:rStyle w:val="Hyperlink"/>
          <w:color w:val="auto"/>
          <w:u w:val="none"/>
        </w:rPr>
      </w:pPr>
      <w:r>
        <w:t xml:space="preserve">For deploying using the ARM template (GitHub) refer section </w:t>
      </w:r>
      <w:hyperlink w:anchor="_Deploy_HostPool_using_2" w:history="1">
        <w:r w:rsidRPr="00DF0B04">
          <w:rPr>
            <w:rStyle w:val="Hyperlink"/>
          </w:rPr>
          <w:t>Deploy HostPool using ARM template</w:t>
        </w:r>
      </w:hyperlink>
    </w:p>
    <w:p w14:paraId="76F524B9" w14:textId="0F667CC3" w:rsidR="005364C1" w:rsidRDefault="005364C1" w:rsidP="005364C1">
      <w:pPr>
        <w:pStyle w:val="ListParagraph"/>
        <w:ind w:left="1440"/>
      </w:pPr>
    </w:p>
    <w:p w14:paraId="69CCF265" w14:textId="7B639D4F" w:rsidR="00A03BE2" w:rsidRDefault="00A03BE2" w:rsidP="005364C1">
      <w:pPr>
        <w:pStyle w:val="ListParagraph"/>
        <w:ind w:left="1440"/>
      </w:pPr>
    </w:p>
    <w:p w14:paraId="3796E96B" w14:textId="77777777" w:rsidR="00A03BE2" w:rsidRDefault="00A03BE2" w:rsidP="005364C1">
      <w:pPr>
        <w:pStyle w:val="ListParagraph"/>
        <w:ind w:left="1440"/>
      </w:pPr>
    </w:p>
    <w:p w14:paraId="5EBB7095" w14:textId="3C3CF2EA" w:rsidR="00C94816" w:rsidRPr="005364C1" w:rsidRDefault="00C94816" w:rsidP="00FD4F6A">
      <w:pPr>
        <w:pStyle w:val="ListParagraph"/>
        <w:numPr>
          <w:ilvl w:val="1"/>
          <w:numId w:val="32"/>
        </w:numPr>
        <w:rPr>
          <w:b/>
          <w:sz w:val="28"/>
        </w:rPr>
      </w:pPr>
      <w:r w:rsidRPr="005364C1">
        <w:rPr>
          <w:b/>
          <w:sz w:val="28"/>
        </w:rPr>
        <w:lastRenderedPageBreak/>
        <w:t>Windows Server 2012 R2 and Windows Server 2019</w:t>
      </w:r>
    </w:p>
    <w:p w14:paraId="57DAEE60" w14:textId="12D4D892" w:rsidR="00C94816" w:rsidRDefault="00AB4497" w:rsidP="00A63C50">
      <w:pPr>
        <w:pStyle w:val="ListParagraph"/>
        <w:rPr>
          <w:rStyle w:val="Hyperlink"/>
        </w:rPr>
      </w:pPr>
      <w:r>
        <w:t>Currently, t</w:t>
      </w:r>
      <w:r w:rsidR="000D3BE0">
        <w:t xml:space="preserve">he </w:t>
      </w:r>
      <w:r w:rsidR="00B2360F">
        <w:t>Azure Portal (</w:t>
      </w:r>
      <w:r w:rsidR="00C94816">
        <w:t>GUI</w:t>
      </w:r>
      <w:r w:rsidR="00B2360F">
        <w:t>)</w:t>
      </w:r>
      <w:r w:rsidR="00C94816">
        <w:t xml:space="preserve"> or </w:t>
      </w:r>
      <w:r w:rsidR="00A03BE2">
        <w:t xml:space="preserve">existing </w:t>
      </w:r>
      <w:r w:rsidR="00B2360F">
        <w:t xml:space="preserve">ARM </w:t>
      </w:r>
      <w:r w:rsidR="00C94816">
        <w:t>template</w:t>
      </w:r>
      <w:r w:rsidR="00A03BE2">
        <w:t>s</w:t>
      </w:r>
      <w:r w:rsidR="00B2360F">
        <w:t xml:space="preserve"> (</w:t>
      </w:r>
      <w:r w:rsidR="00262552">
        <w:t>GitHub</w:t>
      </w:r>
      <w:r w:rsidR="00B2360F">
        <w:t>)</w:t>
      </w:r>
      <w:r w:rsidR="00C94816">
        <w:t xml:space="preserve"> do</w:t>
      </w:r>
      <w:r w:rsidR="00A03BE2">
        <w:t xml:space="preserve"> </w:t>
      </w:r>
      <w:r w:rsidR="00C94816">
        <w:t xml:space="preserve">not support </w:t>
      </w:r>
      <w:r>
        <w:t xml:space="preserve">deploying </w:t>
      </w:r>
      <w:r w:rsidR="00C94816">
        <w:t>these O</w:t>
      </w:r>
      <w:r w:rsidR="00262552">
        <w:t>perating Systems</w:t>
      </w:r>
      <w:r w:rsidR="00CF4C79">
        <w:t>. S</w:t>
      </w:r>
      <w:r w:rsidR="00C94816">
        <w:t>o</w:t>
      </w:r>
      <w:r w:rsidR="00A75FF7">
        <w:t xml:space="preserve">, </w:t>
      </w:r>
      <w:r w:rsidR="00C94816">
        <w:t xml:space="preserve">to deploy </w:t>
      </w:r>
      <w:r w:rsidR="00CF4C79">
        <w:t xml:space="preserve">VMs </w:t>
      </w:r>
      <w:r w:rsidR="00C94816">
        <w:t>with th</w:t>
      </w:r>
      <w:r w:rsidR="00262552">
        <w:t>is</w:t>
      </w:r>
      <w:r w:rsidR="00C94816">
        <w:t xml:space="preserve"> OS refer </w:t>
      </w:r>
      <w:r w:rsidR="003A3B2A">
        <w:t xml:space="preserve">steps </w:t>
      </w:r>
      <w:r w:rsidR="00262552">
        <w:t xml:space="preserve">from </w:t>
      </w:r>
      <w:hyperlink w:anchor="_Deploy_HostPool_using_3" w:history="1">
        <w:r w:rsidR="00262552" w:rsidRPr="00262552">
          <w:rPr>
            <w:rStyle w:val="Hyperlink"/>
          </w:rPr>
          <w:t>Deploy HostPool using modified ARM template</w:t>
        </w:r>
      </w:hyperlink>
    </w:p>
    <w:p w14:paraId="04F7C872" w14:textId="580E3B1E" w:rsidR="00C94816" w:rsidRPr="00DE1BDE" w:rsidRDefault="001337E9" w:rsidP="00FD4F6A">
      <w:pPr>
        <w:pStyle w:val="Heading2"/>
        <w:numPr>
          <w:ilvl w:val="1"/>
          <w:numId w:val="37"/>
        </w:numPr>
      </w:pPr>
      <w:bookmarkStart w:id="379" w:name="_Toc9346434"/>
      <w:r w:rsidRPr="00DE1BDE">
        <w:t>Validate the new Host Pools</w:t>
      </w:r>
      <w:bookmarkEnd w:id="379"/>
    </w:p>
    <w:p w14:paraId="30D182A6" w14:textId="77777777" w:rsidR="00C94816" w:rsidRDefault="00C94816" w:rsidP="00FD4F6A">
      <w:pPr>
        <w:pStyle w:val="ListParagraph"/>
        <w:numPr>
          <w:ilvl w:val="0"/>
          <w:numId w:val="28"/>
        </w:numPr>
        <w:ind w:left="720"/>
      </w:pPr>
      <w:r>
        <w:t>Now, we will validate this newly created host pool</w:t>
      </w:r>
    </w:p>
    <w:p w14:paraId="16BE3B69" w14:textId="77777777" w:rsidR="00AF1101" w:rsidRDefault="00AF1101" w:rsidP="00FD4F6A">
      <w:pPr>
        <w:pStyle w:val="ListParagraph"/>
        <w:numPr>
          <w:ilvl w:val="0"/>
          <w:numId w:val="34"/>
        </w:numPr>
        <w:ind w:left="720"/>
      </w:pPr>
      <w:r>
        <w:t>Open PowerShell and first connect to the WVD tenant using below commands.</w:t>
      </w:r>
    </w:p>
    <w:p w14:paraId="1AF9D7BB" w14:textId="77777777" w:rsidR="00AF1101" w:rsidRPr="00ED1CA6" w:rsidRDefault="00AF1101" w:rsidP="00AF1101">
      <w:pPr>
        <w:ind w:firstLine="720"/>
        <w:contextualSpacing/>
        <w:rPr>
          <w:rFonts w:ascii="ConsolasRegular" w:hAnsi="ConsolasRegular" w:cs="ConsolasRegular"/>
          <w:color w:val="222222"/>
          <w:szCs w:val="18"/>
          <w:highlight w:val="lightGray"/>
        </w:rPr>
      </w:pPr>
      <w:r w:rsidRPr="00ED1CA6">
        <w:rPr>
          <w:rFonts w:ascii="ConsolasRegular" w:hAnsi="ConsolasRegular" w:cs="ConsolasRegular"/>
          <w:color w:val="222222"/>
          <w:szCs w:val="18"/>
          <w:highlight w:val="lightGray"/>
        </w:rPr>
        <w:t>#UPDATE THESE VALUES FIRST</w:t>
      </w:r>
    </w:p>
    <w:p w14:paraId="7DD5D754" w14:textId="77777777" w:rsidR="00AF1101" w:rsidRPr="00ED1CA6" w:rsidRDefault="00AF1101" w:rsidP="00AF1101">
      <w:pPr>
        <w:ind w:firstLine="720"/>
        <w:contextualSpacing/>
        <w:rPr>
          <w:rFonts w:ascii="ConsolasRegular" w:hAnsi="ConsolasRegular" w:cs="ConsolasRegular"/>
          <w:color w:val="222222"/>
          <w:szCs w:val="18"/>
          <w:highlight w:val="lightGray"/>
        </w:rPr>
      </w:pPr>
      <w:r w:rsidRPr="00ED1CA6">
        <w:rPr>
          <w:rFonts w:ascii="ConsolasRegular" w:hAnsi="ConsolasRegular" w:cs="ConsolasRegular"/>
          <w:color w:val="222222"/>
          <w:szCs w:val="18"/>
          <w:highlight w:val="lightGray"/>
        </w:rPr>
        <w:t xml:space="preserve">$module = </w:t>
      </w:r>
      <w:r w:rsidRPr="00ED1CA6" w:rsidDel="003F7EBD">
        <w:rPr>
          <w:rFonts w:ascii="ConsolasRegular" w:hAnsi="ConsolasRegular" w:cs="ConsolasRegular"/>
          <w:color w:val="222222"/>
          <w:szCs w:val="18"/>
          <w:highlight w:val="lightGray"/>
        </w:rPr>
        <w:t>"</w:t>
      </w:r>
      <w:r w:rsidRPr="00ED1CA6">
        <w:rPr>
          <w:rFonts w:ascii="ConsolasRegular" w:hAnsi="ConsolasRegular" w:cs="ConsolasRegular"/>
          <w:color w:val="222222"/>
          <w:szCs w:val="18"/>
          <w:highlight w:val="lightGray"/>
        </w:rPr>
        <w:t>C:\temp\RD</w:t>
      </w:r>
      <w:r w:rsidRPr="00ED1CA6" w:rsidDel="00BB6CD3">
        <w:rPr>
          <w:rFonts w:ascii="ConsolasRegular" w:hAnsi="ConsolasRegular" w:cs="ConsolasRegular"/>
          <w:color w:val="222222"/>
          <w:szCs w:val="18"/>
          <w:highlight w:val="lightGray"/>
        </w:rPr>
        <w:t>Powershell</w:t>
      </w:r>
      <w:r w:rsidRPr="00ED1CA6">
        <w:rPr>
          <w:rFonts w:ascii="ConsolasRegular" w:hAnsi="ConsolasRegular" w:cs="ConsolasRegular"/>
          <w:color w:val="222222"/>
          <w:szCs w:val="18"/>
          <w:highlight w:val="lightGray"/>
        </w:rPr>
        <w:t>"</w:t>
      </w:r>
    </w:p>
    <w:p w14:paraId="0FB2ACC7" w14:textId="77777777" w:rsidR="00AF1101" w:rsidRPr="00ED1CA6" w:rsidRDefault="00AF1101" w:rsidP="00AF1101">
      <w:pPr>
        <w:ind w:firstLine="720"/>
        <w:contextualSpacing/>
        <w:rPr>
          <w:rFonts w:ascii="ConsolasRegular" w:hAnsi="ConsolasRegular" w:cs="ConsolasRegular"/>
          <w:color w:val="222222"/>
          <w:szCs w:val="18"/>
          <w:highlight w:val="lightGray"/>
        </w:rPr>
      </w:pPr>
      <w:r w:rsidRPr="00ED1CA6">
        <w:rPr>
          <w:rFonts w:ascii="ConsolasRegular" w:hAnsi="ConsolasRegular" w:cs="ConsolasRegular"/>
          <w:color w:val="222222"/>
          <w:szCs w:val="18"/>
          <w:highlight w:val="lightGray"/>
        </w:rPr>
        <w:t xml:space="preserve">$TenantGroupName = </w:t>
      </w:r>
      <w:r w:rsidRPr="00ED1CA6" w:rsidDel="003F7EBD">
        <w:rPr>
          <w:rFonts w:ascii="ConsolasRegular" w:hAnsi="ConsolasRegular" w:cs="ConsolasRegular"/>
          <w:color w:val="222222"/>
          <w:szCs w:val="18"/>
          <w:highlight w:val="lightGray"/>
        </w:rPr>
        <w:t>“</w:t>
      </w:r>
      <w:r w:rsidRPr="00ED1CA6">
        <w:rPr>
          <w:rFonts w:ascii="ConsolasRegular" w:hAnsi="ConsolasRegular" w:cs="ConsolasRegular"/>
          <w:color w:val="222222"/>
          <w:szCs w:val="18"/>
          <w:highlight w:val="lightGray"/>
        </w:rPr>
        <w:t>Default Tenant Group</w:t>
      </w:r>
      <w:r w:rsidRPr="00ED1CA6" w:rsidDel="003F7EBD">
        <w:rPr>
          <w:rFonts w:ascii="ConsolasRegular" w:hAnsi="ConsolasRegular" w:cs="ConsolasRegular"/>
          <w:color w:val="222222"/>
          <w:szCs w:val="18"/>
          <w:highlight w:val="lightGray"/>
        </w:rPr>
        <w:t>”</w:t>
      </w:r>
    </w:p>
    <w:p w14:paraId="549AFA20" w14:textId="77777777" w:rsidR="00AF1101" w:rsidRPr="00ED1CA6" w:rsidRDefault="00AF1101" w:rsidP="00AF1101">
      <w:pPr>
        <w:ind w:firstLine="720"/>
        <w:contextualSpacing/>
        <w:rPr>
          <w:rFonts w:ascii="ConsolasRegular" w:hAnsi="ConsolasRegular" w:cs="ConsolasRegular"/>
          <w:color w:val="222222"/>
          <w:szCs w:val="18"/>
          <w:highlight w:val="lightGray"/>
        </w:rPr>
      </w:pPr>
    </w:p>
    <w:p w14:paraId="587A816E" w14:textId="77777777" w:rsidR="00AF1101" w:rsidRPr="00ED1CA6" w:rsidRDefault="00AF1101" w:rsidP="00AF1101">
      <w:pPr>
        <w:ind w:firstLine="720"/>
        <w:contextualSpacing/>
        <w:rPr>
          <w:rFonts w:ascii="ConsolasRegular" w:hAnsi="ConsolasRegular" w:cs="ConsolasRegular"/>
          <w:color w:val="222222"/>
          <w:szCs w:val="18"/>
          <w:highlight w:val="lightGray"/>
        </w:rPr>
      </w:pPr>
      <w:r w:rsidRPr="00ED1CA6">
        <w:rPr>
          <w:rFonts w:ascii="ConsolasRegular" w:hAnsi="ConsolasRegular" w:cs="ConsolasRegular"/>
          <w:color w:val="222222"/>
          <w:szCs w:val="18"/>
          <w:highlight w:val="lightGray"/>
        </w:rPr>
        <w:t>$brokerURL=  “</w:t>
      </w:r>
      <w:hyperlink r:id="rId63" w:history="1">
        <w:r w:rsidRPr="00ED1CA6">
          <w:rPr>
            <w:rStyle w:val="Hyperlink"/>
            <w:rFonts w:ascii="ConsolasRegular" w:hAnsi="ConsolasRegular" w:cs="ConsolasRegular"/>
            <w:szCs w:val="18"/>
            <w:highlight w:val="lightGray"/>
          </w:rPr>
          <w:t>https://rdbroker.wvd.microsoft.com</w:t>
        </w:r>
      </w:hyperlink>
      <w:r w:rsidRPr="00ED1CA6" w:rsidDel="003F7EBD">
        <w:rPr>
          <w:rFonts w:ascii="ConsolasRegular" w:hAnsi="ConsolasRegular" w:cs="ConsolasRegular"/>
          <w:color w:val="222222"/>
          <w:szCs w:val="18"/>
          <w:highlight w:val="lightGray"/>
        </w:rPr>
        <w:t>”</w:t>
      </w:r>
    </w:p>
    <w:p w14:paraId="6EC430B3" w14:textId="77777777" w:rsidR="00AF1101" w:rsidRPr="00ED1CA6" w:rsidRDefault="00AF1101" w:rsidP="00AF1101">
      <w:pPr>
        <w:ind w:firstLine="720"/>
        <w:contextualSpacing/>
        <w:rPr>
          <w:rFonts w:ascii="ConsolasRegular" w:hAnsi="ConsolasRegular" w:cs="ConsolasRegular"/>
          <w:color w:val="222222"/>
          <w:szCs w:val="18"/>
          <w:highlight w:val="lightGray"/>
        </w:rPr>
      </w:pPr>
      <w:r w:rsidRPr="00ED1CA6">
        <w:rPr>
          <w:rFonts w:ascii="ConsolasRegular" w:hAnsi="ConsolasRegular" w:cs="ConsolasRegular"/>
          <w:color w:val="222222"/>
          <w:szCs w:val="18"/>
          <w:highlight w:val="lightGray"/>
        </w:rPr>
        <w:t>Import-Module $module\Microsoft.RDInfra.RD</w:t>
      </w:r>
      <w:r w:rsidRPr="00ED1CA6" w:rsidDel="00BB6CD3">
        <w:rPr>
          <w:rFonts w:ascii="ConsolasRegular" w:hAnsi="ConsolasRegular" w:cs="ConsolasRegular"/>
          <w:color w:val="222222"/>
          <w:szCs w:val="18"/>
          <w:highlight w:val="lightGray"/>
        </w:rPr>
        <w:t>Powershell</w:t>
      </w:r>
      <w:r w:rsidRPr="00ED1CA6">
        <w:rPr>
          <w:rFonts w:ascii="ConsolasRegular" w:hAnsi="ConsolasRegular" w:cs="ConsolasRegular"/>
          <w:color w:val="222222"/>
          <w:szCs w:val="18"/>
          <w:highlight w:val="lightGray"/>
        </w:rPr>
        <w:t>.dll</w:t>
      </w:r>
    </w:p>
    <w:p w14:paraId="778D37C3" w14:textId="77777777" w:rsidR="00AF1101" w:rsidRPr="00ED1CA6" w:rsidRDefault="00AF1101" w:rsidP="00AF1101">
      <w:pPr>
        <w:ind w:firstLine="720"/>
        <w:contextualSpacing/>
        <w:rPr>
          <w:rFonts w:ascii="ConsolasRegular" w:hAnsi="ConsolasRegular" w:cs="ConsolasRegular"/>
          <w:color w:val="222222"/>
          <w:szCs w:val="18"/>
          <w:highlight w:val="lightGray"/>
        </w:rPr>
      </w:pPr>
      <w:r w:rsidRPr="00ED1CA6">
        <w:rPr>
          <w:rFonts w:ascii="ConsolasRegular" w:hAnsi="ConsolasRegular" w:cs="ConsolasRegular"/>
          <w:color w:val="222222"/>
          <w:szCs w:val="18"/>
          <w:highlight w:val="lightGray"/>
        </w:rPr>
        <w:t>Add-RdsAccount -DeploymentUrl $brokerURL</w:t>
      </w:r>
    </w:p>
    <w:p w14:paraId="7FA1340A" w14:textId="77777777" w:rsidR="00AF1101" w:rsidRPr="00B00C08" w:rsidRDefault="00AF1101" w:rsidP="00AF1101">
      <w:pPr>
        <w:ind w:firstLine="720"/>
        <w:contextualSpacing/>
        <w:rPr>
          <w:rFonts w:ascii="ConsolasRegular" w:hAnsi="ConsolasRegular" w:cs="ConsolasRegular"/>
          <w:color w:val="222222"/>
          <w:szCs w:val="18"/>
        </w:rPr>
      </w:pPr>
      <w:r w:rsidRPr="00ED1CA6">
        <w:rPr>
          <w:rFonts w:ascii="ConsolasRegular" w:hAnsi="ConsolasRegular" w:cs="ConsolasRegular"/>
          <w:color w:val="222222"/>
          <w:szCs w:val="18"/>
          <w:highlight w:val="lightGray"/>
        </w:rPr>
        <w:t>Set-RdsContext -TenantGroupName $TenantGroupName</w:t>
      </w:r>
    </w:p>
    <w:p w14:paraId="66565BBE" w14:textId="77777777" w:rsidR="00AF1101" w:rsidRDefault="00AF1101" w:rsidP="00AF1101">
      <w:pPr>
        <w:ind w:firstLine="720"/>
        <w:contextualSpacing/>
        <w:rPr>
          <w:rFonts w:ascii="ConsolasRegular" w:hAnsi="ConsolasRegular" w:cs="ConsolasRegular"/>
          <w:color w:val="222222"/>
          <w:sz w:val="18"/>
          <w:szCs w:val="18"/>
        </w:rPr>
      </w:pPr>
    </w:p>
    <w:p w14:paraId="1A0A6875" w14:textId="77777777" w:rsidR="00AF1101" w:rsidRDefault="00AF1101" w:rsidP="00AF1101">
      <w:pPr>
        <w:ind w:firstLine="720"/>
        <w:contextualSpacing/>
        <w:jc w:val="center"/>
        <w:rPr>
          <w:rFonts w:ascii="ConsolasRegular" w:hAnsi="ConsolasRegular" w:cs="ConsolasRegular"/>
          <w:color w:val="222222"/>
          <w:sz w:val="18"/>
          <w:szCs w:val="18"/>
        </w:rPr>
      </w:pPr>
      <w:r>
        <w:rPr>
          <w:noProof/>
        </w:rPr>
        <w:drawing>
          <wp:inline distT="0" distB="0" distL="0" distR="0" wp14:anchorId="048ABF89" wp14:editId="59E2903C">
            <wp:extent cx="5943600" cy="7848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84860"/>
                    </a:xfrm>
                    <a:prstGeom prst="rect">
                      <a:avLst/>
                    </a:prstGeom>
                  </pic:spPr>
                </pic:pic>
              </a:graphicData>
            </a:graphic>
          </wp:inline>
        </w:drawing>
      </w:r>
    </w:p>
    <w:p w14:paraId="1C562194" w14:textId="77777777" w:rsidR="00AF1101" w:rsidRDefault="00AF1101" w:rsidP="00FD4F6A">
      <w:pPr>
        <w:pStyle w:val="ListParagraph"/>
        <w:numPr>
          <w:ilvl w:val="0"/>
          <w:numId w:val="34"/>
        </w:numPr>
        <w:ind w:left="720"/>
      </w:pPr>
      <w:r>
        <w:t xml:space="preserve">Check for the new Host Pool using below command </w:t>
      </w:r>
    </w:p>
    <w:p w14:paraId="2F52F2C6" w14:textId="77777777" w:rsidR="00AF1101" w:rsidRDefault="00AF1101" w:rsidP="00AF1101">
      <w:pPr>
        <w:pStyle w:val="ListParagraph"/>
        <w:ind w:left="360"/>
      </w:pPr>
    </w:p>
    <w:p w14:paraId="1C385EC3" w14:textId="77777777" w:rsidR="00AF1101" w:rsidRPr="00C952CD" w:rsidRDefault="00AF1101" w:rsidP="00AF1101">
      <w:pPr>
        <w:ind w:firstLine="720"/>
        <w:contextualSpacing/>
        <w:rPr>
          <w:rFonts w:ascii="ConsolasRegular" w:hAnsi="ConsolasRegular" w:cs="ConsolasRegular"/>
          <w:color w:val="222222"/>
          <w:szCs w:val="18"/>
          <w:highlight w:val="lightGray"/>
        </w:rPr>
      </w:pPr>
      <w:r w:rsidRPr="00C952CD">
        <w:rPr>
          <w:rFonts w:ascii="ConsolasRegular" w:hAnsi="ConsolasRegular" w:cs="ConsolasRegular"/>
          <w:color w:val="222222"/>
          <w:szCs w:val="18"/>
          <w:highlight w:val="lightGray"/>
        </w:rPr>
        <w:t>#UPDATE THESE VALUES FIRST</w:t>
      </w:r>
    </w:p>
    <w:p w14:paraId="39982799" w14:textId="77777777" w:rsidR="00AF1101" w:rsidRPr="00C952CD" w:rsidRDefault="00AF1101" w:rsidP="00AF1101">
      <w:pPr>
        <w:ind w:firstLine="720"/>
        <w:contextualSpacing/>
        <w:rPr>
          <w:rFonts w:ascii="ConsolasRegular" w:hAnsi="ConsolasRegular" w:cs="ConsolasRegular"/>
          <w:color w:val="222222"/>
          <w:szCs w:val="18"/>
          <w:highlight w:val="lightGray"/>
        </w:rPr>
      </w:pPr>
      <w:r w:rsidRPr="00C952CD">
        <w:rPr>
          <w:rFonts w:ascii="ConsolasRegular" w:hAnsi="ConsolasRegular" w:cs="ConsolasRegular"/>
          <w:color w:val="222222"/>
          <w:szCs w:val="18"/>
          <w:highlight w:val="lightGray"/>
        </w:rPr>
        <w:t xml:space="preserve">$TenantName = </w:t>
      </w:r>
      <w:r w:rsidRPr="00C952CD" w:rsidDel="003F7EBD">
        <w:rPr>
          <w:rFonts w:ascii="ConsolasRegular" w:hAnsi="ConsolasRegular" w:cs="ConsolasRegular"/>
          <w:color w:val="222222"/>
          <w:szCs w:val="18"/>
          <w:highlight w:val="lightGray"/>
        </w:rPr>
        <w:t>“</w:t>
      </w:r>
      <w:r w:rsidRPr="00C952CD">
        <w:rPr>
          <w:rFonts w:ascii="ConsolasRegular" w:hAnsi="ConsolasRegular" w:cs="ConsolasRegular"/>
          <w:color w:val="222222"/>
          <w:szCs w:val="18"/>
          <w:highlight w:val="lightGray"/>
        </w:rPr>
        <w:t>MyWVD</w:t>
      </w:r>
      <w:r w:rsidRPr="00C952CD" w:rsidDel="003F7EBD">
        <w:rPr>
          <w:rFonts w:ascii="ConsolasRegular" w:hAnsi="ConsolasRegular" w:cs="ConsolasRegular"/>
          <w:color w:val="222222"/>
          <w:szCs w:val="18"/>
          <w:highlight w:val="lightGray"/>
        </w:rPr>
        <w:t>”</w:t>
      </w:r>
    </w:p>
    <w:p w14:paraId="1D33DA5F" w14:textId="77777777" w:rsidR="00AF1101" w:rsidRPr="00C952CD" w:rsidRDefault="00AF1101" w:rsidP="00AF1101">
      <w:pPr>
        <w:ind w:firstLine="720"/>
        <w:contextualSpacing/>
        <w:rPr>
          <w:rFonts w:ascii="ConsolasRegular" w:hAnsi="ConsolasRegular" w:cs="ConsolasRegular"/>
          <w:color w:val="222222"/>
          <w:szCs w:val="18"/>
          <w:highlight w:val="lightGray"/>
        </w:rPr>
      </w:pPr>
    </w:p>
    <w:p w14:paraId="694D346B" w14:textId="77777777" w:rsidR="00AF1101" w:rsidRPr="00B00C08" w:rsidRDefault="00AF1101" w:rsidP="00AF1101">
      <w:pPr>
        <w:ind w:firstLine="720"/>
        <w:contextualSpacing/>
        <w:rPr>
          <w:rFonts w:ascii="ConsolasRegular" w:hAnsi="ConsolasRegular" w:cs="ConsolasRegular"/>
          <w:color w:val="222222"/>
          <w:szCs w:val="18"/>
        </w:rPr>
      </w:pPr>
      <w:r w:rsidRPr="00C952CD">
        <w:rPr>
          <w:rFonts w:ascii="ConsolasRegular" w:hAnsi="ConsolasRegular" w:cs="ConsolasRegular"/>
          <w:color w:val="222222"/>
          <w:szCs w:val="18"/>
          <w:highlight w:val="lightGray"/>
        </w:rPr>
        <w:t>Get-RdsHostPool -TenantName $tenantName</w:t>
      </w:r>
    </w:p>
    <w:p w14:paraId="51E0D8C4" w14:textId="77777777" w:rsidR="00AF1101" w:rsidRDefault="00AF1101" w:rsidP="00AF1101">
      <w:pPr>
        <w:pStyle w:val="ListParagraph"/>
        <w:ind w:left="360"/>
      </w:pPr>
    </w:p>
    <w:p w14:paraId="39E8C69F" w14:textId="77777777" w:rsidR="00AF1101" w:rsidRDefault="00AF1101" w:rsidP="00AF1101">
      <w:pPr>
        <w:pStyle w:val="ListParagraph"/>
        <w:ind w:left="324"/>
        <w:jc w:val="center"/>
      </w:pPr>
      <w:r>
        <w:rPr>
          <w:noProof/>
        </w:rPr>
        <w:drawing>
          <wp:inline distT="0" distB="0" distL="0" distR="0" wp14:anchorId="63C420BE" wp14:editId="7628F5C8">
            <wp:extent cx="5943600" cy="18878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87855"/>
                    </a:xfrm>
                    <a:prstGeom prst="rect">
                      <a:avLst/>
                    </a:prstGeom>
                  </pic:spPr>
                </pic:pic>
              </a:graphicData>
            </a:graphic>
          </wp:inline>
        </w:drawing>
      </w:r>
    </w:p>
    <w:p w14:paraId="32189F6C" w14:textId="77777777" w:rsidR="00AF1101" w:rsidRDefault="00AF1101" w:rsidP="00AF1101">
      <w:pPr>
        <w:pStyle w:val="ListParagraph"/>
        <w:ind w:left="342"/>
      </w:pPr>
    </w:p>
    <w:p w14:paraId="75A8CE05" w14:textId="77777777" w:rsidR="00AF1101" w:rsidRPr="008D11F0" w:rsidRDefault="00AF1101" w:rsidP="00FD4F6A">
      <w:pPr>
        <w:pStyle w:val="ListParagraph"/>
        <w:numPr>
          <w:ilvl w:val="0"/>
          <w:numId w:val="34"/>
        </w:numPr>
        <w:ind w:left="720"/>
      </w:pPr>
      <w:r>
        <w:lastRenderedPageBreak/>
        <w:t xml:space="preserve">Check for the Session hosts in the Host Pool and ensure the status is </w:t>
      </w:r>
      <w:r w:rsidRPr="009867D4">
        <w:rPr>
          <w:b/>
        </w:rPr>
        <w:t>Available</w:t>
      </w:r>
    </w:p>
    <w:p w14:paraId="67F48336" w14:textId="77777777" w:rsidR="00AF1101" w:rsidRDefault="00AF1101" w:rsidP="00AF1101">
      <w:pPr>
        <w:pStyle w:val="ListParagraph"/>
        <w:ind w:left="342"/>
      </w:pPr>
    </w:p>
    <w:p w14:paraId="2A5A8FF3" w14:textId="77777777" w:rsidR="00AF1101" w:rsidRPr="00C952CD" w:rsidRDefault="00AF1101" w:rsidP="00AF1101">
      <w:pPr>
        <w:pStyle w:val="ListParagraph"/>
        <w:rPr>
          <w:rFonts w:ascii="ConsolasRegular" w:hAnsi="ConsolasRegular" w:cs="ConsolasRegular"/>
          <w:color w:val="222222"/>
          <w:szCs w:val="24"/>
          <w:highlight w:val="lightGray"/>
        </w:rPr>
      </w:pPr>
      <w:r w:rsidRPr="00C952CD">
        <w:rPr>
          <w:rFonts w:ascii="ConsolasRegular" w:hAnsi="ConsolasRegular" w:cs="ConsolasRegular"/>
          <w:color w:val="222222"/>
          <w:szCs w:val="24"/>
          <w:highlight w:val="lightGray"/>
        </w:rPr>
        <w:t>#UPDATE THESE VALUES FIRST</w:t>
      </w:r>
    </w:p>
    <w:p w14:paraId="6F51353E" w14:textId="77777777" w:rsidR="00AF1101" w:rsidRPr="00C952CD" w:rsidRDefault="00AF1101" w:rsidP="00AF1101">
      <w:pPr>
        <w:pStyle w:val="ListParagraph"/>
        <w:rPr>
          <w:rFonts w:ascii="ConsolasRegular" w:hAnsi="ConsolasRegular" w:cs="ConsolasRegular"/>
          <w:color w:val="222222"/>
          <w:szCs w:val="24"/>
          <w:highlight w:val="lightGray"/>
        </w:rPr>
      </w:pPr>
      <w:r w:rsidRPr="00C952CD">
        <w:rPr>
          <w:rFonts w:ascii="ConsolasRegular" w:hAnsi="ConsolasRegular" w:cs="ConsolasRegular"/>
          <w:color w:val="222222"/>
          <w:szCs w:val="24"/>
          <w:highlight w:val="lightGray"/>
        </w:rPr>
        <w:t xml:space="preserve">$HostPoolName = </w:t>
      </w:r>
      <w:r w:rsidRPr="00C952CD" w:rsidDel="003F7EBD">
        <w:rPr>
          <w:rFonts w:ascii="ConsolasRegular" w:hAnsi="ConsolasRegular" w:cs="ConsolasRegular"/>
          <w:color w:val="222222"/>
          <w:szCs w:val="24"/>
          <w:highlight w:val="lightGray"/>
        </w:rPr>
        <w:t>“</w:t>
      </w:r>
      <w:r w:rsidRPr="00C952CD">
        <w:rPr>
          <w:rFonts w:ascii="ConsolasRegular" w:hAnsi="ConsolasRegular" w:cs="ConsolasRegular"/>
          <w:color w:val="222222"/>
          <w:szCs w:val="24"/>
          <w:highlight w:val="lightGray"/>
        </w:rPr>
        <w:t>HP1</w:t>
      </w:r>
      <w:r w:rsidRPr="00C952CD" w:rsidDel="003F7EBD">
        <w:rPr>
          <w:rFonts w:ascii="ConsolasRegular" w:hAnsi="ConsolasRegular" w:cs="ConsolasRegular"/>
          <w:color w:val="222222"/>
          <w:szCs w:val="24"/>
          <w:highlight w:val="lightGray"/>
        </w:rPr>
        <w:t>”</w:t>
      </w:r>
    </w:p>
    <w:p w14:paraId="19746ECE" w14:textId="77777777" w:rsidR="00AF1101" w:rsidRPr="00C952CD" w:rsidRDefault="00AF1101" w:rsidP="00AF1101">
      <w:pPr>
        <w:pStyle w:val="ListParagraph"/>
        <w:rPr>
          <w:rFonts w:ascii="ConsolasRegular" w:hAnsi="ConsolasRegular" w:cs="ConsolasRegular"/>
          <w:color w:val="222222"/>
          <w:szCs w:val="24"/>
          <w:highlight w:val="lightGray"/>
        </w:rPr>
      </w:pPr>
    </w:p>
    <w:p w14:paraId="22CBA23D" w14:textId="77777777" w:rsidR="00AF1101" w:rsidRPr="00B00C08" w:rsidRDefault="00AF1101" w:rsidP="00AF1101">
      <w:pPr>
        <w:pStyle w:val="ListParagraph"/>
        <w:rPr>
          <w:szCs w:val="24"/>
        </w:rPr>
      </w:pPr>
      <w:r w:rsidRPr="00C952CD">
        <w:rPr>
          <w:rFonts w:ascii="ConsolasRegular" w:hAnsi="ConsolasRegular" w:cs="ConsolasRegular"/>
          <w:color w:val="222222"/>
          <w:szCs w:val="24"/>
          <w:highlight w:val="lightGray"/>
        </w:rPr>
        <w:t>Get-RdsSessionHost -TenantName $tenantName -HostPoolName $HostPoolName</w:t>
      </w:r>
    </w:p>
    <w:p w14:paraId="791BC9FC" w14:textId="77777777" w:rsidR="00AF1101" w:rsidRDefault="00AF1101" w:rsidP="00AF1101">
      <w:pPr>
        <w:pStyle w:val="ListParagraph"/>
        <w:ind w:left="342"/>
      </w:pPr>
    </w:p>
    <w:p w14:paraId="3A20C1DB" w14:textId="77777777" w:rsidR="00AF1101" w:rsidRDefault="00AF1101" w:rsidP="00AF1101">
      <w:pPr>
        <w:pStyle w:val="ListParagraph"/>
        <w:ind w:left="342"/>
      </w:pPr>
      <w:r>
        <w:rPr>
          <w:noProof/>
        </w:rPr>
        <w:drawing>
          <wp:inline distT="0" distB="0" distL="0" distR="0" wp14:anchorId="1C69F4EA" wp14:editId="27E58735">
            <wp:extent cx="5943600" cy="2616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16200"/>
                    </a:xfrm>
                    <a:prstGeom prst="rect">
                      <a:avLst/>
                    </a:prstGeom>
                  </pic:spPr>
                </pic:pic>
              </a:graphicData>
            </a:graphic>
          </wp:inline>
        </w:drawing>
      </w:r>
    </w:p>
    <w:p w14:paraId="15B9CB66" w14:textId="77777777" w:rsidR="00AF1101" w:rsidRDefault="00AF1101" w:rsidP="00AF1101">
      <w:pPr>
        <w:pStyle w:val="ListParagraph"/>
        <w:ind w:left="1080"/>
      </w:pPr>
    </w:p>
    <w:p w14:paraId="13BCBD8E" w14:textId="77777777" w:rsidR="00AF1101" w:rsidRPr="00DE1BDE" w:rsidRDefault="00AF1101" w:rsidP="00FD4F6A">
      <w:pPr>
        <w:pStyle w:val="Heading2"/>
        <w:numPr>
          <w:ilvl w:val="1"/>
          <w:numId w:val="37"/>
        </w:numPr>
      </w:pPr>
      <w:bookmarkStart w:id="380" w:name="_Manage_App_Groups"/>
      <w:bookmarkStart w:id="381" w:name="_Toc8291636"/>
      <w:bookmarkStart w:id="382" w:name="_Toc9346435"/>
      <w:bookmarkEnd w:id="380"/>
      <w:r w:rsidRPr="00DE1BDE">
        <w:t>Manage App Groups</w:t>
      </w:r>
      <w:bookmarkEnd w:id="381"/>
      <w:bookmarkEnd w:id="382"/>
      <w:r w:rsidRPr="00DE1BDE">
        <w:t xml:space="preserve"> </w:t>
      </w:r>
    </w:p>
    <w:p w14:paraId="4AC0BE96" w14:textId="77777777" w:rsidR="00AF1101" w:rsidRDefault="00AF1101" w:rsidP="00AF1101">
      <w:pPr>
        <w:ind w:left="360"/>
        <w:jc w:val="both"/>
      </w:pPr>
      <w:r>
        <w:t>The default app group is automatically created for a new host pool that publishes the full desktop. In addition, you can create one or more application groups for the host pool. In this section, we will create a RemoteApp AppGroup and publish individual Start menu apps.</w:t>
      </w:r>
    </w:p>
    <w:p w14:paraId="5F5C5DB4" w14:textId="77777777" w:rsidR="00AF1101" w:rsidRDefault="00AF1101" w:rsidP="00AF1101">
      <w:pPr>
        <w:pStyle w:val="ListParagraph"/>
        <w:ind w:left="1080"/>
      </w:pPr>
    </w:p>
    <w:p w14:paraId="75839ABA" w14:textId="77777777" w:rsidR="00AF1101" w:rsidRDefault="00AF1101" w:rsidP="00FD4F6A">
      <w:pPr>
        <w:pStyle w:val="ListParagraph"/>
        <w:numPr>
          <w:ilvl w:val="0"/>
          <w:numId w:val="15"/>
        </w:numPr>
      </w:pPr>
      <w:r>
        <w:t>Check the Default Desktop Application Group is automatically created using below command</w:t>
      </w:r>
    </w:p>
    <w:p w14:paraId="54D3D7B1" w14:textId="77777777" w:rsidR="00AF1101" w:rsidRPr="00B00C08" w:rsidRDefault="00AF1101" w:rsidP="00AF1101">
      <w:pPr>
        <w:pStyle w:val="ListParagraph"/>
        <w:ind w:left="1080"/>
        <w:rPr>
          <w:rFonts w:ascii="ConsolasRegular" w:hAnsi="ConsolasRegular" w:cs="ConsolasRegular"/>
          <w:color w:val="222222"/>
          <w:szCs w:val="24"/>
        </w:rPr>
      </w:pPr>
    </w:p>
    <w:p w14:paraId="5E068088" w14:textId="77777777" w:rsidR="00AF1101" w:rsidRPr="00B00C08" w:rsidRDefault="00AF1101" w:rsidP="00AF1101">
      <w:pPr>
        <w:pStyle w:val="ListParagraph"/>
        <w:ind w:left="1080"/>
        <w:rPr>
          <w:szCs w:val="24"/>
        </w:rPr>
      </w:pPr>
      <w:r w:rsidRPr="00C65E07">
        <w:rPr>
          <w:rFonts w:ascii="ConsolasRegular" w:hAnsi="ConsolasRegular" w:cs="ConsolasRegular"/>
          <w:color w:val="222222"/>
          <w:szCs w:val="24"/>
          <w:highlight w:val="lightGray"/>
        </w:rPr>
        <w:t>Get-RdsAppGroup -TenantName $tenantName -HostPoolName $HostPoolName</w:t>
      </w:r>
    </w:p>
    <w:p w14:paraId="3A7DDC70" w14:textId="77777777" w:rsidR="00AF1101" w:rsidRDefault="00AF1101" w:rsidP="00AF1101">
      <w:pPr>
        <w:pStyle w:val="ListParagraph"/>
        <w:ind w:left="1080"/>
      </w:pPr>
    </w:p>
    <w:p w14:paraId="097E9845" w14:textId="77777777" w:rsidR="00AF1101" w:rsidRDefault="00AF1101" w:rsidP="00AF1101">
      <w:pPr>
        <w:pStyle w:val="ListParagraph"/>
        <w:jc w:val="center"/>
      </w:pPr>
      <w:r>
        <w:rPr>
          <w:noProof/>
        </w:rPr>
        <w:lastRenderedPageBreak/>
        <w:drawing>
          <wp:inline distT="0" distB="0" distL="0" distR="0" wp14:anchorId="2B80B9B2" wp14:editId="0460B969">
            <wp:extent cx="5943600" cy="12039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203960"/>
                    </a:xfrm>
                    <a:prstGeom prst="rect">
                      <a:avLst/>
                    </a:prstGeom>
                  </pic:spPr>
                </pic:pic>
              </a:graphicData>
            </a:graphic>
          </wp:inline>
        </w:drawing>
      </w:r>
    </w:p>
    <w:p w14:paraId="58A451E7" w14:textId="77777777" w:rsidR="00AF1101" w:rsidRDefault="00AF1101" w:rsidP="00AF1101">
      <w:pPr>
        <w:pStyle w:val="ListParagraph"/>
        <w:jc w:val="center"/>
      </w:pPr>
    </w:p>
    <w:p w14:paraId="32E6E5A8" w14:textId="77777777" w:rsidR="00AF1101" w:rsidRDefault="00AF1101" w:rsidP="00FD4F6A">
      <w:pPr>
        <w:pStyle w:val="ListParagraph"/>
        <w:numPr>
          <w:ilvl w:val="0"/>
          <w:numId w:val="15"/>
        </w:numPr>
        <w:jc w:val="both"/>
      </w:pPr>
      <w:r>
        <w:t>Now r</w:t>
      </w:r>
      <w:r w:rsidRPr="00BE6B4A">
        <w:t xml:space="preserve">un the following </w:t>
      </w:r>
      <w:r>
        <w:t>PowerShell</w:t>
      </w:r>
      <w:r w:rsidRPr="00BE6B4A">
        <w:t xml:space="preserve"> cmdlet to create a new empty RemoteApp group</w:t>
      </w:r>
    </w:p>
    <w:p w14:paraId="5F053698" w14:textId="77777777" w:rsidR="00AF1101" w:rsidRDefault="00AF1101" w:rsidP="00AF1101">
      <w:pPr>
        <w:pStyle w:val="ListParagraph"/>
        <w:ind w:left="1080"/>
        <w:jc w:val="both"/>
      </w:pPr>
    </w:p>
    <w:p w14:paraId="660C59E1" w14:textId="77777777" w:rsidR="00AF1101" w:rsidRPr="00C65E07" w:rsidRDefault="00AF1101" w:rsidP="00AF1101">
      <w:pPr>
        <w:pStyle w:val="ListParagraph"/>
        <w:ind w:left="1080"/>
        <w:rPr>
          <w:rFonts w:ascii="ConsolasRegular" w:hAnsi="ConsolasRegular" w:cs="ConsolasRegular"/>
          <w:color w:val="222222"/>
          <w:szCs w:val="24"/>
          <w:highlight w:val="lightGray"/>
        </w:rPr>
      </w:pPr>
      <w:r w:rsidRPr="00C65E07">
        <w:rPr>
          <w:rFonts w:ascii="ConsolasRegular" w:hAnsi="ConsolasRegular" w:cs="ConsolasRegular"/>
          <w:color w:val="222222"/>
          <w:szCs w:val="24"/>
          <w:highlight w:val="lightGray"/>
        </w:rPr>
        <w:t>#UPDATE THESE VALUES FIRST</w:t>
      </w:r>
    </w:p>
    <w:p w14:paraId="02E105D4" w14:textId="77777777" w:rsidR="00AF1101" w:rsidRPr="00C65E07" w:rsidRDefault="00AF1101" w:rsidP="00AF1101">
      <w:pPr>
        <w:pStyle w:val="ListParagraph"/>
        <w:ind w:left="1080"/>
        <w:jc w:val="both"/>
        <w:rPr>
          <w:rFonts w:ascii="ConsolasRegular" w:hAnsi="ConsolasRegular" w:cs="ConsolasRegular"/>
          <w:color w:val="222222"/>
          <w:szCs w:val="24"/>
          <w:highlight w:val="lightGray"/>
        </w:rPr>
      </w:pPr>
      <w:r w:rsidRPr="00C65E07">
        <w:rPr>
          <w:rFonts w:ascii="ConsolasRegular" w:hAnsi="ConsolasRegular" w:cs="ConsolasRegular"/>
          <w:color w:val="222222"/>
          <w:szCs w:val="24"/>
          <w:highlight w:val="lightGray"/>
        </w:rPr>
        <w:t xml:space="preserve">$appgroupname = </w:t>
      </w:r>
      <w:r w:rsidRPr="00C65E07" w:rsidDel="003F7EBD">
        <w:rPr>
          <w:rFonts w:ascii="ConsolasRegular" w:hAnsi="ConsolasRegular" w:cs="ConsolasRegular"/>
          <w:color w:val="222222"/>
          <w:szCs w:val="24"/>
          <w:highlight w:val="lightGray"/>
        </w:rPr>
        <w:t>“</w:t>
      </w:r>
      <w:r w:rsidRPr="00C65E07">
        <w:rPr>
          <w:rFonts w:ascii="ConsolasRegular" w:hAnsi="ConsolasRegular" w:cs="ConsolasRegular"/>
          <w:color w:val="222222"/>
          <w:szCs w:val="24"/>
          <w:highlight w:val="lightGray"/>
        </w:rPr>
        <w:t>MyRemoteApps</w:t>
      </w:r>
      <w:r w:rsidRPr="00C65E07" w:rsidDel="003F7EBD">
        <w:rPr>
          <w:rFonts w:ascii="ConsolasRegular" w:hAnsi="ConsolasRegular" w:cs="ConsolasRegular"/>
          <w:color w:val="222222"/>
          <w:szCs w:val="24"/>
          <w:highlight w:val="lightGray"/>
        </w:rPr>
        <w:t>”</w:t>
      </w:r>
    </w:p>
    <w:p w14:paraId="0DA93783" w14:textId="77777777" w:rsidR="00AF1101" w:rsidRPr="00C65E07" w:rsidRDefault="00AF1101" w:rsidP="00AF1101">
      <w:pPr>
        <w:pStyle w:val="ListParagraph"/>
        <w:ind w:left="1080"/>
        <w:jc w:val="both"/>
        <w:rPr>
          <w:rFonts w:ascii="ConsolasRegular" w:hAnsi="ConsolasRegular" w:cs="ConsolasRegular"/>
          <w:color w:val="222222"/>
          <w:szCs w:val="24"/>
          <w:highlight w:val="lightGray"/>
        </w:rPr>
      </w:pPr>
    </w:p>
    <w:p w14:paraId="2FC3577D" w14:textId="77777777" w:rsidR="00AF1101" w:rsidRDefault="00AF1101" w:rsidP="00AF1101">
      <w:pPr>
        <w:pStyle w:val="ListParagraph"/>
        <w:ind w:left="1080"/>
        <w:jc w:val="both"/>
        <w:rPr>
          <w:rFonts w:ascii="ConsolasRegular" w:hAnsi="ConsolasRegular" w:cs="ConsolasRegular"/>
          <w:color w:val="222222"/>
          <w:szCs w:val="24"/>
        </w:rPr>
      </w:pPr>
      <w:r w:rsidRPr="00C65E07">
        <w:rPr>
          <w:rFonts w:ascii="ConsolasRegular" w:hAnsi="ConsolasRegular" w:cs="ConsolasRegular"/>
          <w:color w:val="222222"/>
          <w:szCs w:val="24"/>
          <w:highlight w:val="lightGray"/>
        </w:rPr>
        <w:t>New-RdsAppGroup -TenantName $tenantName -HostPoolName $hostpoolName -Name $appgroupname -ResourceType “RemoteApp”</w:t>
      </w:r>
    </w:p>
    <w:p w14:paraId="7400180B" w14:textId="77777777" w:rsidR="00AF1101" w:rsidRDefault="00AF1101" w:rsidP="00AF1101">
      <w:pPr>
        <w:pStyle w:val="ListParagraph"/>
        <w:ind w:left="1080"/>
        <w:jc w:val="both"/>
        <w:rPr>
          <w:rFonts w:ascii="ConsolasRegular" w:hAnsi="ConsolasRegular" w:cs="ConsolasRegular"/>
          <w:color w:val="222222"/>
          <w:szCs w:val="24"/>
        </w:rPr>
      </w:pPr>
    </w:p>
    <w:p w14:paraId="42A762B2" w14:textId="77777777" w:rsidR="00AF1101" w:rsidRDefault="00AF1101" w:rsidP="00AF1101">
      <w:pPr>
        <w:pStyle w:val="ListParagraph"/>
        <w:jc w:val="both"/>
      </w:pPr>
      <w:r>
        <w:rPr>
          <w:noProof/>
        </w:rPr>
        <w:drawing>
          <wp:inline distT="0" distB="0" distL="0" distR="0" wp14:anchorId="0DB59929" wp14:editId="0AC16D39">
            <wp:extent cx="5943600" cy="2181860"/>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181860"/>
                    </a:xfrm>
                    <a:prstGeom prst="rect">
                      <a:avLst/>
                    </a:prstGeom>
                  </pic:spPr>
                </pic:pic>
              </a:graphicData>
            </a:graphic>
          </wp:inline>
        </w:drawing>
      </w:r>
    </w:p>
    <w:p w14:paraId="2A821484" w14:textId="77777777" w:rsidR="00AF1101" w:rsidRDefault="00AF1101" w:rsidP="00AF1101">
      <w:pPr>
        <w:jc w:val="both"/>
      </w:pPr>
    </w:p>
    <w:p w14:paraId="5B59DB3A" w14:textId="77777777" w:rsidR="00AF1101" w:rsidRDefault="00AF1101" w:rsidP="00FD4F6A">
      <w:pPr>
        <w:pStyle w:val="ListParagraph"/>
        <w:numPr>
          <w:ilvl w:val="0"/>
          <w:numId w:val="15"/>
        </w:numPr>
        <w:jc w:val="both"/>
      </w:pPr>
      <w:r>
        <w:t>Run the following cmdlet to get a list of start menu apps on the host pool's virtual machine image. Write down the values for FilePath, IconPath, IconIndex, and other important information for the application you want to publish.</w:t>
      </w:r>
    </w:p>
    <w:p w14:paraId="213C20A8" w14:textId="77777777" w:rsidR="00AF1101" w:rsidRDefault="00AF1101" w:rsidP="00AF1101">
      <w:pPr>
        <w:pStyle w:val="ListParagraph"/>
        <w:ind w:left="1080"/>
        <w:jc w:val="both"/>
      </w:pPr>
    </w:p>
    <w:p w14:paraId="1ABD85AE" w14:textId="77777777" w:rsidR="00AF1101" w:rsidRPr="00370EA0" w:rsidRDefault="00AF1101" w:rsidP="00AF1101">
      <w:pPr>
        <w:pStyle w:val="ListParagraph"/>
        <w:ind w:left="1080"/>
        <w:jc w:val="both"/>
        <w:rPr>
          <w:rFonts w:ascii="ConsolasRegular" w:hAnsi="ConsolasRegular" w:cs="ConsolasRegular"/>
          <w:color w:val="222222"/>
          <w:szCs w:val="24"/>
        </w:rPr>
      </w:pPr>
      <w:r w:rsidRPr="00C65E07">
        <w:rPr>
          <w:rFonts w:ascii="ConsolasRegular" w:hAnsi="ConsolasRegular" w:cs="ConsolasRegular"/>
          <w:color w:val="222222"/>
          <w:szCs w:val="24"/>
          <w:highlight w:val="lightGray"/>
        </w:rPr>
        <w:t>Get-RdsStartMenuApp -TenantName $tenantName -HostPoolName $hostpoolName -appgroupname $appgroupname | FT FriendlyName,AppAlias,FilePath,IconPath,IconIndex -AutoSize</w:t>
      </w:r>
    </w:p>
    <w:p w14:paraId="73BE23F9" w14:textId="77777777" w:rsidR="00AF1101" w:rsidRDefault="00AF1101" w:rsidP="00AF1101">
      <w:pPr>
        <w:pStyle w:val="ListParagraph"/>
        <w:ind w:left="1080"/>
        <w:jc w:val="both"/>
      </w:pPr>
    </w:p>
    <w:p w14:paraId="6076F766" w14:textId="77777777" w:rsidR="00AF1101" w:rsidRDefault="00AF1101" w:rsidP="00AF1101">
      <w:pPr>
        <w:pStyle w:val="ListParagraph"/>
        <w:jc w:val="both"/>
      </w:pPr>
      <w:r>
        <w:rPr>
          <w:noProof/>
        </w:rPr>
        <w:lastRenderedPageBreak/>
        <w:drawing>
          <wp:inline distT="0" distB="0" distL="0" distR="0" wp14:anchorId="3987E771" wp14:editId="2DC6BBAF">
            <wp:extent cx="5943600" cy="13836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383665"/>
                    </a:xfrm>
                    <a:prstGeom prst="rect">
                      <a:avLst/>
                    </a:prstGeom>
                  </pic:spPr>
                </pic:pic>
              </a:graphicData>
            </a:graphic>
          </wp:inline>
        </w:drawing>
      </w:r>
    </w:p>
    <w:p w14:paraId="4EFDEC48" w14:textId="77777777" w:rsidR="00AF1101" w:rsidRDefault="00AF1101" w:rsidP="00FD4F6A">
      <w:pPr>
        <w:pStyle w:val="ListParagraph"/>
        <w:numPr>
          <w:ilvl w:val="0"/>
          <w:numId w:val="15"/>
        </w:numPr>
        <w:jc w:val="both"/>
      </w:pPr>
      <w:r w:rsidRPr="00ED732A">
        <w:t>Run the following cmdlet to publish a new RemoteApp to the application group</w:t>
      </w:r>
      <w:r>
        <w:t xml:space="preserve"> and you will need the values from the above command to be used here.</w:t>
      </w:r>
    </w:p>
    <w:p w14:paraId="7E5E5307" w14:textId="77777777" w:rsidR="00AF1101" w:rsidRPr="00C65E07" w:rsidRDefault="00AF1101" w:rsidP="00AF1101">
      <w:pPr>
        <w:ind w:left="1080"/>
        <w:contextualSpacing/>
        <w:jc w:val="both"/>
        <w:rPr>
          <w:rFonts w:ascii="ConsolasRegular" w:hAnsi="ConsolasRegular" w:cs="ConsolasRegular"/>
          <w:color w:val="222222"/>
          <w:szCs w:val="24"/>
          <w:highlight w:val="lightGray"/>
        </w:rPr>
      </w:pPr>
      <w:r w:rsidRPr="00C65E07">
        <w:rPr>
          <w:rFonts w:ascii="ConsolasRegular" w:hAnsi="ConsolasRegular" w:cs="ConsolasRegular"/>
          <w:color w:val="222222"/>
          <w:szCs w:val="24"/>
          <w:highlight w:val="lightGray"/>
        </w:rPr>
        <w:t>#updates these variables with corresponding values form above command that you saved.</w:t>
      </w:r>
    </w:p>
    <w:p w14:paraId="03A441B0" w14:textId="77777777" w:rsidR="00AF1101" w:rsidRPr="00C65E07" w:rsidRDefault="00AF1101" w:rsidP="00AF1101">
      <w:pPr>
        <w:ind w:left="1080"/>
        <w:contextualSpacing/>
        <w:rPr>
          <w:rFonts w:ascii="ConsolasRegular" w:hAnsi="ConsolasRegular" w:cs="ConsolasRegular"/>
          <w:color w:val="222222"/>
          <w:szCs w:val="24"/>
          <w:highlight w:val="lightGray"/>
        </w:rPr>
      </w:pPr>
      <w:bookmarkStart w:id="383" w:name="_Hlk3972365"/>
      <w:r w:rsidRPr="00C65E07">
        <w:rPr>
          <w:rFonts w:ascii="ConsolasRegular" w:hAnsi="ConsolasRegular" w:cs="ConsolasRegular"/>
          <w:color w:val="222222"/>
          <w:szCs w:val="24"/>
          <w:highlight w:val="lightGray"/>
        </w:rPr>
        <w:t>$</w:t>
      </w:r>
      <w:bookmarkEnd w:id="383"/>
      <w:r>
        <w:rPr>
          <w:rFonts w:ascii="ConsolasRegular" w:hAnsi="ConsolasRegular" w:cs="ConsolasRegular"/>
          <w:color w:val="222222"/>
          <w:szCs w:val="24"/>
          <w:highlight w:val="lightGray"/>
        </w:rPr>
        <w:t>name</w:t>
      </w:r>
      <w:r w:rsidRPr="00C65E07">
        <w:rPr>
          <w:rFonts w:ascii="ConsolasRegular" w:hAnsi="ConsolasRegular" w:cs="ConsolasRegular"/>
          <w:color w:val="222222"/>
          <w:szCs w:val="24"/>
          <w:highlight w:val="lightGray"/>
        </w:rPr>
        <w:t xml:space="preserve"> = </w:t>
      </w:r>
      <w:r w:rsidRPr="00C65E07" w:rsidDel="003F7EBD">
        <w:rPr>
          <w:rFonts w:ascii="ConsolasRegular" w:hAnsi="ConsolasRegular" w:cs="ConsolasRegular"/>
          <w:color w:val="222222"/>
          <w:szCs w:val="24"/>
          <w:highlight w:val="lightGray"/>
        </w:rPr>
        <w:t>“</w:t>
      </w:r>
      <w:r w:rsidRPr="00C65E07">
        <w:rPr>
          <w:rFonts w:ascii="ConsolasRegular" w:hAnsi="ConsolasRegular" w:cs="ConsolasRegular"/>
          <w:color w:val="222222"/>
          <w:szCs w:val="24"/>
          <w:highlight w:val="lightGray"/>
        </w:rPr>
        <w:t>wordpad</w:t>
      </w:r>
      <w:r w:rsidRPr="00C65E07" w:rsidDel="003F7EBD">
        <w:rPr>
          <w:rFonts w:ascii="ConsolasRegular" w:hAnsi="ConsolasRegular" w:cs="ConsolasRegular"/>
          <w:color w:val="222222"/>
          <w:szCs w:val="24"/>
          <w:highlight w:val="lightGray"/>
        </w:rPr>
        <w:t>”</w:t>
      </w:r>
    </w:p>
    <w:p w14:paraId="4F78A014" w14:textId="77777777" w:rsidR="00AF1101" w:rsidRPr="00C65E07" w:rsidRDefault="00AF1101" w:rsidP="00AF1101">
      <w:pPr>
        <w:ind w:left="1080"/>
        <w:contextualSpacing/>
        <w:rPr>
          <w:rFonts w:ascii="ConsolasRegular" w:hAnsi="ConsolasRegular" w:cs="ConsolasRegular"/>
          <w:color w:val="222222"/>
          <w:szCs w:val="24"/>
          <w:highlight w:val="lightGray"/>
        </w:rPr>
      </w:pPr>
      <w:r w:rsidRPr="00C65E07">
        <w:rPr>
          <w:rFonts w:ascii="ConsolasRegular" w:hAnsi="ConsolasRegular" w:cs="ConsolasRegular"/>
          <w:color w:val="222222"/>
          <w:szCs w:val="24"/>
          <w:highlight w:val="lightGray"/>
        </w:rPr>
        <w:t>$filepath=</w:t>
      </w:r>
      <w:r w:rsidRPr="00C65E07" w:rsidDel="003F7EBD">
        <w:rPr>
          <w:rFonts w:ascii="ConsolasRegular" w:hAnsi="ConsolasRegular" w:cs="ConsolasRegular"/>
          <w:color w:val="222222"/>
          <w:szCs w:val="24"/>
          <w:highlight w:val="lightGray"/>
        </w:rPr>
        <w:t>“</w:t>
      </w:r>
      <w:r w:rsidRPr="00C65E07">
        <w:rPr>
          <w:rFonts w:ascii="ConsolasRegular" w:hAnsi="ConsolasRegular" w:cs="ConsolasRegular"/>
          <w:color w:val="222222"/>
          <w:szCs w:val="24"/>
          <w:highlight w:val="lightGray"/>
        </w:rPr>
        <w:t>C:\Program Files\Windows NT\Accessories\wordpad.exe</w:t>
      </w:r>
      <w:r w:rsidRPr="00C65E07" w:rsidDel="003F7EBD">
        <w:rPr>
          <w:rFonts w:ascii="ConsolasRegular" w:hAnsi="ConsolasRegular" w:cs="ConsolasRegular"/>
          <w:color w:val="222222"/>
          <w:szCs w:val="24"/>
          <w:highlight w:val="lightGray"/>
        </w:rPr>
        <w:t>”</w:t>
      </w:r>
    </w:p>
    <w:p w14:paraId="61A2005F" w14:textId="77777777" w:rsidR="00AF1101" w:rsidRPr="00C65E07" w:rsidRDefault="00AF1101" w:rsidP="00AF1101">
      <w:pPr>
        <w:ind w:left="1080"/>
        <w:contextualSpacing/>
        <w:rPr>
          <w:rFonts w:ascii="ConsolasRegular" w:hAnsi="ConsolasRegular" w:cs="ConsolasRegular"/>
          <w:color w:val="222222"/>
          <w:szCs w:val="24"/>
          <w:highlight w:val="lightGray"/>
        </w:rPr>
      </w:pPr>
      <w:r w:rsidRPr="00C65E07">
        <w:rPr>
          <w:rFonts w:ascii="ConsolasRegular" w:hAnsi="ConsolasRegular" w:cs="ConsolasRegular"/>
          <w:color w:val="222222"/>
          <w:szCs w:val="24"/>
          <w:highlight w:val="lightGray"/>
        </w:rPr>
        <w:t xml:space="preserve">$IconPath = </w:t>
      </w:r>
      <w:r w:rsidRPr="00C65E07" w:rsidDel="003F7EBD">
        <w:rPr>
          <w:rFonts w:ascii="ConsolasRegular" w:hAnsi="ConsolasRegular" w:cs="ConsolasRegular"/>
          <w:color w:val="222222"/>
          <w:szCs w:val="24"/>
          <w:highlight w:val="lightGray"/>
        </w:rPr>
        <w:t>“</w:t>
      </w:r>
      <w:r w:rsidRPr="00C65E07">
        <w:rPr>
          <w:rFonts w:ascii="ConsolasRegular" w:hAnsi="ConsolasRegular" w:cs="ConsolasRegular"/>
          <w:color w:val="222222"/>
          <w:szCs w:val="24"/>
          <w:highlight w:val="lightGray"/>
        </w:rPr>
        <w:t>C:\Program Files\Windows NT\Accessories\wordpad.exe</w:t>
      </w:r>
      <w:r w:rsidRPr="00C65E07" w:rsidDel="003F7EBD">
        <w:rPr>
          <w:rFonts w:ascii="ConsolasRegular" w:hAnsi="ConsolasRegular" w:cs="ConsolasRegular"/>
          <w:color w:val="222222"/>
          <w:szCs w:val="24"/>
          <w:highlight w:val="lightGray"/>
        </w:rPr>
        <w:t>”</w:t>
      </w:r>
    </w:p>
    <w:p w14:paraId="1EF525F0" w14:textId="77777777" w:rsidR="00AF1101" w:rsidRPr="00C65E07" w:rsidRDefault="00AF1101" w:rsidP="00AF1101">
      <w:pPr>
        <w:ind w:left="1080"/>
        <w:contextualSpacing/>
        <w:rPr>
          <w:rFonts w:ascii="ConsolasRegular" w:hAnsi="ConsolasRegular" w:cs="ConsolasRegular"/>
          <w:color w:val="222222"/>
          <w:szCs w:val="24"/>
          <w:highlight w:val="lightGray"/>
        </w:rPr>
      </w:pPr>
      <w:r w:rsidRPr="00C65E07">
        <w:rPr>
          <w:rFonts w:ascii="ConsolasRegular" w:hAnsi="ConsolasRegular" w:cs="ConsolasRegular"/>
          <w:color w:val="222222"/>
          <w:szCs w:val="24"/>
          <w:highlight w:val="lightGray"/>
        </w:rPr>
        <w:t>$IconIndex = 0</w:t>
      </w:r>
    </w:p>
    <w:p w14:paraId="3DBD3178" w14:textId="77777777" w:rsidR="00AF1101" w:rsidRPr="00C65E07" w:rsidRDefault="00AF1101" w:rsidP="00AF1101">
      <w:pPr>
        <w:ind w:left="1080"/>
        <w:contextualSpacing/>
        <w:rPr>
          <w:rFonts w:ascii="ConsolasRegular" w:hAnsi="ConsolasRegular" w:cs="ConsolasRegular"/>
          <w:color w:val="222222"/>
          <w:szCs w:val="24"/>
          <w:highlight w:val="lightGray"/>
        </w:rPr>
      </w:pPr>
    </w:p>
    <w:p w14:paraId="1E1F94CC" w14:textId="77777777" w:rsidR="00AF1101" w:rsidRDefault="00AF1101" w:rsidP="00AF1101">
      <w:pPr>
        <w:ind w:left="1080"/>
        <w:contextualSpacing/>
        <w:jc w:val="both"/>
        <w:rPr>
          <w:rFonts w:ascii="ConsolasRegular" w:hAnsi="ConsolasRegular" w:cs="ConsolasRegular"/>
          <w:color w:val="222222"/>
          <w:szCs w:val="24"/>
        </w:rPr>
      </w:pPr>
      <w:r w:rsidRPr="00C65E07">
        <w:rPr>
          <w:rFonts w:ascii="ConsolasRegular" w:hAnsi="ConsolasRegular" w:cs="ConsolasRegular"/>
          <w:color w:val="222222"/>
          <w:szCs w:val="24"/>
          <w:highlight w:val="lightGray"/>
        </w:rPr>
        <w:t>New-RdsRemoteApp -TenantName $tenantName -HostPoolName $hostpoolName -appgroupname  $appgroupname -Name $</w:t>
      </w:r>
      <w:r>
        <w:rPr>
          <w:rFonts w:ascii="ConsolasRegular" w:hAnsi="ConsolasRegular" w:cs="ConsolasRegular"/>
          <w:color w:val="222222"/>
          <w:szCs w:val="24"/>
          <w:highlight w:val="lightGray"/>
        </w:rPr>
        <w:t>name</w:t>
      </w:r>
      <w:r w:rsidRPr="00C65E07">
        <w:rPr>
          <w:rFonts w:ascii="ConsolasRegular" w:hAnsi="ConsolasRegular" w:cs="ConsolasRegular"/>
          <w:color w:val="222222"/>
          <w:szCs w:val="24"/>
          <w:highlight w:val="lightGray"/>
        </w:rPr>
        <w:t xml:space="preserve"> -Filepath $filepath -IconPath $IconPath  -IconIndex $IconIndex</w:t>
      </w:r>
    </w:p>
    <w:p w14:paraId="3C9C2589" w14:textId="77777777" w:rsidR="00AF1101" w:rsidRDefault="00AF1101" w:rsidP="00AF1101">
      <w:pPr>
        <w:ind w:left="1080"/>
        <w:contextualSpacing/>
        <w:jc w:val="both"/>
        <w:rPr>
          <w:rFonts w:ascii="ConsolasRegular" w:hAnsi="ConsolasRegular" w:cs="ConsolasRegular"/>
          <w:color w:val="222222"/>
          <w:szCs w:val="24"/>
        </w:rPr>
      </w:pPr>
    </w:p>
    <w:p w14:paraId="4D58C0ED" w14:textId="77777777" w:rsidR="00AF1101" w:rsidRDefault="00AF1101" w:rsidP="00AF1101">
      <w:pPr>
        <w:ind w:left="720"/>
        <w:contextualSpacing/>
        <w:jc w:val="both"/>
        <w:rPr>
          <w:rFonts w:ascii="ConsolasRegular" w:hAnsi="ConsolasRegular" w:cs="ConsolasRegular"/>
          <w:color w:val="222222"/>
          <w:szCs w:val="24"/>
        </w:rPr>
      </w:pPr>
      <w:r>
        <w:rPr>
          <w:noProof/>
        </w:rPr>
        <w:drawing>
          <wp:inline distT="0" distB="0" distL="0" distR="0" wp14:anchorId="3C1AF60D" wp14:editId="715E2384">
            <wp:extent cx="5943600" cy="1473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473200"/>
                    </a:xfrm>
                    <a:prstGeom prst="rect">
                      <a:avLst/>
                    </a:prstGeom>
                  </pic:spPr>
                </pic:pic>
              </a:graphicData>
            </a:graphic>
          </wp:inline>
        </w:drawing>
      </w:r>
    </w:p>
    <w:p w14:paraId="60EE1ADD" w14:textId="77777777" w:rsidR="00AF1101" w:rsidRDefault="00AF1101" w:rsidP="00AF1101">
      <w:pPr>
        <w:ind w:left="1080"/>
        <w:contextualSpacing/>
        <w:jc w:val="both"/>
        <w:rPr>
          <w:rFonts w:ascii="ConsolasRegular" w:hAnsi="ConsolasRegular" w:cs="ConsolasRegular"/>
          <w:color w:val="222222"/>
          <w:szCs w:val="24"/>
        </w:rPr>
      </w:pPr>
    </w:p>
    <w:p w14:paraId="2989772A" w14:textId="77777777" w:rsidR="00AF1101" w:rsidRPr="008F1030" w:rsidRDefault="00AF1101" w:rsidP="00AF1101">
      <w:pPr>
        <w:ind w:left="1080"/>
        <w:contextualSpacing/>
        <w:jc w:val="both"/>
      </w:pPr>
      <w:r w:rsidRPr="008F1030">
        <w:t xml:space="preserve">Now, </w:t>
      </w:r>
      <w:r>
        <w:t xml:space="preserve">update the variables and </w:t>
      </w:r>
      <w:r w:rsidRPr="008F1030">
        <w:t xml:space="preserve">repeat the </w:t>
      </w:r>
      <w:r>
        <w:t>above commands</w:t>
      </w:r>
      <w:r w:rsidRPr="008F1030">
        <w:t xml:space="preserve"> for </w:t>
      </w:r>
      <w:r>
        <w:t xml:space="preserve">any other applications </w:t>
      </w:r>
      <w:r w:rsidRPr="008F1030">
        <w:t xml:space="preserve">you </w:t>
      </w:r>
      <w:r>
        <w:t xml:space="preserve">want </w:t>
      </w:r>
      <w:r w:rsidRPr="008F1030">
        <w:t>to publish.</w:t>
      </w:r>
      <w:r>
        <w:t xml:space="preserve">  As an example,  we are publishing Paint &amp; Snipping Tool in addition to WordPad.</w:t>
      </w:r>
    </w:p>
    <w:p w14:paraId="19AD48CC" w14:textId="77777777" w:rsidR="00AF1101" w:rsidRDefault="00AF1101" w:rsidP="00AF1101">
      <w:pPr>
        <w:pStyle w:val="ListParagraph"/>
        <w:ind w:left="1080"/>
        <w:jc w:val="both"/>
      </w:pPr>
    </w:p>
    <w:p w14:paraId="27CE78FA" w14:textId="77777777" w:rsidR="00AF1101" w:rsidRDefault="00AF1101" w:rsidP="00FD4F6A">
      <w:pPr>
        <w:pStyle w:val="ListParagraph"/>
        <w:numPr>
          <w:ilvl w:val="0"/>
          <w:numId w:val="15"/>
        </w:numPr>
        <w:jc w:val="both"/>
      </w:pPr>
      <w:r w:rsidRPr="00286D00">
        <w:t>To verify that the app was published, run the following cmdlet.</w:t>
      </w:r>
    </w:p>
    <w:p w14:paraId="3703D182" w14:textId="77777777" w:rsidR="00AF1101" w:rsidRDefault="00AF1101" w:rsidP="00AF1101">
      <w:pPr>
        <w:pStyle w:val="ListParagraph"/>
        <w:ind w:left="1080"/>
        <w:jc w:val="both"/>
      </w:pPr>
    </w:p>
    <w:p w14:paraId="28893508" w14:textId="77777777" w:rsidR="00AF1101" w:rsidRPr="00B37A71" w:rsidRDefault="00AF1101" w:rsidP="00AF1101">
      <w:pPr>
        <w:pStyle w:val="ListParagraph"/>
        <w:ind w:left="1080"/>
        <w:jc w:val="both"/>
        <w:rPr>
          <w:rFonts w:ascii="ConsolasRegular" w:hAnsi="ConsolasRegular" w:cs="ConsolasRegular"/>
          <w:color w:val="222222"/>
          <w:szCs w:val="24"/>
        </w:rPr>
      </w:pPr>
      <w:r w:rsidRPr="005F3242">
        <w:rPr>
          <w:rFonts w:ascii="ConsolasRegular" w:hAnsi="ConsolasRegular" w:cs="ConsolasRegular"/>
          <w:color w:val="222222"/>
          <w:szCs w:val="24"/>
          <w:highlight w:val="lightGray"/>
        </w:rPr>
        <w:t xml:space="preserve">Get-RdsRemoteApp -TenantName $tenantName -HostPoolName $hostpoolName -AppGroupName $appgroupname | FT </w:t>
      </w:r>
      <w:r w:rsidRPr="005F3242">
        <w:rPr>
          <w:rFonts w:ascii="ConsolasRegular" w:hAnsi="ConsolasRegular" w:cs="ConsolasRegular"/>
          <w:color w:val="222222"/>
          <w:szCs w:val="24"/>
          <w:highlight w:val="lightGray"/>
        </w:rPr>
        <w:lastRenderedPageBreak/>
        <w:t>TenantName,HostPoolName,AppGroupName,RemoteAppName,ShowInWebFeed,FilePath,IconPath,IconIndex</w:t>
      </w:r>
    </w:p>
    <w:p w14:paraId="32C42E5A" w14:textId="77777777" w:rsidR="00AF1101" w:rsidRDefault="00AF1101" w:rsidP="00AF1101">
      <w:pPr>
        <w:pStyle w:val="ListParagraph"/>
        <w:ind w:left="1080"/>
        <w:jc w:val="both"/>
      </w:pPr>
    </w:p>
    <w:p w14:paraId="2B33003F" w14:textId="77777777" w:rsidR="00AF1101" w:rsidRDefault="00AF1101" w:rsidP="00AF1101">
      <w:pPr>
        <w:pStyle w:val="ListParagraph"/>
        <w:jc w:val="both"/>
      </w:pPr>
      <w:r>
        <w:rPr>
          <w:noProof/>
        </w:rPr>
        <w:drawing>
          <wp:inline distT="0" distB="0" distL="0" distR="0" wp14:anchorId="43857424" wp14:editId="71C56636">
            <wp:extent cx="5943600" cy="11766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176655"/>
                    </a:xfrm>
                    <a:prstGeom prst="rect">
                      <a:avLst/>
                    </a:prstGeom>
                  </pic:spPr>
                </pic:pic>
              </a:graphicData>
            </a:graphic>
          </wp:inline>
        </w:drawing>
      </w:r>
    </w:p>
    <w:p w14:paraId="5E9D4AA6" w14:textId="77777777" w:rsidR="00AF1101" w:rsidRDefault="00AF1101" w:rsidP="00AF1101">
      <w:pPr>
        <w:pStyle w:val="ListParagraph"/>
        <w:ind w:left="1080"/>
        <w:jc w:val="both"/>
      </w:pPr>
    </w:p>
    <w:p w14:paraId="5345B35F" w14:textId="77777777" w:rsidR="00AF1101" w:rsidRDefault="00AF1101" w:rsidP="00AF1101">
      <w:pPr>
        <w:pStyle w:val="ListParagraph"/>
        <w:ind w:left="1080"/>
        <w:jc w:val="both"/>
      </w:pPr>
    </w:p>
    <w:p w14:paraId="33FF2106" w14:textId="77777777" w:rsidR="00AF1101" w:rsidRDefault="00AF1101" w:rsidP="00FD4F6A">
      <w:pPr>
        <w:pStyle w:val="ListParagraph"/>
        <w:numPr>
          <w:ilvl w:val="0"/>
          <w:numId w:val="15"/>
        </w:numPr>
        <w:jc w:val="both"/>
      </w:pPr>
      <w:r w:rsidRPr="00053346">
        <w:t>Run the following cmdlet to grant users access to the RemoteApps in the app group</w:t>
      </w:r>
    </w:p>
    <w:p w14:paraId="5DA2B107" w14:textId="77777777" w:rsidR="00AF1101" w:rsidDel="00BF76CD" w:rsidRDefault="00AF1101" w:rsidP="00AF1101">
      <w:pPr>
        <w:pStyle w:val="ListParagraph"/>
        <w:ind w:left="1080"/>
        <w:jc w:val="both"/>
      </w:pPr>
    </w:p>
    <w:p w14:paraId="456E4F2E" w14:textId="77777777" w:rsidR="00AF1101" w:rsidRDefault="00AF1101" w:rsidP="00AF1101">
      <w:pPr>
        <w:pStyle w:val="ListParagraph"/>
        <w:ind w:left="1080"/>
        <w:rPr>
          <w:rFonts w:ascii="ConsolasRegular" w:hAnsi="ConsolasRegular" w:cs="ConsolasRegular"/>
          <w:color w:val="222222"/>
          <w:szCs w:val="24"/>
        </w:rPr>
      </w:pPr>
    </w:p>
    <w:p w14:paraId="33E0784B" w14:textId="77777777" w:rsidR="00AF1101" w:rsidRPr="005F3242" w:rsidRDefault="00AF1101" w:rsidP="00AF1101">
      <w:pPr>
        <w:pStyle w:val="ListParagraph"/>
        <w:ind w:left="1080"/>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#UPDATE THESE VALUES FIRST</w:t>
      </w:r>
    </w:p>
    <w:p w14:paraId="4573B441" w14:textId="77777777" w:rsidR="00AF1101" w:rsidRPr="005F3242" w:rsidRDefault="00AF1101" w:rsidP="00AF1101">
      <w:pPr>
        <w:pStyle w:val="ListParagraph"/>
        <w:ind w:left="1080"/>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 xml:space="preserve">$appgroupname = </w:t>
      </w:r>
      <w:r w:rsidRPr="005F3242" w:rsidDel="003F7EBD">
        <w:rPr>
          <w:rFonts w:ascii="ConsolasRegular" w:hAnsi="ConsolasRegular" w:cs="ConsolasRegular"/>
          <w:color w:val="222222"/>
          <w:szCs w:val="24"/>
          <w:highlight w:val="lightGray"/>
        </w:rPr>
        <w:t>“</w:t>
      </w:r>
      <w:r w:rsidRPr="005F3242">
        <w:rPr>
          <w:rFonts w:ascii="ConsolasRegular" w:hAnsi="ConsolasRegular" w:cs="ConsolasRegular"/>
          <w:color w:val="222222"/>
          <w:szCs w:val="24"/>
          <w:highlight w:val="lightGray"/>
        </w:rPr>
        <w:t>MyRemoteApps</w:t>
      </w:r>
      <w:r w:rsidRPr="005F3242" w:rsidDel="003F7EBD">
        <w:rPr>
          <w:rFonts w:ascii="ConsolasRegular" w:hAnsi="ConsolasRegular" w:cs="ConsolasRegular"/>
          <w:color w:val="222222"/>
          <w:szCs w:val="24"/>
          <w:highlight w:val="lightGray"/>
        </w:rPr>
        <w:t>”</w:t>
      </w:r>
    </w:p>
    <w:p w14:paraId="02D707BF" w14:textId="77777777" w:rsidR="00AF1101" w:rsidRPr="005F3242" w:rsidRDefault="00AF1101" w:rsidP="00AF1101">
      <w:pPr>
        <w:pStyle w:val="ListParagraph"/>
        <w:ind w:left="1080"/>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$upn = “</w:t>
      </w:r>
      <w:hyperlink r:id="rId72" w:history="1">
        <w:r w:rsidRPr="005F3242">
          <w:rPr>
            <w:rStyle w:val="Hyperlink"/>
            <w:rFonts w:ascii="ConsolasRegular" w:hAnsi="ConsolasRegular" w:cs="ConsolasRegular"/>
            <w:szCs w:val="24"/>
            <w:highlight w:val="lightGray"/>
          </w:rPr>
          <w:t>rdsuser1@domain.com</w:t>
        </w:r>
      </w:hyperlink>
      <w:r w:rsidRPr="005F3242" w:rsidDel="003F7EBD">
        <w:rPr>
          <w:rFonts w:ascii="ConsolasRegular" w:hAnsi="ConsolasRegular" w:cs="ConsolasRegular"/>
          <w:color w:val="222222"/>
          <w:szCs w:val="24"/>
          <w:highlight w:val="lightGray"/>
        </w:rPr>
        <w:t>”</w:t>
      </w:r>
      <w:r w:rsidRPr="005F3242">
        <w:rPr>
          <w:rFonts w:ascii="ConsolasRegular" w:hAnsi="ConsolasRegular" w:cs="ConsolasRegular"/>
          <w:color w:val="222222"/>
          <w:szCs w:val="24"/>
          <w:highlight w:val="lightGray"/>
        </w:rPr>
        <w:t xml:space="preserve"> #this should be the user that will access WVD resources from your domain</w:t>
      </w:r>
    </w:p>
    <w:p w14:paraId="0E50CD9B" w14:textId="77777777" w:rsidR="00AF1101" w:rsidRPr="005F3242" w:rsidRDefault="00AF1101" w:rsidP="00AF1101">
      <w:pPr>
        <w:pStyle w:val="ListParagraph"/>
        <w:ind w:left="1080"/>
        <w:rPr>
          <w:highlight w:val="lightGray"/>
        </w:rPr>
      </w:pPr>
    </w:p>
    <w:p w14:paraId="4CEC7506" w14:textId="77777777" w:rsidR="00AF1101" w:rsidRDefault="00AF1101" w:rsidP="00AF1101">
      <w:pPr>
        <w:pStyle w:val="ListParagraph"/>
        <w:ind w:left="1080"/>
        <w:jc w:val="both"/>
      </w:pPr>
      <w:r w:rsidRPr="005F3242">
        <w:rPr>
          <w:rFonts w:ascii="ConsolasRegular" w:hAnsi="ConsolasRegular" w:cs="ConsolasRegular"/>
          <w:color w:val="222222"/>
          <w:szCs w:val="24"/>
          <w:highlight w:val="lightGray"/>
        </w:rPr>
        <w:t>Add-RdsAppGroupUser -TenantName $tenantName -HostPoolName $HostPoolName -AppGroupName $appgroupname -UserPrincipalName $upn</w:t>
      </w:r>
    </w:p>
    <w:p w14:paraId="26523D20" w14:textId="77777777" w:rsidR="00AF1101" w:rsidRDefault="00AF1101" w:rsidP="00AF1101">
      <w:pPr>
        <w:pStyle w:val="ListParagraph"/>
        <w:ind w:left="1080"/>
        <w:jc w:val="both"/>
      </w:pPr>
    </w:p>
    <w:p w14:paraId="3BFFB537" w14:textId="77777777" w:rsidR="00AF1101" w:rsidRDefault="00AF1101" w:rsidP="00AF1101">
      <w:pPr>
        <w:pStyle w:val="ListParagraph"/>
        <w:jc w:val="both"/>
      </w:pPr>
      <w:r>
        <w:rPr>
          <w:noProof/>
        </w:rPr>
        <w:drawing>
          <wp:inline distT="0" distB="0" distL="0" distR="0" wp14:anchorId="3CEF1D5A" wp14:editId="3C45E9BA">
            <wp:extent cx="5943600" cy="2470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47015"/>
                    </a:xfrm>
                    <a:prstGeom prst="rect">
                      <a:avLst/>
                    </a:prstGeom>
                  </pic:spPr>
                </pic:pic>
              </a:graphicData>
            </a:graphic>
          </wp:inline>
        </w:drawing>
      </w:r>
    </w:p>
    <w:p w14:paraId="5BD7C87C" w14:textId="77777777" w:rsidR="00AF1101" w:rsidRPr="005F3242" w:rsidRDefault="00AF1101" w:rsidP="00AF1101">
      <w:pPr>
        <w:ind w:left="360" w:firstLine="720"/>
        <w:jc w:val="both"/>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#check the ACL has been applied using</w:t>
      </w:r>
    </w:p>
    <w:p w14:paraId="00331E28" w14:textId="77777777" w:rsidR="00AF1101" w:rsidRDefault="00AF1101" w:rsidP="00AF1101">
      <w:pPr>
        <w:pStyle w:val="ListParagraph"/>
        <w:ind w:left="1080"/>
        <w:jc w:val="both"/>
      </w:pPr>
      <w:r w:rsidRPr="005F3242">
        <w:rPr>
          <w:rFonts w:ascii="ConsolasRegular" w:hAnsi="ConsolasRegular" w:cs="ConsolasRegular"/>
          <w:color w:val="222222"/>
          <w:szCs w:val="24"/>
          <w:highlight w:val="lightGray"/>
        </w:rPr>
        <w:t>Get-RdsAppGroupUser -TenantName $tenantName -HostPoolName $HostPoolName -AppGroupName $appgroupname</w:t>
      </w:r>
    </w:p>
    <w:p w14:paraId="4418A798" w14:textId="77777777" w:rsidR="00AF1101" w:rsidRDefault="00AF1101" w:rsidP="00AF1101">
      <w:pPr>
        <w:pStyle w:val="ListParagraph"/>
        <w:ind w:left="1080"/>
        <w:jc w:val="both"/>
      </w:pPr>
    </w:p>
    <w:p w14:paraId="00E23B81" w14:textId="5722172C" w:rsidR="00AF1101" w:rsidRDefault="00AF1101" w:rsidP="00AF1101">
      <w:pPr>
        <w:pStyle w:val="ListParagraph"/>
        <w:jc w:val="both"/>
      </w:pPr>
      <w:r>
        <w:rPr>
          <w:noProof/>
        </w:rPr>
        <w:drawing>
          <wp:inline distT="0" distB="0" distL="0" distR="0" wp14:anchorId="61244ADA" wp14:editId="48587592">
            <wp:extent cx="5943600" cy="1257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257300"/>
                    </a:xfrm>
                    <a:prstGeom prst="rect">
                      <a:avLst/>
                    </a:prstGeom>
                  </pic:spPr>
                </pic:pic>
              </a:graphicData>
            </a:graphic>
          </wp:inline>
        </w:drawing>
      </w:r>
    </w:p>
    <w:p w14:paraId="51DFE699" w14:textId="159E5FD7" w:rsidR="00E80632" w:rsidRDefault="00E80632" w:rsidP="00AF1101">
      <w:pPr>
        <w:pStyle w:val="ListParagraph"/>
        <w:jc w:val="both"/>
      </w:pPr>
    </w:p>
    <w:p w14:paraId="77CF6FED" w14:textId="17CB703D" w:rsidR="00E80632" w:rsidRDefault="00E80632" w:rsidP="00AF1101">
      <w:pPr>
        <w:pStyle w:val="ListParagraph"/>
        <w:jc w:val="both"/>
      </w:pPr>
    </w:p>
    <w:p w14:paraId="729D8DDA" w14:textId="77777777" w:rsidR="00E80632" w:rsidRDefault="00E80632" w:rsidP="00AF1101">
      <w:pPr>
        <w:pStyle w:val="ListParagraph"/>
        <w:jc w:val="both"/>
      </w:pPr>
    </w:p>
    <w:p w14:paraId="02117818" w14:textId="73B8E254" w:rsidR="00AF1101" w:rsidRPr="00287EFC" w:rsidRDefault="00AF1101" w:rsidP="00FD4F6A">
      <w:pPr>
        <w:pStyle w:val="Heading2"/>
        <w:numPr>
          <w:ilvl w:val="1"/>
          <w:numId w:val="37"/>
        </w:numPr>
        <w:rPr>
          <w:rFonts w:eastAsia="Segoe UI"/>
        </w:rPr>
      </w:pPr>
      <w:bookmarkStart w:id="384" w:name="_FSLogix_configuration_for"/>
      <w:bookmarkEnd w:id="384"/>
      <w:r>
        <w:rPr>
          <w:rFonts w:eastAsia="Segoe UI"/>
        </w:rPr>
        <w:lastRenderedPageBreak/>
        <w:t xml:space="preserve"> </w:t>
      </w:r>
      <w:bookmarkStart w:id="385" w:name="_Toc8291637"/>
      <w:bookmarkStart w:id="386" w:name="_Toc9346436"/>
      <w:r w:rsidR="008D5C9F" w:rsidRPr="00DE1BDE">
        <w:t xml:space="preserve">O365 Optimization using </w:t>
      </w:r>
      <w:r w:rsidRPr="00DE1BDE">
        <w:t>FSLogix</w:t>
      </w:r>
      <w:bookmarkEnd w:id="385"/>
      <w:bookmarkEnd w:id="386"/>
    </w:p>
    <w:p w14:paraId="7338D4FB" w14:textId="77777777" w:rsidR="00AF1101" w:rsidRDefault="00AF1101" w:rsidP="00AF1101">
      <w:pPr>
        <w:ind w:left="360"/>
        <w:jc w:val="both"/>
      </w:pPr>
      <w:r>
        <w:t xml:space="preserve">The Windows Virtual Desktop service offers FSLogix containers as the recommended user profile solution. The traditional windows user profile disk (UPD) solution is not recommended and will be deprecated in future versions of Windows Virtual Desktop. </w:t>
      </w:r>
    </w:p>
    <w:p w14:paraId="664FA996" w14:textId="77777777" w:rsidR="00AF1101" w:rsidRDefault="00AF1101" w:rsidP="00AF1101">
      <w:pPr>
        <w:ind w:left="360"/>
        <w:jc w:val="both"/>
      </w:pPr>
      <w:r>
        <w:t xml:space="preserve">For any reason, if you have NOT already completed provisioning a SOFS/S2D cluster, please complete that </w:t>
      </w:r>
      <w:hyperlink w:anchor="_Scale_Out_File" w:history="1">
        <w:r w:rsidRPr="00F679DA">
          <w:rPr>
            <w:rStyle w:val="Hyperlink"/>
          </w:rPr>
          <w:t>section</w:t>
        </w:r>
      </w:hyperlink>
      <w:r>
        <w:t xml:space="preserve"> first and continue from here.  </w:t>
      </w:r>
    </w:p>
    <w:p w14:paraId="1DB54A2E" w14:textId="77777777" w:rsidR="002B25D4" w:rsidRPr="002B25D4" w:rsidRDefault="002B25D4" w:rsidP="00FD4F6A">
      <w:pPr>
        <w:pStyle w:val="ListParagraph"/>
        <w:numPr>
          <w:ilvl w:val="0"/>
          <w:numId w:val="34"/>
        </w:numPr>
        <w:spacing w:before="100" w:beforeAutospacing="1" w:after="100" w:afterAutospacing="1" w:line="240" w:lineRule="auto"/>
        <w:contextualSpacing w:val="0"/>
        <w:outlineLvl w:val="2"/>
        <w:rPr>
          <w:rFonts w:eastAsia="Segoe UI" w:cs="Times New Roman"/>
          <w:bCs/>
          <w:vanish/>
          <w:color w:val="008AC8"/>
          <w:sz w:val="28"/>
          <w:szCs w:val="27"/>
        </w:rPr>
      </w:pPr>
      <w:bookmarkStart w:id="387" w:name="_Install_FSLogix_on"/>
      <w:bookmarkStart w:id="388" w:name="_Toc9346352"/>
      <w:bookmarkStart w:id="389" w:name="_Toc9346437"/>
      <w:bookmarkStart w:id="390" w:name="_Toc8291638"/>
      <w:bookmarkEnd w:id="387"/>
      <w:bookmarkEnd w:id="388"/>
      <w:bookmarkEnd w:id="389"/>
    </w:p>
    <w:p w14:paraId="3EEE64BE" w14:textId="77777777" w:rsidR="002B25D4" w:rsidRPr="002B25D4" w:rsidRDefault="002B25D4" w:rsidP="00FD4F6A">
      <w:pPr>
        <w:pStyle w:val="ListParagraph"/>
        <w:numPr>
          <w:ilvl w:val="1"/>
          <w:numId w:val="34"/>
        </w:numPr>
        <w:spacing w:before="100" w:beforeAutospacing="1" w:after="100" w:afterAutospacing="1" w:line="240" w:lineRule="auto"/>
        <w:contextualSpacing w:val="0"/>
        <w:outlineLvl w:val="2"/>
        <w:rPr>
          <w:rFonts w:eastAsia="Segoe UI" w:cs="Times New Roman"/>
          <w:bCs/>
          <w:vanish/>
          <w:color w:val="008AC8"/>
          <w:sz w:val="28"/>
          <w:szCs w:val="27"/>
        </w:rPr>
      </w:pPr>
      <w:bookmarkStart w:id="391" w:name="_Toc9346353"/>
      <w:bookmarkStart w:id="392" w:name="_Toc9346438"/>
      <w:bookmarkEnd w:id="391"/>
      <w:bookmarkEnd w:id="392"/>
    </w:p>
    <w:p w14:paraId="1F494A60" w14:textId="77777777" w:rsidR="002B25D4" w:rsidRPr="002B25D4" w:rsidRDefault="002B25D4" w:rsidP="00FD4F6A">
      <w:pPr>
        <w:pStyle w:val="ListParagraph"/>
        <w:numPr>
          <w:ilvl w:val="1"/>
          <w:numId w:val="34"/>
        </w:numPr>
        <w:spacing w:before="100" w:beforeAutospacing="1" w:after="100" w:afterAutospacing="1" w:line="240" w:lineRule="auto"/>
        <w:contextualSpacing w:val="0"/>
        <w:outlineLvl w:val="2"/>
        <w:rPr>
          <w:rFonts w:eastAsia="Segoe UI" w:cs="Times New Roman"/>
          <w:bCs/>
          <w:vanish/>
          <w:color w:val="008AC8"/>
          <w:sz w:val="28"/>
          <w:szCs w:val="27"/>
        </w:rPr>
      </w:pPr>
      <w:bookmarkStart w:id="393" w:name="_Toc9346354"/>
      <w:bookmarkStart w:id="394" w:name="_Toc9346439"/>
      <w:bookmarkEnd w:id="393"/>
      <w:bookmarkEnd w:id="394"/>
    </w:p>
    <w:p w14:paraId="5D1D1273" w14:textId="77777777" w:rsidR="002B25D4" w:rsidRPr="002B25D4" w:rsidRDefault="002B25D4" w:rsidP="00FD4F6A">
      <w:pPr>
        <w:pStyle w:val="ListParagraph"/>
        <w:numPr>
          <w:ilvl w:val="1"/>
          <w:numId w:val="34"/>
        </w:numPr>
        <w:spacing w:before="100" w:beforeAutospacing="1" w:after="100" w:afterAutospacing="1" w:line="240" w:lineRule="auto"/>
        <w:contextualSpacing w:val="0"/>
        <w:outlineLvl w:val="2"/>
        <w:rPr>
          <w:rFonts w:eastAsia="Segoe UI" w:cs="Times New Roman"/>
          <w:bCs/>
          <w:vanish/>
          <w:color w:val="008AC8"/>
          <w:sz w:val="28"/>
          <w:szCs w:val="27"/>
        </w:rPr>
      </w:pPr>
      <w:bookmarkStart w:id="395" w:name="_Toc9346355"/>
      <w:bookmarkStart w:id="396" w:name="_Toc9346440"/>
      <w:bookmarkEnd w:id="395"/>
      <w:bookmarkEnd w:id="396"/>
    </w:p>
    <w:p w14:paraId="6EDCA495" w14:textId="77777777" w:rsidR="002B25D4" w:rsidRPr="002B25D4" w:rsidRDefault="002B25D4" w:rsidP="00FD4F6A">
      <w:pPr>
        <w:pStyle w:val="ListParagraph"/>
        <w:numPr>
          <w:ilvl w:val="1"/>
          <w:numId w:val="34"/>
        </w:numPr>
        <w:spacing w:before="100" w:beforeAutospacing="1" w:after="100" w:afterAutospacing="1" w:line="240" w:lineRule="auto"/>
        <w:contextualSpacing w:val="0"/>
        <w:outlineLvl w:val="2"/>
        <w:rPr>
          <w:rFonts w:eastAsia="Segoe UI" w:cs="Times New Roman"/>
          <w:bCs/>
          <w:vanish/>
          <w:color w:val="008AC8"/>
          <w:sz w:val="28"/>
          <w:szCs w:val="27"/>
        </w:rPr>
      </w:pPr>
      <w:bookmarkStart w:id="397" w:name="_Toc9346356"/>
      <w:bookmarkStart w:id="398" w:name="_Toc9346441"/>
      <w:bookmarkEnd w:id="397"/>
      <w:bookmarkEnd w:id="398"/>
    </w:p>
    <w:p w14:paraId="7ED237FD" w14:textId="77777777" w:rsidR="002B25D4" w:rsidRPr="002B25D4" w:rsidRDefault="002B25D4" w:rsidP="00FD4F6A">
      <w:pPr>
        <w:pStyle w:val="ListParagraph"/>
        <w:numPr>
          <w:ilvl w:val="1"/>
          <w:numId w:val="34"/>
        </w:numPr>
        <w:spacing w:before="100" w:beforeAutospacing="1" w:after="100" w:afterAutospacing="1" w:line="240" w:lineRule="auto"/>
        <w:contextualSpacing w:val="0"/>
        <w:outlineLvl w:val="2"/>
        <w:rPr>
          <w:rFonts w:eastAsia="Segoe UI" w:cs="Times New Roman"/>
          <w:bCs/>
          <w:vanish/>
          <w:color w:val="008AC8"/>
          <w:sz w:val="28"/>
          <w:szCs w:val="27"/>
        </w:rPr>
      </w:pPr>
      <w:bookmarkStart w:id="399" w:name="_Toc9346357"/>
      <w:bookmarkStart w:id="400" w:name="_Toc9346442"/>
      <w:bookmarkEnd w:id="399"/>
      <w:bookmarkEnd w:id="400"/>
    </w:p>
    <w:p w14:paraId="594AC2D6" w14:textId="77777777" w:rsidR="002B25D4" w:rsidRPr="002B25D4" w:rsidRDefault="002B25D4" w:rsidP="00FD4F6A">
      <w:pPr>
        <w:pStyle w:val="ListParagraph"/>
        <w:numPr>
          <w:ilvl w:val="1"/>
          <w:numId w:val="34"/>
        </w:numPr>
        <w:spacing w:before="100" w:beforeAutospacing="1" w:after="100" w:afterAutospacing="1" w:line="240" w:lineRule="auto"/>
        <w:contextualSpacing w:val="0"/>
        <w:outlineLvl w:val="2"/>
        <w:rPr>
          <w:rFonts w:eastAsia="Segoe UI" w:cs="Times New Roman"/>
          <w:bCs/>
          <w:vanish/>
          <w:color w:val="008AC8"/>
          <w:sz w:val="28"/>
          <w:szCs w:val="27"/>
        </w:rPr>
      </w:pPr>
      <w:bookmarkStart w:id="401" w:name="_Toc9346358"/>
      <w:bookmarkStart w:id="402" w:name="_Toc9346443"/>
      <w:bookmarkEnd w:id="401"/>
      <w:bookmarkEnd w:id="402"/>
    </w:p>
    <w:p w14:paraId="3222E134" w14:textId="77777777" w:rsidR="002B25D4" w:rsidRPr="002B25D4" w:rsidRDefault="002B25D4" w:rsidP="00FD4F6A">
      <w:pPr>
        <w:pStyle w:val="ListParagraph"/>
        <w:numPr>
          <w:ilvl w:val="1"/>
          <w:numId w:val="34"/>
        </w:numPr>
        <w:spacing w:before="100" w:beforeAutospacing="1" w:after="100" w:afterAutospacing="1" w:line="240" w:lineRule="auto"/>
        <w:contextualSpacing w:val="0"/>
        <w:outlineLvl w:val="2"/>
        <w:rPr>
          <w:rFonts w:eastAsia="Segoe UI" w:cs="Times New Roman"/>
          <w:bCs/>
          <w:vanish/>
          <w:color w:val="008AC8"/>
          <w:sz w:val="28"/>
          <w:szCs w:val="27"/>
        </w:rPr>
      </w:pPr>
      <w:bookmarkStart w:id="403" w:name="_Toc9346359"/>
      <w:bookmarkStart w:id="404" w:name="_Toc9346444"/>
      <w:bookmarkEnd w:id="403"/>
      <w:bookmarkEnd w:id="404"/>
    </w:p>
    <w:p w14:paraId="7EC7F15E" w14:textId="77777777" w:rsidR="002B25D4" w:rsidRPr="002B25D4" w:rsidRDefault="002B25D4" w:rsidP="00FD4F6A">
      <w:pPr>
        <w:pStyle w:val="ListParagraph"/>
        <w:numPr>
          <w:ilvl w:val="1"/>
          <w:numId w:val="34"/>
        </w:numPr>
        <w:spacing w:before="100" w:beforeAutospacing="1" w:after="100" w:afterAutospacing="1" w:line="240" w:lineRule="auto"/>
        <w:contextualSpacing w:val="0"/>
        <w:outlineLvl w:val="2"/>
        <w:rPr>
          <w:rFonts w:eastAsia="Segoe UI" w:cs="Times New Roman"/>
          <w:bCs/>
          <w:vanish/>
          <w:color w:val="008AC8"/>
          <w:sz w:val="28"/>
          <w:szCs w:val="27"/>
        </w:rPr>
      </w:pPr>
      <w:bookmarkStart w:id="405" w:name="_Toc9346360"/>
      <w:bookmarkStart w:id="406" w:name="_Toc9346445"/>
      <w:bookmarkEnd w:id="405"/>
      <w:bookmarkEnd w:id="406"/>
    </w:p>
    <w:p w14:paraId="1929CF83" w14:textId="7F266399" w:rsidR="00AF1101" w:rsidRDefault="00AF1101" w:rsidP="00FD4F6A">
      <w:pPr>
        <w:pStyle w:val="Heading3"/>
        <w:numPr>
          <w:ilvl w:val="2"/>
          <w:numId w:val="34"/>
        </w:numPr>
      </w:pPr>
      <w:bookmarkStart w:id="407" w:name="_Toc9346446"/>
      <w:r w:rsidRPr="003765D5">
        <w:rPr>
          <w:rFonts w:eastAsia="Segoe UI"/>
        </w:rPr>
        <w:t>Install FSLogix on Session Hosts</w:t>
      </w:r>
      <w:bookmarkEnd w:id="390"/>
      <w:bookmarkEnd w:id="407"/>
    </w:p>
    <w:p w14:paraId="740A9D44" w14:textId="77777777" w:rsidR="00AF1101" w:rsidRDefault="00AF1101" w:rsidP="00FD4F6A">
      <w:pPr>
        <w:pStyle w:val="ListParagraph"/>
        <w:numPr>
          <w:ilvl w:val="0"/>
          <w:numId w:val="16"/>
        </w:numPr>
        <w:ind w:left="1062"/>
      </w:pPr>
      <w:r>
        <w:t xml:space="preserve">Use </w:t>
      </w:r>
      <w:hyperlink r:id="rId75" w:history="1">
        <w:r w:rsidRPr="00263110">
          <w:rPr>
            <w:rStyle w:val="Hyperlink"/>
          </w:rPr>
          <w:t>this link</w:t>
        </w:r>
      </w:hyperlink>
      <w:r>
        <w:t xml:space="preserve"> to download FSLogix.</w:t>
      </w:r>
    </w:p>
    <w:p w14:paraId="5640413F" w14:textId="77777777" w:rsidR="00AF1101" w:rsidRPr="00EE7D09" w:rsidRDefault="00AF1101" w:rsidP="00FD4F6A">
      <w:pPr>
        <w:pStyle w:val="ListParagraph"/>
        <w:numPr>
          <w:ilvl w:val="0"/>
          <w:numId w:val="16"/>
        </w:numPr>
        <w:ind w:left="1062"/>
      </w:pPr>
      <w:r>
        <w:t xml:space="preserve">From your WVD Host pool in Azure, login to one of the session hosts using an administrator account and copy the FSLogix bits locally. </w:t>
      </w:r>
      <w:r w:rsidRPr="001B2959">
        <w:rPr>
          <w:i/>
        </w:rPr>
        <w:t>Please ignore the RDLicensing warning at this time</w:t>
      </w:r>
      <w:r>
        <w:rPr>
          <w:i/>
        </w:rPr>
        <w:t>.</w:t>
      </w:r>
    </w:p>
    <w:p w14:paraId="7A13FE5A" w14:textId="77777777" w:rsidR="00AF1101" w:rsidRDefault="00AF1101" w:rsidP="00AF1101">
      <w:pPr>
        <w:pStyle w:val="ListParagraph"/>
        <w:ind w:left="1062"/>
      </w:pPr>
    </w:p>
    <w:p w14:paraId="6C11B52F" w14:textId="77777777" w:rsidR="00AF1101" w:rsidRDefault="00AF1101" w:rsidP="00AF1101">
      <w:pPr>
        <w:pStyle w:val="ListParagraph"/>
        <w:ind w:left="1062"/>
        <w:jc w:val="center"/>
      </w:pPr>
      <w:r w:rsidRPr="00F84BEE">
        <w:rPr>
          <w:noProof/>
        </w:rPr>
        <w:drawing>
          <wp:inline distT="0" distB="0" distL="0" distR="0" wp14:anchorId="04A33CDB" wp14:editId="056256BC">
            <wp:extent cx="4315427" cy="18100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15427" cy="1810003"/>
                    </a:xfrm>
                    <a:prstGeom prst="rect">
                      <a:avLst/>
                    </a:prstGeom>
                  </pic:spPr>
                </pic:pic>
              </a:graphicData>
            </a:graphic>
          </wp:inline>
        </w:drawing>
      </w:r>
    </w:p>
    <w:p w14:paraId="7E60BAE4" w14:textId="77777777" w:rsidR="00AF1101" w:rsidRDefault="00AF1101" w:rsidP="00AF1101">
      <w:pPr>
        <w:pStyle w:val="ListParagraph"/>
        <w:ind w:left="0"/>
        <w:jc w:val="center"/>
      </w:pPr>
      <w:r>
        <w:rPr>
          <w:noProof/>
        </w:rPr>
        <w:drawing>
          <wp:inline distT="0" distB="0" distL="0" distR="0" wp14:anchorId="28A60E1D" wp14:editId="057841A2">
            <wp:extent cx="3895725" cy="2438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95725" cy="2438400"/>
                    </a:xfrm>
                    <a:prstGeom prst="rect">
                      <a:avLst/>
                    </a:prstGeom>
                  </pic:spPr>
                </pic:pic>
              </a:graphicData>
            </a:graphic>
          </wp:inline>
        </w:drawing>
      </w:r>
    </w:p>
    <w:p w14:paraId="5FEEAF8B" w14:textId="77777777" w:rsidR="00AF1101" w:rsidRDefault="00AF1101" w:rsidP="00AF1101">
      <w:pPr>
        <w:pStyle w:val="ListParagraph"/>
        <w:ind w:left="1062"/>
      </w:pPr>
    </w:p>
    <w:p w14:paraId="62D144EE" w14:textId="77777777" w:rsidR="00AF1101" w:rsidRDefault="00AF1101" w:rsidP="00FD4F6A">
      <w:pPr>
        <w:pStyle w:val="ListParagraph"/>
        <w:numPr>
          <w:ilvl w:val="0"/>
          <w:numId w:val="16"/>
        </w:numPr>
        <w:ind w:left="1062"/>
      </w:pPr>
      <w:r>
        <w:lastRenderedPageBreak/>
        <w:t xml:space="preserve">CD to the path where you copied &gt; open PowerShell &gt; run the below command </w:t>
      </w:r>
      <w:r w:rsidRPr="00BA1FBA">
        <w:rPr>
          <w:b/>
          <w:i/>
        </w:rPr>
        <w:t>AND replace the Product key with the licensed one you obtained either directly from FSLogix or Microsoft</w:t>
      </w:r>
    </w:p>
    <w:p w14:paraId="114E4BB6" w14:textId="77777777" w:rsidR="00AF1101" w:rsidRDefault="00AF1101" w:rsidP="00AF1101">
      <w:pPr>
        <w:pStyle w:val="ListParagraph"/>
        <w:ind w:left="1062"/>
      </w:pPr>
    </w:p>
    <w:p w14:paraId="03BB3227" w14:textId="77777777" w:rsidR="00AF1101" w:rsidRDefault="00AF1101" w:rsidP="00AF1101">
      <w:pPr>
        <w:pStyle w:val="ListParagraph"/>
        <w:ind w:left="1062"/>
      </w:pPr>
      <w:r w:rsidRPr="00BA1FBA">
        <w:rPr>
          <w:highlight w:val="lightGray"/>
        </w:rPr>
        <w:t>.\fslogixappssetup.exe /install /ProductKey=TRIAL-G6KID-WKRLO-JAOIA-OXARY /quiet</w:t>
      </w:r>
    </w:p>
    <w:p w14:paraId="3F7FBC03" w14:textId="77777777" w:rsidR="00AF1101" w:rsidRDefault="00AF1101" w:rsidP="00AF1101">
      <w:pPr>
        <w:jc w:val="center"/>
      </w:pPr>
      <w:r>
        <w:rPr>
          <w:noProof/>
        </w:rPr>
        <w:drawing>
          <wp:inline distT="0" distB="0" distL="0" distR="0" wp14:anchorId="717AA82F" wp14:editId="09930618">
            <wp:extent cx="5762625" cy="428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2625" cy="428625"/>
                    </a:xfrm>
                    <a:prstGeom prst="rect">
                      <a:avLst/>
                    </a:prstGeom>
                  </pic:spPr>
                </pic:pic>
              </a:graphicData>
            </a:graphic>
          </wp:inline>
        </w:drawing>
      </w:r>
    </w:p>
    <w:p w14:paraId="225CA19F" w14:textId="77777777" w:rsidR="00AF1101" w:rsidRDefault="00AF1101" w:rsidP="00FD4F6A">
      <w:pPr>
        <w:pStyle w:val="ListParagraph"/>
        <w:numPr>
          <w:ilvl w:val="0"/>
          <w:numId w:val="16"/>
        </w:numPr>
        <w:ind w:left="1062"/>
      </w:pPr>
      <w:r>
        <w:t xml:space="preserve">After couple of minutes &gt; goto control Panel and see that FSLogix is now installed.   </w:t>
      </w:r>
    </w:p>
    <w:p w14:paraId="56B12521" w14:textId="77777777" w:rsidR="00AF1101" w:rsidRDefault="00AF1101" w:rsidP="00AF1101">
      <w:pPr>
        <w:pStyle w:val="ListParagraph"/>
        <w:ind w:left="0"/>
        <w:jc w:val="center"/>
      </w:pPr>
      <w:r>
        <w:rPr>
          <w:noProof/>
        </w:rPr>
        <w:drawing>
          <wp:inline distT="0" distB="0" distL="0" distR="0" wp14:anchorId="685D734D" wp14:editId="641D2DBB">
            <wp:extent cx="4362450" cy="1247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62450" cy="1247775"/>
                    </a:xfrm>
                    <a:prstGeom prst="rect">
                      <a:avLst/>
                    </a:prstGeom>
                  </pic:spPr>
                </pic:pic>
              </a:graphicData>
            </a:graphic>
          </wp:inline>
        </w:drawing>
      </w:r>
    </w:p>
    <w:p w14:paraId="64EA510E" w14:textId="77777777" w:rsidR="00AF1101" w:rsidRDefault="00AF1101" w:rsidP="00FD4F6A">
      <w:pPr>
        <w:pStyle w:val="ListParagraph"/>
        <w:numPr>
          <w:ilvl w:val="0"/>
          <w:numId w:val="16"/>
        </w:numPr>
        <w:ind w:left="1062"/>
      </w:pPr>
      <w:r>
        <w:rPr>
          <w:b/>
        </w:rPr>
        <w:t>L</w:t>
      </w:r>
      <w:r w:rsidRPr="00861823">
        <w:rPr>
          <w:b/>
        </w:rPr>
        <w:t>ogoff</w:t>
      </w:r>
      <w:r>
        <w:rPr>
          <w:b/>
        </w:rPr>
        <w:t xml:space="preserve"> (not disconnect/close session)</w:t>
      </w:r>
      <w:r>
        <w:t xml:space="preserve"> from this Session host</w:t>
      </w:r>
    </w:p>
    <w:p w14:paraId="0C347FC6" w14:textId="77777777" w:rsidR="00AF1101" w:rsidRDefault="00AF1101" w:rsidP="00FD4F6A">
      <w:pPr>
        <w:pStyle w:val="ListParagraph"/>
        <w:numPr>
          <w:ilvl w:val="0"/>
          <w:numId w:val="16"/>
        </w:numPr>
        <w:ind w:left="1062"/>
      </w:pPr>
      <w:r>
        <w:t>Now repeat steps 2-5 for the other Session Host(s) in the HostPool.</w:t>
      </w:r>
    </w:p>
    <w:p w14:paraId="551681CE" w14:textId="77777777" w:rsidR="00AF1101" w:rsidRDefault="00AF1101" w:rsidP="00FD4F6A">
      <w:pPr>
        <w:pStyle w:val="ListParagraph"/>
        <w:numPr>
          <w:ilvl w:val="0"/>
          <w:numId w:val="16"/>
        </w:numPr>
        <w:ind w:left="1062"/>
      </w:pPr>
      <w:r>
        <w:t xml:space="preserve">RDP to one of the server nodes of the SOFS cluster (EX: SOFS1) &gt; open Windows explorer &gt; and goto path </w:t>
      </w:r>
      <w:hyperlink r:id="rId80" w:history="1">
        <w:r w:rsidRPr="00C91F68">
          <w:rPr>
            <w:rStyle w:val="Hyperlink"/>
          </w:rPr>
          <w:t>\\SessionHost\C$\Users</w:t>
        </w:r>
      </w:hyperlink>
      <w:r>
        <w:t xml:space="preserve">  &gt; delete the Admin profile that you just logged with after which you should only see the Public folder and the Agent* text files </w:t>
      </w:r>
    </w:p>
    <w:p w14:paraId="5B7EA27D" w14:textId="77777777" w:rsidR="00AF1101" w:rsidRDefault="00AF1101" w:rsidP="00AF1101">
      <w:pPr>
        <w:pStyle w:val="ListParagraph"/>
        <w:ind w:left="1062"/>
      </w:pPr>
    </w:p>
    <w:p w14:paraId="242C6968" w14:textId="77777777" w:rsidR="00AF1101" w:rsidRDefault="00AF1101" w:rsidP="00AF1101">
      <w:pPr>
        <w:pStyle w:val="ListParagraph"/>
        <w:ind w:left="1062" w:firstLine="378"/>
      </w:pPr>
      <w:r>
        <w:rPr>
          <w:noProof/>
        </w:rPr>
        <w:drawing>
          <wp:inline distT="0" distB="0" distL="0" distR="0" wp14:anchorId="4E705A31" wp14:editId="4740DBEC">
            <wp:extent cx="4448175" cy="1866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8175" cy="1866900"/>
                    </a:xfrm>
                    <a:prstGeom prst="rect">
                      <a:avLst/>
                    </a:prstGeom>
                  </pic:spPr>
                </pic:pic>
              </a:graphicData>
            </a:graphic>
          </wp:inline>
        </w:drawing>
      </w:r>
    </w:p>
    <w:p w14:paraId="56D48602" w14:textId="77777777" w:rsidR="00AF1101" w:rsidRDefault="00AF1101" w:rsidP="00AF1101">
      <w:pPr>
        <w:pStyle w:val="ListParagraph"/>
        <w:ind w:left="1062" w:firstLine="378"/>
      </w:pPr>
    </w:p>
    <w:p w14:paraId="3225E2A7" w14:textId="77777777" w:rsidR="00AF1101" w:rsidRDefault="00AF1101" w:rsidP="00AF1101">
      <w:pPr>
        <w:pStyle w:val="ListParagraph"/>
        <w:ind w:left="1062" w:hanging="342"/>
        <w:jc w:val="center"/>
      </w:pPr>
      <w:r>
        <w:rPr>
          <w:noProof/>
        </w:rPr>
        <w:lastRenderedPageBreak/>
        <w:drawing>
          <wp:inline distT="0" distB="0" distL="0" distR="0" wp14:anchorId="1E41C993" wp14:editId="5CDEC1E6">
            <wp:extent cx="4238625" cy="1400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38625" cy="1400175"/>
                    </a:xfrm>
                    <a:prstGeom prst="rect">
                      <a:avLst/>
                    </a:prstGeom>
                  </pic:spPr>
                </pic:pic>
              </a:graphicData>
            </a:graphic>
          </wp:inline>
        </w:drawing>
      </w:r>
    </w:p>
    <w:p w14:paraId="7274F808" w14:textId="77777777" w:rsidR="00AF1101" w:rsidRDefault="00AF1101" w:rsidP="00AF1101">
      <w:pPr>
        <w:pStyle w:val="ListParagraph"/>
        <w:ind w:left="1062" w:hanging="342"/>
        <w:jc w:val="center"/>
      </w:pPr>
    </w:p>
    <w:p w14:paraId="0C5C432B" w14:textId="77777777" w:rsidR="00AF1101" w:rsidRDefault="00AF1101" w:rsidP="00FD4F6A">
      <w:pPr>
        <w:pStyle w:val="ListParagraph"/>
        <w:numPr>
          <w:ilvl w:val="0"/>
          <w:numId w:val="16"/>
        </w:numPr>
        <w:ind w:left="1062"/>
      </w:pPr>
      <w:r>
        <w:t>Repeat Step 7 for ALL other session hosts in your host pool.</w:t>
      </w:r>
    </w:p>
    <w:p w14:paraId="4A8990A0" w14:textId="77777777" w:rsidR="00AF1101" w:rsidRPr="00CD6D8C" w:rsidRDefault="00AF1101" w:rsidP="00FD4F6A">
      <w:pPr>
        <w:pStyle w:val="Heading3"/>
        <w:numPr>
          <w:ilvl w:val="2"/>
          <w:numId w:val="34"/>
        </w:numPr>
        <w:rPr>
          <w:rFonts w:eastAsia="Segoe UI"/>
        </w:rPr>
      </w:pPr>
      <w:bookmarkStart w:id="408" w:name="_Configure_FSLogix_GPO"/>
      <w:bookmarkStart w:id="409" w:name="_Toc8291639"/>
      <w:bookmarkStart w:id="410" w:name="_Toc9346447"/>
      <w:bookmarkEnd w:id="408"/>
      <w:r>
        <w:rPr>
          <w:rFonts w:eastAsia="Segoe UI"/>
        </w:rPr>
        <w:t>Configure FSLogix GPO Settings</w:t>
      </w:r>
      <w:bookmarkEnd w:id="409"/>
      <w:bookmarkEnd w:id="410"/>
    </w:p>
    <w:p w14:paraId="1A7E3952" w14:textId="77777777" w:rsidR="00AF1101" w:rsidRDefault="00AF1101" w:rsidP="00AF1101">
      <w:pPr>
        <w:ind w:left="720"/>
      </w:pPr>
      <w:r>
        <w:t>This section will involve making changes to the AD infrastructure along with the Group Policy Objects so please consult/have an AD expert/administrator team present while executing.</w:t>
      </w:r>
    </w:p>
    <w:p w14:paraId="7769C78B" w14:textId="77777777" w:rsidR="00AF1101" w:rsidRDefault="00AF1101" w:rsidP="00FD4F6A">
      <w:pPr>
        <w:pStyle w:val="ListParagraph"/>
        <w:numPr>
          <w:ilvl w:val="0"/>
          <w:numId w:val="18"/>
        </w:numPr>
      </w:pPr>
      <w:r>
        <w:t xml:space="preserve">Login to the </w:t>
      </w:r>
      <w:hyperlink r:id="rId83" w:history="1">
        <w:r w:rsidRPr="00400AB3">
          <w:rPr>
            <w:rStyle w:val="Hyperlink"/>
          </w:rPr>
          <w:t>Azure Portal</w:t>
        </w:r>
      </w:hyperlink>
      <w:r>
        <w:t xml:space="preserve"> &gt; goto Virtual Machines and STOP the session hosts</w:t>
      </w:r>
    </w:p>
    <w:p w14:paraId="301907A6" w14:textId="77777777" w:rsidR="00AF1101" w:rsidRDefault="00AF1101" w:rsidP="00AF1101">
      <w:pPr>
        <w:pStyle w:val="ListParagraph"/>
        <w:ind w:left="1062"/>
      </w:pPr>
    </w:p>
    <w:p w14:paraId="4B47315D" w14:textId="77777777" w:rsidR="00AF1101" w:rsidRDefault="00AF1101" w:rsidP="00AF1101">
      <w:pPr>
        <w:pStyle w:val="ListParagraph"/>
        <w:ind w:left="702"/>
        <w:jc w:val="center"/>
      </w:pPr>
      <w:r>
        <w:rPr>
          <w:noProof/>
        </w:rPr>
        <w:drawing>
          <wp:inline distT="0" distB="0" distL="0" distR="0" wp14:anchorId="68C188EB" wp14:editId="63AE7C94">
            <wp:extent cx="5943600" cy="2037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037715"/>
                    </a:xfrm>
                    <a:prstGeom prst="rect">
                      <a:avLst/>
                    </a:prstGeom>
                  </pic:spPr>
                </pic:pic>
              </a:graphicData>
            </a:graphic>
          </wp:inline>
        </w:drawing>
      </w:r>
    </w:p>
    <w:p w14:paraId="053D9042" w14:textId="77777777" w:rsidR="00AF1101" w:rsidRDefault="00AF1101" w:rsidP="00FD4F6A">
      <w:pPr>
        <w:pStyle w:val="ListParagraph"/>
        <w:numPr>
          <w:ilvl w:val="0"/>
          <w:numId w:val="18"/>
        </w:numPr>
        <w:ind w:left="1062"/>
      </w:pPr>
      <w:r>
        <w:t xml:space="preserve">Now RDP to your domain controller &gt; goto </w:t>
      </w:r>
      <w:r w:rsidRPr="00AB40F1">
        <w:t>C:\Windows\SYSVOL\sysvol\</w:t>
      </w:r>
      <w:r>
        <w:t>&lt;&lt;YourDomain&gt;&gt;</w:t>
      </w:r>
      <w:r w:rsidRPr="00AB40F1">
        <w:t>\Policies</w:t>
      </w:r>
      <w:r>
        <w:t xml:space="preserve"> and create a folder called </w:t>
      </w:r>
      <w:r w:rsidRPr="00C110DB">
        <w:rPr>
          <w:b/>
        </w:rPr>
        <w:t>PolicyDefinitions</w:t>
      </w:r>
    </w:p>
    <w:p w14:paraId="25D3F4CB" w14:textId="77777777" w:rsidR="00AF1101" w:rsidRDefault="00AF1101" w:rsidP="00AF1101">
      <w:pPr>
        <w:pStyle w:val="ListParagraph"/>
        <w:ind w:left="1062"/>
      </w:pPr>
      <w:r>
        <w:rPr>
          <w:noProof/>
        </w:rPr>
        <w:drawing>
          <wp:inline distT="0" distB="0" distL="0" distR="0" wp14:anchorId="37EE3878" wp14:editId="48F9335A">
            <wp:extent cx="5305425" cy="17430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05425" cy="1743075"/>
                    </a:xfrm>
                    <a:prstGeom prst="rect">
                      <a:avLst/>
                    </a:prstGeom>
                  </pic:spPr>
                </pic:pic>
              </a:graphicData>
            </a:graphic>
          </wp:inline>
        </w:drawing>
      </w:r>
    </w:p>
    <w:p w14:paraId="4F62C7CB" w14:textId="77777777" w:rsidR="00AF1101" w:rsidRDefault="00AF1101" w:rsidP="00FD4F6A">
      <w:pPr>
        <w:pStyle w:val="ListParagraph"/>
        <w:numPr>
          <w:ilvl w:val="0"/>
          <w:numId w:val="18"/>
        </w:numPr>
        <w:ind w:left="1062"/>
      </w:pPr>
      <w:r>
        <w:lastRenderedPageBreak/>
        <w:t>Go into the above folder and create another folder called “</w:t>
      </w:r>
      <w:r w:rsidRPr="00483357">
        <w:t>en-US</w:t>
      </w:r>
      <w:r>
        <w:t>”</w:t>
      </w:r>
    </w:p>
    <w:p w14:paraId="1B978B7E" w14:textId="77777777" w:rsidR="00AF1101" w:rsidRDefault="00AF1101" w:rsidP="00AF1101">
      <w:pPr>
        <w:pStyle w:val="ListParagraph"/>
        <w:ind w:left="702"/>
        <w:jc w:val="center"/>
        <w:rPr>
          <w:noProof/>
        </w:rPr>
      </w:pPr>
      <w:r>
        <w:rPr>
          <w:noProof/>
        </w:rPr>
        <w:t>s</w:t>
      </w:r>
      <w:r>
        <w:rPr>
          <w:noProof/>
        </w:rPr>
        <w:drawing>
          <wp:inline distT="0" distB="0" distL="0" distR="0" wp14:anchorId="1B33E2C8" wp14:editId="308FD964">
            <wp:extent cx="5934075" cy="8667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34075" cy="866775"/>
                    </a:xfrm>
                    <a:prstGeom prst="rect">
                      <a:avLst/>
                    </a:prstGeom>
                  </pic:spPr>
                </pic:pic>
              </a:graphicData>
            </a:graphic>
          </wp:inline>
        </w:drawing>
      </w:r>
    </w:p>
    <w:p w14:paraId="1FCF24F6" w14:textId="77777777" w:rsidR="00AF1101" w:rsidRDefault="00AF1101" w:rsidP="00AF1101">
      <w:pPr>
        <w:pStyle w:val="ListParagraph"/>
        <w:ind w:left="0"/>
        <w:jc w:val="center"/>
      </w:pPr>
    </w:p>
    <w:p w14:paraId="68C9B014" w14:textId="77777777" w:rsidR="00AF1101" w:rsidRDefault="00AF1101" w:rsidP="00FD4F6A">
      <w:pPr>
        <w:pStyle w:val="ListParagraph"/>
        <w:numPr>
          <w:ilvl w:val="0"/>
          <w:numId w:val="18"/>
        </w:numPr>
        <w:ind w:left="1062"/>
      </w:pPr>
      <w:r>
        <w:t xml:space="preserve">From the FSlogix installation folder in the section </w:t>
      </w:r>
      <w:hyperlink w:anchor="_Install_FSLogix_on" w:history="1">
        <w:r w:rsidRPr="00DD31BB">
          <w:rPr>
            <w:rStyle w:val="Hyperlink"/>
          </w:rPr>
          <w:t>Install FSLogix on Session Hosts</w:t>
        </w:r>
      </w:hyperlink>
      <w:r>
        <w:t xml:space="preserve">  copy the </w:t>
      </w:r>
      <w:r w:rsidRPr="008E16B9">
        <w:rPr>
          <w:b/>
        </w:rPr>
        <w:t>fslogix.ADM</w:t>
      </w:r>
      <w:r>
        <w:rPr>
          <w:b/>
        </w:rPr>
        <w:t>X</w:t>
      </w:r>
      <w:r>
        <w:t xml:space="preserve"> file to </w:t>
      </w:r>
      <w:r w:rsidRPr="00AB40F1">
        <w:t>C:\Windows\SYSVOL\sysvol\</w:t>
      </w:r>
      <w:r>
        <w:t>&lt;&lt;YourDomain&gt;&gt;</w:t>
      </w:r>
      <w:r w:rsidRPr="00AB40F1">
        <w:t>\Policies</w:t>
      </w:r>
      <w:r>
        <w:t>\</w:t>
      </w:r>
      <w:r w:rsidRPr="00C87195">
        <w:rPr>
          <w:b/>
        </w:rPr>
        <w:t>PoliciesDefinition</w:t>
      </w:r>
      <w:r>
        <w:t xml:space="preserve"> folder on the domain controller</w:t>
      </w:r>
    </w:p>
    <w:p w14:paraId="1C74F0BF" w14:textId="77777777" w:rsidR="00AF1101" w:rsidRDefault="00AF1101" w:rsidP="00AF1101">
      <w:pPr>
        <w:pStyle w:val="ListParagraph"/>
        <w:ind w:left="702"/>
        <w:jc w:val="center"/>
      </w:pPr>
      <w:r w:rsidRPr="000438C7">
        <w:rPr>
          <w:noProof/>
        </w:rPr>
        <w:drawing>
          <wp:inline distT="0" distB="0" distL="0" distR="0" wp14:anchorId="199396CA" wp14:editId="4E0C8578">
            <wp:extent cx="4848902" cy="1019317"/>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48902" cy="1019317"/>
                    </a:xfrm>
                    <a:prstGeom prst="rect">
                      <a:avLst/>
                    </a:prstGeom>
                  </pic:spPr>
                </pic:pic>
              </a:graphicData>
            </a:graphic>
          </wp:inline>
        </w:drawing>
      </w:r>
    </w:p>
    <w:p w14:paraId="4D447E11" w14:textId="77777777" w:rsidR="00AF1101" w:rsidRDefault="00AF1101" w:rsidP="00AF1101">
      <w:pPr>
        <w:ind w:left="702"/>
        <w:jc w:val="center"/>
      </w:pPr>
      <w:r>
        <w:rPr>
          <w:noProof/>
        </w:rPr>
        <w:drawing>
          <wp:inline distT="0" distB="0" distL="0" distR="0" wp14:anchorId="51692E60" wp14:editId="4B24F44A">
            <wp:extent cx="5048250" cy="8477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48250" cy="847725"/>
                    </a:xfrm>
                    <a:prstGeom prst="rect">
                      <a:avLst/>
                    </a:prstGeom>
                  </pic:spPr>
                </pic:pic>
              </a:graphicData>
            </a:graphic>
          </wp:inline>
        </w:drawing>
      </w:r>
    </w:p>
    <w:p w14:paraId="57A5323C" w14:textId="77777777" w:rsidR="00AF1101" w:rsidRDefault="00AF1101" w:rsidP="00AF1101">
      <w:pPr>
        <w:ind w:left="702"/>
        <w:jc w:val="center"/>
      </w:pPr>
    </w:p>
    <w:p w14:paraId="7784FC63" w14:textId="77777777" w:rsidR="00AF1101" w:rsidRDefault="00AF1101" w:rsidP="00FD4F6A">
      <w:pPr>
        <w:pStyle w:val="ListParagraph"/>
        <w:numPr>
          <w:ilvl w:val="0"/>
          <w:numId w:val="18"/>
        </w:numPr>
        <w:ind w:left="1062"/>
      </w:pPr>
      <w:r>
        <w:t xml:space="preserve">Similarly, copy the </w:t>
      </w:r>
      <w:r w:rsidRPr="008E16B9">
        <w:rPr>
          <w:b/>
        </w:rPr>
        <w:t>fslogix.ADM</w:t>
      </w:r>
      <w:r>
        <w:rPr>
          <w:b/>
        </w:rPr>
        <w:t>L</w:t>
      </w:r>
      <w:r>
        <w:t xml:space="preserve"> file to </w:t>
      </w:r>
      <w:r w:rsidRPr="00AB40F1">
        <w:t>C:\Windows\SYSVOL\sysvol\</w:t>
      </w:r>
      <w:r>
        <w:t>&lt;&lt;YourDomain&gt;&gt;</w:t>
      </w:r>
      <w:r w:rsidRPr="00AB40F1">
        <w:t>\Policies</w:t>
      </w:r>
      <w:r>
        <w:t>\</w:t>
      </w:r>
      <w:r w:rsidRPr="006F3280">
        <w:rPr>
          <w:b/>
        </w:rPr>
        <w:t>PoliciesDefinition\en-US</w:t>
      </w:r>
      <w:r>
        <w:t xml:space="preserve"> folder on the domain controller</w:t>
      </w:r>
    </w:p>
    <w:p w14:paraId="43D364F1" w14:textId="77777777" w:rsidR="00AF1101" w:rsidRDefault="00AF1101" w:rsidP="00AF1101">
      <w:pPr>
        <w:pStyle w:val="ListParagraph"/>
      </w:pPr>
      <w:r>
        <w:rPr>
          <w:noProof/>
        </w:rPr>
        <w:drawing>
          <wp:inline distT="0" distB="0" distL="0" distR="0" wp14:anchorId="63BC856F" wp14:editId="5257E943">
            <wp:extent cx="5086350" cy="8001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86350" cy="800100"/>
                    </a:xfrm>
                    <a:prstGeom prst="rect">
                      <a:avLst/>
                    </a:prstGeom>
                  </pic:spPr>
                </pic:pic>
              </a:graphicData>
            </a:graphic>
          </wp:inline>
        </w:drawing>
      </w:r>
    </w:p>
    <w:p w14:paraId="1FD43883" w14:textId="77777777" w:rsidR="00AF1101" w:rsidRDefault="00AF1101" w:rsidP="00AF1101">
      <w:pPr>
        <w:pStyle w:val="ListParagraph"/>
        <w:ind w:left="1062"/>
      </w:pPr>
    </w:p>
    <w:p w14:paraId="2B88AD97" w14:textId="77777777" w:rsidR="00AF1101" w:rsidRDefault="00AF1101" w:rsidP="00FD4F6A">
      <w:pPr>
        <w:pStyle w:val="ListParagraph"/>
        <w:numPr>
          <w:ilvl w:val="0"/>
          <w:numId w:val="18"/>
        </w:numPr>
        <w:ind w:left="1062"/>
      </w:pPr>
      <w:r>
        <w:t>Open Active directory users &amp; computers (dsa.msc)</w:t>
      </w:r>
    </w:p>
    <w:p w14:paraId="357855F1" w14:textId="77777777" w:rsidR="00AF1101" w:rsidRDefault="00AF1101" w:rsidP="00FD4F6A">
      <w:pPr>
        <w:pStyle w:val="ListParagraph"/>
        <w:numPr>
          <w:ilvl w:val="0"/>
          <w:numId w:val="18"/>
        </w:numPr>
        <w:ind w:left="1062"/>
      </w:pPr>
      <w:r>
        <w:t>Goto the Container/OU where your session hosts are present &gt; CTRL + select the WVD session hosts &gt; right click &gt; move &gt; and move them to the Respective WVD OU &gt; Click OK</w:t>
      </w:r>
    </w:p>
    <w:p w14:paraId="6485E174" w14:textId="77777777" w:rsidR="00AF1101" w:rsidRDefault="00AF1101" w:rsidP="00AF1101">
      <w:pPr>
        <w:pStyle w:val="ListParagraph"/>
        <w:ind w:left="1062"/>
      </w:pPr>
    </w:p>
    <w:p w14:paraId="7F271659" w14:textId="77777777" w:rsidR="00AF1101" w:rsidRDefault="00AF1101" w:rsidP="00AF1101">
      <w:pPr>
        <w:pStyle w:val="ListParagraph"/>
        <w:ind w:left="1062"/>
        <w:jc w:val="center"/>
      </w:pPr>
    </w:p>
    <w:p w14:paraId="1991542A" w14:textId="77777777" w:rsidR="00AF1101" w:rsidRDefault="00AF1101" w:rsidP="00AF1101">
      <w:pPr>
        <w:pStyle w:val="ListParagraph"/>
        <w:ind w:left="1062"/>
        <w:jc w:val="center"/>
      </w:pPr>
    </w:p>
    <w:p w14:paraId="77567E3C" w14:textId="77777777" w:rsidR="00AF1101" w:rsidRDefault="00AF1101" w:rsidP="00AF1101">
      <w:pPr>
        <w:pStyle w:val="ListParagraph"/>
        <w:jc w:val="center"/>
      </w:pPr>
      <w:r>
        <w:rPr>
          <w:noProof/>
        </w:rPr>
        <w:lastRenderedPageBreak/>
        <w:drawing>
          <wp:inline distT="0" distB="0" distL="0" distR="0" wp14:anchorId="119C8570" wp14:editId="3CB7C1D9">
            <wp:extent cx="5924550" cy="1838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24550" cy="1838325"/>
                    </a:xfrm>
                    <a:prstGeom prst="rect">
                      <a:avLst/>
                    </a:prstGeom>
                  </pic:spPr>
                </pic:pic>
              </a:graphicData>
            </a:graphic>
          </wp:inline>
        </w:drawing>
      </w:r>
    </w:p>
    <w:p w14:paraId="4C35BFBA" w14:textId="77777777" w:rsidR="00AF1101" w:rsidRDefault="00AF1101" w:rsidP="00AF1101">
      <w:pPr>
        <w:pStyle w:val="ListParagraph"/>
        <w:jc w:val="center"/>
      </w:pPr>
      <w:r>
        <w:rPr>
          <w:noProof/>
        </w:rPr>
        <w:drawing>
          <wp:inline distT="0" distB="0" distL="0" distR="0" wp14:anchorId="70948975" wp14:editId="0D6A2F5D">
            <wp:extent cx="4229100" cy="205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29100" cy="2057400"/>
                    </a:xfrm>
                    <a:prstGeom prst="rect">
                      <a:avLst/>
                    </a:prstGeom>
                  </pic:spPr>
                </pic:pic>
              </a:graphicData>
            </a:graphic>
          </wp:inline>
        </w:drawing>
      </w:r>
    </w:p>
    <w:p w14:paraId="45092D31" w14:textId="77777777" w:rsidR="00AF1101" w:rsidRDefault="00AF1101" w:rsidP="00AF1101">
      <w:pPr>
        <w:pStyle w:val="ListParagraph"/>
        <w:ind w:left="1062"/>
        <w:jc w:val="center"/>
      </w:pPr>
    </w:p>
    <w:p w14:paraId="0C179CDA" w14:textId="77777777" w:rsidR="00AF1101" w:rsidRDefault="00AF1101" w:rsidP="00FD4F6A">
      <w:pPr>
        <w:pStyle w:val="ListParagraph"/>
        <w:numPr>
          <w:ilvl w:val="0"/>
          <w:numId w:val="18"/>
        </w:numPr>
        <w:jc w:val="both"/>
      </w:pPr>
      <w:r>
        <w:t>Hold Windows key + R &gt; type GPMC.msc to open the group policy management console</w:t>
      </w:r>
    </w:p>
    <w:p w14:paraId="00E907D4" w14:textId="77777777" w:rsidR="00AF1101" w:rsidRDefault="00AF1101" w:rsidP="00AF1101">
      <w:pPr>
        <w:pStyle w:val="ListParagraph"/>
        <w:ind w:left="1080"/>
        <w:jc w:val="both"/>
      </w:pPr>
    </w:p>
    <w:p w14:paraId="06DDFF13" w14:textId="77777777" w:rsidR="00AF1101" w:rsidRDefault="00AF1101" w:rsidP="00AF1101">
      <w:pPr>
        <w:jc w:val="center"/>
      </w:pPr>
    </w:p>
    <w:p w14:paraId="0D8F3215" w14:textId="77777777" w:rsidR="00AF1101" w:rsidRDefault="00AF1101" w:rsidP="00AF1101">
      <w:pPr>
        <w:ind w:left="720"/>
        <w:jc w:val="center"/>
      </w:pPr>
      <w:r>
        <w:rPr>
          <w:noProof/>
        </w:rPr>
        <w:drawing>
          <wp:inline distT="0" distB="0" distL="0" distR="0" wp14:anchorId="3DA7BEF4" wp14:editId="67556B02">
            <wp:extent cx="2505075" cy="1885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5075" cy="1885950"/>
                    </a:xfrm>
                    <a:prstGeom prst="rect">
                      <a:avLst/>
                    </a:prstGeom>
                  </pic:spPr>
                </pic:pic>
              </a:graphicData>
            </a:graphic>
          </wp:inline>
        </w:drawing>
      </w:r>
    </w:p>
    <w:p w14:paraId="4980F4C1" w14:textId="77777777" w:rsidR="00AF1101" w:rsidRDefault="00AF1101" w:rsidP="00AF1101">
      <w:pPr>
        <w:jc w:val="center"/>
      </w:pPr>
    </w:p>
    <w:p w14:paraId="733A7D3E" w14:textId="77777777" w:rsidR="00AF1101" w:rsidRDefault="00AF1101" w:rsidP="00FD4F6A">
      <w:pPr>
        <w:pStyle w:val="ListParagraph"/>
        <w:numPr>
          <w:ilvl w:val="0"/>
          <w:numId w:val="18"/>
        </w:numPr>
      </w:pPr>
      <w:r>
        <w:t>Expand the domain and get to the OU where your session hosts exist to create and link a new GPO that will deploy FSlogix container settings</w:t>
      </w:r>
    </w:p>
    <w:p w14:paraId="25E3B60D" w14:textId="77777777" w:rsidR="00AF1101" w:rsidRDefault="00AF1101" w:rsidP="00AF1101">
      <w:pPr>
        <w:pStyle w:val="ListParagraph"/>
        <w:ind w:left="1080"/>
        <w:jc w:val="center"/>
      </w:pPr>
      <w:r>
        <w:rPr>
          <w:noProof/>
        </w:rPr>
        <w:lastRenderedPageBreak/>
        <w:drawing>
          <wp:inline distT="0" distB="0" distL="0" distR="0" wp14:anchorId="52F719CC" wp14:editId="6CA57A6D">
            <wp:extent cx="4791075" cy="37909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075" cy="3790950"/>
                    </a:xfrm>
                    <a:prstGeom prst="rect">
                      <a:avLst/>
                    </a:prstGeom>
                  </pic:spPr>
                </pic:pic>
              </a:graphicData>
            </a:graphic>
          </wp:inline>
        </w:drawing>
      </w:r>
    </w:p>
    <w:p w14:paraId="2BCBD462" w14:textId="77777777" w:rsidR="00AF1101" w:rsidRDefault="00AF1101" w:rsidP="00FD4F6A">
      <w:pPr>
        <w:pStyle w:val="ListParagraph"/>
        <w:numPr>
          <w:ilvl w:val="0"/>
          <w:numId w:val="18"/>
        </w:numPr>
      </w:pPr>
      <w:r>
        <w:t>Provide a meaningful name for the GPO &gt; OK</w:t>
      </w:r>
    </w:p>
    <w:p w14:paraId="459F8E44" w14:textId="77777777" w:rsidR="00AF1101" w:rsidRDefault="00AF1101" w:rsidP="00AF1101">
      <w:pPr>
        <w:jc w:val="center"/>
      </w:pPr>
      <w:r>
        <w:rPr>
          <w:noProof/>
        </w:rPr>
        <w:drawing>
          <wp:inline distT="0" distB="0" distL="0" distR="0" wp14:anchorId="2356A734" wp14:editId="4E593641">
            <wp:extent cx="2267512" cy="1310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06912" cy="1333413"/>
                    </a:xfrm>
                    <a:prstGeom prst="rect">
                      <a:avLst/>
                    </a:prstGeom>
                  </pic:spPr>
                </pic:pic>
              </a:graphicData>
            </a:graphic>
          </wp:inline>
        </w:drawing>
      </w:r>
    </w:p>
    <w:p w14:paraId="1521984E" w14:textId="77777777" w:rsidR="00AF1101" w:rsidRDefault="00AF1101" w:rsidP="00FD4F6A">
      <w:pPr>
        <w:pStyle w:val="ListParagraph"/>
        <w:numPr>
          <w:ilvl w:val="0"/>
          <w:numId w:val="18"/>
        </w:numPr>
        <w:jc w:val="both"/>
      </w:pPr>
      <w:r>
        <w:t>Expand the OU to see the new GPO &gt; right click &gt; Edit</w:t>
      </w:r>
    </w:p>
    <w:p w14:paraId="44DC9465" w14:textId="77777777" w:rsidR="00AF1101" w:rsidRDefault="00AF1101" w:rsidP="00AF1101">
      <w:pPr>
        <w:jc w:val="center"/>
      </w:pPr>
      <w:r>
        <w:rPr>
          <w:noProof/>
        </w:rPr>
        <w:drawing>
          <wp:inline distT="0" distB="0" distL="0" distR="0" wp14:anchorId="4F833693" wp14:editId="77D192DF">
            <wp:extent cx="3695700"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95700" cy="1524000"/>
                    </a:xfrm>
                    <a:prstGeom prst="rect">
                      <a:avLst/>
                    </a:prstGeom>
                  </pic:spPr>
                </pic:pic>
              </a:graphicData>
            </a:graphic>
          </wp:inline>
        </w:drawing>
      </w:r>
    </w:p>
    <w:p w14:paraId="5D35B909" w14:textId="77777777" w:rsidR="00AF1101" w:rsidRDefault="00AF1101" w:rsidP="00AF1101">
      <w:pPr>
        <w:jc w:val="center"/>
      </w:pPr>
    </w:p>
    <w:p w14:paraId="71088002" w14:textId="77777777" w:rsidR="00AF1101" w:rsidRDefault="00AF1101" w:rsidP="00FD4F6A">
      <w:pPr>
        <w:pStyle w:val="ListParagraph"/>
        <w:numPr>
          <w:ilvl w:val="0"/>
          <w:numId w:val="18"/>
        </w:numPr>
        <w:jc w:val="both"/>
      </w:pPr>
      <w:r>
        <w:t>This should open the GPO editor</w:t>
      </w:r>
    </w:p>
    <w:p w14:paraId="6E23C296" w14:textId="77777777" w:rsidR="00AF1101" w:rsidRDefault="00AF1101" w:rsidP="00FD4F6A">
      <w:pPr>
        <w:pStyle w:val="ListParagraph"/>
        <w:numPr>
          <w:ilvl w:val="0"/>
          <w:numId w:val="18"/>
        </w:numPr>
        <w:jc w:val="both"/>
      </w:pPr>
      <w:r>
        <w:lastRenderedPageBreak/>
        <w:t>Expand Computer Configuration &gt; Policies &gt; Administrative Templates &gt; FSLogix &gt; Profile Containers</w:t>
      </w:r>
    </w:p>
    <w:p w14:paraId="6CECEA0D" w14:textId="77777777" w:rsidR="00AF1101" w:rsidRDefault="00AF1101" w:rsidP="00AF1101">
      <w:pPr>
        <w:ind w:left="720"/>
        <w:jc w:val="center"/>
      </w:pPr>
      <w:r>
        <w:rPr>
          <w:noProof/>
        </w:rPr>
        <w:drawing>
          <wp:inline distT="0" distB="0" distL="0" distR="0" wp14:anchorId="3DFC5D50" wp14:editId="159499E9">
            <wp:extent cx="4229100" cy="25717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29100" cy="2571750"/>
                    </a:xfrm>
                    <a:prstGeom prst="rect">
                      <a:avLst/>
                    </a:prstGeom>
                  </pic:spPr>
                </pic:pic>
              </a:graphicData>
            </a:graphic>
          </wp:inline>
        </w:drawing>
      </w:r>
    </w:p>
    <w:p w14:paraId="57DBF4C6" w14:textId="77777777" w:rsidR="00AF1101" w:rsidRDefault="00AF1101" w:rsidP="00FD4F6A">
      <w:pPr>
        <w:pStyle w:val="ListParagraph"/>
        <w:numPr>
          <w:ilvl w:val="0"/>
          <w:numId w:val="18"/>
        </w:numPr>
        <w:jc w:val="both"/>
      </w:pPr>
      <w:r>
        <w:t>Now, using the list below, double click on the respective setting and Enable it so that the session hosts with FSLogix installed will have the same settings updated</w:t>
      </w:r>
    </w:p>
    <w:p w14:paraId="2C4A3A1B" w14:textId="77777777" w:rsidR="00AF1101" w:rsidRPr="00D877EB" w:rsidRDefault="00AF1101" w:rsidP="00FD4F6A">
      <w:pPr>
        <w:pStyle w:val="ListParagraph"/>
        <w:numPr>
          <w:ilvl w:val="1"/>
          <w:numId w:val="18"/>
        </w:numPr>
        <w:jc w:val="both"/>
        <w:rPr>
          <w:rStyle w:val="explainlink1"/>
          <w:b/>
          <w:color w:val="auto"/>
        </w:rPr>
      </w:pPr>
      <w:r w:rsidRPr="00D877EB">
        <w:rPr>
          <w:rStyle w:val="explainlink1"/>
          <w:b/>
          <w:color w:val="auto"/>
        </w:rPr>
        <w:t>Core Settings (These MUST be enabled for FSLogix to function)</w:t>
      </w:r>
    </w:p>
    <w:p w14:paraId="36A3E00C" w14:textId="77777777" w:rsidR="00AF1101" w:rsidRPr="0023085A" w:rsidRDefault="00AF1101" w:rsidP="00FD4F6A">
      <w:pPr>
        <w:pStyle w:val="ListParagraph"/>
        <w:numPr>
          <w:ilvl w:val="2"/>
          <w:numId w:val="18"/>
        </w:numPr>
        <w:jc w:val="both"/>
      </w:pPr>
      <w:r w:rsidRPr="0023085A">
        <w:t>Enabled</w:t>
      </w:r>
    </w:p>
    <w:p w14:paraId="47D6F5B7" w14:textId="77777777" w:rsidR="00AF1101" w:rsidRPr="0023085A" w:rsidRDefault="00AF1101" w:rsidP="00FD4F6A">
      <w:pPr>
        <w:pStyle w:val="ListParagraph"/>
        <w:numPr>
          <w:ilvl w:val="2"/>
          <w:numId w:val="18"/>
        </w:numPr>
        <w:jc w:val="both"/>
      </w:pPr>
      <w:r w:rsidRPr="0023085A">
        <w:t>Size in MBs</w:t>
      </w:r>
    </w:p>
    <w:p w14:paraId="1C9D40A7" w14:textId="77777777" w:rsidR="00AF1101" w:rsidRPr="00087A8F" w:rsidRDefault="00AF1101" w:rsidP="00FD4F6A">
      <w:pPr>
        <w:pStyle w:val="ListParagraph"/>
        <w:numPr>
          <w:ilvl w:val="3"/>
          <w:numId w:val="18"/>
        </w:numPr>
        <w:jc w:val="both"/>
      </w:pPr>
      <w:r w:rsidRPr="0023085A">
        <w:t>Provide Size in MB</w:t>
      </w:r>
      <w:r>
        <w:t>s</w:t>
      </w:r>
      <w:r w:rsidRPr="0023085A">
        <w:t xml:space="preserve"> for each user profile (Ex: 10000MB / 10GB)  </w:t>
      </w:r>
    </w:p>
    <w:p w14:paraId="57C611F8" w14:textId="77777777" w:rsidR="00AF1101" w:rsidRPr="00042ABD" w:rsidRDefault="00AF1101" w:rsidP="00FD4F6A">
      <w:pPr>
        <w:pStyle w:val="ListParagraph"/>
        <w:numPr>
          <w:ilvl w:val="2"/>
          <w:numId w:val="18"/>
        </w:numPr>
        <w:jc w:val="both"/>
      </w:pPr>
      <w:r w:rsidRPr="0023085A">
        <w:t>VHD location</w:t>
      </w:r>
      <w:r>
        <w:t xml:space="preserve"> </w:t>
      </w:r>
    </w:p>
    <w:p w14:paraId="64AC45FC" w14:textId="77777777" w:rsidR="00AF1101" w:rsidRPr="005C7C86" w:rsidRDefault="00AF1101" w:rsidP="00FD4F6A">
      <w:pPr>
        <w:pStyle w:val="ListParagraph"/>
        <w:numPr>
          <w:ilvl w:val="3"/>
          <w:numId w:val="18"/>
        </w:numPr>
        <w:jc w:val="both"/>
        <w:rPr>
          <w:rStyle w:val="explainlink1"/>
          <w:color w:val="auto"/>
        </w:rPr>
      </w:pPr>
      <w:r>
        <w:rPr>
          <w:rStyle w:val="explainlink1"/>
          <w:color w:val="auto"/>
        </w:rPr>
        <w:t xml:space="preserve">Use the respective S2D share path you created in section </w:t>
      </w:r>
      <w:hyperlink w:anchor="_Scale_Out_File" w:history="1">
        <w:r w:rsidRPr="005C7C86">
          <w:rPr>
            <w:rStyle w:val="Hyperlink"/>
          </w:rPr>
          <w:t>Scale Out File Server (SOFS) with Storage Spaces Direct (S2D)</w:t>
        </w:r>
      </w:hyperlink>
      <w:r>
        <w:rPr>
          <w:rStyle w:val="explainlink1"/>
          <w:color w:val="auto"/>
        </w:rPr>
        <w:t xml:space="preserve"> (EX: </w:t>
      </w:r>
      <w:hyperlink r:id="rId97" w:history="1">
        <w:r w:rsidRPr="00C91F68">
          <w:rPr>
            <w:rStyle w:val="Hyperlink"/>
          </w:rPr>
          <w:t>\\S2DUPD\RemoteAppsProfileCont</w:t>
        </w:r>
      </w:hyperlink>
      <w:r>
        <w:rPr>
          <w:rStyle w:val="explainlink1"/>
          <w:color w:val="auto"/>
        </w:rPr>
        <w:t>)</w:t>
      </w:r>
    </w:p>
    <w:p w14:paraId="4005CE28" w14:textId="77777777" w:rsidR="00AF1101" w:rsidRPr="001D326F" w:rsidRDefault="00AF1101" w:rsidP="00AF1101">
      <w:pPr>
        <w:pStyle w:val="ListParagraph"/>
        <w:ind w:left="3240"/>
        <w:jc w:val="both"/>
        <w:rPr>
          <w:rStyle w:val="explainlink1"/>
          <w:color w:val="auto"/>
        </w:rPr>
      </w:pPr>
    </w:p>
    <w:p w14:paraId="39C2A6CE" w14:textId="77777777" w:rsidR="00AF1101" w:rsidRPr="00D877EB" w:rsidRDefault="00AF1101" w:rsidP="00FD4F6A">
      <w:pPr>
        <w:pStyle w:val="ListParagraph"/>
        <w:numPr>
          <w:ilvl w:val="1"/>
          <w:numId w:val="18"/>
        </w:numPr>
        <w:jc w:val="both"/>
        <w:rPr>
          <w:rStyle w:val="explainlink1"/>
          <w:i/>
          <w:color w:val="auto"/>
        </w:rPr>
      </w:pPr>
      <w:r w:rsidRPr="00D877EB">
        <w:rPr>
          <w:rStyle w:val="explainlink1"/>
          <w:i/>
          <w:color w:val="auto"/>
        </w:rPr>
        <w:t>Optional Settings (Consult your user profile expert as these are subject to your requirements. For this document we are enabling them)</w:t>
      </w:r>
    </w:p>
    <w:p w14:paraId="7B85F13E" w14:textId="77777777" w:rsidR="00AF1101" w:rsidRPr="0022189B" w:rsidRDefault="00AF1101" w:rsidP="00FD4F6A">
      <w:pPr>
        <w:pStyle w:val="ListParagraph"/>
        <w:numPr>
          <w:ilvl w:val="2"/>
          <w:numId w:val="18"/>
        </w:numPr>
        <w:jc w:val="both"/>
      </w:pPr>
      <w:r w:rsidRPr="0022189B">
        <w:t>Allow concurrent user sessions</w:t>
      </w:r>
    </w:p>
    <w:p w14:paraId="5C84D181" w14:textId="77777777" w:rsidR="00AF1101" w:rsidRPr="0022189B" w:rsidRDefault="00AF1101" w:rsidP="00FD4F6A">
      <w:pPr>
        <w:pStyle w:val="ListParagraph"/>
        <w:numPr>
          <w:ilvl w:val="2"/>
          <w:numId w:val="18"/>
        </w:numPr>
        <w:jc w:val="both"/>
      </w:pPr>
      <w:r w:rsidRPr="0022189B">
        <w:t>Dynamic VHD(X) allocation</w:t>
      </w:r>
    </w:p>
    <w:p w14:paraId="6E6636F9" w14:textId="77777777" w:rsidR="00AF1101" w:rsidRDefault="00AF1101" w:rsidP="00FD4F6A">
      <w:pPr>
        <w:pStyle w:val="ListParagraph"/>
        <w:numPr>
          <w:ilvl w:val="2"/>
          <w:numId w:val="18"/>
        </w:numPr>
        <w:jc w:val="both"/>
      </w:pPr>
      <w:r w:rsidRPr="0022189B">
        <w:t>Set Outlook cached mode on successful container attach</w:t>
      </w:r>
    </w:p>
    <w:p w14:paraId="6257EAFC" w14:textId="77777777" w:rsidR="00AF1101" w:rsidRDefault="00AF1101" w:rsidP="00AF1101">
      <w:pPr>
        <w:pStyle w:val="ListParagraph"/>
        <w:ind w:left="1080"/>
        <w:jc w:val="both"/>
      </w:pPr>
    </w:p>
    <w:p w14:paraId="61DEC18D" w14:textId="77777777" w:rsidR="00AF1101" w:rsidRDefault="00AF1101" w:rsidP="00AF1101">
      <w:pPr>
        <w:ind w:left="720"/>
        <w:jc w:val="center"/>
      </w:pPr>
      <w:r>
        <w:rPr>
          <w:noProof/>
        </w:rPr>
        <w:lastRenderedPageBreak/>
        <w:drawing>
          <wp:inline distT="0" distB="0" distL="0" distR="0" wp14:anchorId="00E13CF1" wp14:editId="5BEB8CFE">
            <wp:extent cx="5943600"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103120"/>
                    </a:xfrm>
                    <a:prstGeom prst="rect">
                      <a:avLst/>
                    </a:prstGeom>
                  </pic:spPr>
                </pic:pic>
              </a:graphicData>
            </a:graphic>
          </wp:inline>
        </w:drawing>
      </w:r>
    </w:p>
    <w:p w14:paraId="39B42FAA" w14:textId="77777777" w:rsidR="00AF1101" w:rsidRDefault="00AF1101" w:rsidP="00FD4F6A">
      <w:pPr>
        <w:pStyle w:val="ListParagraph"/>
        <w:numPr>
          <w:ilvl w:val="0"/>
          <w:numId w:val="18"/>
        </w:numPr>
        <w:jc w:val="both"/>
      </w:pPr>
      <w:r>
        <w:t>Now close the GPO editor and get back to GPMC</w:t>
      </w:r>
    </w:p>
    <w:p w14:paraId="509566BF" w14:textId="77777777" w:rsidR="00AF1101" w:rsidRDefault="00AF1101" w:rsidP="00FD4F6A">
      <w:pPr>
        <w:pStyle w:val="ListParagraph"/>
        <w:numPr>
          <w:ilvl w:val="0"/>
          <w:numId w:val="18"/>
        </w:numPr>
        <w:jc w:val="both"/>
      </w:pPr>
      <w:r>
        <w:t xml:space="preserve">Select the GPO &gt; on the right under scope ensure that Link Enabled = Yes </w:t>
      </w:r>
    </w:p>
    <w:p w14:paraId="0E938D00" w14:textId="77777777" w:rsidR="00AF1101" w:rsidRDefault="00AF1101" w:rsidP="00AF1101">
      <w:pPr>
        <w:pStyle w:val="ListParagraph"/>
        <w:jc w:val="center"/>
        <w:rPr>
          <w:noProof/>
        </w:rPr>
      </w:pPr>
      <w:r>
        <w:rPr>
          <w:noProof/>
        </w:rPr>
        <w:t>ss</w:t>
      </w:r>
      <w:r>
        <w:rPr>
          <w:noProof/>
        </w:rPr>
        <w:drawing>
          <wp:inline distT="0" distB="0" distL="0" distR="0" wp14:anchorId="768CC2E4" wp14:editId="111D893C">
            <wp:extent cx="5943600" cy="2757805"/>
            <wp:effectExtent l="0" t="0" r="0" b="444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57805"/>
                    </a:xfrm>
                    <a:prstGeom prst="rect">
                      <a:avLst/>
                    </a:prstGeom>
                  </pic:spPr>
                </pic:pic>
              </a:graphicData>
            </a:graphic>
          </wp:inline>
        </w:drawing>
      </w:r>
    </w:p>
    <w:p w14:paraId="4D94E3C9" w14:textId="77777777" w:rsidR="00AF1101" w:rsidRDefault="00AF1101" w:rsidP="00AF1101">
      <w:pPr>
        <w:pStyle w:val="ListParagraph"/>
        <w:jc w:val="center"/>
        <w:rPr>
          <w:noProof/>
        </w:rPr>
      </w:pPr>
    </w:p>
    <w:p w14:paraId="63F364FE" w14:textId="77777777" w:rsidR="00AF1101" w:rsidRDefault="00AF1101" w:rsidP="00FD4F6A">
      <w:pPr>
        <w:pStyle w:val="ListParagraph"/>
        <w:numPr>
          <w:ilvl w:val="0"/>
          <w:numId w:val="18"/>
        </w:numPr>
        <w:jc w:val="both"/>
      </w:pPr>
      <w:r>
        <w:t xml:space="preserve">Now click on Details &gt; under Computer Configuration &gt; expand Policies. Administrative templates &gt; </w:t>
      </w:r>
      <w:r w:rsidRPr="002911B2">
        <w:t>FSLogix/Profile Containers</w:t>
      </w:r>
      <w:r>
        <w:t xml:space="preserve"> to see all the settings you have applied </w:t>
      </w:r>
    </w:p>
    <w:p w14:paraId="0B764F59" w14:textId="77777777" w:rsidR="00AF1101" w:rsidRDefault="00AF1101" w:rsidP="00AF1101">
      <w:pPr>
        <w:pStyle w:val="ListParagraph"/>
        <w:jc w:val="both"/>
      </w:pPr>
    </w:p>
    <w:p w14:paraId="54CED276" w14:textId="77777777" w:rsidR="00AF1101" w:rsidRDefault="00AF1101" w:rsidP="00AF1101">
      <w:pPr>
        <w:ind w:left="720"/>
        <w:jc w:val="center"/>
      </w:pPr>
      <w:r>
        <w:rPr>
          <w:noProof/>
        </w:rPr>
        <w:lastRenderedPageBreak/>
        <w:drawing>
          <wp:inline distT="0" distB="0" distL="0" distR="0" wp14:anchorId="3526858F" wp14:editId="21DE92B9">
            <wp:extent cx="5943600" cy="3856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856990"/>
                    </a:xfrm>
                    <a:prstGeom prst="rect">
                      <a:avLst/>
                    </a:prstGeom>
                  </pic:spPr>
                </pic:pic>
              </a:graphicData>
            </a:graphic>
          </wp:inline>
        </w:drawing>
      </w:r>
    </w:p>
    <w:p w14:paraId="1D6CDD80" w14:textId="04AA27D6" w:rsidR="00AF1101" w:rsidRDefault="00AF1101" w:rsidP="00FD4F6A">
      <w:pPr>
        <w:pStyle w:val="Heading2"/>
        <w:numPr>
          <w:ilvl w:val="1"/>
          <w:numId w:val="37"/>
        </w:numPr>
        <w:rPr>
          <w:rFonts w:eastAsia="Segoe UI"/>
        </w:rPr>
      </w:pPr>
      <w:r>
        <w:rPr>
          <w:rFonts w:eastAsia="Segoe UI"/>
        </w:rPr>
        <w:t xml:space="preserve"> </w:t>
      </w:r>
      <w:bookmarkStart w:id="411" w:name="_Toc8291640"/>
      <w:bookmarkStart w:id="412" w:name="_Toc9346448"/>
      <w:r w:rsidR="002B25D4">
        <w:rPr>
          <w:rFonts w:eastAsia="Segoe UI"/>
        </w:rPr>
        <w:t xml:space="preserve">End User </w:t>
      </w:r>
      <w:bookmarkEnd w:id="411"/>
      <w:r w:rsidR="002B25D4">
        <w:rPr>
          <w:rFonts w:eastAsia="Segoe UI"/>
        </w:rPr>
        <w:t>Experience</w:t>
      </w:r>
      <w:bookmarkEnd w:id="412"/>
    </w:p>
    <w:p w14:paraId="747A28CD" w14:textId="77777777" w:rsidR="00AF1101" w:rsidRDefault="00AF1101" w:rsidP="00AF1101">
      <w:pPr>
        <w:ind w:left="360"/>
        <w:jc w:val="both"/>
      </w:pPr>
      <w:r>
        <w:t xml:space="preserve">At this stage, your RemoteApps are deployed on the WVD session hosts along with the FSLogix configurations in place for the end user profile management. A downloadable client is available that provides access to Windows Virtual Desktop resources from devices running Windows 7 and Windows 10 OR there is also a web client that can be used. </w:t>
      </w:r>
    </w:p>
    <w:p w14:paraId="0D7C2E3F" w14:textId="77777777" w:rsidR="00AF1101" w:rsidRDefault="000229EF" w:rsidP="00FD4F6A">
      <w:pPr>
        <w:pStyle w:val="ListParagraph"/>
        <w:numPr>
          <w:ilvl w:val="0"/>
          <w:numId w:val="17"/>
        </w:numPr>
        <w:ind w:left="720"/>
        <w:jc w:val="both"/>
      </w:pPr>
      <w:hyperlink r:id="rId101" w:history="1">
        <w:r w:rsidR="00AF1101" w:rsidRPr="005E03A9">
          <w:rPr>
            <w:rStyle w:val="Hyperlink"/>
          </w:rPr>
          <w:t>Download the client</w:t>
        </w:r>
      </w:hyperlink>
      <w:r w:rsidR="00AF1101">
        <w:t xml:space="preserve"> and run the MSI to complete the installation.</w:t>
      </w:r>
    </w:p>
    <w:p w14:paraId="7006DE68" w14:textId="77777777" w:rsidR="00AF1101" w:rsidRDefault="00AF1101" w:rsidP="00FD4F6A">
      <w:pPr>
        <w:pStyle w:val="ListParagraph"/>
        <w:numPr>
          <w:ilvl w:val="0"/>
          <w:numId w:val="17"/>
        </w:numPr>
        <w:ind w:left="720"/>
        <w:jc w:val="both"/>
      </w:pPr>
      <w:r>
        <w:t>Start the client from the All Apps List, look for Remote Desktop.</w:t>
      </w:r>
    </w:p>
    <w:p w14:paraId="528F2C79" w14:textId="77777777" w:rsidR="00AF1101" w:rsidRDefault="00AF1101" w:rsidP="00AF1101">
      <w:pPr>
        <w:pStyle w:val="ListParagraph"/>
        <w:jc w:val="both"/>
      </w:pPr>
      <w:r>
        <w:rPr>
          <w:noProof/>
        </w:rPr>
        <w:drawing>
          <wp:inline distT="0" distB="0" distL="0" distR="0" wp14:anchorId="72AF7987" wp14:editId="50D62455">
            <wp:extent cx="4676775" cy="18954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76775" cy="1895475"/>
                    </a:xfrm>
                    <a:prstGeom prst="rect">
                      <a:avLst/>
                    </a:prstGeom>
                  </pic:spPr>
                </pic:pic>
              </a:graphicData>
            </a:graphic>
          </wp:inline>
        </w:drawing>
      </w:r>
    </w:p>
    <w:p w14:paraId="59A9FEFD" w14:textId="77777777" w:rsidR="00AF1101" w:rsidRDefault="00AF1101" w:rsidP="00AF1101">
      <w:pPr>
        <w:pStyle w:val="ListParagraph"/>
        <w:jc w:val="both"/>
      </w:pPr>
    </w:p>
    <w:p w14:paraId="69A8125D" w14:textId="77777777" w:rsidR="00AF1101" w:rsidRDefault="00AF1101" w:rsidP="00AF1101">
      <w:pPr>
        <w:pStyle w:val="ListParagraph"/>
        <w:jc w:val="both"/>
      </w:pPr>
    </w:p>
    <w:p w14:paraId="6FD56D8C" w14:textId="77777777" w:rsidR="00AF1101" w:rsidRPr="00044292" w:rsidRDefault="00AF1101" w:rsidP="00FD4F6A">
      <w:pPr>
        <w:pStyle w:val="ListParagraph"/>
        <w:numPr>
          <w:ilvl w:val="0"/>
          <w:numId w:val="17"/>
        </w:numPr>
        <w:ind w:left="720"/>
        <w:jc w:val="both"/>
      </w:pPr>
      <w:r>
        <w:lastRenderedPageBreak/>
        <w:t xml:space="preserve">Click Add Subscription &gt; provide URL = </w:t>
      </w:r>
      <w:hyperlink r:id="rId103" w:history="1">
        <w:r>
          <w:rPr>
            <w:rStyle w:val="Hyperlink"/>
            <w:rFonts w:ascii="Calibri" w:hAnsi="Calibri" w:cs="Calibri"/>
            <w:sz w:val="22"/>
          </w:rPr>
          <w:t>https://rdweb.wvd.microsoft.com/</w:t>
        </w:r>
      </w:hyperlink>
      <w:r>
        <w:rPr>
          <w:rFonts w:ascii="Calibri" w:hAnsi="Calibri" w:cs="Calibri"/>
          <w:sz w:val="22"/>
        </w:rPr>
        <w:t xml:space="preserve"> </w:t>
      </w:r>
      <w:r w:rsidRPr="00044292">
        <w:t>&gt; Next</w:t>
      </w:r>
      <w:r>
        <w:rPr>
          <w:rFonts w:ascii="Calibri" w:hAnsi="Calibri" w:cs="Calibri"/>
          <w:sz w:val="22"/>
        </w:rPr>
        <w:t xml:space="preserve">  </w:t>
      </w:r>
      <w:r w:rsidRPr="00044292">
        <w:t>&gt; Next Again</w:t>
      </w:r>
    </w:p>
    <w:p w14:paraId="69D8860C" w14:textId="77777777" w:rsidR="00AF1101" w:rsidRDefault="00AF1101" w:rsidP="00AF1101">
      <w:pPr>
        <w:pStyle w:val="ListParagraph"/>
        <w:jc w:val="center"/>
      </w:pPr>
      <w:r>
        <w:rPr>
          <w:noProof/>
        </w:rPr>
        <w:drawing>
          <wp:inline distT="0" distB="0" distL="0" distR="0" wp14:anchorId="423CA71F" wp14:editId="2BE42CBA">
            <wp:extent cx="3409950" cy="19526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09950" cy="1952625"/>
                    </a:xfrm>
                    <a:prstGeom prst="rect">
                      <a:avLst/>
                    </a:prstGeom>
                  </pic:spPr>
                </pic:pic>
              </a:graphicData>
            </a:graphic>
          </wp:inline>
        </w:drawing>
      </w:r>
    </w:p>
    <w:p w14:paraId="329B73AB" w14:textId="77777777" w:rsidR="00AF1101" w:rsidRDefault="00AF1101" w:rsidP="00FD4F6A">
      <w:pPr>
        <w:pStyle w:val="ListParagraph"/>
        <w:numPr>
          <w:ilvl w:val="0"/>
          <w:numId w:val="17"/>
        </w:numPr>
        <w:ind w:left="720"/>
        <w:jc w:val="both"/>
      </w:pPr>
      <w:r>
        <w:t xml:space="preserve">Sign in with you’re the user account that was granted access to the WVD-RemoteApps in the earlier section &gt; Next </w:t>
      </w:r>
    </w:p>
    <w:p w14:paraId="10B143E3" w14:textId="77777777" w:rsidR="00AF1101" w:rsidRDefault="00AF1101" w:rsidP="00AF1101">
      <w:pPr>
        <w:pStyle w:val="ListParagraph"/>
        <w:jc w:val="both"/>
      </w:pPr>
    </w:p>
    <w:p w14:paraId="7B8609FE" w14:textId="77777777" w:rsidR="00AF1101" w:rsidRDefault="00AF1101" w:rsidP="00AF1101">
      <w:pPr>
        <w:pStyle w:val="ListParagraph"/>
        <w:jc w:val="center"/>
      </w:pPr>
      <w:r>
        <w:rPr>
          <w:noProof/>
        </w:rPr>
        <w:drawing>
          <wp:inline distT="0" distB="0" distL="0" distR="0" wp14:anchorId="6B949497" wp14:editId="3E154776">
            <wp:extent cx="4362450" cy="31432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62450" cy="3143250"/>
                    </a:xfrm>
                    <a:prstGeom prst="rect">
                      <a:avLst/>
                    </a:prstGeom>
                  </pic:spPr>
                </pic:pic>
              </a:graphicData>
            </a:graphic>
          </wp:inline>
        </w:drawing>
      </w:r>
    </w:p>
    <w:p w14:paraId="603A4DC2" w14:textId="77777777" w:rsidR="00AF1101" w:rsidRDefault="00AF1101" w:rsidP="00AF1101">
      <w:pPr>
        <w:pStyle w:val="ListParagraph"/>
        <w:jc w:val="center"/>
      </w:pPr>
    </w:p>
    <w:p w14:paraId="37C5E850" w14:textId="77777777" w:rsidR="00AF1101" w:rsidRDefault="00AF1101" w:rsidP="00AF1101">
      <w:pPr>
        <w:pStyle w:val="ListParagraph"/>
        <w:jc w:val="center"/>
      </w:pPr>
      <w:r>
        <w:rPr>
          <w:noProof/>
        </w:rPr>
        <w:lastRenderedPageBreak/>
        <w:drawing>
          <wp:inline distT="0" distB="0" distL="0" distR="0" wp14:anchorId="51635534" wp14:editId="6AC895D6">
            <wp:extent cx="2952750" cy="18383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52750" cy="1838325"/>
                    </a:xfrm>
                    <a:prstGeom prst="rect">
                      <a:avLst/>
                    </a:prstGeom>
                  </pic:spPr>
                </pic:pic>
              </a:graphicData>
            </a:graphic>
          </wp:inline>
        </w:drawing>
      </w:r>
    </w:p>
    <w:p w14:paraId="3E6E20ED" w14:textId="77777777" w:rsidR="00AF1101" w:rsidRDefault="00AF1101" w:rsidP="00AF1101">
      <w:pPr>
        <w:pStyle w:val="ListParagraph"/>
        <w:jc w:val="center"/>
      </w:pPr>
    </w:p>
    <w:p w14:paraId="21F1F21A" w14:textId="77777777" w:rsidR="00AF1101" w:rsidRDefault="00AF1101" w:rsidP="00FD4F6A">
      <w:pPr>
        <w:pStyle w:val="ListParagraph"/>
        <w:numPr>
          <w:ilvl w:val="0"/>
          <w:numId w:val="17"/>
        </w:numPr>
        <w:ind w:left="720"/>
        <w:jc w:val="both"/>
      </w:pPr>
      <w:r>
        <w:t>After successfully authenticating, you should now see a list of resources available to you.</w:t>
      </w:r>
    </w:p>
    <w:p w14:paraId="59E1864B" w14:textId="77777777" w:rsidR="00AF1101" w:rsidRDefault="00AF1101" w:rsidP="00FD4F6A">
      <w:pPr>
        <w:pStyle w:val="ListParagraph"/>
        <w:numPr>
          <w:ilvl w:val="0"/>
          <w:numId w:val="17"/>
        </w:numPr>
        <w:ind w:left="720"/>
        <w:jc w:val="both"/>
      </w:pPr>
      <w:r>
        <w:t xml:space="preserve">Please launch any of the resources (EX: Wordpad). </w:t>
      </w:r>
      <w:r w:rsidRPr="005140F8">
        <w:rPr>
          <w:i/>
        </w:rPr>
        <w:t>please be advised that the first launch may be slow as your user profile is being created.</w:t>
      </w:r>
    </w:p>
    <w:p w14:paraId="3BE9C396" w14:textId="77777777" w:rsidR="00AF1101" w:rsidRDefault="00AF1101" w:rsidP="00AF1101">
      <w:pPr>
        <w:pStyle w:val="ListParagraph"/>
        <w:jc w:val="both"/>
      </w:pPr>
    </w:p>
    <w:p w14:paraId="12013141" w14:textId="77777777" w:rsidR="00AF1101" w:rsidRDefault="00AF1101" w:rsidP="00AF1101">
      <w:pPr>
        <w:pStyle w:val="ListParagraph"/>
        <w:jc w:val="center"/>
      </w:pPr>
      <w:r>
        <w:rPr>
          <w:noProof/>
        </w:rPr>
        <w:drawing>
          <wp:inline distT="0" distB="0" distL="0" distR="0" wp14:anchorId="2C292CCD" wp14:editId="42A88A44">
            <wp:extent cx="2686050" cy="23717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86050" cy="2371725"/>
                    </a:xfrm>
                    <a:prstGeom prst="rect">
                      <a:avLst/>
                    </a:prstGeom>
                  </pic:spPr>
                </pic:pic>
              </a:graphicData>
            </a:graphic>
          </wp:inline>
        </w:drawing>
      </w:r>
    </w:p>
    <w:p w14:paraId="52CB4355" w14:textId="77777777" w:rsidR="00AF1101" w:rsidRDefault="00AF1101" w:rsidP="00FD4F6A">
      <w:pPr>
        <w:pStyle w:val="ListParagraph"/>
        <w:numPr>
          <w:ilvl w:val="0"/>
          <w:numId w:val="17"/>
        </w:numPr>
        <w:ind w:left="720"/>
        <w:jc w:val="both"/>
      </w:pPr>
      <w:r>
        <w:t>Once launched, you can see the icon in your taskbar</w:t>
      </w:r>
    </w:p>
    <w:p w14:paraId="5AE300F9" w14:textId="77777777" w:rsidR="00AF1101" w:rsidRDefault="00AF1101" w:rsidP="00AF1101">
      <w:pPr>
        <w:pStyle w:val="ListParagraph"/>
        <w:jc w:val="center"/>
      </w:pPr>
      <w:r>
        <w:rPr>
          <w:noProof/>
        </w:rPr>
        <w:drawing>
          <wp:inline distT="0" distB="0" distL="0" distR="0" wp14:anchorId="56CD2BB8" wp14:editId="18130398">
            <wp:extent cx="1562100" cy="8286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62100" cy="828675"/>
                    </a:xfrm>
                    <a:prstGeom prst="rect">
                      <a:avLst/>
                    </a:prstGeom>
                  </pic:spPr>
                </pic:pic>
              </a:graphicData>
            </a:graphic>
          </wp:inline>
        </w:drawing>
      </w:r>
    </w:p>
    <w:p w14:paraId="51A93C47" w14:textId="77777777" w:rsidR="00AF1101" w:rsidRDefault="00AF1101" w:rsidP="00FD4F6A">
      <w:pPr>
        <w:pStyle w:val="ListParagraph"/>
        <w:numPr>
          <w:ilvl w:val="0"/>
          <w:numId w:val="17"/>
        </w:numPr>
        <w:ind w:left="720"/>
        <w:jc w:val="both"/>
      </w:pPr>
      <w:r>
        <w:t>Now type something &gt; save your file &gt; close WordPad</w:t>
      </w:r>
    </w:p>
    <w:p w14:paraId="647A583E" w14:textId="77777777" w:rsidR="00AF1101" w:rsidRDefault="00AF1101" w:rsidP="00AF1101">
      <w:pPr>
        <w:pStyle w:val="ListParagraph"/>
        <w:ind w:firstLine="360"/>
        <w:jc w:val="both"/>
      </w:pPr>
      <w:r>
        <w:rPr>
          <w:noProof/>
        </w:rPr>
        <w:lastRenderedPageBreak/>
        <w:drawing>
          <wp:inline distT="0" distB="0" distL="0" distR="0" wp14:anchorId="2C7D9837" wp14:editId="69454015">
            <wp:extent cx="2292883" cy="1896769"/>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25556" cy="1923797"/>
                    </a:xfrm>
                    <a:prstGeom prst="rect">
                      <a:avLst/>
                    </a:prstGeom>
                  </pic:spPr>
                </pic:pic>
              </a:graphicData>
            </a:graphic>
          </wp:inline>
        </w:drawing>
      </w:r>
      <w:r>
        <w:t xml:space="preserve">  </w:t>
      </w:r>
      <w:r>
        <w:tab/>
      </w:r>
      <w:r>
        <w:rPr>
          <w:noProof/>
        </w:rPr>
        <w:drawing>
          <wp:inline distT="0" distB="0" distL="0" distR="0" wp14:anchorId="20B8581F" wp14:editId="5B1965B7">
            <wp:extent cx="1984076" cy="190708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18934" cy="1940588"/>
                    </a:xfrm>
                    <a:prstGeom prst="rect">
                      <a:avLst/>
                    </a:prstGeom>
                  </pic:spPr>
                </pic:pic>
              </a:graphicData>
            </a:graphic>
          </wp:inline>
        </w:drawing>
      </w:r>
    </w:p>
    <w:p w14:paraId="4498244E" w14:textId="77777777" w:rsidR="00AF1101" w:rsidRDefault="00AF1101" w:rsidP="00FD4F6A">
      <w:pPr>
        <w:pStyle w:val="ListParagraph"/>
        <w:numPr>
          <w:ilvl w:val="0"/>
          <w:numId w:val="17"/>
        </w:numPr>
        <w:ind w:left="720"/>
        <w:jc w:val="both"/>
      </w:pPr>
      <w:r>
        <w:t>Once again launch WordPad from the WVD client &gt; Ctrl +O &gt; to see you document present.</w:t>
      </w:r>
    </w:p>
    <w:p w14:paraId="1BB59FC0" w14:textId="77777777" w:rsidR="00AF1101" w:rsidRDefault="00AF1101" w:rsidP="00AF1101">
      <w:pPr>
        <w:pStyle w:val="ListParagraph"/>
        <w:jc w:val="both"/>
      </w:pPr>
      <w:r>
        <w:rPr>
          <w:noProof/>
        </w:rPr>
        <w:drawing>
          <wp:inline distT="0" distB="0" distL="0" distR="0" wp14:anchorId="7860101E" wp14:editId="18574BA8">
            <wp:extent cx="2076450" cy="14001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76450" cy="1400175"/>
                    </a:xfrm>
                    <a:prstGeom prst="rect">
                      <a:avLst/>
                    </a:prstGeom>
                  </pic:spPr>
                </pic:pic>
              </a:graphicData>
            </a:graphic>
          </wp:inline>
        </w:drawing>
      </w:r>
      <w:r>
        <w:t xml:space="preserve"> </w:t>
      </w:r>
      <w:r>
        <w:tab/>
      </w:r>
      <w:r>
        <w:rPr>
          <w:noProof/>
        </w:rPr>
        <w:drawing>
          <wp:inline distT="0" distB="0" distL="0" distR="0" wp14:anchorId="67FE3024" wp14:editId="1D89B331">
            <wp:extent cx="2115988" cy="135681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65214" cy="1388382"/>
                    </a:xfrm>
                    <a:prstGeom prst="rect">
                      <a:avLst/>
                    </a:prstGeom>
                  </pic:spPr>
                </pic:pic>
              </a:graphicData>
            </a:graphic>
          </wp:inline>
        </w:drawing>
      </w:r>
    </w:p>
    <w:p w14:paraId="21BE534E" w14:textId="77777777" w:rsidR="00AF1101" w:rsidRDefault="00AF1101" w:rsidP="00AF1101">
      <w:pPr>
        <w:jc w:val="both"/>
      </w:pPr>
    </w:p>
    <w:p w14:paraId="1D8EA6EA" w14:textId="6EAAF8EA" w:rsidR="00AF1101" w:rsidRDefault="00AF1101" w:rsidP="00FD4F6A">
      <w:pPr>
        <w:pStyle w:val="ListParagraph"/>
        <w:numPr>
          <w:ilvl w:val="0"/>
          <w:numId w:val="17"/>
        </w:numPr>
        <w:ind w:left="720"/>
        <w:jc w:val="both"/>
      </w:pPr>
      <w:r>
        <w:t xml:space="preserve">If you are trying to launch O365 applications and hit errors for any reason, please refer to </w:t>
      </w:r>
      <w:r w:rsidRPr="00856352">
        <w:rPr>
          <w:b/>
          <w:i/>
        </w:rPr>
        <w:t>WVD-FAQ.docx</w:t>
      </w:r>
      <w:r>
        <w:t xml:space="preserve"> </w:t>
      </w:r>
    </w:p>
    <w:p w14:paraId="04A60EBE" w14:textId="77777777" w:rsidR="00AF1101" w:rsidRDefault="00AF1101" w:rsidP="00AF1101">
      <w:pPr>
        <w:pStyle w:val="ListParagraph"/>
        <w:jc w:val="both"/>
      </w:pPr>
    </w:p>
    <w:p w14:paraId="7190372F" w14:textId="77777777" w:rsidR="00AF1101" w:rsidRDefault="00AF1101" w:rsidP="00FD4F6A">
      <w:pPr>
        <w:pStyle w:val="ListParagraph"/>
        <w:numPr>
          <w:ilvl w:val="0"/>
          <w:numId w:val="17"/>
        </w:numPr>
        <w:ind w:left="720"/>
        <w:jc w:val="both"/>
      </w:pPr>
      <w:r>
        <w:t xml:space="preserve">Alternatively, you can have a similar connection experience using a web browser by following the steps below. </w:t>
      </w:r>
    </w:p>
    <w:p w14:paraId="44A1EDB3" w14:textId="77777777" w:rsidR="00AF1101" w:rsidRDefault="00AF1101" w:rsidP="00AF1101">
      <w:pPr>
        <w:pStyle w:val="ListParagraph"/>
        <w:jc w:val="both"/>
      </w:pPr>
    </w:p>
    <w:p w14:paraId="1328CDF6" w14:textId="77777777" w:rsidR="00AF1101" w:rsidRDefault="00AF1101" w:rsidP="00AF1101">
      <w:pPr>
        <w:pStyle w:val="ListParagraph"/>
        <w:jc w:val="both"/>
      </w:pPr>
      <w:r>
        <w:t>NOTE: the browser must be HTML-5 compatible. Supported ones include latest versions of IE/Edge/Safari/Firefox/Chrome</w:t>
      </w:r>
    </w:p>
    <w:p w14:paraId="1F72195B" w14:textId="77777777" w:rsidR="00AF1101" w:rsidRDefault="00AF1101" w:rsidP="00AF1101">
      <w:pPr>
        <w:pStyle w:val="ListParagraph"/>
        <w:jc w:val="both"/>
      </w:pPr>
    </w:p>
    <w:p w14:paraId="77437A5E" w14:textId="77777777" w:rsidR="00AF1101" w:rsidRDefault="00AF1101" w:rsidP="00FD4F6A">
      <w:pPr>
        <w:pStyle w:val="ListParagraph"/>
        <w:numPr>
          <w:ilvl w:val="1"/>
          <w:numId w:val="17"/>
        </w:numPr>
        <w:jc w:val="both"/>
      </w:pPr>
      <w:r>
        <w:t xml:space="preserve">Going to </w:t>
      </w:r>
      <w:hyperlink r:id="rId113" w:history="1">
        <w:r w:rsidRPr="00C91F68">
          <w:rPr>
            <w:rStyle w:val="Hyperlink"/>
          </w:rPr>
          <w:t>https://rdweb.wvd.microsoft.com</w:t>
        </w:r>
      </w:hyperlink>
      <w:r>
        <w:t xml:space="preserve"> </w:t>
      </w:r>
    </w:p>
    <w:p w14:paraId="72BA5ED5" w14:textId="77777777" w:rsidR="00AF1101" w:rsidRDefault="00AF1101" w:rsidP="00FD4F6A">
      <w:pPr>
        <w:pStyle w:val="ListParagraph"/>
        <w:numPr>
          <w:ilvl w:val="1"/>
          <w:numId w:val="17"/>
        </w:numPr>
        <w:jc w:val="both"/>
      </w:pPr>
      <w:r>
        <w:t>Login with user domain credentials</w:t>
      </w:r>
    </w:p>
    <w:p w14:paraId="72D506CA" w14:textId="77777777" w:rsidR="00AF1101" w:rsidRDefault="00AF1101" w:rsidP="00FD4F6A">
      <w:pPr>
        <w:pStyle w:val="ListParagraph"/>
        <w:numPr>
          <w:ilvl w:val="1"/>
          <w:numId w:val="17"/>
        </w:numPr>
        <w:jc w:val="both"/>
      </w:pPr>
      <w:r>
        <w:t>Access Apps &amp; Desktops</w:t>
      </w:r>
    </w:p>
    <w:p w14:paraId="7172657F" w14:textId="77777777" w:rsidR="00AF1101" w:rsidRDefault="00AF1101" w:rsidP="00AF1101">
      <w:pPr>
        <w:pStyle w:val="ListParagraph"/>
        <w:ind w:left="1800"/>
        <w:jc w:val="both"/>
      </w:pPr>
    </w:p>
    <w:p w14:paraId="4CACAB8D" w14:textId="77777777" w:rsidR="00AF1101" w:rsidRDefault="00AF1101" w:rsidP="00FD4F6A">
      <w:pPr>
        <w:pStyle w:val="ListParagraph"/>
        <w:numPr>
          <w:ilvl w:val="0"/>
          <w:numId w:val="17"/>
        </w:numPr>
        <w:ind w:left="720"/>
        <w:jc w:val="both"/>
      </w:pPr>
      <w:r>
        <w:t>As an Admin, you can also validate the User Session data from the WVD end using either of the commands.</w:t>
      </w:r>
    </w:p>
    <w:p w14:paraId="173E2827" w14:textId="77777777" w:rsidR="00AF1101" w:rsidRDefault="00AF1101" w:rsidP="00AF1101">
      <w:pPr>
        <w:pStyle w:val="ListParagraph"/>
        <w:jc w:val="both"/>
      </w:pPr>
    </w:p>
    <w:p w14:paraId="4697112C" w14:textId="77777777" w:rsidR="00AF1101" w:rsidRPr="005F3242" w:rsidRDefault="00AF1101" w:rsidP="00AF1101">
      <w:pPr>
        <w:pStyle w:val="ListParagraph"/>
        <w:jc w:val="both"/>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#for all AppGroups in a HostPool</w:t>
      </w:r>
    </w:p>
    <w:p w14:paraId="2C7A96E2" w14:textId="77777777" w:rsidR="00AF1101" w:rsidRPr="005F3242" w:rsidRDefault="00AF1101" w:rsidP="00AF1101">
      <w:pPr>
        <w:pStyle w:val="ListParagraph"/>
        <w:jc w:val="both"/>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 xml:space="preserve">Get-RdsUserSession -TenantName $tenantName </w:t>
      </w:r>
    </w:p>
    <w:p w14:paraId="75FB2408" w14:textId="77777777" w:rsidR="00AF1101" w:rsidRPr="005F3242" w:rsidRDefault="00AF1101" w:rsidP="00AF1101">
      <w:pPr>
        <w:pStyle w:val="ListParagraph"/>
        <w:jc w:val="both"/>
        <w:rPr>
          <w:rFonts w:ascii="ConsolasRegular" w:hAnsi="ConsolasRegular" w:cs="ConsolasRegular"/>
          <w:color w:val="222222"/>
          <w:szCs w:val="24"/>
          <w:highlight w:val="lightGray"/>
        </w:rPr>
      </w:pPr>
    </w:p>
    <w:p w14:paraId="3EA22F22" w14:textId="77777777" w:rsidR="00AF1101" w:rsidRPr="005F3242" w:rsidRDefault="00AF1101" w:rsidP="00AF1101">
      <w:pPr>
        <w:pStyle w:val="ListParagraph"/>
        <w:jc w:val="both"/>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#Filter to a specific for all AppGroup in a HostPool</w:t>
      </w:r>
    </w:p>
    <w:p w14:paraId="6EF6F84D" w14:textId="77777777" w:rsidR="00AF1101" w:rsidRPr="0014201E" w:rsidRDefault="00AF1101" w:rsidP="00AF1101">
      <w:pPr>
        <w:pStyle w:val="ListParagraph"/>
        <w:jc w:val="both"/>
        <w:rPr>
          <w:rFonts w:ascii="ConsolasRegular" w:hAnsi="ConsolasRegular" w:cs="ConsolasRegular"/>
          <w:color w:val="222222"/>
          <w:szCs w:val="24"/>
        </w:rPr>
      </w:pPr>
      <w:r w:rsidRPr="005F3242">
        <w:rPr>
          <w:rFonts w:ascii="ConsolasRegular" w:hAnsi="ConsolasRegular" w:cs="ConsolasRegular"/>
          <w:color w:val="222222"/>
          <w:szCs w:val="24"/>
          <w:highlight w:val="lightGray"/>
        </w:rPr>
        <w:t>Get-RdsUserSession -TenantName $tenantName -HostPoolName $hostpoolName -Verbose</w:t>
      </w:r>
    </w:p>
    <w:p w14:paraId="13A090B8" w14:textId="77777777" w:rsidR="00AF1101" w:rsidRDefault="00AF1101" w:rsidP="00AF1101">
      <w:pPr>
        <w:pStyle w:val="ListParagraph"/>
        <w:jc w:val="center"/>
      </w:pPr>
      <w:r>
        <w:rPr>
          <w:noProof/>
        </w:rPr>
        <w:drawing>
          <wp:inline distT="0" distB="0" distL="0" distR="0" wp14:anchorId="46AC17AC" wp14:editId="5314F627">
            <wp:extent cx="5381625" cy="2219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381625" cy="2219325"/>
                    </a:xfrm>
                    <a:prstGeom prst="rect">
                      <a:avLst/>
                    </a:prstGeom>
                  </pic:spPr>
                </pic:pic>
              </a:graphicData>
            </a:graphic>
          </wp:inline>
        </w:drawing>
      </w:r>
    </w:p>
    <w:p w14:paraId="5A3E0680" w14:textId="77777777" w:rsidR="001B5728" w:rsidRPr="001B5728" w:rsidRDefault="001B5728" w:rsidP="001B5728">
      <w:pPr>
        <w:pStyle w:val="ListParagraph"/>
        <w:numPr>
          <w:ilvl w:val="1"/>
          <w:numId w:val="6"/>
        </w:numPr>
        <w:spacing w:before="100" w:beforeAutospacing="1" w:after="100" w:afterAutospacing="1" w:line="240" w:lineRule="auto"/>
        <w:contextualSpacing w:val="0"/>
        <w:outlineLvl w:val="2"/>
        <w:rPr>
          <w:rFonts w:eastAsia="Segoe UI" w:cs="Times New Roman"/>
          <w:bCs/>
          <w:vanish/>
          <w:color w:val="008AC8"/>
          <w:sz w:val="28"/>
          <w:szCs w:val="27"/>
        </w:rPr>
      </w:pPr>
      <w:bookmarkStart w:id="413" w:name="_Toc8291641"/>
      <w:bookmarkStart w:id="414" w:name="_Toc9346449"/>
    </w:p>
    <w:p w14:paraId="57FBE308" w14:textId="77777777" w:rsidR="001B5728" w:rsidRPr="001B5728" w:rsidRDefault="001B5728" w:rsidP="001B5728">
      <w:pPr>
        <w:pStyle w:val="ListParagraph"/>
        <w:numPr>
          <w:ilvl w:val="1"/>
          <w:numId w:val="6"/>
        </w:numPr>
        <w:spacing w:before="100" w:beforeAutospacing="1" w:after="100" w:afterAutospacing="1" w:line="240" w:lineRule="auto"/>
        <w:contextualSpacing w:val="0"/>
        <w:outlineLvl w:val="2"/>
        <w:rPr>
          <w:rFonts w:eastAsia="Segoe UI" w:cs="Times New Roman"/>
          <w:bCs/>
          <w:vanish/>
          <w:color w:val="008AC8"/>
          <w:sz w:val="28"/>
          <w:szCs w:val="27"/>
        </w:rPr>
      </w:pPr>
    </w:p>
    <w:p w14:paraId="7059262C" w14:textId="77777777" w:rsidR="001B5728" w:rsidRPr="001B5728" w:rsidRDefault="001B5728" w:rsidP="001B5728">
      <w:pPr>
        <w:pStyle w:val="ListParagraph"/>
        <w:numPr>
          <w:ilvl w:val="1"/>
          <w:numId w:val="6"/>
        </w:numPr>
        <w:spacing w:before="100" w:beforeAutospacing="1" w:after="100" w:afterAutospacing="1" w:line="240" w:lineRule="auto"/>
        <w:contextualSpacing w:val="0"/>
        <w:outlineLvl w:val="2"/>
        <w:rPr>
          <w:rFonts w:eastAsia="Segoe UI" w:cs="Times New Roman"/>
          <w:bCs/>
          <w:vanish/>
          <w:color w:val="008AC8"/>
          <w:sz w:val="28"/>
          <w:szCs w:val="27"/>
        </w:rPr>
      </w:pPr>
    </w:p>
    <w:p w14:paraId="39E91B88" w14:textId="77777777" w:rsidR="001B5728" w:rsidRPr="001B5728" w:rsidRDefault="001B5728" w:rsidP="001B5728">
      <w:pPr>
        <w:pStyle w:val="ListParagraph"/>
        <w:numPr>
          <w:ilvl w:val="1"/>
          <w:numId w:val="6"/>
        </w:numPr>
        <w:spacing w:before="100" w:beforeAutospacing="1" w:after="100" w:afterAutospacing="1" w:line="240" w:lineRule="auto"/>
        <w:contextualSpacing w:val="0"/>
        <w:outlineLvl w:val="2"/>
        <w:rPr>
          <w:rFonts w:eastAsia="Segoe UI" w:cs="Times New Roman"/>
          <w:bCs/>
          <w:vanish/>
          <w:color w:val="008AC8"/>
          <w:sz w:val="28"/>
          <w:szCs w:val="27"/>
        </w:rPr>
      </w:pPr>
    </w:p>
    <w:p w14:paraId="11DCA84E" w14:textId="271A6032" w:rsidR="00AF1101" w:rsidRPr="00704A09" w:rsidRDefault="00AF1101" w:rsidP="001B5728">
      <w:pPr>
        <w:pStyle w:val="Heading3"/>
        <w:numPr>
          <w:ilvl w:val="2"/>
          <w:numId w:val="6"/>
        </w:numPr>
        <w:rPr>
          <w:rFonts w:eastAsia="Segoe UI"/>
        </w:rPr>
      </w:pPr>
      <w:r>
        <w:rPr>
          <w:rFonts w:eastAsia="Segoe UI"/>
        </w:rPr>
        <w:t>Validate FSlogix Profile containers</w:t>
      </w:r>
      <w:bookmarkEnd w:id="413"/>
      <w:bookmarkEnd w:id="414"/>
    </w:p>
    <w:p w14:paraId="59317A6C" w14:textId="77777777" w:rsidR="00AF1101" w:rsidRDefault="00AF1101" w:rsidP="002B25D4">
      <w:pPr>
        <w:ind w:left="720"/>
        <w:jc w:val="both"/>
      </w:pPr>
      <w:r>
        <w:t>Since we had FSLogix configured on the session hosts for user profile management, all user profiles are saved as FSlogix Profile Containers (VHDx). This section will provide the steps to validate if and where the FSLogix Profile containers are being created.</w:t>
      </w:r>
    </w:p>
    <w:p w14:paraId="5A326304" w14:textId="77777777" w:rsidR="00AF1101" w:rsidRDefault="00AF1101" w:rsidP="00FD4F6A">
      <w:pPr>
        <w:pStyle w:val="ListParagraph"/>
        <w:numPr>
          <w:ilvl w:val="0"/>
          <w:numId w:val="19"/>
        </w:numPr>
        <w:ind w:left="1080"/>
        <w:jc w:val="both"/>
      </w:pPr>
      <w:r>
        <w:t>From the Domain controller &gt; open windows explorer</w:t>
      </w:r>
    </w:p>
    <w:p w14:paraId="5A0D6BDD" w14:textId="77777777" w:rsidR="00AF1101" w:rsidRDefault="00AF1101" w:rsidP="00FD4F6A">
      <w:pPr>
        <w:pStyle w:val="ListParagraph"/>
        <w:numPr>
          <w:ilvl w:val="0"/>
          <w:numId w:val="19"/>
        </w:numPr>
        <w:ind w:left="1080"/>
        <w:jc w:val="both"/>
      </w:pPr>
      <w:r>
        <w:t xml:space="preserve">In the address bar type the S2D cluster share path [EX: </w:t>
      </w:r>
      <w:r w:rsidRPr="0053592B">
        <w:t>\\S2DUPD\RemoteAppsProfileCont</w:t>
      </w:r>
      <w:r>
        <w:t>]  to see the Profile Container for RDSUSER1</w:t>
      </w:r>
    </w:p>
    <w:p w14:paraId="4FEFEE34" w14:textId="77777777" w:rsidR="00AF1101" w:rsidRDefault="00AF1101" w:rsidP="002B25D4">
      <w:pPr>
        <w:pStyle w:val="ListParagraph"/>
        <w:ind w:left="1080"/>
        <w:jc w:val="center"/>
      </w:pPr>
      <w:r>
        <w:rPr>
          <w:noProof/>
        </w:rPr>
        <w:drawing>
          <wp:inline distT="0" distB="0" distL="0" distR="0" wp14:anchorId="663419BF" wp14:editId="77CC9D95">
            <wp:extent cx="4257675" cy="8858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57675" cy="885825"/>
                    </a:xfrm>
                    <a:prstGeom prst="rect">
                      <a:avLst/>
                    </a:prstGeom>
                  </pic:spPr>
                </pic:pic>
              </a:graphicData>
            </a:graphic>
          </wp:inline>
        </w:drawing>
      </w:r>
    </w:p>
    <w:p w14:paraId="42921077" w14:textId="77777777" w:rsidR="00AF1101" w:rsidRDefault="00AF1101" w:rsidP="002B25D4">
      <w:pPr>
        <w:pStyle w:val="ListParagraph"/>
        <w:ind w:left="1080"/>
      </w:pPr>
    </w:p>
    <w:p w14:paraId="788E7B52" w14:textId="77777777" w:rsidR="00AF1101" w:rsidRDefault="00AF1101" w:rsidP="00FD4F6A">
      <w:pPr>
        <w:pStyle w:val="ListParagraph"/>
        <w:numPr>
          <w:ilvl w:val="0"/>
          <w:numId w:val="19"/>
        </w:numPr>
        <w:ind w:left="1080"/>
        <w:jc w:val="both"/>
      </w:pPr>
      <w:r>
        <w:t xml:space="preserve">Alternatively, you can also RDP to one of the SOFS/S2D cluster nodes and goto the CSV volume [in this case </w:t>
      </w:r>
      <w:r w:rsidRPr="00C7428B">
        <w:t>C:\ClusterStorage\Volume1</w:t>
      </w:r>
      <w:r>
        <w:t>\RemoteAppsProfileContainer] to see the profile container (VHDx) for RDSUser1</w:t>
      </w:r>
    </w:p>
    <w:p w14:paraId="0D1DEDAE" w14:textId="77777777" w:rsidR="00AF1101" w:rsidRDefault="00AF1101" w:rsidP="00AF1101">
      <w:pPr>
        <w:pStyle w:val="ListParagraph"/>
        <w:jc w:val="center"/>
      </w:pPr>
      <w:r>
        <w:rPr>
          <w:noProof/>
        </w:rPr>
        <w:drawing>
          <wp:inline distT="0" distB="0" distL="0" distR="0" wp14:anchorId="7FC65E3A" wp14:editId="7819D612">
            <wp:extent cx="3648974" cy="776207"/>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12951" cy="789816"/>
                    </a:xfrm>
                    <a:prstGeom prst="rect">
                      <a:avLst/>
                    </a:prstGeom>
                  </pic:spPr>
                </pic:pic>
              </a:graphicData>
            </a:graphic>
          </wp:inline>
        </w:drawing>
      </w:r>
    </w:p>
    <w:p w14:paraId="5033ED79" w14:textId="77777777" w:rsidR="00AF1101" w:rsidRDefault="00AF1101" w:rsidP="00AF1101">
      <w:pPr>
        <w:pStyle w:val="ListParagraph"/>
        <w:ind w:left="1062"/>
      </w:pPr>
    </w:p>
    <w:p w14:paraId="732A1CD0" w14:textId="77777777" w:rsidR="00AF1101" w:rsidRDefault="00AF1101" w:rsidP="00AF1101">
      <w:pPr>
        <w:pStyle w:val="ListParagraph"/>
      </w:pPr>
      <w:r>
        <w:rPr>
          <w:noProof/>
        </w:rPr>
        <w:lastRenderedPageBreak/>
        <w:drawing>
          <wp:inline distT="0" distB="0" distL="0" distR="0" wp14:anchorId="12366C40" wp14:editId="4CE38287">
            <wp:extent cx="5408762" cy="636801"/>
            <wp:effectExtent l="0" t="0" r="190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65759" cy="643512"/>
                    </a:xfrm>
                    <a:prstGeom prst="rect">
                      <a:avLst/>
                    </a:prstGeom>
                  </pic:spPr>
                </pic:pic>
              </a:graphicData>
            </a:graphic>
          </wp:inline>
        </w:drawing>
      </w:r>
    </w:p>
    <w:p w14:paraId="31A039F2" w14:textId="77777777" w:rsidR="00AF1101" w:rsidRDefault="00AF1101" w:rsidP="00AF1101">
      <w:pPr>
        <w:pStyle w:val="ListParagraph"/>
        <w:jc w:val="both"/>
      </w:pPr>
    </w:p>
    <w:p w14:paraId="6ADBBF6B" w14:textId="77777777" w:rsidR="00AF1101" w:rsidRPr="00232B37" w:rsidRDefault="00AF1101" w:rsidP="00AF1101">
      <w:pPr>
        <w:pStyle w:val="ListParagraph"/>
        <w:keepNext/>
        <w:keepLines/>
        <w:numPr>
          <w:ilvl w:val="0"/>
          <w:numId w:val="3"/>
        </w:numPr>
        <w:spacing w:before="40" w:after="0"/>
        <w:contextualSpacing w:val="0"/>
        <w:outlineLvl w:val="1"/>
        <w:rPr>
          <w:rFonts w:eastAsia="Segoe UI" w:cs="Segoe UI"/>
          <w:vanish/>
          <w:color w:val="008AC8"/>
          <w:sz w:val="32"/>
          <w:szCs w:val="26"/>
        </w:rPr>
      </w:pPr>
      <w:bookmarkStart w:id="415" w:name="_Toc2161562"/>
      <w:bookmarkStart w:id="416" w:name="_Toc2162604"/>
      <w:bookmarkStart w:id="417" w:name="_Toc2169879"/>
      <w:bookmarkStart w:id="418" w:name="_Toc2169935"/>
      <w:bookmarkStart w:id="419" w:name="_Toc2173880"/>
      <w:bookmarkStart w:id="420" w:name="_Toc2175818"/>
      <w:bookmarkStart w:id="421" w:name="_Toc2253303"/>
      <w:bookmarkStart w:id="422" w:name="_Toc467524016"/>
      <w:bookmarkStart w:id="423" w:name="_Toc467524098"/>
      <w:bookmarkStart w:id="424" w:name="_Toc467524426"/>
      <w:bookmarkStart w:id="425" w:name="_Toc467524616"/>
      <w:bookmarkStart w:id="426" w:name="_Toc467525157"/>
      <w:bookmarkStart w:id="427" w:name="_Toc467526217"/>
      <w:bookmarkStart w:id="428" w:name="_Toc467526535"/>
      <w:bookmarkStart w:id="429" w:name="_Toc467574997"/>
      <w:bookmarkStart w:id="430" w:name="_Toc467575069"/>
      <w:bookmarkStart w:id="431" w:name="_Toc467575141"/>
      <w:bookmarkStart w:id="432" w:name="_Toc469042987"/>
      <w:bookmarkStart w:id="433" w:name="_Toc469055739"/>
      <w:bookmarkStart w:id="434" w:name="_Toc469055811"/>
      <w:bookmarkStart w:id="435" w:name="_Toc469055899"/>
      <w:bookmarkStart w:id="436" w:name="_Toc469303218"/>
      <w:bookmarkStart w:id="437" w:name="_Toc469304476"/>
      <w:bookmarkStart w:id="438" w:name="_Toc469318839"/>
      <w:bookmarkStart w:id="439" w:name="_Toc469487559"/>
      <w:bookmarkStart w:id="440" w:name="_Toc469487618"/>
      <w:bookmarkStart w:id="441" w:name="_Toc470175476"/>
      <w:bookmarkStart w:id="442" w:name="_Toc470175524"/>
      <w:bookmarkStart w:id="443" w:name="_Toc470188391"/>
      <w:bookmarkStart w:id="444" w:name="_Toc470188624"/>
      <w:bookmarkStart w:id="445" w:name="_Toc470775338"/>
      <w:bookmarkStart w:id="446" w:name="_Toc471194785"/>
      <w:bookmarkStart w:id="447" w:name="_Toc471826199"/>
      <w:bookmarkStart w:id="448" w:name="_Prepare_Azure_Resources"/>
      <w:bookmarkStart w:id="449" w:name="_Toc469303225"/>
      <w:bookmarkStart w:id="450" w:name="_Toc469304483"/>
      <w:bookmarkStart w:id="451" w:name="_Toc469318846"/>
      <w:bookmarkStart w:id="452" w:name="_Toc469303227"/>
      <w:bookmarkStart w:id="453" w:name="_Toc469304485"/>
      <w:bookmarkStart w:id="454" w:name="_Toc469318848"/>
      <w:bookmarkStart w:id="455" w:name="_Toc467524023"/>
      <w:bookmarkStart w:id="456" w:name="_Toc467524105"/>
      <w:bookmarkStart w:id="457" w:name="_Toc467524433"/>
      <w:bookmarkStart w:id="458" w:name="_Toc467524623"/>
      <w:bookmarkStart w:id="459" w:name="_Toc467525164"/>
      <w:bookmarkStart w:id="460" w:name="_Toc467526224"/>
      <w:bookmarkStart w:id="461" w:name="_Toc467526542"/>
      <w:bookmarkStart w:id="462" w:name="_Toc467575004"/>
      <w:bookmarkStart w:id="463" w:name="_Toc467575076"/>
      <w:bookmarkStart w:id="464" w:name="_Toc467575148"/>
      <w:bookmarkStart w:id="465" w:name="_Toc469303228"/>
      <w:bookmarkStart w:id="466" w:name="_Toc469304486"/>
      <w:bookmarkStart w:id="467" w:name="_Toc469318849"/>
      <w:bookmarkStart w:id="468" w:name="_Toc467524024"/>
      <w:bookmarkStart w:id="469" w:name="_Toc467524106"/>
      <w:bookmarkStart w:id="470" w:name="_Toc467524434"/>
      <w:bookmarkStart w:id="471" w:name="_Toc467524624"/>
      <w:bookmarkStart w:id="472" w:name="_Toc467525165"/>
      <w:bookmarkStart w:id="473" w:name="_Toc467526225"/>
      <w:bookmarkStart w:id="474" w:name="_Toc467526543"/>
      <w:bookmarkStart w:id="475" w:name="_Toc467575005"/>
      <w:bookmarkStart w:id="476" w:name="_Toc467575077"/>
      <w:bookmarkStart w:id="477" w:name="_Toc467575149"/>
      <w:bookmarkStart w:id="478" w:name="_Toc469303229"/>
      <w:bookmarkStart w:id="479" w:name="_Toc469304487"/>
      <w:bookmarkStart w:id="480" w:name="_Toc469318850"/>
      <w:bookmarkStart w:id="481" w:name="_Toc467524025"/>
      <w:bookmarkStart w:id="482" w:name="_Toc467524107"/>
      <w:bookmarkStart w:id="483" w:name="_Toc467524435"/>
      <w:bookmarkStart w:id="484" w:name="_Toc467524625"/>
      <w:bookmarkStart w:id="485" w:name="_Toc467525166"/>
      <w:bookmarkStart w:id="486" w:name="_Toc467526226"/>
      <w:bookmarkStart w:id="487" w:name="_Toc467526544"/>
      <w:bookmarkStart w:id="488" w:name="_Toc467575006"/>
      <w:bookmarkStart w:id="489" w:name="_Toc467575078"/>
      <w:bookmarkStart w:id="490" w:name="_Toc467575150"/>
      <w:bookmarkStart w:id="491" w:name="_Toc469303230"/>
      <w:bookmarkStart w:id="492" w:name="_Toc469304488"/>
      <w:bookmarkStart w:id="493" w:name="_Toc469318851"/>
      <w:bookmarkStart w:id="494" w:name="_Toc467524026"/>
      <w:bookmarkStart w:id="495" w:name="_Toc467524108"/>
      <w:bookmarkStart w:id="496" w:name="_Toc467524436"/>
      <w:bookmarkStart w:id="497" w:name="_Toc467524626"/>
      <w:bookmarkStart w:id="498" w:name="_Toc467525167"/>
      <w:bookmarkStart w:id="499" w:name="_Toc467526227"/>
      <w:bookmarkStart w:id="500" w:name="_Toc467526545"/>
      <w:bookmarkStart w:id="501" w:name="_Toc467575007"/>
      <w:bookmarkStart w:id="502" w:name="_Toc467575079"/>
      <w:bookmarkStart w:id="503" w:name="_Toc467575151"/>
      <w:bookmarkStart w:id="504" w:name="_Toc469303231"/>
      <w:bookmarkStart w:id="505" w:name="_Toc469304489"/>
      <w:bookmarkStart w:id="506" w:name="_Toc469318852"/>
      <w:bookmarkStart w:id="507" w:name="_Toc467524027"/>
      <w:bookmarkStart w:id="508" w:name="_Toc467524109"/>
      <w:bookmarkStart w:id="509" w:name="_Toc467524437"/>
      <w:bookmarkStart w:id="510" w:name="_Toc467524627"/>
      <w:bookmarkStart w:id="511" w:name="_Toc467525168"/>
      <w:bookmarkStart w:id="512" w:name="_Toc467526228"/>
      <w:bookmarkStart w:id="513" w:name="_Toc467526546"/>
      <w:bookmarkStart w:id="514" w:name="_Toc467575008"/>
      <w:bookmarkStart w:id="515" w:name="_Toc467575080"/>
      <w:bookmarkStart w:id="516" w:name="_Toc467575152"/>
      <w:bookmarkStart w:id="517" w:name="_Toc469303232"/>
      <w:bookmarkStart w:id="518" w:name="_Toc469304490"/>
      <w:bookmarkStart w:id="519" w:name="_Toc469318853"/>
      <w:bookmarkStart w:id="520" w:name="_Toc467524028"/>
      <w:bookmarkStart w:id="521" w:name="_Toc467524110"/>
      <w:bookmarkStart w:id="522" w:name="_Toc467524438"/>
      <w:bookmarkStart w:id="523" w:name="_Toc467524628"/>
      <w:bookmarkStart w:id="524" w:name="_Toc467525169"/>
      <w:bookmarkStart w:id="525" w:name="_Toc467526229"/>
      <w:bookmarkStart w:id="526" w:name="_Toc467526547"/>
      <w:bookmarkStart w:id="527" w:name="_Toc467575009"/>
      <w:bookmarkStart w:id="528" w:name="_Toc467575081"/>
      <w:bookmarkStart w:id="529" w:name="_Toc467575153"/>
      <w:bookmarkStart w:id="530" w:name="_Toc469303233"/>
      <w:bookmarkStart w:id="531" w:name="_Toc469304491"/>
      <w:bookmarkStart w:id="532" w:name="_Toc469318854"/>
      <w:bookmarkStart w:id="533" w:name="_Toc467524029"/>
      <w:bookmarkStart w:id="534" w:name="_Toc467524111"/>
      <w:bookmarkStart w:id="535" w:name="_Toc467524439"/>
      <w:bookmarkStart w:id="536" w:name="_Toc467524629"/>
      <w:bookmarkStart w:id="537" w:name="_Toc467525170"/>
      <w:bookmarkStart w:id="538" w:name="_Toc467526230"/>
      <w:bookmarkStart w:id="539" w:name="_Toc467526548"/>
      <w:bookmarkStart w:id="540" w:name="_Toc467575010"/>
      <w:bookmarkStart w:id="541" w:name="_Toc467575082"/>
      <w:bookmarkStart w:id="542" w:name="_Toc467575154"/>
      <w:bookmarkStart w:id="543" w:name="_Toc469303234"/>
      <w:bookmarkStart w:id="544" w:name="_Toc469304492"/>
      <w:bookmarkStart w:id="545" w:name="_Toc469318855"/>
      <w:bookmarkStart w:id="546" w:name="_Toc469042996"/>
      <w:bookmarkStart w:id="547" w:name="_Toc469055748"/>
      <w:bookmarkStart w:id="548" w:name="_Toc469055820"/>
      <w:bookmarkStart w:id="549" w:name="_Toc469055908"/>
      <w:bookmarkStart w:id="550" w:name="_Toc469042997"/>
      <w:bookmarkStart w:id="551" w:name="_Toc469055749"/>
      <w:bookmarkStart w:id="552" w:name="_Toc469055821"/>
      <w:bookmarkStart w:id="553" w:name="_Toc469055909"/>
      <w:bookmarkStart w:id="554" w:name="_Toc469042998"/>
      <w:bookmarkStart w:id="555" w:name="_Toc469055750"/>
      <w:bookmarkStart w:id="556" w:name="_Toc469055822"/>
      <w:bookmarkStart w:id="557" w:name="_Toc469055910"/>
      <w:bookmarkStart w:id="558" w:name="_Toc469042999"/>
      <w:bookmarkStart w:id="559" w:name="_Toc469055751"/>
      <w:bookmarkStart w:id="560" w:name="_Toc469055823"/>
      <w:bookmarkStart w:id="561" w:name="_Toc469055911"/>
      <w:bookmarkStart w:id="562" w:name="_Toc469043000"/>
      <w:bookmarkStart w:id="563" w:name="_Toc469055752"/>
      <w:bookmarkStart w:id="564" w:name="_Toc469055824"/>
      <w:bookmarkStart w:id="565" w:name="_Toc469055912"/>
      <w:bookmarkStart w:id="566" w:name="_Toc469043001"/>
      <w:bookmarkStart w:id="567" w:name="_Toc469055753"/>
      <w:bookmarkStart w:id="568" w:name="_Toc469055825"/>
      <w:bookmarkStart w:id="569" w:name="_Toc469055913"/>
      <w:bookmarkStart w:id="570" w:name="_Toc469043002"/>
      <w:bookmarkStart w:id="571" w:name="_Toc469055754"/>
      <w:bookmarkStart w:id="572" w:name="_Toc469055826"/>
      <w:bookmarkStart w:id="573" w:name="_Toc469055914"/>
      <w:bookmarkStart w:id="574" w:name="_Toc469043003"/>
      <w:bookmarkStart w:id="575" w:name="_Toc469055755"/>
      <w:bookmarkStart w:id="576" w:name="_Toc469055827"/>
      <w:bookmarkStart w:id="577" w:name="_Toc469055915"/>
      <w:bookmarkStart w:id="578" w:name="_Provisionepare__ASR"/>
      <w:bookmarkStart w:id="579" w:name="_Create_Recovery_Services"/>
      <w:bookmarkStart w:id="580" w:name="_Toc478548331"/>
      <w:bookmarkStart w:id="581" w:name="_Toc478550578"/>
      <w:bookmarkStart w:id="582" w:name="_Toc478550699"/>
      <w:bookmarkStart w:id="583" w:name="_Toc478550789"/>
      <w:bookmarkStart w:id="584" w:name="_Toc478984532"/>
      <w:bookmarkStart w:id="585" w:name="_Toc2159912"/>
      <w:bookmarkStart w:id="586" w:name="_Toc2161572"/>
      <w:bookmarkStart w:id="587" w:name="_Toc2162615"/>
      <w:bookmarkStart w:id="588" w:name="_Toc2169891"/>
      <w:bookmarkStart w:id="589" w:name="_Toc2169947"/>
      <w:bookmarkStart w:id="590" w:name="_Toc2173892"/>
      <w:bookmarkStart w:id="591" w:name="_Toc2175826"/>
      <w:bookmarkStart w:id="592" w:name="_Toc2184915"/>
      <w:bookmarkStart w:id="593" w:name="_Toc2253313"/>
      <w:bookmarkStart w:id="594" w:name="_Toc2253529"/>
      <w:bookmarkStart w:id="595" w:name="_Toc2254327"/>
      <w:bookmarkStart w:id="596" w:name="_Toc2333312"/>
      <w:bookmarkStart w:id="597" w:name="_Toc2334165"/>
      <w:bookmarkStart w:id="598" w:name="_Toc3808495"/>
      <w:bookmarkStart w:id="599" w:name="_Toc3808687"/>
      <w:bookmarkStart w:id="600" w:name="_Toc3813264"/>
      <w:bookmarkStart w:id="601" w:name="_Toc3886276"/>
      <w:bookmarkStart w:id="602" w:name="_Toc3977169"/>
      <w:bookmarkStart w:id="603" w:name="_Toc3977334"/>
      <w:bookmarkStart w:id="604" w:name="_Toc3977546"/>
      <w:bookmarkStart w:id="605" w:name="_Toc3977724"/>
      <w:bookmarkStart w:id="606" w:name="_Toc3981240"/>
      <w:bookmarkStart w:id="607" w:name="_Toc3987518"/>
      <w:bookmarkStart w:id="608" w:name="_Toc3988788"/>
      <w:bookmarkStart w:id="609" w:name="_Toc3993503"/>
      <w:bookmarkStart w:id="610" w:name="_Toc4068464"/>
      <w:bookmarkStart w:id="611" w:name="_Toc4506447"/>
      <w:bookmarkStart w:id="612" w:name="_Toc4506535"/>
      <w:bookmarkStart w:id="613" w:name="_Toc4581649"/>
      <w:bookmarkStart w:id="614" w:name="_Toc4593052"/>
      <w:bookmarkStart w:id="615" w:name="_Toc4680101"/>
      <w:bookmarkStart w:id="616" w:name="_Toc4770080"/>
      <w:bookmarkStart w:id="617" w:name="_Toc5113239"/>
      <w:bookmarkStart w:id="618" w:name="_Toc7097944"/>
      <w:bookmarkStart w:id="619" w:name="_Toc7099712"/>
      <w:bookmarkStart w:id="620" w:name="_Toc7099914"/>
      <w:bookmarkStart w:id="621" w:name="_Toc8291642"/>
      <w:bookmarkStart w:id="622" w:name="_Toc9329579"/>
      <w:bookmarkStart w:id="623" w:name="_Toc9346365"/>
      <w:bookmarkStart w:id="624" w:name="_Toc9346450"/>
      <w:bookmarkStart w:id="625" w:name="_Toc466631174"/>
      <w:bookmarkStart w:id="626" w:name="_Toc469055920"/>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0B4B6928" w14:textId="77777777" w:rsidR="00AF1101" w:rsidRPr="00232B37" w:rsidRDefault="00AF1101" w:rsidP="00AF1101">
      <w:pPr>
        <w:pStyle w:val="ListParagraph"/>
        <w:keepNext/>
        <w:keepLines/>
        <w:numPr>
          <w:ilvl w:val="0"/>
          <w:numId w:val="3"/>
        </w:numPr>
        <w:spacing w:before="40" w:after="0"/>
        <w:contextualSpacing w:val="0"/>
        <w:outlineLvl w:val="1"/>
        <w:rPr>
          <w:rFonts w:eastAsia="Segoe UI" w:cs="Segoe UI"/>
          <w:vanish/>
          <w:color w:val="008AC8"/>
          <w:sz w:val="32"/>
          <w:szCs w:val="26"/>
        </w:rPr>
      </w:pPr>
      <w:bookmarkStart w:id="627" w:name="_Toc2161573"/>
      <w:bookmarkStart w:id="628" w:name="_Toc2162616"/>
      <w:bookmarkStart w:id="629" w:name="_Toc2169892"/>
      <w:bookmarkStart w:id="630" w:name="_Toc2169948"/>
      <w:bookmarkStart w:id="631" w:name="_Toc2173893"/>
      <w:bookmarkStart w:id="632" w:name="_Toc2175827"/>
      <w:bookmarkStart w:id="633" w:name="_Toc2184916"/>
      <w:bookmarkStart w:id="634" w:name="_Toc2253314"/>
      <w:bookmarkStart w:id="635" w:name="_Toc2253530"/>
      <w:bookmarkStart w:id="636" w:name="_Toc2254328"/>
      <w:bookmarkStart w:id="637" w:name="_Toc2333313"/>
      <w:bookmarkStart w:id="638" w:name="_Toc2334166"/>
      <w:bookmarkStart w:id="639" w:name="_Toc3808496"/>
      <w:bookmarkStart w:id="640" w:name="_Toc3808688"/>
      <w:bookmarkStart w:id="641" w:name="_Toc3813265"/>
      <w:bookmarkStart w:id="642" w:name="_Toc3886277"/>
      <w:bookmarkStart w:id="643" w:name="_Toc3977170"/>
      <w:bookmarkStart w:id="644" w:name="_Toc3977335"/>
      <w:bookmarkStart w:id="645" w:name="_Toc3977547"/>
      <w:bookmarkStart w:id="646" w:name="_Toc3977725"/>
      <w:bookmarkStart w:id="647" w:name="_Toc3981241"/>
      <w:bookmarkStart w:id="648" w:name="_Toc3987519"/>
      <w:bookmarkStart w:id="649" w:name="_Toc3988789"/>
      <w:bookmarkStart w:id="650" w:name="_Toc3993504"/>
      <w:bookmarkStart w:id="651" w:name="_Toc4068465"/>
      <w:bookmarkStart w:id="652" w:name="_Toc4506448"/>
      <w:bookmarkStart w:id="653" w:name="_Toc4506536"/>
      <w:bookmarkStart w:id="654" w:name="_Toc4581650"/>
      <w:bookmarkStart w:id="655" w:name="_Toc4593053"/>
      <w:bookmarkStart w:id="656" w:name="_Toc4680102"/>
      <w:bookmarkStart w:id="657" w:name="_Toc4770081"/>
      <w:bookmarkStart w:id="658" w:name="_Toc5113240"/>
      <w:bookmarkStart w:id="659" w:name="_Toc7097945"/>
      <w:bookmarkStart w:id="660" w:name="_Toc7099713"/>
      <w:bookmarkStart w:id="661" w:name="_Toc7099915"/>
      <w:bookmarkStart w:id="662" w:name="_Toc8291643"/>
      <w:bookmarkStart w:id="663" w:name="_Toc9329580"/>
      <w:bookmarkStart w:id="664" w:name="_Toc9346366"/>
      <w:bookmarkStart w:id="665" w:name="_Toc9346451"/>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p>
    <w:p w14:paraId="670DCB9E" w14:textId="77777777" w:rsidR="00AF1101" w:rsidRPr="00232B37" w:rsidRDefault="00AF1101" w:rsidP="00AF1101">
      <w:pPr>
        <w:pStyle w:val="ListParagraph"/>
        <w:keepNext/>
        <w:keepLines/>
        <w:numPr>
          <w:ilvl w:val="0"/>
          <w:numId w:val="3"/>
        </w:numPr>
        <w:spacing w:before="40" w:after="0"/>
        <w:contextualSpacing w:val="0"/>
        <w:outlineLvl w:val="1"/>
        <w:rPr>
          <w:rFonts w:eastAsia="Segoe UI" w:cs="Segoe UI"/>
          <w:vanish/>
          <w:color w:val="008AC8"/>
          <w:sz w:val="32"/>
          <w:szCs w:val="26"/>
        </w:rPr>
      </w:pPr>
      <w:bookmarkStart w:id="666" w:name="_Toc2161574"/>
      <w:bookmarkStart w:id="667" w:name="_Toc2162617"/>
      <w:bookmarkStart w:id="668" w:name="_Toc2169893"/>
      <w:bookmarkStart w:id="669" w:name="_Toc2169949"/>
      <w:bookmarkStart w:id="670" w:name="_Toc2173894"/>
      <w:bookmarkStart w:id="671" w:name="_Toc2175828"/>
      <w:bookmarkStart w:id="672" w:name="_Toc2184917"/>
      <w:bookmarkStart w:id="673" w:name="_Toc2253315"/>
      <w:bookmarkStart w:id="674" w:name="_Toc2253531"/>
      <w:bookmarkStart w:id="675" w:name="_Toc2254329"/>
      <w:bookmarkStart w:id="676" w:name="_Toc2333314"/>
      <w:bookmarkStart w:id="677" w:name="_Toc2334167"/>
      <w:bookmarkStart w:id="678" w:name="_Toc3808497"/>
      <w:bookmarkStart w:id="679" w:name="_Toc3808689"/>
      <w:bookmarkStart w:id="680" w:name="_Toc3813266"/>
      <w:bookmarkStart w:id="681" w:name="_Toc3886278"/>
      <w:bookmarkStart w:id="682" w:name="_Toc3977171"/>
      <w:bookmarkStart w:id="683" w:name="_Toc3977336"/>
      <w:bookmarkStart w:id="684" w:name="_Toc3977548"/>
      <w:bookmarkStart w:id="685" w:name="_Toc3977726"/>
      <w:bookmarkStart w:id="686" w:name="_Toc3981242"/>
      <w:bookmarkStart w:id="687" w:name="_Toc3987520"/>
      <w:bookmarkStart w:id="688" w:name="_Toc3988790"/>
      <w:bookmarkStart w:id="689" w:name="_Toc3993505"/>
      <w:bookmarkStart w:id="690" w:name="_Toc4068466"/>
      <w:bookmarkStart w:id="691" w:name="_Toc4506449"/>
      <w:bookmarkStart w:id="692" w:name="_Toc4506537"/>
      <w:bookmarkStart w:id="693" w:name="_Toc4581651"/>
      <w:bookmarkStart w:id="694" w:name="_Toc4593054"/>
      <w:bookmarkStart w:id="695" w:name="_Toc4680103"/>
      <w:bookmarkStart w:id="696" w:name="_Toc4770082"/>
      <w:bookmarkStart w:id="697" w:name="_Toc5113241"/>
      <w:bookmarkStart w:id="698" w:name="_Toc7097946"/>
      <w:bookmarkStart w:id="699" w:name="_Toc7099714"/>
      <w:bookmarkStart w:id="700" w:name="_Toc7099916"/>
      <w:bookmarkStart w:id="701" w:name="_Toc8291644"/>
      <w:bookmarkStart w:id="702" w:name="_Toc9329581"/>
      <w:bookmarkStart w:id="703" w:name="_Toc9346367"/>
      <w:bookmarkStart w:id="704" w:name="_Toc9346452"/>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p>
    <w:p w14:paraId="17494D0F" w14:textId="77777777" w:rsidR="00AF1101" w:rsidRPr="00232B37" w:rsidRDefault="00AF1101" w:rsidP="00AF1101">
      <w:pPr>
        <w:pStyle w:val="ListParagraph"/>
        <w:keepNext/>
        <w:keepLines/>
        <w:numPr>
          <w:ilvl w:val="0"/>
          <w:numId w:val="3"/>
        </w:numPr>
        <w:spacing w:before="40" w:after="0"/>
        <w:contextualSpacing w:val="0"/>
        <w:outlineLvl w:val="1"/>
        <w:rPr>
          <w:rFonts w:eastAsia="Segoe UI" w:cs="Segoe UI"/>
          <w:vanish/>
          <w:color w:val="008AC8"/>
          <w:sz w:val="32"/>
          <w:szCs w:val="26"/>
        </w:rPr>
      </w:pPr>
      <w:bookmarkStart w:id="705" w:name="_Toc2161575"/>
      <w:bookmarkStart w:id="706" w:name="_Toc2162618"/>
      <w:bookmarkStart w:id="707" w:name="_Toc2169894"/>
      <w:bookmarkStart w:id="708" w:name="_Toc2169950"/>
      <w:bookmarkStart w:id="709" w:name="_Toc2173895"/>
      <w:bookmarkStart w:id="710" w:name="_Toc2175829"/>
      <w:bookmarkStart w:id="711" w:name="_Toc2184918"/>
      <w:bookmarkStart w:id="712" w:name="_Toc2253316"/>
      <w:bookmarkStart w:id="713" w:name="_Toc2253532"/>
      <w:bookmarkStart w:id="714" w:name="_Toc2254330"/>
      <w:bookmarkStart w:id="715" w:name="_Toc2333315"/>
      <w:bookmarkStart w:id="716" w:name="_Toc2334168"/>
      <w:bookmarkStart w:id="717" w:name="_Toc3808498"/>
      <w:bookmarkStart w:id="718" w:name="_Toc3808690"/>
      <w:bookmarkStart w:id="719" w:name="_Toc3813267"/>
      <w:bookmarkStart w:id="720" w:name="_Toc3886279"/>
      <w:bookmarkStart w:id="721" w:name="_Toc3977172"/>
      <w:bookmarkStart w:id="722" w:name="_Toc3977337"/>
      <w:bookmarkStart w:id="723" w:name="_Toc3977549"/>
      <w:bookmarkStart w:id="724" w:name="_Toc3977727"/>
      <w:bookmarkStart w:id="725" w:name="_Toc3981243"/>
      <w:bookmarkStart w:id="726" w:name="_Toc3987521"/>
      <w:bookmarkStart w:id="727" w:name="_Toc3988791"/>
      <w:bookmarkStart w:id="728" w:name="_Toc3993506"/>
      <w:bookmarkStart w:id="729" w:name="_Toc4068467"/>
      <w:bookmarkStart w:id="730" w:name="_Toc4506450"/>
      <w:bookmarkStart w:id="731" w:name="_Toc4506538"/>
      <w:bookmarkStart w:id="732" w:name="_Toc4581652"/>
      <w:bookmarkStart w:id="733" w:name="_Toc4593055"/>
      <w:bookmarkStart w:id="734" w:name="_Toc4680104"/>
      <w:bookmarkStart w:id="735" w:name="_Toc4770083"/>
      <w:bookmarkStart w:id="736" w:name="_Toc5113242"/>
      <w:bookmarkStart w:id="737" w:name="_Toc7097947"/>
      <w:bookmarkStart w:id="738" w:name="_Toc7099715"/>
      <w:bookmarkStart w:id="739" w:name="_Toc7099917"/>
      <w:bookmarkStart w:id="740" w:name="_Toc8291645"/>
      <w:bookmarkStart w:id="741" w:name="_Toc9329582"/>
      <w:bookmarkStart w:id="742" w:name="_Toc9346368"/>
      <w:bookmarkStart w:id="743" w:name="_Toc9346453"/>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p w14:paraId="721DF810" w14:textId="77777777" w:rsidR="00AF1101" w:rsidRPr="00232B37" w:rsidRDefault="00AF1101" w:rsidP="00AF1101">
      <w:pPr>
        <w:pStyle w:val="ListParagraph"/>
        <w:keepNext/>
        <w:keepLines/>
        <w:numPr>
          <w:ilvl w:val="0"/>
          <w:numId w:val="3"/>
        </w:numPr>
        <w:spacing w:before="40" w:after="0"/>
        <w:contextualSpacing w:val="0"/>
        <w:outlineLvl w:val="1"/>
        <w:rPr>
          <w:rFonts w:eastAsia="Segoe UI" w:cs="Segoe UI"/>
          <w:vanish/>
          <w:color w:val="008AC8"/>
          <w:sz w:val="32"/>
          <w:szCs w:val="26"/>
        </w:rPr>
      </w:pPr>
      <w:bookmarkStart w:id="744" w:name="_Toc2161576"/>
      <w:bookmarkStart w:id="745" w:name="_Toc2162619"/>
      <w:bookmarkStart w:id="746" w:name="_Toc2169895"/>
      <w:bookmarkStart w:id="747" w:name="_Toc2169951"/>
      <w:bookmarkStart w:id="748" w:name="_Toc2173896"/>
      <w:bookmarkStart w:id="749" w:name="_Toc2175830"/>
      <w:bookmarkStart w:id="750" w:name="_Toc2184919"/>
      <w:bookmarkStart w:id="751" w:name="_Toc2253317"/>
      <w:bookmarkStart w:id="752" w:name="_Toc2253533"/>
      <w:bookmarkStart w:id="753" w:name="_Toc2254331"/>
      <w:bookmarkStart w:id="754" w:name="_Toc2333316"/>
      <w:bookmarkStart w:id="755" w:name="_Toc2334169"/>
      <w:bookmarkStart w:id="756" w:name="_Toc3808499"/>
      <w:bookmarkStart w:id="757" w:name="_Toc3808691"/>
      <w:bookmarkStart w:id="758" w:name="_Toc3813268"/>
      <w:bookmarkStart w:id="759" w:name="_Toc3886280"/>
      <w:bookmarkStart w:id="760" w:name="_Toc3977173"/>
      <w:bookmarkStart w:id="761" w:name="_Toc3977338"/>
      <w:bookmarkStart w:id="762" w:name="_Toc3977550"/>
      <w:bookmarkStart w:id="763" w:name="_Toc3977728"/>
      <w:bookmarkStart w:id="764" w:name="_Toc3981244"/>
      <w:bookmarkStart w:id="765" w:name="_Toc3987522"/>
      <w:bookmarkStart w:id="766" w:name="_Toc3988792"/>
      <w:bookmarkStart w:id="767" w:name="_Toc3993507"/>
      <w:bookmarkStart w:id="768" w:name="_Toc4068468"/>
      <w:bookmarkStart w:id="769" w:name="_Toc4506451"/>
      <w:bookmarkStart w:id="770" w:name="_Toc4506539"/>
      <w:bookmarkStart w:id="771" w:name="_Toc4581653"/>
      <w:bookmarkStart w:id="772" w:name="_Toc4593056"/>
      <w:bookmarkStart w:id="773" w:name="_Toc4680105"/>
      <w:bookmarkStart w:id="774" w:name="_Toc4770084"/>
      <w:bookmarkStart w:id="775" w:name="_Toc5113243"/>
      <w:bookmarkStart w:id="776" w:name="_Toc7097948"/>
      <w:bookmarkStart w:id="777" w:name="_Toc7099716"/>
      <w:bookmarkStart w:id="778" w:name="_Toc7099918"/>
      <w:bookmarkStart w:id="779" w:name="_Toc8291646"/>
      <w:bookmarkStart w:id="780" w:name="_Toc9329583"/>
      <w:bookmarkStart w:id="781" w:name="_Toc9346369"/>
      <w:bookmarkStart w:id="782" w:name="_Toc9346454"/>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p>
    <w:p w14:paraId="02C25FD3" w14:textId="77777777" w:rsidR="00AF1101" w:rsidRPr="00232B37" w:rsidRDefault="00AF1101" w:rsidP="00AF1101">
      <w:pPr>
        <w:pStyle w:val="ListParagraph"/>
        <w:keepNext/>
        <w:keepLines/>
        <w:numPr>
          <w:ilvl w:val="0"/>
          <w:numId w:val="3"/>
        </w:numPr>
        <w:spacing w:before="40" w:after="0"/>
        <w:contextualSpacing w:val="0"/>
        <w:outlineLvl w:val="1"/>
        <w:rPr>
          <w:rFonts w:eastAsia="Segoe UI" w:cs="Segoe UI"/>
          <w:vanish/>
          <w:color w:val="008AC8"/>
          <w:sz w:val="32"/>
          <w:szCs w:val="26"/>
        </w:rPr>
      </w:pPr>
      <w:bookmarkStart w:id="783" w:name="_Toc2161577"/>
      <w:bookmarkStart w:id="784" w:name="_Toc2162620"/>
      <w:bookmarkStart w:id="785" w:name="_Toc2169896"/>
      <w:bookmarkStart w:id="786" w:name="_Toc2169952"/>
      <w:bookmarkStart w:id="787" w:name="_Toc2173897"/>
      <w:bookmarkStart w:id="788" w:name="_Toc2175831"/>
      <w:bookmarkStart w:id="789" w:name="_Toc2184920"/>
      <w:bookmarkStart w:id="790" w:name="_Toc2253318"/>
      <w:bookmarkStart w:id="791" w:name="_Toc2253534"/>
      <w:bookmarkStart w:id="792" w:name="_Toc2254332"/>
      <w:bookmarkStart w:id="793" w:name="_Toc2333317"/>
      <w:bookmarkStart w:id="794" w:name="_Toc2334170"/>
      <w:bookmarkStart w:id="795" w:name="_Toc3808500"/>
      <w:bookmarkStart w:id="796" w:name="_Toc3808692"/>
      <w:bookmarkStart w:id="797" w:name="_Toc3813269"/>
      <w:bookmarkStart w:id="798" w:name="_Toc3886281"/>
      <w:bookmarkStart w:id="799" w:name="_Toc3977174"/>
      <w:bookmarkStart w:id="800" w:name="_Toc3977339"/>
      <w:bookmarkStart w:id="801" w:name="_Toc3977551"/>
      <w:bookmarkStart w:id="802" w:name="_Toc3977729"/>
      <w:bookmarkStart w:id="803" w:name="_Toc3981245"/>
      <w:bookmarkStart w:id="804" w:name="_Toc3987523"/>
      <w:bookmarkStart w:id="805" w:name="_Toc3988793"/>
      <w:bookmarkStart w:id="806" w:name="_Toc3993508"/>
      <w:bookmarkStart w:id="807" w:name="_Toc4068469"/>
      <w:bookmarkStart w:id="808" w:name="_Toc4506452"/>
      <w:bookmarkStart w:id="809" w:name="_Toc4506540"/>
      <w:bookmarkStart w:id="810" w:name="_Toc4581654"/>
      <w:bookmarkStart w:id="811" w:name="_Toc4593057"/>
      <w:bookmarkStart w:id="812" w:name="_Toc4680106"/>
      <w:bookmarkStart w:id="813" w:name="_Toc4770085"/>
      <w:bookmarkStart w:id="814" w:name="_Toc5113244"/>
      <w:bookmarkStart w:id="815" w:name="_Toc7097949"/>
      <w:bookmarkStart w:id="816" w:name="_Toc7099717"/>
      <w:bookmarkStart w:id="817" w:name="_Toc7099919"/>
      <w:bookmarkStart w:id="818" w:name="_Toc8291647"/>
      <w:bookmarkStart w:id="819" w:name="_Toc9329584"/>
      <w:bookmarkStart w:id="820" w:name="_Toc9346370"/>
      <w:bookmarkStart w:id="821" w:name="_Toc9346455"/>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p>
    <w:p w14:paraId="75E2C53E" w14:textId="77777777" w:rsidR="00AF1101" w:rsidRPr="00A86A90" w:rsidRDefault="00AF1101" w:rsidP="00AF1101">
      <w:pPr>
        <w:pStyle w:val="ListParagraph"/>
        <w:keepNext/>
        <w:keepLines/>
        <w:numPr>
          <w:ilvl w:val="0"/>
          <w:numId w:val="4"/>
        </w:numPr>
        <w:spacing w:before="40" w:after="0"/>
        <w:contextualSpacing w:val="0"/>
        <w:outlineLvl w:val="2"/>
        <w:rPr>
          <w:rFonts w:eastAsiaTheme="majorEastAsia" w:cs="Segoe UI"/>
          <w:vanish/>
          <w:color w:val="1F4D78" w:themeColor="accent1" w:themeShade="7F"/>
          <w:szCs w:val="24"/>
        </w:rPr>
      </w:pPr>
      <w:bookmarkStart w:id="822" w:name="_Deploy_the_Mobility"/>
      <w:bookmarkStart w:id="823" w:name="_Toc466626887"/>
      <w:bookmarkStart w:id="824" w:name="_Toc466628338"/>
      <w:bookmarkStart w:id="825" w:name="_Toc466628909"/>
      <w:bookmarkStart w:id="826" w:name="_Toc466630649"/>
      <w:bookmarkStart w:id="827" w:name="_Toc466630879"/>
      <w:bookmarkStart w:id="828" w:name="_Toc466630939"/>
      <w:bookmarkStart w:id="829" w:name="_Toc466631032"/>
      <w:bookmarkStart w:id="830" w:name="_Toc466631111"/>
      <w:bookmarkStart w:id="831" w:name="_Toc466631148"/>
      <w:bookmarkStart w:id="832" w:name="_Toc466631184"/>
      <w:bookmarkStart w:id="833" w:name="_Toc467524041"/>
      <w:bookmarkStart w:id="834" w:name="_Toc467524123"/>
      <w:bookmarkStart w:id="835" w:name="_Toc467524451"/>
      <w:bookmarkStart w:id="836" w:name="_Toc467524641"/>
      <w:bookmarkStart w:id="837" w:name="_Toc467525188"/>
      <w:bookmarkStart w:id="838" w:name="_Toc467526248"/>
      <w:bookmarkStart w:id="839" w:name="_Toc467526566"/>
      <w:bookmarkStart w:id="840" w:name="_Toc467575028"/>
      <w:bookmarkStart w:id="841" w:name="_Toc467575100"/>
      <w:bookmarkStart w:id="842" w:name="_Toc467575172"/>
      <w:bookmarkStart w:id="843" w:name="_Toc469043021"/>
      <w:bookmarkStart w:id="844" w:name="_Toc469055773"/>
      <w:bookmarkStart w:id="845" w:name="_Toc469055845"/>
      <w:bookmarkStart w:id="846" w:name="_Toc469055933"/>
      <w:bookmarkStart w:id="847" w:name="_Toc469303252"/>
      <w:bookmarkStart w:id="848" w:name="_Toc469304510"/>
      <w:bookmarkStart w:id="849" w:name="_Toc469318873"/>
      <w:bookmarkStart w:id="850" w:name="_Toc469487583"/>
      <w:bookmarkStart w:id="851" w:name="_Toc469487642"/>
      <w:bookmarkStart w:id="852" w:name="_Toc470175495"/>
      <w:bookmarkStart w:id="853" w:name="_Toc470175543"/>
      <w:bookmarkStart w:id="854" w:name="_Toc470188410"/>
      <w:bookmarkStart w:id="855" w:name="_Toc470188643"/>
      <w:bookmarkStart w:id="856" w:name="_Toc470775357"/>
      <w:bookmarkStart w:id="857" w:name="_Toc471194804"/>
      <w:bookmarkStart w:id="858" w:name="_Toc471826218"/>
      <w:bookmarkStart w:id="859" w:name="_Toc478548360"/>
      <w:bookmarkStart w:id="860" w:name="_Toc478550607"/>
      <w:bookmarkStart w:id="861" w:name="_Toc478550728"/>
      <w:bookmarkStart w:id="862" w:name="_Toc478550818"/>
      <w:bookmarkStart w:id="863" w:name="_Toc478984561"/>
      <w:bookmarkStart w:id="864" w:name="_Toc2159941"/>
      <w:bookmarkStart w:id="865" w:name="_Toc2161600"/>
      <w:bookmarkStart w:id="866" w:name="_Toc2162643"/>
      <w:bookmarkStart w:id="867" w:name="_Toc2169897"/>
      <w:bookmarkStart w:id="868" w:name="_Toc2169953"/>
      <w:bookmarkStart w:id="869" w:name="_Toc2173898"/>
      <w:bookmarkStart w:id="870" w:name="_Toc2175832"/>
      <w:bookmarkStart w:id="871" w:name="_Toc2184921"/>
      <w:bookmarkStart w:id="872" w:name="_Toc2253319"/>
      <w:bookmarkStart w:id="873" w:name="_Toc2253535"/>
      <w:bookmarkStart w:id="874" w:name="_Toc2254333"/>
      <w:bookmarkStart w:id="875" w:name="_Toc2333318"/>
      <w:bookmarkStart w:id="876" w:name="_Toc2334171"/>
      <w:bookmarkStart w:id="877" w:name="_Toc3808501"/>
      <w:bookmarkStart w:id="878" w:name="_Toc3808693"/>
      <w:bookmarkStart w:id="879" w:name="_Toc3813270"/>
      <w:bookmarkStart w:id="880" w:name="_Toc3886282"/>
      <w:bookmarkStart w:id="881" w:name="_Toc3977175"/>
      <w:bookmarkStart w:id="882" w:name="_Toc3977340"/>
      <w:bookmarkStart w:id="883" w:name="_Toc3977552"/>
      <w:bookmarkStart w:id="884" w:name="_Toc3977730"/>
      <w:bookmarkStart w:id="885" w:name="_Toc3981246"/>
      <w:bookmarkStart w:id="886" w:name="_Toc3987524"/>
      <w:bookmarkStart w:id="887" w:name="_Toc3988794"/>
      <w:bookmarkStart w:id="888" w:name="_Toc3993509"/>
      <w:bookmarkStart w:id="889" w:name="_Toc4068470"/>
      <w:bookmarkStart w:id="890" w:name="_Toc4506453"/>
      <w:bookmarkStart w:id="891" w:name="_Toc4506541"/>
      <w:bookmarkStart w:id="892" w:name="_Toc4581655"/>
      <w:bookmarkStart w:id="893" w:name="_Toc4593058"/>
      <w:bookmarkStart w:id="894" w:name="_Toc4680107"/>
      <w:bookmarkStart w:id="895" w:name="_Toc4770086"/>
      <w:bookmarkStart w:id="896" w:name="_Toc5113245"/>
      <w:bookmarkStart w:id="897" w:name="_Toc7097950"/>
      <w:bookmarkStart w:id="898" w:name="_Toc7099718"/>
      <w:bookmarkStart w:id="899" w:name="_Toc7099920"/>
      <w:bookmarkStart w:id="900" w:name="_Toc8291648"/>
      <w:bookmarkStart w:id="901" w:name="_Toc9329585"/>
      <w:bookmarkStart w:id="902" w:name="_Toc9346371"/>
      <w:bookmarkStart w:id="903" w:name="_Toc9346456"/>
      <w:bookmarkEnd w:id="625"/>
      <w:bookmarkEnd w:id="626"/>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p>
    <w:p w14:paraId="17B5C015" w14:textId="77777777" w:rsidR="00AF1101" w:rsidRPr="00A86A90" w:rsidRDefault="00AF1101" w:rsidP="00AF1101">
      <w:pPr>
        <w:pStyle w:val="ListParagraph"/>
        <w:keepNext/>
        <w:keepLines/>
        <w:numPr>
          <w:ilvl w:val="0"/>
          <w:numId w:val="4"/>
        </w:numPr>
        <w:spacing w:before="40" w:after="0"/>
        <w:contextualSpacing w:val="0"/>
        <w:outlineLvl w:val="2"/>
        <w:rPr>
          <w:rFonts w:eastAsiaTheme="majorEastAsia" w:cs="Segoe UI"/>
          <w:vanish/>
          <w:color w:val="1F4D78" w:themeColor="accent1" w:themeShade="7F"/>
          <w:szCs w:val="24"/>
        </w:rPr>
      </w:pPr>
      <w:bookmarkStart w:id="904" w:name="_Toc466626888"/>
      <w:bookmarkStart w:id="905" w:name="_Toc466628339"/>
      <w:bookmarkStart w:id="906" w:name="_Toc466628910"/>
      <w:bookmarkStart w:id="907" w:name="_Toc466630650"/>
      <w:bookmarkStart w:id="908" w:name="_Toc466630880"/>
      <w:bookmarkStart w:id="909" w:name="_Toc466630940"/>
      <w:bookmarkStart w:id="910" w:name="_Toc466631033"/>
      <w:bookmarkStart w:id="911" w:name="_Toc466631112"/>
      <w:bookmarkStart w:id="912" w:name="_Toc466631149"/>
      <w:bookmarkStart w:id="913" w:name="_Toc466631185"/>
      <w:bookmarkStart w:id="914" w:name="_Toc467524042"/>
      <w:bookmarkStart w:id="915" w:name="_Toc467524124"/>
      <w:bookmarkStart w:id="916" w:name="_Toc467524452"/>
      <w:bookmarkStart w:id="917" w:name="_Toc467524642"/>
      <w:bookmarkStart w:id="918" w:name="_Toc467525189"/>
      <w:bookmarkStart w:id="919" w:name="_Toc467526249"/>
      <w:bookmarkStart w:id="920" w:name="_Toc467526567"/>
      <w:bookmarkStart w:id="921" w:name="_Toc467575029"/>
      <w:bookmarkStart w:id="922" w:name="_Toc467575101"/>
      <w:bookmarkStart w:id="923" w:name="_Toc467575173"/>
      <w:bookmarkStart w:id="924" w:name="_Toc469043022"/>
      <w:bookmarkStart w:id="925" w:name="_Toc469055774"/>
      <w:bookmarkStart w:id="926" w:name="_Toc469055846"/>
      <w:bookmarkStart w:id="927" w:name="_Toc469055934"/>
      <w:bookmarkStart w:id="928" w:name="_Toc469303253"/>
      <w:bookmarkStart w:id="929" w:name="_Toc469304511"/>
      <w:bookmarkStart w:id="930" w:name="_Toc469318874"/>
      <w:bookmarkStart w:id="931" w:name="_Toc469487584"/>
      <w:bookmarkStart w:id="932" w:name="_Toc469487643"/>
      <w:bookmarkStart w:id="933" w:name="_Toc470175496"/>
      <w:bookmarkStart w:id="934" w:name="_Toc470175544"/>
      <w:bookmarkStart w:id="935" w:name="_Toc470188411"/>
      <w:bookmarkStart w:id="936" w:name="_Toc470188644"/>
      <w:bookmarkStart w:id="937" w:name="_Toc470775358"/>
      <w:bookmarkStart w:id="938" w:name="_Toc471194805"/>
      <w:bookmarkStart w:id="939" w:name="_Toc471826219"/>
      <w:bookmarkStart w:id="940" w:name="_Toc478548361"/>
      <w:bookmarkStart w:id="941" w:name="_Toc478550608"/>
      <w:bookmarkStart w:id="942" w:name="_Toc478550729"/>
      <w:bookmarkStart w:id="943" w:name="_Toc478550819"/>
      <w:bookmarkStart w:id="944" w:name="_Toc478984562"/>
      <w:bookmarkStart w:id="945" w:name="_Toc2159942"/>
      <w:bookmarkStart w:id="946" w:name="_Toc2161601"/>
      <w:bookmarkStart w:id="947" w:name="_Toc2162644"/>
      <w:bookmarkStart w:id="948" w:name="_Toc2169898"/>
      <w:bookmarkStart w:id="949" w:name="_Toc2169954"/>
      <w:bookmarkStart w:id="950" w:name="_Toc2173899"/>
      <w:bookmarkStart w:id="951" w:name="_Toc2175833"/>
      <w:bookmarkStart w:id="952" w:name="_Toc2184922"/>
      <w:bookmarkStart w:id="953" w:name="_Toc2253320"/>
      <w:bookmarkStart w:id="954" w:name="_Toc2253536"/>
      <w:bookmarkStart w:id="955" w:name="_Toc2254334"/>
      <w:bookmarkStart w:id="956" w:name="_Toc2333319"/>
      <w:bookmarkStart w:id="957" w:name="_Toc2334172"/>
      <w:bookmarkStart w:id="958" w:name="_Toc3808502"/>
      <w:bookmarkStart w:id="959" w:name="_Toc3808694"/>
      <w:bookmarkStart w:id="960" w:name="_Toc3813271"/>
      <w:bookmarkStart w:id="961" w:name="_Toc3886283"/>
      <w:bookmarkStart w:id="962" w:name="_Toc3977176"/>
      <w:bookmarkStart w:id="963" w:name="_Toc3977341"/>
      <w:bookmarkStart w:id="964" w:name="_Toc3977553"/>
      <w:bookmarkStart w:id="965" w:name="_Toc3977731"/>
      <w:bookmarkStart w:id="966" w:name="_Toc3981247"/>
      <w:bookmarkStart w:id="967" w:name="_Toc3987525"/>
      <w:bookmarkStart w:id="968" w:name="_Toc3988795"/>
      <w:bookmarkStart w:id="969" w:name="_Toc3993510"/>
      <w:bookmarkStart w:id="970" w:name="_Toc4068471"/>
      <w:bookmarkStart w:id="971" w:name="_Toc4506454"/>
      <w:bookmarkStart w:id="972" w:name="_Toc4506542"/>
      <w:bookmarkStart w:id="973" w:name="_Toc4581656"/>
      <w:bookmarkStart w:id="974" w:name="_Toc4593059"/>
      <w:bookmarkStart w:id="975" w:name="_Toc4680108"/>
      <w:bookmarkStart w:id="976" w:name="_Toc4770087"/>
      <w:bookmarkStart w:id="977" w:name="_Toc5113246"/>
      <w:bookmarkStart w:id="978" w:name="_Toc7097951"/>
      <w:bookmarkStart w:id="979" w:name="_Toc7099719"/>
      <w:bookmarkStart w:id="980" w:name="_Toc7099921"/>
      <w:bookmarkStart w:id="981" w:name="_Toc8291649"/>
      <w:bookmarkStart w:id="982" w:name="_Toc9329586"/>
      <w:bookmarkStart w:id="983" w:name="_Toc9346372"/>
      <w:bookmarkStart w:id="984" w:name="_Toc9346457"/>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
    <w:p w14:paraId="3296A70B" w14:textId="77777777" w:rsidR="00AF1101" w:rsidRPr="00A86A90" w:rsidRDefault="00AF1101" w:rsidP="00AF1101">
      <w:pPr>
        <w:pStyle w:val="ListParagraph"/>
        <w:keepNext/>
        <w:keepLines/>
        <w:numPr>
          <w:ilvl w:val="0"/>
          <w:numId w:val="4"/>
        </w:numPr>
        <w:spacing w:before="40" w:after="0"/>
        <w:contextualSpacing w:val="0"/>
        <w:outlineLvl w:val="2"/>
        <w:rPr>
          <w:rFonts w:eastAsiaTheme="majorEastAsia" w:cs="Segoe UI"/>
          <w:vanish/>
          <w:color w:val="1F4D78" w:themeColor="accent1" w:themeShade="7F"/>
          <w:szCs w:val="24"/>
        </w:rPr>
      </w:pPr>
      <w:bookmarkStart w:id="985" w:name="_Toc466626889"/>
      <w:bookmarkStart w:id="986" w:name="_Toc466628340"/>
      <w:bookmarkStart w:id="987" w:name="_Toc466628911"/>
      <w:bookmarkStart w:id="988" w:name="_Toc466630651"/>
      <w:bookmarkStart w:id="989" w:name="_Toc466630881"/>
      <w:bookmarkStart w:id="990" w:name="_Toc466630941"/>
      <w:bookmarkStart w:id="991" w:name="_Toc466631034"/>
      <w:bookmarkStart w:id="992" w:name="_Toc466631113"/>
      <w:bookmarkStart w:id="993" w:name="_Toc466631150"/>
      <w:bookmarkStart w:id="994" w:name="_Toc466631186"/>
      <w:bookmarkStart w:id="995" w:name="_Toc467524043"/>
      <w:bookmarkStart w:id="996" w:name="_Toc467524125"/>
      <w:bookmarkStart w:id="997" w:name="_Toc467524453"/>
      <w:bookmarkStart w:id="998" w:name="_Toc467524643"/>
      <w:bookmarkStart w:id="999" w:name="_Toc467525190"/>
      <w:bookmarkStart w:id="1000" w:name="_Toc467526250"/>
      <w:bookmarkStart w:id="1001" w:name="_Toc467526568"/>
      <w:bookmarkStart w:id="1002" w:name="_Toc467575030"/>
      <w:bookmarkStart w:id="1003" w:name="_Toc467575102"/>
      <w:bookmarkStart w:id="1004" w:name="_Toc467575174"/>
      <w:bookmarkStart w:id="1005" w:name="_Toc469043023"/>
      <w:bookmarkStart w:id="1006" w:name="_Toc469055775"/>
      <w:bookmarkStart w:id="1007" w:name="_Toc469055847"/>
      <w:bookmarkStart w:id="1008" w:name="_Toc469055935"/>
      <w:bookmarkStart w:id="1009" w:name="_Toc469303254"/>
      <w:bookmarkStart w:id="1010" w:name="_Toc469304512"/>
      <w:bookmarkStart w:id="1011" w:name="_Toc469318875"/>
      <w:bookmarkStart w:id="1012" w:name="_Toc469487585"/>
      <w:bookmarkStart w:id="1013" w:name="_Toc469487644"/>
      <w:bookmarkStart w:id="1014" w:name="_Toc470175497"/>
      <w:bookmarkStart w:id="1015" w:name="_Toc470175545"/>
      <w:bookmarkStart w:id="1016" w:name="_Toc470188412"/>
      <w:bookmarkStart w:id="1017" w:name="_Toc470188645"/>
      <w:bookmarkStart w:id="1018" w:name="_Toc470775359"/>
      <w:bookmarkStart w:id="1019" w:name="_Toc471194806"/>
      <w:bookmarkStart w:id="1020" w:name="_Toc471826220"/>
      <w:bookmarkStart w:id="1021" w:name="_Toc478548362"/>
      <w:bookmarkStart w:id="1022" w:name="_Toc478550609"/>
      <w:bookmarkStart w:id="1023" w:name="_Toc478550730"/>
      <w:bookmarkStart w:id="1024" w:name="_Toc478550820"/>
      <w:bookmarkStart w:id="1025" w:name="_Toc478984563"/>
      <w:bookmarkStart w:id="1026" w:name="_Toc2159943"/>
      <w:bookmarkStart w:id="1027" w:name="_Toc2161602"/>
      <w:bookmarkStart w:id="1028" w:name="_Toc2162645"/>
      <w:bookmarkStart w:id="1029" w:name="_Toc2169899"/>
      <w:bookmarkStart w:id="1030" w:name="_Toc2169955"/>
      <w:bookmarkStart w:id="1031" w:name="_Toc2173900"/>
      <w:bookmarkStart w:id="1032" w:name="_Toc2175834"/>
      <w:bookmarkStart w:id="1033" w:name="_Toc2184923"/>
      <w:bookmarkStart w:id="1034" w:name="_Toc2253321"/>
      <w:bookmarkStart w:id="1035" w:name="_Toc2253537"/>
      <w:bookmarkStart w:id="1036" w:name="_Toc2254335"/>
      <w:bookmarkStart w:id="1037" w:name="_Toc2333320"/>
      <w:bookmarkStart w:id="1038" w:name="_Toc2334173"/>
      <w:bookmarkStart w:id="1039" w:name="_Toc3808503"/>
      <w:bookmarkStart w:id="1040" w:name="_Toc3808695"/>
      <w:bookmarkStart w:id="1041" w:name="_Toc3813272"/>
      <w:bookmarkStart w:id="1042" w:name="_Toc3886284"/>
      <w:bookmarkStart w:id="1043" w:name="_Toc3977177"/>
      <w:bookmarkStart w:id="1044" w:name="_Toc3977342"/>
      <w:bookmarkStart w:id="1045" w:name="_Toc3977554"/>
      <w:bookmarkStart w:id="1046" w:name="_Toc3977732"/>
      <w:bookmarkStart w:id="1047" w:name="_Toc3981248"/>
      <w:bookmarkStart w:id="1048" w:name="_Toc3987526"/>
      <w:bookmarkStart w:id="1049" w:name="_Toc3988796"/>
      <w:bookmarkStart w:id="1050" w:name="_Toc3993511"/>
      <w:bookmarkStart w:id="1051" w:name="_Toc4068472"/>
      <w:bookmarkStart w:id="1052" w:name="_Toc4506455"/>
      <w:bookmarkStart w:id="1053" w:name="_Toc4506543"/>
      <w:bookmarkStart w:id="1054" w:name="_Toc4581657"/>
      <w:bookmarkStart w:id="1055" w:name="_Toc4593060"/>
      <w:bookmarkStart w:id="1056" w:name="_Toc4680109"/>
      <w:bookmarkStart w:id="1057" w:name="_Toc4770088"/>
      <w:bookmarkStart w:id="1058" w:name="_Toc5113247"/>
      <w:bookmarkStart w:id="1059" w:name="_Toc7097952"/>
      <w:bookmarkStart w:id="1060" w:name="_Toc7099720"/>
      <w:bookmarkStart w:id="1061" w:name="_Toc7099922"/>
      <w:bookmarkStart w:id="1062" w:name="_Toc8291650"/>
      <w:bookmarkStart w:id="1063" w:name="_Toc9329587"/>
      <w:bookmarkStart w:id="1064" w:name="_Toc9346373"/>
      <w:bookmarkStart w:id="1065" w:name="_Toc9346458"/>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p>
    <w:p w14:paraId="58931A6D" w14:textId="77777777" w:rsidR="00AF1101" w:rsidRPr="00A86A90" w:rsidRDefault="00AF1101" w:rsidP="00AF1101">
      <w:pPr>
        <w:pStyle w:val="ListParagraph"/>
        <w:keepNext/>
        <w:keepLines/>
        <w:numPr>
          <w:ilvl w:val="0"/>
          <w:numId w:val="4"/>
        </w:numPr>
        <w:spacing w:before="40" w:after="0"/>
        <w:contextualSpacing w:val="0"/>
        <w:outlineLvl w:val="2"/>
        <w:rPr>
          <w:rFonts w:eastAsiaTheme="majorEastAsia" w:cs="Segoe UI"/>
          <w:vanish/>
          <w:color w:val="1F4D78" w:themeColor="accent1" w:themeShade="7F"/>
          <w:szCs w:val="24"/>
        </w:rPr>
      </w:pPr>
      <w:bookmarkStart w:id="1066" w:name="_Toc466626890"/>
      <w:bookmarkStart w:id="1067" w:name="_Toc466628341"/>
      <w:bookmarkStart w:id="1068" w:name="_Toc466628912"/>
      <w:bookmarkStart w:id="1069" w:name="_Toc466630652"/>
      <w:bookmarkStart w:id="1070" w:name="_Toc466630882"/>
      <w:bookmarkStart w:id="1071" w:name="_Toc466630942"/>
      <w:bookmarkStart w:id="1072" w:name="_Toc466631035"/>
      <w:bookmarkStart w:id="1073" w:name="_Toc466631114"/>
      <w:bookmarkStart w:id="1074" w:name="_Toc466631151"/>
      <w:bookmarkStart w:id="1075" w:name="_Toc466631187"/>
      <w:bookmarkStart w:id="1076" w:name="_Toc467524044"/>
      <w:bookmarkStart w:id="1077" w:name="_Toc467524126"/>
      <w:bookmarkStart w:id="1078" w:name="_Toc467524454"/>
      <w:bookmarkStart w:id="1079" w:name="_Toc467524644"/>
      <w:bookmarkStart w:id="1080" w:name="_Toc467525191"/>
      <w:bookmarkStart w:id="1081" w:name="_Toc467526251"/>
      <w:bookmarkStart w:id="1082" w:name="_Toc467526569"/>
      <w:bookmarkStart w:id="1083" w:name="_Toc467575031"/>
      <w:bookmarkStart w:id="1084" w:name="_Toc467575103"/>
      <w:bookmarkStart w:id="1085" w:name="_Toc467575175"/>
      <w:bookmarkStart w:id="1086" w:name="_Toc469043024"/>
      <w:bookmarkStart w:id="1087" w:name="_Toc469055776"/>
      <w:bookmarkStart w:id="1088" w:name="_Toc469055848"/>
      <w:bookmarkStart w:id="1089" w:name="_Toc469055936"/>
      <w:bookmarkStart w:id="1090" w:name="_Toc469303255"/>
      <w:bookmarkStart w:id="1091" w:name="_Toc469304513"/>
      <w:bookmarkStart w:id="1092" w:name="_Toc469318876"/>
      <w:bookmarkStart w:id="1093" w:name="_Toc469487586"/>
      <w:bookmarkStart w:id="1094" w:name="_Toc469487645"/>
      <w:bookmarkStart w:id="1095" w:name="_Toc470175498"/>
      <w:bookmarkStart w:id="1096" w:name="_Toc470175546"/>
      <w:bookmarkStart w:id="1097" w:name="_Toc470188413"/>
      <w:bookmarkStart w:id="1098" w:name="_Toc470188646"/>
      <w:bookmarkStart w:id="1099" w:name="_Toc470775360"/>
      <w:bookmarkStart w:id="1100" w:name="_Toc471194807"/>
      <w:bookmarkStart w:id="1101" w:name="_Toc471826221"/>
      <w:bookmarkStart w:id="1102" w:name="_Toc478548363"/>
      <w:bookmarkStart w:id="1103" w:name="_Toc478550610"/>
      <w:bookmarkStart w:id="1104" w:name="_Toc478550731"/>
      <w:bookmarkStart w:id="1105" w:name="_Toc478550821"/>
      <w:bookmarkStart w:id="1106" w:name="_Toc478984564"/>
      <w:bookmarkStart w:id="1107" w:name="_Toc2159944"/>
      <w:bookmarkStart w:id="1108" w:name="_Toc2161603"/>
      <w:bookmarkStart w:id="1109" w:name="_Toc2162646"/>
      <w:bookmarkStart w:id="1110" w:name="_Toc2169900"/>
      <w:bookmarkStart w:id="1111" w:name="_Toc2169956"/>
      <w:bookmarkStart w:id="1112" w:name="_Toc2173901"/>
      <w:bookmarkStart w:id="1113" w:name="_Toc2175835"/>
      <w:bookmarkStart w:id="1114" w:name="_Toc2184924"/>
      <w:bookmarkStart w:id="1115" w:name="_Toc2253322"/>
      <w:bookmarkStart w:id="1116" w:name="_Toc2253538"/>
      <w:bookmarkStart w:id="1117" w:name="_Toc2254336"/>
      <w:bookmarkStart w:id="1118" w:name="_Toc2333321"/>
      <w:bookmarkStart w:id="1119" w:name="_Toc2334174"/>
      <w:bookmarkStart w:id="1120" w:name="_Toc3808504"/>
      <w:bookmarkStart w:id="1121" w:name="_Toc3808696"/>
      <w:bookmarkStart w:id="1122" w:name="_Toc3813273"/>
      <w:bookmarkStart w:id="1123" w:name="_Toc3886285"/>
      <w:bookmarkStart w:id="1124" w:name="_Toc3977178"/>
      <w:bookmarkStart w:id="1125" w:name="_Toc3977343"/>
      <w:bookmarkStart w:id="1126" w:name="_Toc3977555"/>
      <w:bookmarkStart w:id="1127" w:name="_Toc3977733"/>
      <w:bookmarkStart w:id="1128" w:name="_Toc3981249"/>
      <w:bookmarkStart w:id="1129" w:name="_Toc3987527"/>
      <w:bookmarkStart w:id="1130" w:name="_Toc3988797"/>
      <w:bookmarkStart w:id="1131" w:name="_Toc3993512"/>
      <w:bookmarkStart w:id="1132" w:name="_Toc4068473"/>
      <w:bookmarkStart w:id="1133" w:name="_Toc4506456"/>
      <w:bookmarkStart w:id="1134" w:name="_Toc4506544"/>
      <w:bookmarkStart w:id="1135" w:name="_Toc4581658"/>
      <w:bookmarkStart w:id="1136" w:name="_Toc4593061"/>
      <w:bookmarkStart w:id="1137" w:name="_Toc4680110"/>
      <w:bookmarkStart w:id="1138" w:name="_Toc4770089"/>
      <w:bookmarkStart w:id="1139" w:name="_Toc5113248"/>
      <w:bookmarkStart w:id="1140" w:name="_Toc7097953"/>
      <w:bookmarkStart w:id="1141" w:name="_Toc7099721"/>
      <w:bookmarkStart w:id="1142" w:name="_Toc7099923"/>
      <w:bookmarkStart w:id="1143" w:name="_Toc8291651"/>
      <w:bookmarkStart w:id="1144" w:name="_Toc9329588"/>
      <w:bookmarkStart w:id="1145" w:name="_Toc9346374"/>
      <w:bookmarkStart w:id="1146" w:name="_Toc9346459"/>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p>
    <w:p w14:paraId="1E69A1BD" w14:textId="77777777" w:rsidR="00AF1101" w:rsidRPr="00A86A90" w:rsidRDefault="00AF1101" w:rsidP="00AF1101">
      <w:pPr>
        <w:pStyle w:val="ListParagraph"/>
        <w:keepNext/>
        <w:keepLines/>
        <w:numPr>
          <w:ilvl w:val="0"/>
          <w:numId w:val="4"/>
        </w:numPr>
        <w:spacing w:before="40" w:after="0"/>
        <w:contextualSpacing w:val="0"/>
        <w:outlineLvl w:val="2"/>
        <w:rPr>
          <w:rFonts w:eastAsiaTheme="majorEastAsia" w:cs="Segoe UI"/>
          <w:vanish/>
          <w:color w:val="1F4D78" w:themeColor="accent1" w:themeShade="7F"/>
          <w:szCs w:val="24"/>
        </w:rPr>
      </w:pPr>
      <w:bookmarkStart w:id="1147" w:name="_Toc466626891"/>
      <w:bookmarkStart w:id="1148" w:name="_Toc466628342"/>
      <w:bookmarkStart w:id="1149" w:name="_Toc466628913"/>
      <w:bookmarkStart w:id="1150" w:name="_Toc466630653"/>
      <w:bookmarkStart w:id="1151" w:name="_Toc466630883"/>
      <w:bookmarkStart w:id="1152" w:name="_Toc466630943"/>
      <w:bookmarkStart w:id="1153" w:name="_Toc466631036"/>
      <w:bookmarkStart w:id="1154" w:name="_Toc466631115"/>
      <w:bookmarkStart w:id="1155" w:name="_Toc466631152"/>
      <w:bookmarkStart w:id="1156" w:name="_Toc466631188"/>
      <w:bookmarkStart w:id="1157" w:name="_Toc467524045"/>
      <w:bookmarkStart w:id="1158" w:name="_Toc467524127"/>
      <w:bookmarkStart w:id="1159" w:name="_Toc467524455"/>
      <w:bookmarkStart w:id="1160" w:name="_Toc467524645"/>
      <w:bookmarkStart w:id="1161" w:name="_Toc467525192"/>
      <w:bookmarkStart w:id="1162" w:name="_Toc467526252"/>
      <w:bookmarkStart w:id="1163" w:name="_Toc467526570"/>
      <w:bookmarkStart w:id="1164" w:name="_Toc467575032"/>
      <w:bookmarkStart w:id="1165" w:name="_Toc467575104"/>
      <w:bookmarkStart w:id="1166" w:name="_Toc467575176"/>
      <w:bookmarkStart w:id="1167" w:name="_Toc469043025"/>
      <w:bookmarkStart w:id="1168" w:name="_Toc469055777"/>
      <w:bookmarkStart w:id="1169" w:name="_Toc469055849"/>
      <w:bookmarkStart w:id="1170" w:name="_Toc469055937"/>
      <w:bookmarkStart w:id="1171" w:name="_Toc469303256"/>
      <w:bookmarkStart w:id="1172" w:name="_Toc469304514"/>
      <w:bookmarkStart w:id="1173" w:name="_Toc469318877"/>
      <w:bookmarkStart w:id="1174" w:name="_Toc469487587"/>
      <w:bookmarkStart w:id="1175" w:name="_Toc469487646"/>
      <w:bookmarkStart w:id="1176" w:name="_Toc470175499"/>
      <w:bookmarkStart w:id="1177" w:name="_Toc470175547"/>
      <w:bookmarkStart w:id="1178" w:name="_Toc470188414"/>
      <w:bookmarkStart w:id="1179" w:name="_Toc470188647"/>
      <w:bookmarkStart w:id="1180" w:name="_Toc470775361"/>
      <w:bookmarkStart w:id="1181" w:name="_Toc471194808"/>
      <w:bookmarkStart w:id="1182" w:name="_Toc471826222"/>
      <w:bookmarkStart w:id="1183" w:name="_Toc478548364"/>
      <w:bookmarkStart w:id="1184" w:name="_Toc478550611"/>
      <w:bookmarkStart w:id="1185" w:name="_Toc478550732"/>
      <w:bookmarkStart w:id="1186" w:name="_Toc478550822"/>
      <w:bookmarkStart w:id="1187" w:name="_Toc478984565"/>
      <w:bookmarkStart w:id="1188" w:name="_Toc2159945"/>
      <w:bookmarkStart w:id="1189" w:name="_Toc2161604"/>
      <w:bookmarkStart w:id="1190" w:name="_Toc2162647"/>
      <w:bookmarkStart w:id="1191" w:name="_Toc2169901"/>
      <w:bookmarkStart w:id="1192" w:name="_Toc2169957"/>
      <w:bookmarkStart w:id="1193" w:name="_Toc2173902"/>
      <w:bookmarkStart w:id="1194" w:name="_Toc2175836"/>
      <w:bookmarkStart w:id="1195" w:name="_Toc2184925"/>
      <w:bookmarkStart w:id="1196" w:name="_Toc2253323"/>
      <w:bookmarkStart w:id="1197" w:name="_Toc2253539"/>
      <w:bookmarkStart w:id="1198" w:name="_Toc2254337"/>
      <w:bookmarkStart w:id="1199" w:name="_Toc2333322"/>
      <w:bookmarkStart w:id="1200" w:name="_Toc2334175"/>
      <w:bookmarkStart w:id="1201" w:name="_Toc3808505"/>
      <w:bookmarkStart w:id="1202" w:name="_Toc3808697"/>
      <w:bookmarkStart w:id="1203" w:name="_Toc3813274"/>
      <w:bookmarkStart w:id="1204" w:name="_Toc3886286"/>
      <w:bookmarkStart w:id="1205" w:name="_Toc3977179"/>
      <w:bookmarkStart w:id="1206" w:name="_Toc3977344"/>
      <w:bookmarkStart w:id="1207" w:name="_Toc3977556"/>
      <w:bookmarkStart w:id="1208" w:name="_Toc3977734"/>
      <w:bookmarkStart w:id="1209" w:name="_Toc3981250"/>
      <w:bookmarkStart w:id="1210" w:name="_Toc3987528"/>
      <w:bookmarkStart w:id="1211" w:name="_Toc3988798"/>
      <w:bookmarkStart w:id="1212" w:name="_Toc3993513"/>
      <w:bookmarkStart w:id="1213" w:name="_Toc4068474"/>
      <w:bookmarkStart w:id="1214" w:name="_Toc4506457"/>
      <w:bookmarkStart w:id="1215" w:name="_Toc4506545"/>
      <w:bookmarkStart w:id="1216" w:name="_Toc4581659"/>
      <w:bookmarkStart w:id="1217" w:name="_Toc4593062"/>
      <w:bookmarkStart w:id="1218" w:name="_Toc4680111"/>
      <w:bookmarkStart w:id="1219" w:name="_Toc4770090"/>
      <w:bookmarkStart w:id="1220" w:name="_Toc5113249"/>
      <w:bookmarkStart w:id="1221" w:name="_Toc7097954"/>
      <w:bookmarkStart w:id="1222" w:name="_Toc7099722"/>
      <w:bookmarkStart w:id="1223" w:name="_Toc7099924"/>
      <w:bookmarkStart w:id="1224" w:name="_Toc8291652"/>
      <w:bookmarkStart w:id="1225" w:name="_Toc9329589"/>
      <w:bookmarkStart w:id="1226" w:name="_Toc9346375"/>
      <w:bookmarkStart w:id="1227" w:name="_Toc9346460"/>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14:paraId="556E96D7" w14:textId="77777777" w:rsidR="00AF1101" w:rsidRPr="00A86A90" w:rsidRDefault="00AF1101" w:rsidP="00AF1101">
      <w:pPr>
        <w:pStyle w:val="ListParagraph"/>
        <w:keepNext/>
        <w:keepLines/>
        <w:numPr>
          <w:ilvl w:val="0"/>
          <w:numId w:val="4"/>
        </w:numPr>
        <w:spacing w:before="40" w:after="0"/>
        <w:contextualSpacing w:val="0"/>
        <w:outlineLvl w:val="2"/>
        <w:rPr>
          <w:rFonts w:eastAsiaTheme="majorEastAsia" w:cs="Segoe UI"/>
          <w:vanish/>
          <w:color w:val="1F4D78" w:themeColor="accent1" w:themeShade="7F"/>
          <w:szCs w:val="24"/>
        </w:rPr>
      </w:pPr>
      <w:bookmarkStart w:id="1228" w:name="_Toc466626892"/>
      <w:bookmarkStart w:id="1229" w:name="_Toc466628343"/>
      <w:bookmarkStart w:id="1230" w:name="_Toc466628914"/>
      <w:bookmarkStart w:id="1231" w:name="_Toc466630654"/>
      <w:bookmarkStart w:id="1232" w:name="_Toc466630884"/>
      <w:bookmarkStart w:id="1233" w:name="_Toc466630944"/>
      <w:bookmarkStart w:id="1234" w:name="_Toc466631037"/>
      <w:bookmarkStart w:id="1235" w:name="_Toc466631116"/>
      <w:bookmarkStart w:id="1236" w:name="_Toc466631153"/>
      <w:bookmarkStart w:id="1237" w:name="_Toc466631189"/>
      <w:bookmarkStart w:id="1238" w:name="_Toc467524046"/>
      <w:bookmarkStart w:id="1239" w:name="_Toc467524128"/>
      <w:bookmarkStart w:id="1240" w:name="_Toc467524456"/>
      <w:bookmarkStart w:id="1241" w:name="_Toc467524646"/>
      <w:bookmarkStart w:id="1242" w:name="_Toc467525193"/>
      <w:bookmarkStart w:id="1243" w:name="_Toc467526253"/>
      <w:bookmarkStart w:id="1244" w:name="_Toc467526571"/>
      <w:bookmarkStart w:id="1245" w:name="_Toc467575033"/>
      <w:bookmarkStart w:id="1246" w:name="_Toc467575105"/>
      <w:bookmarkStart w:id="1247" w:name="_Toc467575177"/>
      <w:bookmarkStart w:id="1248" w:name="_Toc469043026"/>
      <w:bookmarkStart w:id="1249" w:name="_Toc469055778"/>
      <w:bookmarkStart w:id="1250" w:name="_Toc469055850"/>
      <w:bookmarkStart w:id="1251" w:name="_Toc469055938"/>
      <w:bookmarkStart w:id="1252" w:name="_Toc469303257"/>
      <w:bookmarkStart w:id="1253" w:name="_Toc469304515"/>
      <w:bookmarkStart w:id="1254" w:name="_Toc469318878"/>
      <w:bookmarkStart w:id="1255" w:name="_Toc469487588"/>
      <w:bookmarkStart w:id="1256" w:name="_Toc469487647"/>
      <w:bookmarkStart w:id="1257" w:name="_Toc470175500"/>
      <w:bookmarkStart w:id="1258" w:name="_Toc470175548"/>
      <w:bookmarkStart w:id="1259" w:name="_Toc470188415"/>
      <w:bookmarkStart w:id="1260" w:name="_Toc470188648"/>
      <w:bookmarkStart w:id="1261" w:name="_Toc470775362"/>
      <w:bookmarkStart w:id="1262" w:name="_Toc471194809"/>
      <w:bookmarkStart w:id="1263" w:name="_Toc471826223"/>
      <w:bookmarkStart w:id="1264" w:name="_Toc478548365"/>
      <w:bookmarkStart w:id="1265" w:name="_Toc478550612"/>
      <w:bookmarkStart w:id="1266" w:name="_Toc478550733"/>
      <w:bookmarkStart w:id="1267" w:name="_Toc478550823"/>
      <w:bookmarkStart w:id="1268" w:name="_Toc478984566"/>
      <w:bookmarkStart w:id="1269" w:name="_Toc2159946"/>
      <w:bookmarkStart w:id="1270" w:name="_Toc2161605"/>
      <w:bookmarkStart w:id="1271" w:name="_Toc2162648"/>
      <w:bookmarkStart w:id="1272" w:name="_Toc2169902"/>
      <w:bookmarkStart w:id="1273" w:name="_Toc2169958"/>
      <w:bookmarkStart w:id="1274" w:name="_Toc2173903"/>
      <w:bookmarkStart w:id="1275" w:name="_Toc2175837"/>
      <w:bookmarkStart w:id="1276" w:name="_Toc2184926"/>
      <w:bookmarkStart w:id="1277" w:name="_Toc2253324"/>
      <w:bookmarkStart w:id="1278" w:name="_Toc2253540"/>
      <w:bookmarkStart w:id="1279" w:name="_Toc2254338"/>
      <w:bookmarkStart w:id="1280" w:name="_Toc2333323"/>
      <w:bookmarkStart w:id="1281" w:name="_Toc2334176"/>
      <w:bookmarkStart w:id="1282" w:name="_Toc3808506"/>
      <w:bookmarkStart w:id="1283" w:name="_Toc3808698"/>
      <w:bookmarkStart w:id="1284" w:name="_Toc3813275"/>
      <w:bookmarkStart w:id="1285" w:name="_Toc3886287"/>
      <w:bookmarkStart w:id="1286" w:name="_Toc3977180"/>
      <w:bookmarkStart w:id="1287" w:name="_Toc3977345"/>
      <w:bookmarkStart w:id="1288" w:name="_Toc3977557"/>
      <w:bookmarkStart w:id="1289" w:name="_Toc3977735"/>
      <w:bookmarkStart w:id="1290" w:name="_Toc3981251"/>
      <w:bookmarkStart w:id="1291" w:name="_Toc3987529"/>
      <w:bookmarkStart w:id="1292" w:name="_Toc3988799"/>
      <w:bookmarkStart w:id="1293" w:name="_Toc3993514"/>
      <w:bookmarkStart w:id="1294" w:name="_Toc4068475"/>
      <w:bookmarkStart w:id="1295" w:name="_Toc4506458"/>
      <w:bookmarkStart w:id="1296" w:name="_Toc4506546"/>
      <w:bookmarkStart w:id="1297" w:name="_Toc4581660"/>
      <w:bookmarkStart w:id="1298" w:name="_Toc4593063"/>
      <w:bookmarkStart w:id="1299" w:name="_Toc4680112"/>
      <w:bookmarkStart w:id="1300" w:name="_Toc4770091"/>
      <w:bookmarkStart w:id="1301" w:name="_Toc5113250"/>
      <w:bookmarkStart w:id="1302" w:name="_Toc7097955"/>
      <w:bookmarkStart w:id="1303" w:name="_Toc7099723"/>
      <w:bookmarkStart w:id="1304" w:name="_Toc7099925"/>
      <w:bookmarkStart w:id="1305" w:name="_Toc8291653"/>
      <w:bookmarkStart w:id="1306" w:name="_Toc9329590"/>
      <w:bookmarkStart w:id="1307" w:name="_Toc9346376"/>
      <w:bookmarkStart w:id="1308" w:name="_Toc9346461"/>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p>
    <w:p w14:paraId="0E9DA561" w14:textId="77777777" w:rsidR="00AF1101" w:rsidRPr="00D5082D" w:rsidRDefault="00AF1101" w:rsidP="00FD4F6A">
      <w:pPr>
        <w:pStyle w:val="ListParagraph"/>
        <w:keepNext/>
        <w:keepLines/>
        <w:numPr>
          <w:ilvl w:val="0"/>
          <w:numId w:val="19"/>
        </w:numPr>
        <w:spacing w:before="40" w:after="0"/>
        <w:contextualSpacing w:val="0"/>
        <w:outlineLvl w:val="1"/>
        <w:rPr>
          <w:rFonts w:eastAsia="Segoe UI" w:cstheme="majorBidi"/>
          <w:vanish/>
          <w:color w:val="008AC8"/>
          <w:sz w:val="32"/>
          <w:szCs w:val="26"/>
        </w:rPr>
      </w:pPr>
      <w:bookmarkStart w:id="1309" w:name="_Toc478550734"/>
      <w:bookmarkStart w:id="1310" w:name="_Toc478550824"/>
      <w:bookmarkStart w:id="1311" w:name="_Toc478984567"/>
      <w:bookmarkStart w:id="1312" w:name="_Toc2159947"/>
      <w:bookmarkStart w:id="1313" w:name="_Toc2161606"/>
      <w:bookmarkStart w:id="1314" w:name="_Toc2162649"/>
      <w:bookmarkStart w:id="1315" w:name="_Toc2169903"/>
      <w:bookmarkStart w:id="1316" w:name="_Toc2169959"/>
      <w:bookmarkStart w:id="1317" w:name="_Toc2173904"/>
      <w:bookmarkStart w:id="1318" w:name="_Toc2175838"/>
      <w:bookmarkStart w:id="1319" w:name="_Toc2184927"/>
      <w:bookmarkStart w:id="1320" w:name="_Toc2253325"/>
      <w:bookmarkStart w:id="1321" w:name="_Toc2253541"/>
      <w:bookmarkStart w:id="1322" w:name="_Toc2254339"/>
      <w:bookmarkStart w:id="1323" w:name="_Toc2333324"/>
      <w:bookmarkStart w:id="1324" w:name="_Toc2334177"/>
      <w:bookmarkStart w:id="1325" w:name="_Toc3808507"/>
      <w:bookmarkStart w:id="1326" w:name="_Toc3808699"/>
      <w:bookmarkStart w:id="1327" w:name="_Toc3813276"/>
      <w:bookmarkStart w:id="1328" w:name="_Toc3886288"/>
      <w:bookmarkStart w:id="1329" w:name="_Toc3977181"/>
      <w:bookmarkStart w:id="1330" w:name="_Toc3977346"/>
      <w:bookmarkStart w:id="1331" w:name="_Toc3977558"/>
      <w:bookmarkStart w:id="1332" w:name="_Toc3977736"/>
      <w:bookmarkStart w:id="1333" w:name="_Toc3981252"/>
      <w:bookmarkStart w:id="1334" w:name="_Toc3987530"/>
      <w:bookmarkStart w:id="1335" w:name="_Toc3988800"/>
      <w:bookmarkStart w:id="1336" w:name="_Toc3993515"/>
      <w:bookmarkStart w:id="1337" w:name="_Toc4068476"/>
      <w:bookmarkStart w:id="1338" w:name="_Toc4506459"/>
      <w:bookmarkStart w:id="1339" w:name="_Toc4506547"/>
      <w:bookmarkStart w:id="1340" w:name="_Toc4581661"/>
      <w:bookmarkStart w:id="1341" w:name="_Toc4593064"/>
      <w:bookmarkStart w:id="1342" w:name="_Toc4680113"/>
      <w:bookmarkStart w:id="1343" w:name="_Toc4770092"/>
      <w:bookmarkStart w:id="1344" w:name="_Toc5113251"/>
      <w:bookmarkStart w:id="1345" w:name="_Toc7097956"/>
      <w:bookmarkStart w:id="1346" w:name="_Toc7099724"/>
      <w:bookmarkStart w:id="1347" w:name="_Toc7099926"/>
      <w:bookmarkStart w:id="1348" w:name="_Toc8291654"/>
      <w:bookmarkStart w:id="1349" w:name="_Toc9329591"/>
      <w:bookmarkStart w:id="1350" w:name="_Toc9346377"/>
      <w:bookmarkStart w:id="1351" w:name="_Toc9346462"/>
      <w:bookmarkStart w:id="1352" w:name="_Toc466631192"/>
      <w:bookmarkStart w:id="1353" w:name="_Toc469055939"/>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p>
    <w:p w14:paraId="50DE2399" w14:textId="77777777" w:rsidR="00AF1101" w:rsidRPr="00D5082D" w:rsidRDefault="00AF1101" w:rsidP="00FD4F6A">
      <w:pPr>
        <w:pStyle w:val="ListParagraph"/>
        <w:keepNext/>
        <w:keepLines/>
        <w:numPr>
          <w:ilvl w:val="0"/>
          <w:numId w:val="19"/>
        </w:numPr>
        <w:spacing w:before="40" w:after="0"/>
        <w:contextualSpacing w:val="0"/>
        <w:outlineLvl w:val="1"/>
        <w:rPr>
          <w:rFonts w:eastAsia="Segoe UI" w:cstheme="majorBidi"/>
          <w:vanish/>
          <w:color w:val="008AC8"/>
          <w:sz w:val="32"/>
          <w:szCs w:val="26"/>
        </w:rPr>
      </w:pPr>
      <w:bookmarkStart w:id="1354" w:name="_Toc478550735"/>
      <w:bookmarkStart w:id="1355" w:name="_Toc478550825"/>
      <w:bookmarkStart w:id="1356" w:name="_Toc478984568"/>
      <w:bookmarkStart w:id="1357" w:name="_Toc2159948"/>
      <w:bookmarkStart w:id="1358" w:name="_Toc2161607"/>
      <w:bookmarkStart w:id="1359" w:name="_Toc2162650"/>
      <w:bookmarkStart w:id="1360" w:name="_Toc2169904"/>
      <w:bookmarkStart w:id="1361" w:name="_Toc2169960"/>
      <w:bookmarkStart w:id="1362" w:name="_Toc2173905"/>
      <w:bookmarkStart w:id="1363" w:name="_Toc2175839"/>
      <w:bookmarkStart w:id="1364" w:name="_Toc2184928"/>
      <w:bookmarkStart w:id="1365" w:name="_Toc2253326"/>
      <w:bookmarkStart w:id="1366" w:name="_Toc2253542"/>
      <w:bookmarkStart w:id="1367" w:name="_Toc2254340"/>
      <w:bookmarkStart w:id="1368" w:name="_Toc2333325"/>
      <w:bookmarkStart w:id="1369" w:name="_Toc2334178"/>
      <w:bookmarkStart w:id="1370" w:name="_Toc3808508"/>
      <w:bookmarkStart w:id="1371" w:name="_Toc3808700"/>
      <w:bookmarkStart w:id="1372" w:name="_Toc3813277"/>
      <w:bookmarkStart w:id="1373" w:name="_Toc3886289"/>
      <w:bookmarkStart w:id="1374" w:name="_Toc3977182"/>
      <w:bookmarkStart w:id="1375" w:name="_Toc3977347"/>
      <w:bookmarkStart w:id="1376" w:name="_Toc3977559"/>
      <w:bookmarkStart w:id="1377" w:name="_Toc3977737"/>
      <w:bookmarkStart w:id="1378" w:name="_Toc3981253"/>
      <w:bookmarkStart w:id="1379" w:name="_Toc3987531"/>
      <w:bookmarkStart w:id="1380" w:name="_Toc3988801"/>
      <w:bookmarkStart w:id="1381" w:name="_Toc3993516"/>
      <w:bookmarkStart w:id="1382" w:name="_Toc4068477"/>
      <w:bookmarkStart w:id="1383" w:name="_Toc4506460"/>
      <w:bookmarkStart w:id="1384" w:name="_Toc4506548"/>
      <w:bookmarkStart w:id="1385" w:name="_Toc4581662"/>
      <w:bookmarkStart w:id="1386" w:name="_Toc4593065"/>
      <w:bookmarkStart w:id="1387" w:name="_Toc4680114"/>
      <w:bookmarkStart w:id="1388" w:name="_Toc4770093"/>
      <w:bookmarkStart w:id="1389" w:name="_Toc5113252"/>
      <w:bookmarkStart w:id="1390" w:name="_Toc7097957"/>
      <w:bookmarkStart w:id="1391" w:name="_Toc7099725"/>
      <w:bookmarkStart w:id="1392" w:name="_Toc7099927"/>
      <w:bookmarkStart w:id="1393" w:name="_Toc8291655"/>
      <w:bookmarkStart w:id="1394" w:name="_Toc9329592"/>
      <w:bookmarkStart w:id="1395" w:name="_Toc9346378"/>
      <w:bookmarkStart w:id="1396" w:name="_Toc934646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p>
    <w:p w14:paraId="7508889C" w14:textId="77777777" w:rsidR="00AF1101" w:rsidRPr="00D5082D" w:rsidRDefault="00AF1101" w:rsidP="00FD4F6A">
      <w:pPr>
        <w:pStyle w:val="ListParagraph"/>
        <w:keepNext/>
        <w:keepLines/>
        <w:numPr>
          <w:ilvl w:val="0"/>
          <w:numId w:val="19"/>
        </w:numPr>
        <w:spacing w:before="40" w:after="0"/>
        <w:contextualSpacing w:val="0"/>
        <w:outlineLvl w:val="1"/>
        <w:rPr>
          <w:rFonts w:eastAsia="Segoe UI" w:cstheme="majorBidi"/>
          <w:vanish/>
          <w:color w:val="008AC8"/>
          <w:sz w:val="32"/>
          <w:szCs w:val="26"/>
        </w:rPr>
      </w:pPr>
      <w:bookmarkStart w:id="1397" w:name="_Toc478550736"/>
      <w:bookmarkStart w:id="1398" w:name="_Toc478550826"/>
      <w:bookmarkStart w:id="1399" w:name="_Toc478984569"/>
      <w:bookmarkStart w:id="1400" w:name="_Toc2159949"/>
      <w:bookmarkStart w:id="1401" w:name="_Toc2161608"/>
      <w:bookmarkStart w:id="1402" w:name="_Toc2162651"/>
      <w:bookmarkStart w:id="1403" w:name="_Toc2169905"/>
      <w:bookmarkStart w:id="1404" w:name="_Toc2169961"/>
      <w:bookmarkStart w:id="1405" w:name="_Toc2173906"/>
      <w:bookmarkStart w:id="1406" w:name="_Toc2175840"/>
      <w:bookmarkStart w:id="1407" w:name="_Toc2184929"/>
      <w:bookmarkStart w:id="1408" w:name="_Toc2253327"/>
      <w:bookmarkStart w:id="1409" w:name="_Toc2253543"/>
      <w:bookmarkStart w:id="1410" w:name="_Toc2254341"/>
      <w:bookmarkStart w:id="1411" w:name="_Toc2333326"/>
      <w:bookmarkStart w:id="1412" w:name="_Toc2334179"/>
      <w:bookmarkStart w:id="1413" w:name="_Toc3808509"/>
      <w:bookmarkStart w:id="1414" w:name="_Toc3808701"/>
      <w:bookmarkStart w:id="1415" w:name="_Toc3813278"/>
      <w:bookmarkStart w:id="1416" w:name="_Toc3886290"/>
      <w:bookmarkStart w:id="1417" w:name="_Toc3977183"/>
      <w:bookmarkStart w:id="1418" w:name="_Toc3977348"/>
      <w:bookmarkStart w:id="1419" w:name="_Toc3977560"/>
      <w:bookmarkStart w:id="1420" w:name="_Toc3977738"/>
      <w:bookmarkStart w:id="1421" w:name="_Toc3981254"/>
      <w:bookmarkStart w:id="1422" w:name="_Toc3987532"/>
      <w:bookmarkStart w:id="1423" w:name="_Toc3988802"/>
      <w:bookmarkStart w:id="1424" w:name="_Toc3993517"/>
      <w:bookmarkStart w:id="1425" w:name="_Toc4068478"/>
      <w:bookmarkStart w:id="1426" w:name="_Toc4506461"/>
      <w:bookmarkStart w:id="1427" w:name="_Toc4506549"/>
      <w:bookmarkStart w:id="1428" w:name="_Toc4581663"/>
      <w:bookmarkStart w:id="1429" w:name="_Toc4593066"/>
      <w:bookmarkStart w:id="1430" w:name="_Toc4680115"/>
      <w:bookmarkStart w:id="1431" w:name="_Toc4770094"/>
      <w:bookmarkStart w:id="1432" w:name="_Toc5113253"/>
      <w:bookmarkStart w:id="1433" w:name="_Toc7097958"/>
      <w:bookmarkStart w:id="1434" w:name="_Toc7099726"/>
      <w:bookmarkStart w:id="1435" w:name="_Toc7099928"/>
      <w:bookmarkStart w:id="1436" w:name="_Toc8291656"/>
      <w:bookmarkStart w:id="1437" w:name="_Toc9329593"/>
      <w:bookmarkStart w:id="1438" w:name="_Toc9346379"/>
      <w:bookmarkStart w:id="1439" w:name="_Toc9346464"/>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p>
    <w:p w14:paraId="636DB551" w14:textId="77777777" w:rsidR="00AF1101" w:rsidRPr="00D5082D" w:rsidRDefault="00AF1101" w:rsidP="00FD4F6A">
      <w:pPr>
        <w:pStyle w:val="ListParagraph"/>
        <w:keepNext/>
        <w:keepLines/>
        <w:numPr>
          <w:ilvl w:val="0"/>
          <w:numId w:val="19"/>
        </w:numPr>
        <w:spacing w:before="40" w:after="0"/>
        <w:contextualSpacing w:val="0"/>
        <w:outlineLvl w:val="1"/>
        <w:rPr>
          <w:rFonts w:eastAsia="Segoe UI" w:cstheme="majorBidi"/>
          <w:vanish/>
          <w:color w:val="008AC8"/>
          <w:sz w:val="32"/>
          <w:szCs w:val="26"/>
        </w:rPr>
      </w:pPr>
      <w:bookmarkStart w:id="1440" w:name="_Toc478550737"/>
      <w:bookmarkStart w:id="1441" w:name="_Toc478550827"/>
      <w:bookmarkStart w:id="1442" w:name="_Toc478984570"/>
      <w:bookmarkStart w:id="1443" w:name="_Toc2159950"/>
      <w:bookmarkStart w:id="1444" w:name="_Toc2161609"/>
      <w:bookmarkStart w:id="1445" w:name="_Toc2162652"/>
      <w:bookmarkStart w:id="1446" w:name="_Toc2169906"/>
      <w:bookmarkStart w:id="1447" w:name="_Toc2169962"/>
      <w:bookmarkStart w:id="1448" w:name="_Toc2173907"/>
      <w:bookmarkStart w:id="1449" w:name="_Toc2175841"/>
      <w:bookmarkStart w:id="1450" w:name="_Toc2184930"/>
      <w:bookmarkStart w:id="1451" w:name="_Toc2253328"/>
      <w:bookmarkStart w:id="1452" w:name="_Toc2253544"/>
      <w:bookmarkStart w:id="1453" w:name="_Toc2254342"/>
      <w:bookmarkStart w:id="1454" w:name="_Toc2333327"/>
      <w:bookmarkStart w:id="1455" w:name="_Toc2334180"/>
      <w:bookmarkStart w:id="1456" w:name="_Toc3808510"/>
      <w:bookmarkStart w:id="1457" w:name="_Toc3808702"/>
      <w:bookmarkStart w:id="1458" w:name="_Toc3813279"/>
      <w:bookmarkStart w:id="1459" w:name="_Toc3886291"/>
      <w:bookmarkStart w:id="1460" w:name="_Toc3977184"/>
      <w:bookmarkStart w:id="1461" w:name="_Toc3977349"/>
      <w:bookmarkStart w:id="1462" w:name="_Toc3977561"/>
      <w:bookmarkStart w:id="1463" w:name="_Toc3977739"/>
      <w:bookmarkStart w:id="1464" w:name="_Toc3981255"/>
      <w:bookmarkStart w:id="1465" w:name="_Toc3987533"/>
      <w:bookmarkStart w:id="1466" w:name="_Toc3988803"/>
      <w:bookmarkStart w:id="1467" w:name="_Toc3993518"/>
      <w:bookmarkStart w:id="1468" w:name="_Toc4068479"/>
      <w:bookmarkStart w:id="1469" w:name="_Toc4506462"/>
      <w:bookmarkStart w:id="1470" w:name="_Toc4506550"/>
      <w:bookmarkStart w:id="1471" w:name="_Toc4581664"/>
      <w:bookmarkStart w:id="1472" w:name="_Toc4593067"/>
      <w:bookmarkStart w:id="1473" w:name="_Toc4680116"/>
      <w:bookmarkStart w:id="1474" w:name="_Toc4770095"/>
      <w:bookmarkStart w:id="1475" w:name="_Toc5113254"/>
      <w:bookmarkStart w:id="1476" w:name="_Toc7097959"/>
      <w:bookmarkStart w:id="1477" w:name="_Toc7099727"/>
      <w:bookmarkStart w:id="1478" w:name="_Toc7099929"/>
      <w:bookmarkStart w:id="1479" w:name="_Toc8291657"/>
      <w:bookmarkStart w:id="1480" w:name="_Toc9329594"/>
      <w:bookmarkStart w:id="1481" w:name="_Toc9346380"/>
      <w:bookmarkStart w:id="1482" w:name="_Toc9346465"/>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p>
    <w:p w14:paraId="02D1CCF4" w14:textId="77777777" w:rsidR="00AF1101" w:rsidRPr="00D5082D" w:rsidRDefault="00AF1101" w:rsidP="00FD4F6A">
      <w:pPr>
        <w:pStyle w:val="ListParagraph"/>
        <w:keepNext/>
        <w:keepLines/>
        <w:numPr>
          <w:ilvl w:val="0"/>
          <w:numId w:val="19"/>
        </w:numPr>
        <w:spacing w:before="40" w:after="0"/>
        <w:contextualSpacing w:val="0"/>
        <w:outlineLvl w:val="1"/>
        <w:rPr>
          <w:rFonts w:eastAsia="Segoe UI" w:cstheme="majorBidi"/>
          <w:vanish/>
          <w:color w:val="008AC8"/>
          <w:sz w:val="32"/>
          <w:szCs w:val="26"/>
        </w:rPr>
      </w:pPr>
      <w:bookmarkStart w:id="1483" w:name="_Toc478550738"/>
      <w:bookmarkStart w:id="1484" w:name="_Toc478550828"/>
      <w:bookmarkStart w:id="1485" w:name="_Toc478984571"/>
      <w:bookmarkStart w:id="1486" w:name="_Toc2159951"/>
      <w:bookmarkStart w:id="1487" w:name="_Toc2161610"/>
      <w:bookmarkStart w:id="1488" w:name="_Toc2162653"/>
      <w:bookmarkStart w:id="1489" w:name="_Toc2169907"/>
      <w:bookmarkStart w:id="1490" w:name="_Toc2169963"/>
      <w:bookmarkStart w:id="1491" w:name="_Toc2173908"/>
      <w:bookmarkStart w:id="1492" w:name="_Toc2175842"/>
      <w:bookmarkStart w:id="1493" w:name="_Toc2184931"/>
      <w:bookmarkStart w:id="1494" w:name="_Toc2253329"/>
      <w:bookmarkStart w:id="1495" w:name="_Toc2253545"/>
      <w:bookmarkStart w:id="1496" w:name="_Toc2254343"/>
      <w:bookmarkStart w:id="1497" w:name="_Toc2333328"/>
      <w:bookmarkStart w:id="1498" w:name="_Toc2334181"/>
      <w:bookmarkStart w:id="1499" w:name="_Toc3808511"/>
      <w:bookmarkStart w:id="1500" w:name="_Toc3808703"/>
      <w:bookmarkStart w:id="1501" w:name="_Toc3813280"/>
      <w:bookmarkStart w:id="1502" w:name="_Toc3886292"/>
      <w:bookmarkStart w:id="1503" w:name="_Toc3977185"/>
      <w:bookmarkStart w:id="1504" w:name="_Toc3977350"/>
      <w:bookmarkStart w:id="1505" w:name="_Toc3977562"/>
      <w:bookmarkStart w:id="1506" w:name="_Toc3977740"/>
      <w:bookmarkStart w:id="1507" w:name="_Toc3981256"/>
      <w:bookmarkStart w:id="1508" w:name="_Toc3987534"/>
      <w:bookmarkStart w:id="1509" w:name="_Toc3988804"/>
      <w:bookmarkStart w:id="1510" w:name="_Toc3993519"/>
      <w:bookmarkStart w:id="1511" w:name="_Toc4068480"/>
      <w:bookmarkStart w:id="1512" w:name="_Toc4506463"/>
      <w:bookmarkStart w:id="1513" w:name="_Toc4506551"/>
      <w:bookmarkStart w:id="1514" w:name="_Toc4581665"/>
      <w:bookmarkStart w:id="1515" w:name="_Toc4593068"/>
      <w:bookmarkStart w:id="1516" w:name="_Toc4680117"/>
      <w:bookmarkStart w:id="1517" w:name="_Toc4770096"/>
      <w:bookmarkStart w:id="1518" w:name="_Toc5113255"/>
      <w:bookmarkStart w:id="1519" w:name="_Toc7097960"/>
      <w:bookmarkStart w:id="1520" w:name="_Toc7099728"/>
      <w:bookmarkStart w:id="1521" w:name="_Toc7099930"/>
      <w:bookmarkStart w:id="1522" w:name="_Toc8291658"/>
      <w:bookmarkStart w:id="1523" w:name="_Toc9329595"/>
      <w:bookmarkStart w:id="1524" w:name="_Toc9346381"/>
      <w:bookmarkStart w:id="1525" w:name="_Toc9346466"/>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p>
    <w:p w14:paraId="45B06F07" w14:textId="77777777" w:rsidR="00AF1101" w:rsidRPr="00D5082D" w:rsidRDefault="00AF1101" w:rsidP="00FD4F6A">
      <w:pPr>
        <w:pStyle w:val="ListParagraph"/>
        <w:keepNext/>
        <w:keepLines/>
        <w:numPr>
          <w:ilvl w:val="0"/>
          <w:numId w:val="19"/>
        </w:numPr>
        <w:spacing w:before="40" w:after="0"/>
        <w:contextualSpacing w:val="0"/>
        <w:outlineLvl w:val="1"/>
        <w:rPr>
          <w:rFonts w:eastAsia="Segoe UI" w:cstheme="majorBidi"/>
          <w:vanish/>
          <w:color w:val="008AC8"/>
          <w:sz w:val="32"/>
          <w:szCs w:val="26"/>
        </w:rPr>
      </w:pPr>
      <w:bookmarkStart w:id="1526" w:name="_Toc478550739"/>
      <w:bookmarkStart w:id="1527" w:name="_Toc478550829"/>
      <w:bookmarkStart w:id="1528" w:name="_Toc478984572"/>
      <w:bookmarkStart w:id="1529" w:name="_Toc2159952"/>
      <w:bookmarkStart w:id="1530" w:name="_Toc2161611"/>
      <w:bookmarkStart w:id="1531" w:name="_Toc2162654"/>
      <w:bookmarkStart w:id="1532" w:name="_Toc2169908"/>
      <w:bookmarkStart w:id="1533" w:name="_Toc2169964"/>
      <w:bookmarkStart w:id="1534" w:name="_Toc2173909"/>
      <w:bookmarkStart w:id="1535" w:name="_Toc2175843"/>
      <w:bookmarkStart w:id="1536" w:name="_Toc2184932"/>
      <w:bookmarkStart w:id="1537" w:name="_Toc2253330"/>
      <w:bookmarkStart w:id="1538" w:name="_Toc2253546"/>
      <w:bookmarkStart w:id="1539" w:name="_Toc2254344"/>
      <w:bookmarkStart w:id="1540" w:name="_Toc2333329"/>
      <w:bookmarkStart w:id="1541" w:name="_Toc2334182"/>
      <w:bookmarkStart w:id="1542" w:name="_Toc3808512"/>
      <w:bookmarkStart w:id="1543" w:name="_Toc3808704"/>
      <w:bookmarkStart w:id="1544" w:name="_Toc3813281"/>
      <w:bookmarkStart w:id="1545" w:name="_Toc3886293"/>
      <w:bookmarkStart w:id="1546" w:name="_Toc3977186"/>
      <w:bookmarkStart w:id="1547" w:name="_Toc3977351"/>
      <w:bookmarkStart w:id="1548" w:name="_Toc3977563"/>
      <w:bookmarkStart w:id="1549" w:name="_Toc3977741"/>
      <w:bookmarkStart w:id="1550" w:name="_Toc3981257"/>
      <w:bookmarkStart w:id="1551" w:name="_Toc3987535"/>
      <w:bookmarkStart w:id="1552" w:name="_Toc3988805"/>
      <w:bookmarkStart w:id="1553" w:name="_Toc3993520"/>
      <w:bookmarkStart w:id="1554" w:name="_Toc4068481"/>
      <w:bookmarkStart w:id="1555" w:name="_Toc4506464"/>
      <w:bookmarkStart w:id="1556" w:name="_Toc4506552"/>
      <w:bookmarkStart w:id="1557" w:name="_Toc4581666"/>
      <w:bookmarkStart w:id="1558" w:name="_Toc4593069"/>
      <w:bookmarkStart w:id="1559" w:name="_Toc4680118"/>
      <w:bookmarkStart w:id="1560" w:name="_Toc4770097"/>
      <w:bookmarkStart w:id="1561" w:name="_Toc5113256"/>
      <w:bookmarkStart w:id="1562" w:name="_Toc7097961"/>
      <w:bookmarkStart w:id="1563" w:name="_Toc7099729"/>
      <w:bookmarkStart w:id="1564" w:name="_Toc7099931"/>
      <w:bookmarkStart w:id="1565" w:name="_Toc8291659"/>
      <w:bookmarkStart w:id="1566" w:name="_Toc9329596"/>
      <w:bookmarkStart w:id="1567" w:name="_Toc9346382"/>
      <w:bookmarkStart w:id="1568" w:name="_Toc9346467"/>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p>
    <w:p w14:paraId="1CA036D7" w14:textId="77777777" w:rsidR="00AF1101" w:rsidRPr="00D5082D" w:rsidRDefault="00AF1101" w:rsidP="00FD4F6A">
      <w:pPr>
        <w:pStyle w:val="ListParagraph"/>
        <w:keepNext/>
        <w:keepLines/>
        <w:numPr>
          <w:ilvl w:val="0"/>
          <w:numId w:val="19"/>
        </w:numPr>
        <w:spacing w:before="40" w:after="0"/>
        <w:contextualSpacing w:val="0"/>
        <w:outlineLvl w:val="1"/>
        <w:rPr>
          <w:rFonts w:eastAsia="Segoe UI" w:cstheme="majorBidi"/>
          <w:vanish/>
          <w:color w:val="008AC8"/>
          <w:sz w:val="32"/>
          <w:szCs w:val="26"/>
        </w:rPr>
      </w:pPr>
      <w:bookmarkStart w:id="1569" w:name="_Toc478550740"/>
      <w:bookmarkStart w:id="1570" w:name="_Toc478550830"/>
      <w:bookmarkStart w:id="1571" w:name="_Toc478984573"/>
      <w:bookmarkStart w:id="1572" w:name="_Toc2159953"/>
      <w:bookmarkStart w:id="1573" w:name="_Toc2161612"/>
      <w:bookmarkStart w:id="1574" w:name="_Toc2162655"/>
      <w:bookmarkStart w:id="1575" w:name="_Toc2169909"/>
      <w:bookmarkStart w:id="1576" w:name="_Toc2169965"/>
      <w:bookmarkStart w:id="1577" w:name="_Toc2173910"/>
      <w:bookmarkStart w:id="1578" w:name="_Toc2175844"/>
      <w:bookmarkStart w:id="1579" w:name="_Toc2184933"/>
      <w:bookmarkStart w:id="1580" w:name="_Toc2253331"/>
      <w:bookmarkStart w:id="1581" w:name="_Toc2253547"/>
      <w:bookmarkStart w:id="1582" w:name="_Toc2254345"/>
      <w:bookmarkStart w:id="1583" w:name="_Toc2333330"/>
      <w:bookmarkStart w:id="1584" w:name="_Toc2334183"/>
      <w:bookmarkStart w:id="1585" w:name="_Toc3808513"/>
      <w:bookmarkStart w:id="1586" w:name="_Toc3808705"/>
      <w:bookmarkStart w:id="1587" w:name="_Toc3813282"/>
      <w:bookmarkStart w:id="1588" w:name="_Toc3886294"/>
      <w:bookmarkStart w:id="1589" w:name="_Toc3977187"/>
      <w:bookmarkStart w:id="1590" w:name="_Toc3977352"/>
      <w:bookmarkStart w:id="1591" w:name="_Toc3977564"/>
      <w:bookmarkStart w:id="1592" w:name="_Toc3977742"/>
      <w:bookmarkStart w:id="1593" w:name="_Toc3981258"/>
      <w:bookmarkStart w:id="1594" w:name="_Toc3987536"/>
      <w:bookmarkStart w:id="1595" w:name="_Toc3988806"/>
      <w:bookmarkStart w:id="1596" w:name="_Toc3993521"/>
      <w:bookmarkStart w:id="1597" w:name="_Toc4068482"/>
      <w:bookmarkStart w:id="1598" w:name="_Toc4506465"/>
      <w:bookmarkStart w:id="1599" w:name="_Toc4506553"/>
      <w:bookmarkStart w:id="1600" w:name="_Toc4581667"/>
      <w:bookmarkStart w:id="1601" w:name="_Toc4593070"/>
      <w:bookmarkStart w:id="1602" w:name="_Toc4680119"/>
      <w:bookmarkStart w:id="1603" w:name="_Toc4770098"/>
      <w:bookmarkStart w:id="1604" w:name="_Toc5113257"/>
      <w:bookmarkStart w:id="1605" w:name="_Toc7097962"/>
      <w:bookmarkStart w:id="1606" w:name="_Toc7099730"/>
      <w:bookmarkStart w:id="1607" w:name="_Toc7099932"/>
      <w:bookmarkStart w:id="1608" w:name="_Toc8291660"/>
      <w:bookmarkStart w:id="1609" w:name="_Toc9329597"/>
      <w:bookmarkStart w:id="1610" w:name="_Toc9346383"/>
      <w:bookmarkStart w:id="1611" w:name="_Toc93464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p>
    <w:p w14:paraId="496491AC" w14:textId="77777777" w:rsidR="00AF1101" w:rsidRPr="00D5082D" w:rsidRDefault="00AF1101" w:rsidP="00FD4F6A">
      <w:pPr>
        <w:pStyle w:val="ListParagraph"/>
        <w:keepNext/>
        <w:keepLines/>
        <w:numPr>
          <w:ilvl w:val="0"/>
          <w:numId w:val="19"/>
        </w:numPr>
        <w:spacing w:before="40" w:after="0"/>
        <w:contextualSpacing w:val="0"/>
        <w:outlineLvl w:val="1"/>
        <w:rPr>
          <w:rFonts w:eastAsia="Segoe UI" w:cstheme="majorBidi"/>
          <w:vanish/>
          <w:color w:val="008AC8"/>
          <w:sz w:val="32"/>
          <w:szCs w:val="26"/>
        </w:rPr>
      </w:pPr>
      <w:bookmarkStart w:id="1612" w:name="_Toc478550741"/>
      <w:bookmarkStart w:id="1613" w:name="_Toc478550831"/>
      <w:bookmarkStart w:id="1614" w:name="_Toc478984574"/>
      <w:bookmarkStart w:id="1615" w:name="_Toc2159954"/>
      <w:bookmarkStart w:id="1616" w:name="_Toc2161613"/>
      <w:bookmarkStart w:id="1617" w:name="_Toc2162656"/>
      <w:bookmarkStart w:id="1618" w:name="_Toc2169910"/>
      <w:bookmarkStart w:id="1619" w:name="_Toc2169966"/>
      <w:bookmarkStart w:id="1620" w:name="_Toc2173911"/>
      <w:bookmarkStart w:id="1621" w:name="_Toc2175845"/>
      <w:bookmarkStart w:id="1622" w:name="_Toc2184934"/>
      <w:bookmarkStart w:id="1623" w:name="_Toc2253332"/>
      <w:bookmarkStart w:id="1624" w:name="_Toc2253548"/>
      <w:bookmarkStart w:id="1625" w:name="_Toc2254346"/>
      <w:bookmarkStart w:id="1626" w:name="_Toc2333331"/>
      <w:bookmarkStart w:id="1627" w:name="_Toc2334184"/>
      <w:bookmarkStart w:id="1628" w:name="_Toc3808514"/>
      <w:bookmarkStart w:id="1629" w:name="_Toc3808706"/>
      <w:bookmarkStart w:id="1630" w:name="_Toc3813283"/>
      <w:bookmarkStart w:id="1631" w:name="_Toc3886295"/>
      <w:bookmarkStart w:id="1632" w:name="_Toc3977188"/>
      <w:bookmarkStart w:id="1633" w:name="_Toc3977353"/>
      <w:bookmarkStart w:id="1634" w:name="_Toc3977565"/>
      <w:bookmarkStart w:id="1635" w:name="_Toc3977743"/>
      <w:bookmarkStart w:id="1636" w:name="_Toc3981259"/>
      <w:bookmarkStart w:id="1637" w:name="_Toc3987537"/>
      <w:bookmarkStart w:id="1638" w:name="_Toc3988807"/>
      <w:bookmarkStart w:id="1639" w:name="_Toc3993522"/>
      <w:bookmarkStart w:id="1640" w:name="_Toc4068483"/>
      <w:bookmarkStart w:id="1641" w:name="_Toc4506466"/>
      <w:bookmarkStart w:id="1642" w:name="_Toc4506554"/>
      <w:bookmarkStart w:id="1643" w:name="_Toc4581668"/>
      <w:bookmarkStart w:id="1644" w:name="_Toc4593071"/>
      <w:bookmarkStart w:id="1645" w:name="_Toc4680120"/>
      <w:bookmarkStart w:id="1646" w:name="_Toc4770099"/>
      <w:bookmarkStart w:id="1647" w:name="_Toc5113258"/>
      <w:bookmarkStart w:id="1648" w:name="_Toc7097963"/>
      <w:bookmarkStart w:id="1649" w:name="_Toc7099731"/>
      <w:bookmarkStart w:id="1650" w:name="_Toc7099933"/>
      <w:bookmarkStart w:id="1651" w:name="_Toc8291661"/>
      <w:bookmarkStart w:id="1652" w:name="_Toc9329598"/>
      <w:bookmarkStart w:id="1653" w:name="_Toc9346384"/>
      <w:bookmarkStart w:id="1654" w:name="_Toc9346469"/>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p>
    <w:p w14:paraId="32355CD6" w14:textId="3FC13CD6" w:rsidR="00AF1101" w:rsidRDefault="00AF1101" w:rsidP="00AF1101">
      <w:pPr>
        <w:pStyle w:val="Heading1"/>
        <w:numPr>
          <w:ilvl w:val="0"/>
          <w:numId w:val="2"/>
        </w:numPr>
        <w:jc w:val="both"/>
        <w:rPr>
          <w:rFonts w:eastAsia="Segoe UI" w:cs="Segoe UI"/>
        </w:rPr>
      </w:pPr>
      <w:bookmarkStart w:id="1655" w:name="_Toc478984580"/>
      <w:bookmarkStart w:id="1656" w:name="_Toc478984581"/>
      <w:bookmarkStart w:id="1657" w:name="_Toc478984582"/>
      <w:bookmarkStart w:id="1658" w:name="_5.1_Prepare_an"/>
      <w:bookmarkStart w:id="1659" w:name="_5.2_VMware_Account"/>
      <w:bookmarkStart w:id="1660" w:name="_5.3_Create_a"/>
      <w:bookmarkStart w:id="1661" w:name="_5.4_Getting_Started"/>
      <w:bookmarkStart w:id="1662" w:name="_5.5_Step_1:"/>
      <w:bookmarkStart w:id="1663" w:name="_5.6_Step_2:"/>
      <w:bookmarkStart w:id="1664" w:name="_5.6.1_Run_Site"/>
      <w:bookmarkStart w:id="1665" w:name="_5.6.1.2__"/>
      <w:bookmarkStart w:id="1666" w:name="_5.7_Set_Up"/>
      <w:bookmarkStart w:id="1667" w:name="_5.8_Set_Up"/>
      <w:bookmarkStart w:id="1668" w:name="_5.9_Capacity_Planning:"/>
      <w:bookmarkStart w:id="1669" w:name="_5.10_Replicate_Applications:"/>
      <w:bookmarkStart w:id="1670" w:name="_5.10.1_Enable_Replication"/>
      <w:bookmarkStart w:id="1671" w:name="exclude-disks-from-replication"/>
      <w:bookmarkStart w:id="1672" w:name="_5.10.1.2_Exclude_Disks"/>
      <w:bookmarkStart w:id="1673" w:name="_6_Validation"/>
      <w:bookmarkStart w:id="1674" w:name="_Toc469055783"/>
      <w:bookmarkStart w:id="1675" w:name="_Toc469055855"/>
      <w:bookmarkStart w:id="1676" w:name="_Toc469055943"/>
      <w:bookmarkStart w:id="1677" w:name="_7_Additional_Resources"/>
      <w:bookmarkStart w:id="1678" w:name="_8_Next_Steps"/>
      <w:bookmarkStart w:id="1679" w:name="_Appendix"/>
      <w:bookmarkStart w:id="1680" w:name="_Toc8291662"/>
      <w:bookmarkStart w:id="1681" w:name="_Toc9346470"/>
      <w:bookmarkStart w:id="1682" w:name="_Toc469055947"/>
      <w:bookmarkEnd w:id="1352"/>
      <w:bookmarkEnd w:id="1353"/>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r>
        <w:rPr>
          <w:rFonts w:eastAsia="Segoe UI" w:cs="Segoe UI"/>
        </w:rPr>
        <w:t>WVD Management</w:t>
      </w:r>
      <w:bookmarkEnd w:id="1680"/>
      <w:bookmarkEnd w:id="1681"/>
    </w:p>
    <w:p w14:paraId="0E5039FB" w14:textId="77777777" w:rsidR="00AF1101" w:rsidRDefault="00AF1101" w:rsidP="00221DF9">
      <w:pPr>
        <w:pStyle w:val="Heading2"/>
        <w:numPr>
          <w:ilvl w:val="1"/>
          <w:numId w:val="2"/>
        </w:numPr>
      </w:pPr>
      <w:bookmarkStart w:id="1683" w:name="_Toc8291664"/>
      <w:bookmarkStart w:id="1684" w:name="_Toc9346471"/>
      <w:r>
        <w:t>Configure the Load balancing Method</w:t>
      </w:r>
      <w:bookmarkEnd w:id="1683"/>
      <w:bookmarkEnd w:id="1684"/>
    </w:p>
    <w:p w14:paraId="36CD05CF" w14:textId="1931F7B0" w:rsidR="00AF1101" w:rsidRDefault="00A33CAB" w:rsidP="00AF1101">
      <w:pPr>
        <w:ind w:left="216"/>
      </w:pPr>
      <w:r>
        <w:t xml:space="preserve">Explanation about the </w:t>
      </w:r>
      <w:r w:rsidR="00A27B01">
        <w:t xml:space="preserve">different LB methods is </w:t>
      </w:r>
      <w:r w:rsidR="00AF1101">
        <w:t xml:space="preserve">found at </w:t>
      </w:r>
      <w:hyperlink r:id="rId118" w:history="1">
        <w:r w:rsidR="00AF1101">
          <w:rPr>
            <w:rStyle w:val="Hyperlink"/>
          </w:rPr>
          <w:t>Configure the Windows Virtual Desktop load-balancing method</w:t>
        </w:r>
      </w:hyperlink>
      <w:r w:rsidR="00AF1101">
        <w:t xml:space="preserve"> . Below are a couple of screenshots that confirm how the session allocation across the session hosts changes with </w:t>
      </w:r>
      <w:r w:rsidR="00A27B01">
        <w:t xml:space="preserve">the </w:t>
      </w:r>
      <w:r w:rsidR="00AF1101">
        <w:t>Load balancing</w:t>
      </w:r>
      <w:r w:rsidR="00A27B01">
        <w:t xml:space="preserve"> configuration.</w:t>
      </w:r>
    </w:p>
    <w:p w14:paraId="2D497CD2" w14:textId="77777777" w:rsidR="00FD4F6A" w:rsidRPr="00FD4F6A" w:rsidRDefault="00FD4F6A" w:rsidP="00FD4F6A">
      <w:pPr>
        <w:pStyle w:val="ListParagraph"/>
        <w:numPr>
          <w:ilvl w:val="0"/>
          <w:numId w:val="38"/>
        </w:numPr>
        <w:spacing w:before="100" w:beforeAutospacing="1" w:after="100" w:afterAutospacing="1" w:line="240" w:lineRule="auto"/>
        <w:contextualSpacing w:val="0"/>
        <w:outlineLvl w:val="2"/>
        <w:rPr>
          <w:rFonts w:eastAsiaTheme="majorEastAsia" w:cs="Times New Roman"/>
          <w:bCs/>
          <w:vanish/>
          <w:color w:val="008AC8"/>
          <w:sz w:val="28"/>
          <w:szCs w:val="27"/>
        </w:rPr>
      </w:pPr>
      <w:bookmarkStart w:id="1685" w:name="_Toc9346472"/>
    </w:p>
    <w:p w14:paraId="61708B57" w14:textId="77777777" w:rsidR="00FD4F6A" w:rsidRPr="00FD4F6A" w:rsidRDefault="00FD4F6A" w:rsidP="00FD4F6A">
      <w:pPr>
        <w:pStyle w:val="ListParagraph"/>
        <w:numPr>
          <w:ilvl w:val="0"/>
          <w:numId w:val="38"/>
        </w:numPr>
        <w:spacing w:before="100" w:beforeAutospacing="1" w:after="100" w:afterAutospacing="1" w:line="240" w:lineRule="auto"/>
        <w:contextualSpacing w:val="0"/>
        <w:outlineLvl w:val="2"/>
        <w:rPr>
          <w:rFonts w:eastAsiaTheme="majorEastAsia" w:cs="Times New Roman"/>
          <w:bCs/>
          <w:vanish/>
          <w:color w:val="008AC8"/>
          <w:sz w:val="28"/>
          <w:szCs w:val="27"/>
        </w:rPr>
      </w:pPr>
    </w:p>
    <w:p w14:paraId="1A6CA77B" w14:textId="77777777" w:rsidR="00FD4F6A" w:rsidRPr="00FD4F6A" w:rsidRDefault="00FD4F6A" w:rsidP="00FD4F6A">
      <w:pPr>
        <w:pStyle w:val="ListParagraph"/>
        <w:numPr>
          <w:ilvl w:val="0"/>
          <w:numId w:val="38"/>
        </w:numPr>
        <w:spacing w:before="100" w:beforeAutospacing="1" w:after="100" w:afterAutospacing="1" w:line="240" w:lineRule="auto"/>
        <w:contextualSpacing w:val="0"/>
        <w:outlineLvl w:val="2"/>
        <w:rPr>
          <w:rFonts w:eastAsiaTheme="majorEastAsia" w:cs="Times New Roman"/>
          <w:bCs/>
          <w:vanish/>
          <w:color w:val="008AC8"/>
          <w:sz w:val="28"/>
          <w:szCs w:val="27"/>
        </w:rPr>
      </w:pPr>
    </w:p>
    <w:p w14:paraId="282A3FFA" w14:textId="77777777" w:rsidR="00FD4F6A" w:rsidRPr="00FD4F6A" w:rsidRDefault="00FD4F6A" w:rsidP="00FD4F6A">
      <w:pPr>
        <w:pStyle w:val="ListParagraph"/>
        <w:numPr>
          <w:ilvl w:val="0"/>
          <w:numId w:val="38"/>
        </w:numPr>
        <w:spacing w:before="100" w:beforeAutospacing="1" w:after="100" w:afterAutospacing="1" w:line="240" w:lineRule="auto"/>
        <w:contextualSpacing w:val="0"/>
        <w:outlineLvl w:val="2"/>
        <w:rPr>
          <w:rFonts w:eastAsiaTheme="majorEastAsia" w:cs="Times New Roman"/>
          <w:bCs/>
          <w:vanish/>
          <w:color w:val="008AC8"/>
          <w:sz w:val="28"/>
          <w:szCs w:val="27"/>
        </w:rPr>
      </w:pPr>
    </w:p>
    <w:p w14:paraId="2BDC9005" w14:textId="77777777" w:rsidR="00FD4F6A" w:rsidRPr="00FD4F6A" w:rsidRDefault="00FD4F6A" w:rsidP="00FD4F6A">
      <w:pPr>
        <w:pStyle w:val="ListParagraph"/>
        <w:numPr>
          <w:ilvl w:val="0"/>
          <w:numId w:val="38"/>
        </w:numPr>
        <w:spacing w:before="100" w:beforeAutospacing="1" w:after="100" w:afterAutospacing="1" w:line="240" w:lineRule="auto"/>
        <w:contextualSpacing w:val="0"/>
        <w:outlineLvl w:val="2"/>
        <w:rPr>
          <w:rFonts w:eastAsiaTheme="majorEastAsia" w:cs="Times New Roman"/>
          <w:bCs/>
          <w:vanish/>
          <w:color w:val="008AC8"/>
          <w:sz w:val="28"/>
          <w:szCs w:val="27"/>
        </w:rPr>
      </w:pPr>
    </w:p>
    <w:p w14:paraId="296F2D89" w14:textId="77777777" w:rsidR="00FD4F6A" w:rsidRPr="00FD4F6A" w:rsidRDefault="00FD4F6A" w:rsidP="00FD4F6A">
      <w:pPr>
        <w:pStyle w:val="ListParagraph"/>
        <w:numPr>
          <w:ilvl w:val="0"/>
          <w:numId w:val="38"/>
        </w:numPr>
        <w:spacing w:before="100" w:beforeAutospacing="1" w:after="100" w:afterAutospacing="1" w:line="240" w:lineRule="auto"/>
        <w:contextualSpacing w:val="0"/>
        <w:outlineLvl w:val="2"/>
        <w:rPr>
          <w:rFonts w:eastAsiaTheme="majorEastAsia" w:cs="Times New Roman"/>
          <w:bCs/>
          <w:vanish/>
          <w:color w:val="008AC8"/>
          <w:sz w:val="28"/>
          <w:szCs w:val="27"/>
        </w:rPr>
      </w:pPr>
    </w:p>
    <w:p w14:paraId="154E3C79" w14:textId="77777777" w:rsidR="00FD4F6A" w:rsidRPr="00FD4F6A" w:rsidRDefault="00FD4F6A" w:rsidP="00FD4F6A">
      <w:pPr>
        <w:pStyle w:val="ListParagraph"/>
        <w:numPr>
          <w:ilvl w:val="1"/>
          <w:numId w:val="38"/>
        </w:numPr>
        <w:spacing w:before="100" w:beforeAutospacing="1" w:after="100" w:afterAutospacing="1" w:line="240" w:lineRule="auto"/>
        <w:contextualSpacing w:val="0"/>
        <w:outlineLvl w:val="2"/>
        <w:rPr>
          <w:rFonts w:eastAsiaTheme="majorEastAsia" w:cs="Times New Roman"/>
          <w:bCs/>
          <w:vanish/>
          <w:color w:val="008AC8"/>
          <w:sz w:val="28"/>
          <w:szCs w:val="27"/>
        </w:rPr>
      </w:pPr>
    </w:p>
    <w:p w14:paraId="2CF7CCB1" w14:textId="29329A17" w:rsidR="009A4AF8" w:rsidRPr="00A2560D" w:rsidRDefault="009A4AF8" w:rsidP="00FD4F6A">
      <w:pPr>
        <w:pStyle w:val="Heading3"/>
        <w:numPr>
          <w:ilvl w:val="2"/>
          <w:numId w:val="38"/>
        </w:numPr>
        <w:rPr>
          <w:rFonts w:eastAsiaTheme="majorEastAsia"/>
        </w:rPr>
      </w:pPr>
      <w:r w:rsidRPr="00A2560D">
        <w:rPr>
          <w:rFonts w:eastAsiaTheme="majorEastAsia"/>
        </w:rPr>
        <w:t>Breadth First</w:t>
      </w:r>
      <w:bookmarkEnd w:id="1685"/>
    </w:p>
    <w:p w14:paraId="1C9F9759" w14:textId="6393E6F0" w:rsidR="00AF1101" w:rsidRPr="00A2620F" w:rsidRDefault="00AF1101" w:rsidP="00A2620F">
      <w:pPr>
        <w:ind w:left="720"/>
      </w:pPr>
      <w:r w:rsidRPr="00A2620F">
        <w:t>Session Allocation using Breadth-First</w:t>
      </w:r>
      <w:r w:rsidR="00A2620F" w:rsidRPr="00A2620F">
        <w:t xml:space="preserve"> f</w:t>
      </w:r>
      <w:r w:rsidRPr="00A2620F">
        <w:t>or a HostPool with 2 VM’s. RDSUser1 &amp; RDSUser2 are scattered across the VM’s for better using experience.</w:t>
      </w:r>
    </w:p>
    <w:p w14:paraId="317E0062" w14:textId="77777777" w:rsidR="00AF1101" w:rsidRDefault="00AF1101" w:rsidP="00A2620F">
      <w:pPr>
        <w:ind w:left="720"/>
        <w:rPr>
          <w:b/>
          <w:i/>
        </w:rPr>
      </w:pPr>
      <w:r>
        <w:rPr>
          <w:noProof/>
        </w:rPr>
        <w:drawing>
          <wp:inline distT="0" distB="0" distL="0" distR="0" wp14:anchorId="4F13667C" wp14:editId="364F7D09">
            <wp:extent cx="4762500" cy="1609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762500" cy="1609725"/>
                    </a:xfrm>
                    <a:prstGeom prst="rect">
                      <a:avLst/>
                    </a:prstGeom>
                  </pic:spPr>
                </pic:pic>
              </a:graphicData>
            </a:graphic>
          </wp:inline>
        </w:drawing>
      </w:r>
    </w:p>
    <w:p w14:paraId="49E17B47" w14:textId="77777777" w:rsidR="00AF1101" w:rsidRPr="008E6BD0" w:rsidRDefault="00AF1101" w:rsidP="00A2620F">
      <w:pPr>
        <w:ind w:left="720"/>
      </w:pPr>
      <w:r>
        <w:rPr>
          <w:noProof/>
        </w:rPr>
        <w:lastRenderedPageBreak/>
        <w:drawing>
          <wp:inline distT="0" distB="0" distL="0" distR="0" wp14:anchorId="227CA1E1" wp14:editId="225B05E3">
            <wp:extent cx="4886325" cy="3543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86325" cy="3543300"/>
                    </a:xfrm>
                    <a:prstGeom prst="rect">
                      <a:avLst/>
                    </a:prstGeom>
                  </pic:spPr>
                </pic:pic>
              </a:graphicData>
            </a:graphic>
          </wp:inline>
        </w:drawing>
      </w:r>
    </w:p>
    <w:p w14:paraId="6A433E2A" w14:textId="21A4A5E0" w:rsidR="00AF1101" w:rsidRPr="00FD4F6A" w:rsidRDefault="00A2620F" w:rsidP="00FD4F6A">
      <w:pPr>
        <w:pStyle w:val="Heading3"/>
        <w:numPr>
          <w:ilvl w:val="2"/>
          <w:numId w:val="38"/>
        </w:numPr>
        <w:rPr>
          <w:rFonts w:eastAsiaTheme="majorEastAsia"/>
        </w:rPr>
      </w:pPr>
      <w:bookmarkStart w:id="1686" w:name="_Toc9346473"/>
      <w:r w:rsidRPr="00FD4F6A">
        <w:rPr>
          <w:rFonts w:eastAsiaTheme="majorEastAsia"/>
        </w:rPr>
        <w:t>Depth First</w:t>
      </w:r>
      <w:bookmarkEnd w:id="1686"/>
    </w:p>
    <w:p w14:paraId="1FC0FC7D" w14:textId="2A090F8F" w:rsidR="00AF1101" w:rsidRPr="00A2620F" w:rsidRDefault="00AF1101" w:rsidP="00A2620F">
      <w:pPr>
        <w:ind w:left="720"/>
      </w:pPr>
      <w:r w:rsidRPr="00A2620F">
        <w:t>Session Allocation using Depth-First</w:t>
      </w:r>
      <w:r w:rsidR="00A2620F">
        <w:t xml:space="preserve"> f</w:t>
      </w:r>
      <w:r w:rsidRPr="00A2620F">
        <w:t>or a HostPool with 2 VM’s. RDSUser1 &amp; RDSUser2 are logged onto the same VM till the HostPool session limit threshold is met.</w:t>
      </w:r>
    </w:p>
    <w:p w14:paraId="49A2FA36" w14:textId="77777777" w:rsidR="00AF1101" w:rsidRPr="008C210B" w:rsidRDefault="00AF1101" w:rsidP="00A2620F">
      <w:pPr>
        <w:ind w:left="720"/>
      </w:pPr>
      <w:r>
        <w:rPr>
          <w:noProof/>
        </w:rPr>
        <w:lastRenderedPageBreak/>
        <w:drawing>
          <wp:inline distT="0" distB="0" distL="0" distR="0" wp14:anchorId="18FDA471" wp14:editId="559A47C2">
            <wp:extent cx="5162550" cy="6076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162550" cy="6076950"/>
                    </a:xfrm>
                    <a:prstGeom prst="rect">
                      <a:avLst/>
                    </a:prstGeom>
                  </pic:spPr>
                </pic:pic>
              </a:graphicData>
            </a:graphic>
          </wp:inline>
        </w:drawing>
      </w:r>
    </w:p>
    <w:p w14:paraId="0C65C94E" w14:textId="49D38050" w:rsidR="00AF1101" w:rsidRPr="00FD4F6A" w:rsidRDefault="00AF1101" w:rsidP="00FD4F6A">
      <w:pPr>
        <w:pStyle w:val="Heading3"/>
        <w:numPr>
          <w:ilvl w:val="2"/>
          <w:numId w:val="38"/>
        </w:numPr>
        <w:rPr>
          <w:rFonts w:eastAsiaTheme="majorEastAsia"/>
        </w:rPr>
      </w:pPr>
      <w:bookmarkStart w:id="1687" w:name="_Toc8291665"/>
      <w:bookmarkStart w:id="1688" w:name="_Toc9346474"/>
      <w:r w:rsidRPr="00FD4F6A">
        <w:rPr>
          <w:rFonts w:eastAsiaTheme="majorEastAsia"/>
        </w:rPr>
        <w:t>Persistent Desktops</w:t>
      </w:r>
      <w:bookmarkEnd w:id="1687"/>
      <w:bookmarkEnd w:id="1688"/>
    </w:p>
    <w:p w14:paraId="37E86717" w14:textId="77777777" w:rsidR="00AF1101" w:rsidRDefault="00AF1101" w:rsidP="0058586A">
      <w:pPr>
        <w:ind w:left="720"/>
      </w:pPr>
      <w:r>
        <w:t xml:space="preserve">Persistent desktops can only be created at deployment time. A typical use case scenario would be a VDI like environment. Here, users are auto-assigned an available  session host during the first logon and any subsequent logins are directed to the same VM. </w:t>
      </w:r>
    </w:p>
    <w:p w14:paraId="69C7A835" w14:textId="77777777" w:rsidR="00AF1101" w:rsidRDefault="00AF1101" w:rsidP="0058586A">
      <w:pPr>
        <w:ind w:left="720"/>
      </w:pPr>
      <w:r>
        <w:t xml:space="preserve">Unlike multi user session, persistence follows a 1:1 mapping between users </w:t>
      </w:r>
      <w:r>
        <w:sym w:font="Wingdings" w:char="F0E0"/>
      </w:r>
      <w:r>
        <w:t xml:space="preserve"> session hosts. For Example: if the HostPool has 5 VM’s, they will be assigned to </w:t>
      </w:r>
      <w:r>
        <w:lastRenderedPageBreak/>
        <w:t>the first 5 users and the 6’th user will get an error that enough resources (VMs) are unavailable.</w:t>
      </w:r>
    </w:p>
    <w:p w14:paraId="2B8CE4B4" w14:textId="77777777" w:rsidR="00AF1101" w:rsidRDefault="00AF1101" w:rsidP="0058586A">
      <w:pPr>
        <w:ind w:left="720"/>
      </w:pPr>
      <w:r>
        <w:rPr>
          <w:rFonts w:ascii="Calibri" w:hAnsi="Calibri" w:cs="Calibri"/>
          <w:noProof/>
          <w:sz w:val="22"/>
        </w:rPr>
        <mc:AlternateContent>
          <mc:Choice Requires="wps">
            <w:drawing>
              <wp:anchor distT="0" distB="0" distL="114300" distR="114300" simplePos="0" relativeHeight="251641856" behindDoc="0" locked="0" layoutInCell="1" allowOverlap="1" wp14:anchorId="1ABFCCF9" wp14:editId="4B272AB9">
                <wp:simplePos x="0" y="0"/>
                <wp:positionH relativeFrom="column">
                  <wp:posOffset>2015836</wp:posOffset>
                </wp:positionH>
                <wp:positionV relativeFrom="paragraph">
                  <wp:posOffset>758536</wp:posOffset>
                </wp:positionV>
                <wp:extent cx="831273" cy="270164"/>
                <wp:effectExtent l="0" t="0" r="26035" b="15875"/>
                <wp:wrapNone/>
                <wp:docPr id="80" name="Rectangle 80"/>
                <wp:cNvGraphicFramePr/>
                <a:graphic xmlns:a="http://schemas.openxmlformats.org/drawingml/2006/main">
                  <a:graphicData uri="http://schemas.microsoft.com/office/word/2010/wordprocessingShape">
                    <wps:wsp>
                      <wps:cNvSpPr/>
                      <wps:spPr>
                        <a:xfrm>
                          <a:off x="0" y="0"/>
                          <a:ext cx="831273" cy="270164"/>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CF6A0B" id="Rectangle 80" o:spid="_x0000_s1026" style="position:absolute;margin-left:158.75pt;margin-top:59.75pt;width:65.45pt;height:21.2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" fillcolor="#e7e6e6 [3214]"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31616" behindDoc="0" locked="0" layoutInCell="1" allowOverlap="1" wp14:anchorId="389ED2E0" wp14:editId="400CA2C8">
                <wp:simplePos x="0" y="0"/>
                <wp:positionH relativeFrom="column">
                  <wp:posOffset>3210444</wp:posOffset>
                </wp:positionH>
                <wp:positionV relativeFrom="paragraph">
                  <wp:posOffset>1589406</wp:posOffset>
                </wp:positionV>
                <wp:extent cx="914400" cy="218209"/>
                <wp:effectExtent l="19050" t="19050" r="19050" b="29845"/>
                <wp:wrapNone/>
                <wp:docPr id="78" name="Arrow: Right 78"/>
                <wp:cNvGraphicFramePr/>
                <a:graphic xmlns:a="http://schemas.openxmlformats.org/drawingml/2006/main">
                  <a:graphicData uri="http://schemas.microsoft.com/office/word/2010/wordprocessingShape">
                    <wps:wsp>
                      <wps:cNvSpPr/>
                      <wps:spPr>
                        <a:xfrm rot="10800000">
                          <a:off x="0" y="0"/>
                          <a:ext cx="914400" cy="21820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4055A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margin-left:252.8pt;margin-top:125.15pt;width:1in;height:17.2pt;rotation:180;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" adj="19023" fillcolor="red"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26496" behindDoc="0" locked="0" layoutInCell="1" allowOverlap="1" wp14:anchorId="3FCDB078" wp14:editId="50F7AEF4">
                <wp:simplePos x="0" y="0"/>
                <wp:positionH relativeFrom="column">
                  <wp:posOffset>2015836</wp:posOffset>
                </wp:positionH>
                <wp:positionV relativeFrom="paragraph">
                  <wp:posOffset>426027</wp:posOffset>
                </wp:positionV>
                <wp:extent cx="831273" cy="176646"/>
                <wp:effectExtent l="0" t="0" r="26035" b="13970"/>
                <wp:wrapNone/>
                <wp:docPr id="77" name="Rectangle 77"/>
                <wp:cNvGraphicFramePr/>
                <a:graphic xmlns:a="http://schemas.openxmlformats.org/drawingml/2006/main">
                  <a:graphicData uri="http://schemas.microsoft.com/office/word/2010/wordprocessingShape">
                    <wps:wsp>
                      <wps:cNvSpPr/>
                      <wps:spPr>
                        <a:xfrm>
                          <a:off x="0" y="0"/>
                          <a:ext cx="831273" cy="176646"/>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73A6FF" id="Rectangle 77" o:spid="_x0000_s1026" style="position:absolute;margin-left:158.75pt;margin-top:33.55pt;width:65.45pt;height:13.9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" fillcolor="#e7e6e6 [3214]" strokecolor="#1f4d78 [1604]" strokeweight="1pt"/>
            </w:pict>
          </mc:Fallback>
        </mc:AlternateContent>
      </w:r>
      <w:r>
        <w:rPr>
          <w:rFonts w:ascii="Calibri" w:hAnsi="Calibri" w:cs="Calibri"/>
          <w:noProof/>
          <w:sz w:val="22"/>
        </w:rPr>
        <w:drawing>
          <wp:inline distT="0" distB="0" distL="0" distR="0" wp14:anchorId="48FFABCB" wp14:editId="136E6CD5">
            <wp:extent cx="5403215" cy="2233930"/>
            <wp:effectExtent l="0" t="0" r="6985" b="0"/>
            <wp:docPr id="19" name="Picture 19" descr="PS I &#10;C: \temp &#10;Get—RdsHos tpool &#10;QLBL -WVD &#10;Default Tenant Group &#10;adi chi &#10;adi chi &#10;. Created through ARM template &#10;True &#10;. 999999 &#10;persistent &#10;False &#10;-Ter &#10;enantName &#10;enantGroupName &#10;Hos tpool Name &#10;F ri endlyName &#10;Descri pti on &#10;persistent &#10;us tomRdpp roper ty &#10;axsessi onL imi t &#10;LoadBa1 ancerType &#10;al i dati onEnv &#10;Ri 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 I &#10;C: \temp &#10;Get—RdsHos tpool &#10;QLBL -WVD &#10;Default Tenant Group &#10;adi chi &#10;adi chi &#10;. Created through ARM template &#10;True &#10;. 999999 &#10;persistent &#10;False &#10;-Ter &#10;enantName &#10;enantGroupName &#10;Hos tpool Name &#10;F ri endlyName &#10;Descri pti on &#10;persistent &#10;us tomRdpp roper ty &#10;axsessi onL imi t &#10;LoadBa1 ancerType &#10;al i dati onEnv &#10;Ri ng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3215" cy="2233930"/>
                    </a:xfrm>
                    <a:prstGeom prst="rect">
                      <a:avLst/>
                    </a:prstGeom>
                    <a:noFill/>
                    <a:ln>
                      <a:noFill/>
                    </a:ln>
                  </pic:spPr>
                </pic:pic>
              </a:graphicData>
            </a:graphic>
          </wp:inline>
        </w:drawing>
      </w:r>
    </w:p>
    <w:p w14:paraId="572E92FF" w14:textId="77777777" w:rsidR="00AF1101" w:rsidRDefault="00AF1101" w:rsidP="00AF1101">
      <w:pPr>
        <w:ind w:left="216"/>
      </w:pPr>
    </w:p>
    <w:p w14:paraId="30CA3706" w14:textId="77777777" w:rsidR="00AF1101" w:rsidRDefault="00AF1101" w:rsidP="001726BD">
      <w:pPr>
        <w:ind w:left="360"/>
      </w:pPr>
      <w:r>
        <w:rPr>
          <w:rFonts w:ascii="Calibri" w:hAnsi="Calibri" w:cs="Calibri"/>
          <w:noProof/>
          <w:sz w:val="22"/>
        </w:rPr>
        <w:lastRenderedPageBreak/>
        <mc:AlternateContent>
          <mc:Choice Requires="wps">
            <w:drawing>
              <wp:anchor distT="0" distB="0" distL="114300" distR="114300" simplePos="0" relativeHeight="251667456" behindDoc="0" locked="0" layoutInCell="1" allowOverlap="1" wp14:anchorId="0E51D1F1" wp14:editId="73EFC49E">
                <wp:simplePos x="0" y="0"/>
                <wp:positionH relativeFrom="column">
                  <wp:posOffset>2119745</wp:posOffset>
                </wp:positionH>
                <wp:positionV relativeFrom="paragraph">
                  <wp:posOffset>2972724</wp:posOffset>
                </wp:positionV>
                <wp:extent cx="2482965" cy="311150"/>
                <wp:effectExtent l="0" t="0" r="12700" b="12700"/>
                <wp:wrapNone/>
                <wp:docPr id="90" name="Rectangle 90"/>
                <wp:cNvGraphicFramePr/>
                <a:graphic xmlns:a="http://schemas.openxmlformats.org/drawingml/2006/main">
                  <a:graphicData uri="http://schemas.microsoft.com/office/word/2010/wordprocessingShape">
                    <wps:wsp>
                      <wps:cNvSpPr/>
                      <wps:spPr>
                        <a:xfrm>
                          <a:off x="0" y="0"/>
                          <a:ext cx="2482965" cy="31115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D130" id="Rectangle 90" o:spid="_x0000_s1026" style="position:absolute;margin-left:166.9pt;margin-top:234.05pt;width:195.5pt;height: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" fillcolor="#e7e6e6 [3214]"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36736" behindDoc="0" locked="0" layoutInCell="1" allowOverlap="1" wp14:anchorId="5056D8D5" wp14:editId="2EC951E6">
                <wp:simplePos x="0" y="0"/>
                <wp:positionH relativeFrom="column">
                  <wp:posOffset>2119745</wp:posOffset>
                </wp:positionH>
                <wp:positionV relativeFrom="paragraph">
                  <wp:posOffset>541251</wp:posOffset>
                </wp:positionV>
                <wp:extent cx="2431010" cy="311150"/>
                <wp:effectExtent l="0" t="0" r="26670" b="12700"/>
                <wp:wrapNone/>
                <wp:docPr id="79" name="Rectangle 79"/>
                <wp:cNvGraphicFramePr/>
                <a:graphic xmlns:a="http://schemas.openxmlformats.org/drawingml/2006/main">
                  <a:graphicData uri="http://schemas.microsoft.com/office/word/2010/wordprocessingShape">
                    <wps:wsp>
                      <wps:cNvSpPr/>
                      <wps:spPr>
                        <a:xfrm>
                          <a:off x="0" y="0"/>
                          <a:ext cx="2431010" cy="31115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BC234" id="Rectangle 79" o:spid="_x0000_s1026" style="position:absolute;margin-left:166.9pt;margin-top:42.6pt;width:191.4pt;height:2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" fillcolor="#e7e6e6 [3214]"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82816" behindDoc="0" locked="0" layoutInCell="1" allowOverlap="1" wp14:anchorId="7C57BB51" wp14:editId="4CBA1FAA">
                <wp:simplePos x="0" y="0"/>
                <wp:positionH relativeFrom="column">
                  <wp:posOffset>3605646</wp:posOffset>
                </wp:positionH>
                <wp:positionV relativeFrom="paragraph">
                  <wp:posOffset>94442</wp:posOffset>
                </wp:positionV>
                <wp:extent cx="1818410" cy="176530"/>
                <wp:effectExtent l="0" t="0" r="10795" b="13970"/>
                <wp:wrapNone/>
                <wp:docPr id="6" name="Rectangle 6"/>
                <wp:cNvGraphicFramePr/>
                <a:graphic xmlns:a="http://schemas.openxmlformats.org/drawingml/2006/main">
                  <a:graphicData uri="http://schemas.microsoft.com/office/word/2010/wordprocessingShape">
                    <wps:wsp>
                      <wps:cNvSpPr/>
                      <wps:spPr>
                        <a:xfrm>
                          <a:off x="0" y="0"/>
                          <a:ext cx="1818410" cy="1765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A8FB26" id="Rectangle 6" o:spid="_x0000_s1026" style="position:absolute;margin-left:283.9pt;margin-top:7.45pt;width:143.2pt;height:13.9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" filled="f" strokecolor="red" strokeweight="1pt"/>
            </w:pict>
          </mc:Fallback>
        </mc:AlternateContent>
      </w:r>
      <w:r>
        <w:rPr>
          <w:rFonts w:ascii="Calibri" w:hAnsi="Calibri" w:cs="Calibri"/>
          <w:noProof/>
          <w:sz w:val="22"/>
        </w:rPr>
        <mc:AlternateContent>
          <mc:Choice Requires="wps">
            <w:drawing>
              <wp:anchor distT="0" distB="0" distL="114300" distR="114300" simplePos="0" relativeHeight="251677696" behindDoc="0" locked="0" layoutInCell="1" allowOverlap="1" wp14:anchorId="1B5DA5BC" wp14:editId="72ABE321">
                <wp:simplePos x="0" y="0"/>
                <wp:positionH relativeFrom="column">
                  <wp:posOffset>131503</wp:posOffset>
                </wp:positionH>
                <wp:positionV relativeFrom="paragraph">
                  <wp:posOffset>4194983</wp:posOffset>
                </wp:positionV>
                <wp:extent cx="2815878" cy="176530"/>
                <wp:effectExtent l="0" t="0" r="22860" b="13970"/>
                <wp:wrapNone/>
                <wp:docPr id="8" name="Rectangle 8"/>
                <wp:cNvGraphicFramePr/>
                <a:graphic xmlns:a="http://schemas.openxmlformats.org/drawingml/2006/main">
                  <a:graphicData uri="http://schemas.microsoft.com/office/word/2010/wordprocessingShape">
                    <wps:wsp>
                      <wps:cNvSpPr/>
                      <wps:spPr>
                        <a:xfrm>
                          <a:off x="0" y="0"/>
                          <a:ext cx="2815878" cy="1765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9DEDF" id="Rectangle 8" o:spid="_x0000_s1026" style="position:absolute;margin-left:10.35pt;margin-top:330.3pt;width:221.7pt;height:13.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" filled="f" strokecolor="red" strokeweight="1pt"/>
            </w:pict>
          </mc:Fallback>
        </mc:AlternateContent>
      </w:r>
      <w:r>
        <w:rPr>
          <w:rFonts w:ascii="Calibri" w:hAnsi="Calibri" w:cs="Calibri"/>
          <w:noProof/>
          <w:sz w:val="22"/>
        </w:rPr>
        <mc:AlternateContent>
          <mc:Choice Requires="wps">
            <w:drawing>
              <wp:anchor distT="0" distB="0" distL="114300" distR="114300" simplePos="0" relativeHeight="251672576" behindDoc="0" locked="0" layoutInCell="1" allowOverlap="1" wp14:anchorId="47354DEB" wp14:editId="62FAFD9F">
                <wp:simplePos x="0" y="0"/>
                <wp:positionH relativeFrom="column">
                  <wp:posOffset>135082</wp:posOffset>
                </wp:positionH>
                <wp:positionV relativeFrom="paragraph">
                  <wp:posOffset>1777769</wp:posOffset>
                </wp:positionV>
                <wp:extent cx="2815878" cy="176530"/>
                <wp:effectExtent l="0" t="0" r="22860" b="13970"/>
                <wp:wrapNone/>
                <wp:docPr id="91" name="Rectangle 91"/>
                <wp:cNvGraphicFramePr/>
                <a:graphic xmlns:a="http://schemas.openxmlformats.org/drawingml/2006/main">
                  <a:graphicData uri="http://schemas.microsoft.com/office/word/2010/wordprocessingShape">
                    <wps:wsp>
                      <wps:cNvSpPr/>
                      <wps:spPr>
                        <a:xfrm>
                          <a:off x="0" y="0"/>
                          <a:ext cx="2815878" cy="1765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CF5DDB" id="Rectangle 91" o:spid="_x0000_s1026" style="position:absolute;margin-left:10.65pt;margin-top:140pt;width:221.7pt;height:13.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" filled="f" strokecolor="red" strokeweight="1pt"/>
            </w:pict>
          </mc:Fallback>
        </mc:AlternateContent>
      </w:r>
      <w:r>
        <w:rPr>
          <w:rFonts w:ascii="Calibri" w:hAnsi="Calibri" w:cs="Calibri"/>
          <w:noProof/>
          <w:sz w:val="22"/>
        </w:rPr>
        <mc:AlternateContent>
          <mc:Choice Requires="wps">
            <w:drawing>
              <wp:anchor distT="0" distB="0" distL="114300" distR="114300" simplePos="0" relativeHeight="251662336" behindDoc="0" locked="0" layoutInCell="1" allowOverlap="1" wp14:anchorId="51E0A104" wp14:editId="318DF1A4">
                <wp:simplePos x="0" y="0"/>
                <wp:positionH relativeFrom="column">
                  <wp:posOffset>2116166</wp:posOffset>
                </wp:positionH>
                <wp:positionV relativeFrom="paragraph">
                  <wp:posOffset>3457401</wp:posOffset>
                </wp:positionV>
                <wp:extent cx="831273" cy="176646"/>
                <wp:effectExtent l="0" t="0" r="26035" b="13970"/>
                <wp:wrapNone/>
                <wp:docPr id="87" name="Rectangle 87"/>
                <wp:cNvGraphicFramePr/>
                <a:graphic xmlns:a="http://schemas.openxmlformats.org/drawingml/2006/main">
                  <a:graphicData uri="http://schemas.microsoft.com/office/word/2010/wordprocessingShape">
                    <wps:wsp>
                      <wps:cNvSpPr/>
                      <wps:spPr>
                        <a:xfrm>
                          <a:off x="0" y="0"/>
                          <a:ext cx="831273" cy="176646"/>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0BA48" id="Rectangle 87" o:spid="_x0000_s1026" style="position:absolute;margin-left:166.65pt;margin-top:272.25pt;width:65.45pt;height:1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" fillcolor="#e7e6e6 [3214]"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57216" behindDoc="0" locked="0" layoutInCell="1" allowOverlap="1" wp14:anchorId="2D7BFC97" wp14:editId="089608CC">
                <wp:simplePos x="0" y="0"/>
                <wp:positionH relativeFrom="column">
                  <wp:posOffset>2947381</wp:posOffset>
                </wp:positionH>
                <wp:positionV relativeFrom="paragraph">
                  <wp:posOffset>4194983</wp:posOffset>
                </wp:positionV>
                <wp:extent cx="1267691" cy="176646"/>
                <wp:effectExtent l="0" t="0" r="27940" b="13970"/>
                <wp:wrapNone/>
                <wp:docPr id="85" name="Rectangle 85"/>
                <wp:cNvGraphicFramePr/>
                <a:graphic xmlns:a="http://schemas.openxmlformats.org/drawingml/2006/main">
                  <a:graphicData uri="http://schemas.microsoft.com/office/word/2010/wordprocessingShape">
                    <wps:wsp>
                      <wps:cNvSpPr/>
                      <wps:spPr>
                        <a:xfrm>
                          <a:off x="0" y="0"/>
                          <a:ext cx="1267691" cy="176646"/>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C26FE4" id="Rectangle 85" o:spid="_x0000_s1026" style="position:absolute;margin-left:232.1pt;margin-top:330.3pt;width:99.8pt;height:13.9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" fillcolor="#e7e6e6 [3214]"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52096" behindDoc="0" locked="0" layoutInCell="1" allowOverlap="1" wp14:anchorId="7EDC28B6" wp14:editId="5F12CD92">
                <wp:simplePos x="0" y="0"/>
                <wp:positionH relativeFrom="column">
                  <wp:posOffset>2951018</wp:posOffset>
                </wp:positionH>
                <wp:positionV relativeFrom="paragraph">
                  <wp:posOffset>1777769</wp:posOffset>
                </wp:positionV>
                <wp:extent cx="1267691" cy="176646"/>
                <wp:effectExtent l="0" t="0" r="27940" b="13970"/>
                <wp:wrapNone/>
                <wp:docPr id="84" name="Rectangle 84"/>
                <wp:cNvGraphicFramePr/>
                <a:graphic xmlns:a="http://schemas.openxmlformats.org/drawingml/2006/main">
                  <a:graphicData uri="http://schemas.microsoft.com/office/word/2010/wordprocessingShape">
                    <wps:wsp>
                      <wps:cNvSpPr/>
                      <wps:spPr>
                        <a:xfrm>
                          <a:off x="0" y="0"/>
                          <a:ext cx="1267691" cy="176646"/>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1D98F7" id="Rectangle 84" o:spid="_x0000_s1026" style="position:absolute;margin-left:232.35pt;margin-top:140pt;width:99.8pt;height:13.9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" fillcolor="#e7e6e6 [3214]"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46976" behindDoc="0" locked="0" layoutInCell="1" allowOverlap="1" wp14:anchorId="6F6532D4" wp14:editId="185BD239">
                <wp:simplePos x="0" y="0"/>
                <wp:positionH relativeFrom="column">
                  <wp:posOffset>2115935</wp:posOffset>
                </wp:positionH>
                <wp:positionV relativeFrom="paragraph">
                  <wp:posOffset>994410</wp:posOffset>
                </wp:positionV>
                <wp:extent cx="831273" cy="176646"/>
                <wp:effectExtent l="0" t="0" r="26035" b="13970"/>
                <wp:wrapNone/>
                <wp:docPr id="83" name="Rectangle 83"/>
                <wp:cNvGraphicFramePr/>
                <a:graphic xmlns:a="http://schemas.openxmlformats.org/drawingml/2006/main">
                  <a:graphicData uri="http://schemas.microsoft.com/office/word/2010/wordprocessingShape">
                    <wps:wsp>
                      <wps:cNvSpPr/>
                      <wps:spPr>
                        <a:xfrm>
                          <a:off x="0" y="0"/>
                          <a:ext cx="831273" cy="176646"/>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E65C18" id="Rectangle 83" o:spid="_x0000_s1026" style="position:absolute;margin-left:166.6pt;margin-top:78.3pt;width:65.45pt;height:13.9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" fillcolor="#e7e6e6 [3214]" strokecolor="#1f4d78 [1604]" strokeweight="1pt"/>
            </w:pict>
          </mc:Fallback>
        </mc:AlternateContent>
      </w:r>
      <w:r>
        <w:rPr>
          <w:noProof/>
        </w:rPr>
        <w:drawing>
          <wp:inline distT="0" distB="0" distL="0" distR="0" wp14:anchorId="159C9B11" wp14:editId="33F5A428">
            <wp:extent cx="5695950" cy="55530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95950" cy="5553075"/>
                    </a:xfrm>
                    <a:prstGeom prst="rect">
                      <a:avLst/>
                    </a:prstGeom>
                  </pic:spPr>
                </pic:pic>
              </a:graphicData>
            </a:graphic>
          </wp:inline>
        </w:drawing>
      </w:r>
    </w:p>
    <w:p w14:paraId="58ADBAB8" w14:textId="77777777" w:rsidR="00AF1101" w:rsidRPr="00527D46" w:rsidRDefault="00AF1101" w:rsidP="00527D46">
      <w:pPr>
        <w:pStyle w:val="Heading2"/>
        <w:numPr>
          <w:ilvl w:val="1"/>
          <w:numId w:val="2"/>
        </w:numPr>
      </w:pPr>
      <w:bookmarkStart w:id="1689" w:name="_Toc8291666"/>
      <w:bookmarkStart w:id="1690" w:name="_Toc9346475"/>
      <w:r w:rsidRPr="00527D46">
        <w:t>Set Friendly Names for Published Desktops</w:t>
      </w:r>
      <w:bookmarkEnd w:id="1689"/>
      <w:bookmarkEnd w:id="1690"/>
    </w:p>
    <w:p w14:paraId="1BE10102" w14:textId="77777777" w:rsidR="00AF1101" w:rsidRDefault="00AF1101" w:rsidP="00AF1101">
      <w:pPr>
        <w:ind w:left="216"/>
      </w:pPr>
      <w:r>
        <w:t>Using the below command, you can set friendly names to uniquely identify multiple desktops published to a user.</w:t>
      </w:r>
    </w:p>
    <w:p w14:paraId="21F06D3D" w14:textId="77777777" w:rsidR="00AF1101" w:rsidRPr="005915EE" w:rsidRDefault="00AF1101" w:rsidP="00AF1101">
      <w:pPr>
        <w:ind w:left="216"/>
        <w:rPr>
          <w:rFonts w:ascii="ConsolasRegular" w:hAnsi="ConsolasRegular" w:cs="ConsolasRegular"/>
          <w:color w:val="222222"/>
          <w:szCs w:val="24"/>
          <w:highlight w:val="lightGray"/>
        </w:rPr>
      </w:pPr>
      <w:r w:rsidRPr="005915EE">
        <w:rPr>
          <w:rFonts w:ascii="ConsolasRegular" w:hAnsi="ConsolasRegular" w:cs="ConsolasRegular"/>
          <w:color w:val="222222"/>
          <w:szCs w:val="24"/>
          <w:highlight w:val="lightGray"/>
        </w:rPr>
        <w:t>#Update the respective $va</w:t>
      </w:r>
      <w:r>
        <w:rPr>
          <w:rFonts w:ascii="ConsolasRegular" w:hAnsi="ConsolasRegular" w:cs="ConsolasRegular"/>
          <w:color w:val="222222"/>
          <w:szCs w:val="24"/>
          <w:highlight w:val="lightGray"/>
        </w:rPr>
        <w:t>riables</w:t>
      </w:r>
      <w:r w:rsidRPr="005915EE">
        <w:rPr>
          <w:rFonts w:ascii="ConsolasRegular" w:hAnsi="ConsolasRegular" w:cs="ConsolasRegular"/>
          <w:color w:val="222222"/>
          <w:szCs w:val="24"/>
          <w:highlight w:val="lightGray"/>
        </w:rPr>
        <w:t xml:space="preserve"> first</w:t>
      </w:r>
      <w:r>
        <w:rPr>
          <w:rFonts w:ascii="ConsolasRegular" w:hAnsi="ConsolasRegular" w:cs="ConsolasRegular"/>
          <w:color w:val="222222"/>
          <w:szCs w:val="24"/>
          <w:highlight w:val="lightGray"/>
        </w:rPr>
        <w:t xml:space="preserve"> and then execute command</w:t>
      </w:r>
    </w:p>
    <w:p w14:paraId="1F9B89E4" w14:textId="77777777" w:rsidR="00AF1101" w:rsidRDefault="00AF1101" w:rsidP="00AF1101">
      <w:pPr>
        <w:ind w:left="216"/>
        <w:rPr>
          <w:rFonts w:ascii="ConsolasRegular" w:hAnsi="ConsolasRegular" w:cs="ConsolasRegular"/>
          <w:color w:val="222222"/>
          <w:szCs w:val="24"/>
          <w:highlight w:val="lightGray"/>
        </w:rPr>
      </w:pPr>
      <w:r w:rsidRPr="005915EE">
        <w:rPr>
          <w:rFonts w:ascii="ConsolasRegular" w:hAnsi="ConsolasRegular" w:cs="ConsolasRegular"/>
          <w:color w:val="222222"/>
          <w:szCs w:val="24"/>
          <w:highlight w:val="lightGray"/>
        </w:rPr>
        <w:t>Set-RdsRemoteDesktop -TenantName $tenantName -HostPoolName $ HostPoolName -AppGroupName $AppGroupName -FriendlyName "My custom Desktop"</w:t>
      </w:r>
    </w:p>
    <w:p w14:paraId="2D05A34E" w14:textId="77777777" w:rsidR="00AF1101" w:rsidRDefault="00AF1101" w:rsidP="00AF1101">
      <w:pPr>
        <w:ind w:left="-900"/>
      </w:pPr>
      <w:r>
        <w:rPr>
          <w:noProof/>
        </w:rPr>
        <w:lastRenderedPageBreak/>
        <w:drawing>
          <wp:inline distT="0" distB="0" distL="0" distR="0" wp14:anchorId="71A76938" wp14:editId="3E7C8F9E">
            <wp:extent cx="7110095" cy="79304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7334340" cy="818061"/>
                    </a:xfrm>
                    <a:prstGeom prst="rect">
                      <a:avLst/>
                    </a:prstGeom>
                  </pic:spPr>
                </pic:pic>
              </a:graphicData>
            </a:graphic>
          </wp:inline>
        </w:drawing>
      </w:r>
    </w:p>
    <w:p w14:paraId="4C56B902" w14:textId="77777777" w:rsidR="00AF1101" w:rsidRPr="0086505E" w:rsidRDefault="00AF1101" w:rsidP="00AF1101">
      <w:pPr>
        <w:ind w:left="216"/>
        <w:rPr>
          <w:b/>
          <w:i/>
        </w:rPr>
      </w:pPr>
      <w:r w:rsidRPr="0086505E">
        <w:rPr>
          <w:b/>
          <w:i/>
        </w:rPr>
        <w:t>Before</w:t>
      </w:r>
    </w:p>
    <w:p w14:paraId="36045B1E" w14:textId="77777777" w:rsidR="00AF1101" w:rsidRPr="0086505E" w:rsidRDefault="00AF1101" w:rsidP="00AF1101">
      <w:pPr>
        <w:ind w:left="216"/>
        <w:rPr>
          <w:b/>
        </w:rPr>
      </w:pPr>
      <w:r>
        <w:rPr>
          <w:noProof/>
        </w:rPr>
        <mc:AlternateContent>
          <mc:Choice Requires="wps">
            <w:drawing>
              <wp:anchor distT="0" distB="0" distL="114300" distR="114300" simplePos="0" relativeHeight="251687936" behindDoc="0" locked="0" layoutInCell="1" allowOverlap="1" wp14:anchorId="4B9E670E" wp14:editId="16E468F1">
                <wp:simplePos x="0" y="0"/>
                <wp:positionH relativeFrom="column">
                  <wp:posOffset>2234045</wp:posOffset>
                </wp:positionH>
                <wp:positionV relativeFrom="paragraph">
                  <wp:posOffset>152977</wp:posOffset>
                </wp:positionV>
                <wp:extent cx="1548246" cy="976746"/>
                <wp:effectExtent l="0" t="0" r="13970" b="13970"/>
                <wp:wrapNone/>
                <wp:docPr id="12" name="Rectangle 12"/>
                <wp:cNvGraphicFramePr/>
                <a:graphic xmlns:a="http://schemas.openxmlformats.org/drawingml/2006/main">
                  <a:graphicData uri="http://schemas.microsoft.com/office/word/2010/wordprocessingShape">
                    <wps:wsp>
                      <wps:cNvSpPr/>
                      <wps:spPr>
                        <a:xfrm>
                          <a:off x="0" y="0"/>
                          <a:ext cx="1548246" cy="9767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7333A" id="Rectangle 12" o:spid="_x0000_s1026" style="position:absolute;margin-left:175.9pt;margin-top:12.05pt;width:121.9pt;height:76.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" filled="f" strokecolor="red" strokeweight="1pt"/>
            </w:pict>
          </mc:Fallback>
        </mc:AlternateContent>
      </w:r>
      <w:r>
        <w:rPr>
          <w:noProof/>
        </w:rPr>
        <w:drawing>
          <wp:inline distT="0" distB="0" distL="0" distR="0" wp14:anchorId="539AABC2" wp14:editId="6FBC12E1">
            <wp:extent cx="3914775" cy="1304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914775" cy="1304925"/>
                    </a:xfrm>
                    <a:prstGeom prst="rect">
                      <a:avLst/>
                    </a:prstGeom>
                  </pic:spPr>
                </pic:pic>
              </a:graphicData>
            </a:graphic>
          </wp:inline>
        </w:drawing>
      </w:r>
    </w:p>
    <w:p w14:paraId="60285C1F" w14:textId="77777777" w:rsidR="00AF1101" w:rsidRDefault="00AF1101" w:rsidP="00AF1101">
      <w:pPr>
        <w:ind w:left="216"/>
        <w:rPr>
          <w:b/>
          <w:i/>
        </w:rPr>
      </w:pPr>
      <w:r w:rsidRPr="0086505E">
        <w:rPr>
          <w:b/>
          <w:i/>
        </w:rPr>
        <w:t>After</w:t>
      </w:r>
    </w:p>
    <w:p w14:paraId="07630362" w14:textId="296CB2EC" w:rsidR="00AF1101" w:rsidRDefault="00AF1101" w:rsidP="00AF1101">
      <w:pPr>
        <w:ind w:left="216"/>
        <w:rPr>
          <w:b/>
        </w:rPr>
      </w:pPr>
      <w:r>
        <w:rPr>
          <w:noProof/>
        </w:rPr>
        <mc:AlternateContent>
          <mc:Choice Requires="wps">
            <w:drawing>
              <wp:anchor distT="0" distB="0" distL="114300" distR="114300" simplePos="0" relativeHeight="251694080" behindDoc="0" locked="0" layoutInCell="1" allowOverlap="1" wp14:anchorId="1D2D470A" wp14:editId="6D0B0380">
                <wp:simplePos x="0" y="0"/>
                <wp:positionH relativeFrom="column">
                  <wp:posOffset>2230466</wp:posOffset>
                </wp:positionH>
                <wp:positionV relativeFrom="paragraph">
                  <wp:posOffset>60787</wp:posOffset>
                </wp:positionV>
                <wp:extent cx="1548246" cy="976746"/>
                <wp:effectExtent l="0" t="0" r="13970" b="13970"/>
                <wp:wrapNone/>
                <wp:docPr id="18" name="Rectangle 18"/>
                <wp:cNvGraphicFramePr/>
                <a:graphic xmlns:a="http://schemas.openxmlformats.org/drawingml/2006/main">
                  <a:graphicData uri="http://schemas.microsoft.com/office/word/2010/wordprocessingShape">
                    <wps:wsp>
                      <wps:cNvSpPr/>
                      <wps:spPr>
                        <a:xfrm>
                          <a:off x="0" y="0"/>
                          <a:ext cx="1548246" cy="9767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58E9E" id="Rectangle 18" o:spid="_x0000_s1026" style="position:absolute;margin-left:175.65pt;margin-top:4.8pt;width:121.9pt;height:76.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" filled="f" strokecolor="red" strokeweight="1pt"/>
            </w:pict>
          </mc:Fallback>
        </mc:AlternateContent>
      </w:r>
      <w:r>
        <w:rPr>
          <w:noProof/>
        </w:rPr>
        <w:drawing>
          <wp:inline distT="0" distB="0" distL="0" distR="0" wp14:anchorId="5A924088" wp14:editId="37C28523">
            <wp:extent cx="3714750" cy="1123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14750" cy="1123950"/>
                    </a:xfrm>
                    <a:prstGeom prst="rect">
                      <a:avLst/>
                    </a:prstGeom>
                  </pic:spPr>
                </pic:pic>
              </a:graphicData>
            </a:graphic>
          </wp:inline>
        </w:drawing>
      </w:r>
    </w:p>
    <w:p w14:paraId="4A18D79C" w14:textId="5267D081" w:rsidR="00E254DA" w:rsidRDefault="00E254DA" w:rsidP="00AF1101">
      <w:pPr>
        <w:ind w:left="216"/>
        <w:rPr>
          <w:b/>
        </w:rPr>
      </w:pPr>
    </w:p>
    <w:p w14:paraId="70F5148F" w14:textId="77777777" w:rsidR="00E254DA" w:rsidRPr="00527D46" w:rsidRDefault="00E254DA" w:rsidP="00527D46">
      <w:pPr>
        <w:pStyle w:val="Heading2"/>
        <w:numPr>
          <w:ilvl w:val="1"/>
          <w:numId w:val="2"/>
        </w:numPr>
      </w:pPr>
      <w:bookmarkStart w:id="1691" w:name="_Toc8291663"/>
      <w:bookmarkStart w:id="1692" w:name="_Toc9346476"/>
      <w:r w:rsidRPr="00527D46">
        <w:t>Deploy the Management UI</w:t>
      </w:r>
      <w:bookmarkEnd w:id="1691"/>
      <w:bookmarkEnd w:id="1692"/>
    </w:p>
    <w:p w14:paraId="0522B0A9" w14:textId="77777777" w:rsidR="00E254DA" w:rsidRDefault="00E254DA" w:rsidP="00E254DA">
      <w:pPr>
        <w:ind w:left="216"/>
      </w:pPr>
      <w:r>
        <w:t>Follow the steps below to deploy the WVD management UI and be able to manage some aspects of WVD like provisioning, modifications etc.</w:t>
      </w:r>
    </w:p>
    <w:p w14:paraId="1EDFED6F" w14:textId="77777777" w:rsidR="00E254DA" w:rsidRDefault="00E254DA" w:rsidP="00FD4F6A">
      <w:pPr>
        <w:numPr>
          <w:ilvl w:val="0"/>
          <w:numId w:val="26"/>
        </w:numPr>
        <w:shd w:val="clear" w:color="auto" w:fill="FFFFFF"/>
        <w:spacing w:before="100" w:beforeAutospacing="1" w:after="100" w:afterAutospacing="1" w:line="240" w:lineRule="auto"/>
        <w:rPr>
          <w:rFonts w:eastAsia="Times New Roman" w:cs="Segoe UI"/>
          <w:color w:val="252423"/>
          <w:sz w:val="21"/>
          <w:szCs w:val="21"/>
        </w:rPr>
      </w:pPr>
      <w:r>
        <w:rPr>
          <w:rFonts w:eastAsia="Times New Roman"/>
          <w:color w:val="252423"/>
        </w:rPr>
        <w:t>Go to </w:t>
      </w:r>
      <w:hyperlink r:id="rId127" w:tgtFrame="_blank" w:tooltip="https://github.com/azure/rds-templates/tree/master/wvd-templates/wvd-management-ux/deploy" w:history="1">
        <w:r>
          <w:rPr>
            <w:rStyle w:val="Hyperlink"/>
            <w:color w:val="6264A7"/>
          </w:rPr>
          <w:t>https://github.com/Azure/RDS-Templates/tree/master/wvd-templates/wvd-management-ux/deploy</w:t>
        </w:r>
      </w:hyperlink>
    </w:p>
    <w:p w14:paraId="0FA46AFB" w14:textId="77777777" w:rsidR="00E254DA" w:rsidRDefault="00E254DA" w:rsidP="00FD4F6A">
      <w:pPr>
        <w:numPr>
          <w:ilvl w:val="0"/>
          <w:numId w:val="26"/>
        </w:numPr>
        <w:shd w:val="clear" w:color="auto" w:fill="FFFFFF"/>
        <w:spacing w:before="100" w:beforeAutospacing="1" w:after="100" w:afterAutospacing="1" w:line="240" w:lineRule="auto"/>
        <w:rPr>
          <w:rFonts w:eastAsia="Times New Roman" w:cs="Segoe UI"/>
          <w:color w:val="252423"/>
          <w:sz w:val="21"/>
          <w:szCs w:val="21"/>
        </w:rPr>
      </w:pPr>
      <w:r>
        <w:rPr>
          <w:rFonts w:eastAsia="Times New Roman"/>
          <w:color w:val="252423"/>
        </w:rPr>
        <w:t>Click on Deploy to Azure.</w:t>
      </w:r>
    </w:p>
    <w:p w14:paraId="31A8E6BE" w14:textId="77777777" w:rsidR="00E254DA" w:rsidRDefault="00E254DA" w:rsidP="00FD4F6A">
      <w:pPr>
        <w:numPr>
          <w:ilvl w:val="0"/>
          <w:numId w:val="26"/>
        </w:numPr>
        <w:shd w:val="clear" w:color="auto" w:fill="FFFFFF"/>
        <w:spacing w:before="100" w:beforeAutospacing="1" w:after="100" w:afterAutospacing="1" w:line="240" w:lineRule="auto"/>
        <w:rPr>
          <w:rFonts w:eastAsia="Times New Roman" w:cs="Segoe UI"/>
          <w:color w:val="252423"/>
          <w:sz w:val="21"/>
          <w:szCs w:val="21"/>
        </w:rPr>
      </w:pPr>
      <w:r>
        <w:rPr>
          <w:rFonts w:eastAsia="Times New Roman"/>
          <w:color w:val="252423"/>
        </w:rPr>
        <w:t>ON the custom deployment page, provide the following info on the service:</w:t>
      </w:r>
    </w:p>
    <w:p w14:paraId="37A8CC68" w14:textId="77777777" w:rsidR="00E254DA" w:rsidRDefault="00E254DA" w:rsidP="00FD4F6A">
      <w:pPr>
        <w:numPr>
          <w:ilvl w:val="1"/>
          <w:numId w:val="26"/>
        </w:numPr>
        <w:shd w:val="clear" w:color="auto" w:fill="FFFFFF"/>
        <w:spacing w:before="100" w:beforeAutospacing="1" w:after="100" w:afterAutospacing="1" w:line="240" w:lineRule="auto"/>
        <w:rPr>
          <w:rFonts w:eastAsia="Times New Roman" w:cs="Segoe UI"/>
          <w:color w:val="252423"/>
          <w:sz w:val="21"/>
          <w:szCs w:val="21"/>
        </w:rPr>
      </w:pPr>
      <w:r w:rsidRPr="00C17CD5">
        <w:rPr>
          <w:rFonts w:eastAsia="Times New Roman"/>
          <w:color w:val="252423"/>
        </w:rPr>
        <w:t>RD Broker URL: </w:t>
      </w:r>
      <w:hyperlink r:id="rId128" w:tgtFrame="_blank" w:tooltip="https://nam06.safelinks.protection.outlook.com/?url=https%3a%2f%2frdbroker.wvd.microsoft.com%2f&amp;data=02%7c01%7cpavithir%40microsoft.com%7c16d5ffc10559459935eb08d67660ed28%7c72f988bf86f141af91ab2d7cd011db47%7c1%7c0%7c636826556004020965&amp;sdata=hlzctxks2mlv2o" w:history="1">
        <w:r w:rsidRPr="00C17CD5">
          <w:rPr>
            <w:rStyle w:val="Hyperlink"/>
            <w:color w:val="6888C9"/>
          </w:rPr>
          <w:t>https://rdbroker.wvd.microsoft.com/</w:t>
        </w:r>
      </w:hyperlink>
    </w:p>
    <w:p w14:paraId="61B69343" w14:textId="77777777" w:rsidR="00E254DA" w:rsidRDefault="00E254DA" w:rsidP="00FD4F6A">
      <w:pPr>
        <w:numPr>
          <w:ilvl w:val="1"/>
          <w:numId w:val="26"/>
        </w:numPr>
        <w:shd w:val="clear" w:color="auto" w:fill="FFFFFF"/>
        <w:spacing w:before="100" w:beforeAutospacing="1" w:after="100" w:afterAutospacing="1" w:line="240" w:lineRule="auto"/>
        <w:rPr>
          <w:rFonts w:eastAsia="Times New Roman" w:cs="Segoe UI"/>
          <w:color w:val="252423"/>
          <w:sz w:val="21"/>
          <w:szCs w:val="21"/>
        </w:rPr>
      </w:pPr>
      <w:r w:rsidRPr="00AC232D">
        <w:rPr>
          <w:rFonts w:eastAsia="Times New Roman"/>
          <w:color w:val="252423"/>
        </w:rPr>
        <w:t>Resource URL: </w:t>
      </w:r>
      <w:hyperlink r:id="rId129" w:tgtFrame="_blank" w:tooltip="https://nam06.safelinks.protection.outlook.com/?url=https%3a%2f%2fmrs-prod.ame.gbl%2fmrs-rdinfra-prod&amp;data=02%7c01%7cpavithir%40microsoft.com%7c16d5ffc10559459935eb08d67660ed28%7c72f988bf86f141af91ab2d7cd011db47%7c1%7c0%7c636826556004030973&amp;sdata=6lbncrqy" w:history="1">
        <w:r w:rsidRPr="0004520D">
          <w:rPr>
            <w:rStyle w:val="Hyperlink"/>
            <w:rFonts w:ascii="Consolas" w:hAnsi="Consolas"/>
            <w:color w:val="6888C9"/>
            <w:sz w:val="20"/>
            <w:szCs w:val="19"/>
          </w:rPr>
          <w:t>https://mrs-prod.ame.gbl/mrs-RDInfra-prod</w:t>
        </w:r>
      </w:hyperlink>
    </w:p>
    <w:p w14:paraId="343C573E" w14:textId="77777777" w:rsidR="00E254DA" w:rsidRDefault="00E254DA" w:rsidP="00FD4F6A">
      <w:pPr>
        <w:numPr>
          <w:ilvl w:val="1"/>
          <w:numId w:val="26"/>
        </w:numPr>
        <w:shd w:val="clear" w:color="auto" w:fill="FFFFFF"/>
        <w:spacing w:before="100" w:beforeAutospacing="1" w:after="100" w:afterAutospacing="1" w:line="240" w:lineRule="auto"/>
        <w:rPr>
          <w:rFonts w:eastAsia="Times New Roman" w:cs="Segoe UI"/>
          <w:color w:val="252423"/>
          <w:sz w:val="21"/>
          <w:szCs w:val="21"/>
        </w:rPr>
      </w:pPr>
      <w:r w:rsidRPr="00AC232D">
        <w:rPr>
          <w:rFonts w:eastAsia="Times New Roman"/>
          <w:color w:val="252423"/>
        </w:rPr>
        <w:t>Azure Login ID/ password – please give an admin that does not have MFA enforced.</w:t>
      </w:r>
    </w:p>
    <w:p w14:paraId="09EBC091" w14:textId="77777777" w:rsidR="00E254DA" w:rsidRPr="00AC232D" w:rsidRDefault="00E254DA" w:rsidP="00FD4F6A">
      <w:pPr>
        <w:numPr>
          <w:ilvl w:val="1"/>
          <w:numId w:val="26"/>
        </w:numPr>
        <w:shd w:val="clear" w:color="auto" w:fill="FFFFFF"/>
        <w:spacing w:before="100" w:beforeAutospacing="1" w:after="100" w:afterAutospacing="1" w:line="240" w:lineRule="auto"/>
        <w:rPr>
          <w:rFonts w:eastAsia="Times New Roman"/>
          <w:color w:val="252423"/>
        </w:rPr>
      </w:pPr>
      <w:r w:rsidRPr="00AC232D">
        <w:rPr>
          <w:rFonts w:eastAsia="Times New Roman"/>
          <w:color w:val="252423"/>
        </w:rPr>
        <w:t>Input the APP name to something unique in your subscription (e.g. Apr3UX)</w:t>
      </w:r>
    </w:p>
    <w:p w14:paraId="34472264" w14:textId="77777777" w:rsidR="00E254DA" w:rsidRDefault="00E254DA" w:rsidP="00E254DA">
      <w:pPr>
        <w:shd w:val="clear" w:color="auto" w:fill="FFFFFF"/>
        <w:spacing w:after="150"/>
        <w:rPr>
          <w:rFonts w:cs="Segoe UI"/>
          <w:color w:val="252423"/>
          <w:sz w:val="21"/>
          <w:szCs w:val="21"/>
        </w:rPr>
      </w:pPr>
      <w:r>
        <w:rPr>
          <w:rFonts w:cs="Segoe UI"/>
          <w:color w:val="252423"/>
          <w:sz w:val="21"/>
          <w:szCs w:val="21"/>
        </w:rPr>
        <w:t> </w:t>
      </w:r>
    </w:p>
    <w:p w14:paraId="27FF1425" w14:textId="77777777" w:rsidR="00E254DA" w:rsidRDefault="00E254DA" w:rsidP="00E254DA">
      <w:pPr>
        <w:shd w:val="clear" w:color="auto" w:fill="FFFFFF"/>
        <w:spacing w:after="150"/>
        <w:ind w:left="360"/>
        <w:rPr>
          <w:rFonts w:cs="Segoe UI"/>
          <w:color w:val="252423"/>
          <w:sz w:val="21"/>
          <w:szCs w:val="21"/>
        </w:rPr>
      </w:pPr>
      <w:r>
        <w:rPr>
          <w:color w:val="252423"/>
        </w:rPr>
        <w:lastRenderedPageBreak/>
        <w:t>This will create a resource group and will have 2 app services along with 1 app service plan:</w:t>
      </w:r>
    </w:p>
    <w:p w14:paraId="7FB4A3A8" w14:textId="77777777" w:rsidR="00E254DA" w:rsidRDefault="00E254DA" w:rsidP="00FD4F6A">
      <w:pPr>
        <w:numPr>
          <w:ilvl w:val="0"/>
          <w:numId w:val="27"/>
        </w:numPr>
        <w:shd w:val="clear" w:color="auto" w:fill="FFFFFF"/>
        <w:spacing w:before="100" w:beforeAutospacing="1" w:after="100" w:afterAutospacing="1" w:line="240" w:lineRule="auto"/>
        <w:rPr>
          <w:rFonts w:eastAsia="Times New Roman" w:cs="Segoe UI"/>
          <w:color w:val="252423"/>
          <w:sz w:val="21"/>
          <w:szCs w:val="21"/>
        </w:rPr>
      </w:pPr>
      <w:r>
        <w:rPr>
          <w:rFonts w:eastAsia="Times New Roman"/>
          <w:color w:val="252423"/>
        </w:rPr>
        <w:t xml:space="preserve">To launch the UX, click on appservice with name you provided in the template (e.g. Apr3UX) and navigate to the URL that shows up on the top right side </w:t>
      </w:r>
    </w:p>
    <w:p w14:paraId="4FF76A87" w14:textId="77777777" w:rsidR="00E254DA" w:rsidRPr="00931B87" w:rsidRDefault="00E254DA" w:rsidP="00E254DA">
      <w:pPr>
        <w:ind w:left="216"/>
      </w:pPr>
      <w:r>
        <w:rPr>
          <w:rFonts w:cs="Segoe UI"/>
          <w:b/>
          <w:bCs/>
          <w:color w:val="EF6950"/>
          <w:sz w:val="21"/>
          <w:szCs w:val="21"/>
        </w:rPr>
        <w:t>NOTE: This works only for admins that have access to Default Tenant Group since we have a fix that needs to be done on the service side for other TGs to work.</w:t>
      </w:r>
    </w:p>
    <w:p w14:paraId="73B6B8A1" w14:textId="77777777" w:rsidR="00E254DA" w:rsidRDefault="00E254DA" w:rsidP="00AF1101">
      <w:pPr>
        <w:ind w:left="216"/>
        <w:rPr>
          <w:b/>
        </w:rPr>
      </w:pPr>
    </w:p>
    <w:p w14:paraId="7C856C36" w14:textId="77777777" w:rsidR="00AF1101" w:rsidRPr="00527D46" w:rsidRDefault="00AF1101" w:rsidP="00527D46">
      <w:pPr>
        <w:pStyle w:val="Heading2"/>
        <w:numPr>
          <w:ilvl w:val="1"/>
          <w:numId w:val="2"/>
        </w:numPr>
      </w:pPr>
      <w:bookmarkStart w:id="1693" w:name="_Toc8291667"/>
      <w:bookmarkStart w:id="1694" w:name="_Toc9346477"/>
      <w:r w:rsidRPr="00527D46">
        <w:t>Check Diagnostic data</w:t>
      </w:r>
      <w:bookmarkEnd w:id="1693"/>
      <w:bookmarkEnd w:id="1694"/>
    </w:p>
    <w:p w14:paraId="25955ADD" w14:textId="77777777" w:rsidR="00AF1101" w:rsidRDefault="00AF1101" w:rsidP="00AF1101">
      <w:pPr>
        <w:ind w:left="216"/>
      </w:pPr>
      <w:r>
        <w:t xml:space="preserve">Please follow instructions at </w:t>
      </w:r>
      <w:hyperlink r:id="rId130" w:history="1">
        <w:r>
          <w:rPr>
            <w:rStyle w:val="Hyperlink"/>
          </w:rPr>
          <w:t>Identify issues with the diagnostics feature</w:t>
        </w:r>
      </w:hyperlink>
    </w:p>
    <w:p w14:paraId="4DF5CBA7" w14:textId="77777777" w:rsidR="00AF1101" w:rsidRPr="00F6659E" w:rsidRDefault="00AF1101" w:rsidP="00AF1101">
      <w:pPr>
        <w:ind w:left="216"/>
      </w:pPr>
    </w:p>
    <w:p w14:paraId="6992A007" w14:textId="77777777" w:rsidR="00AF1101" w:rsidRDefault="00AF1101" w:rsidP="00AF1101">
      <w:pPr>
        <w:pStyle w:val="Heading1"/>
        <w:numPr>
          <w:ilvl w:val="0"/>
          <w:numId w:val="2"/>
        </w:numPr>
        <w:jc w:val="both"/>
        <w:rPr>
          <w:rFonts w:eastAsia="Segoe UI" w:cs="Segoe UI"/>
        </w:rPr>
      </w:pPr>
      <w:bookmarkStart w:id="1695" w:name="_Toc8291669"/>
      <w:bookmarkStart w:id="1696" w:name="_Toc9346478"/>
      <w:r>
        <w:rPr>
          <w:rFonts w:eastAsia="Segoe UI" w:cs="Segoe UI"/>
        </w:rPr>
        <w:t>Appendix</w:t>
      </w:r>
      <w:bookmarkEnd w:id="1695"/>
      <w:bookmarkEnd w:id="1696"/>
    </w:p>
    <w:p w14:paraId="39122EFE" w14:textId="77777777" w:rsidR="00AF1101" w:rsidRPr="00412EB4" w:rsidRDefault="00AF1101" w:rsidP="00AF1101"/>
    <w:p w14:paraId="09A1A92F" w14:textId="77777777" w:rsidR="00AF1101" w:rsidRPr="000C6AEE" w:rsidRDefault="00AF1101" w:rsidP="00FD4F6A">
      <w:pPr>
        <w:pStyle w:val="ListParagraph"/>
        <w:keepNext/>
        <w:keepLines/>
        <w:numPr>
          <w:ilvl w:val="0"/>
          <w:numId w:val="34"/>
        </w:numPr>
        <w:spacing w:before="240" w:after="0"/>
        <w:contextualSpacing w:val="0"/>
        <w:jc w:val="both"/>
        <w:outlineLvl w:val="0"/>
        <w:rPr>
          <w:rFonts w:eastAsia="Segoe UI" w:cs="Segoe UI"/>
          <w:vanish/>
          <w:color w:val="008AC8"/>
          <w:sz w:val="36"/>
          <w:szCs w:val="32"/>
        </w:rPr>
      </w:pPr>
      <w:bookmarkStart w:id="1697" w:name="_Deploy_HostPool_using"/>
      <w:bookmarkStart w:id="1698" w:name="_Toc7097968"/>
      <w:bookmarkStart w:id="1699" w:name="_Toc7099737"/>
      <w:bookmarkStart w:id="1700" w:name="_Toc7099941"/>
      <w:bookmarkStart w:id="1701" w:name="_Toc8291670"/>
      <w:bookmarkStart w:id="1702" w:name="_Toc9329607"/>
      <w:bookmarkStart w:id="1703" w:name="_Toc9346394"/>
      <w:bookmarkStart w:id="1704" w:name="_Toc9346479"/>
      <w:bookmarkEnd w:id="1697"/>
      <w:bookmarkEnd w:id="1698"/>
      <w:bookmarkEnd w:id="1699"/>
      <w:bookmarkEnd w:id="1700"/>
      <w:bookmarkEnd w:id="1701"/>
      <w:bookmarkEnd w:id="1702"/>
      <w:bookmarkEnd w:id="1703"/>
      <w:bookmarkEnd w:id="1704"/>
    </w:p>
    <w:p w14:paraId="19E41A90" w14:textId="77777777" w:rsidR="00AF1101" w:rsidRPr="000C6AEE" w:rsidRDefault="00AF1101" w:rsidP="00FD4F6A">
      <w:pPr>
        <w:pStyle w:val="ListParagraph"/>
        <w:keepNext/>
        <w:keepLines/>
        <w:numPr>
          <w:ilvl w:val="0"/>
          <w:numId w:val="34"/>
        </w:numPr>
        <w:spacing w:before="240" w:after="0"/>
        <w:contextualSpacing w:val="0"/>
        <w:jc w:val="both"/>
        <w:outlineLvl w:val="0"/>
        <w:rPr>
          <w:rFonts w:eastAsia="Segoe UI" w:cs="Segoe UI"/>
          <w:vanish/>
          <w:color w:val="008AC8"/>
          <w:sz w:val="36"/>
          <w:szCs w:val="32"/>
        </w:rPr>
      </w:pPr>
      <w:bookmarkStart w:id="1705" w:name="_Toc7097969"/>
      <w:bookmarkStart w:id="1706" w:name="_Toc7099738"/>
      <w:bookmarkStart w:id="1707" w:name="_Toc7099942"/>
      <w:bookmarkStart w:id="1708" w:name="_Toc8291671"/>
      <w:bookmarkStart w:id="1709" w:name="_Toc9329608"/>
      <w:bookmarkStart w:id="1710" w:name="_Toc9346395"/>
      <w:bookmarkStart w:id="1711" w:name="_Toc9346480"/>
      <w:bookmarkEnd w:id="1705"/>
      <w:bookmarkEnd w:id="1706"/>
      <w:bookmarkEnd w:id="1707"/>
      <w:bookmarkEnd w:id="1708"/>
      <w:bookmarkEnd w:id="1709"/>
      <w:bookmarkEnd w:id="1710"/>
      <w:bookmarkEnd w:id="1711"/>
    </w:p>
    <w:p w14:paraId="5B762A04" w14:textId="77777777" w:rsidR="00133DBC" w:rsidRPr="00133DBC" w:rsidRDefault="00133DBC" w:rsidP="00FD4F6A">
      <w:pPr>
        <w:pStyle w:val="ListParagraph"/>
        <w:keepNext/>
        <w:keepLines/>
        <w:numPr>
          <w:ilvl w:val="0"/>
          <w:numId w:val="36"/>
        </w:numPr>
        <w:spacing w:before="40" w:after="0"/>
        <w:contextualSpacing w:val="0"/>
        <w:outlineLvl w:val="1"/>
        <w:rPr>
          <w:rFonts w:eastAsia="Segoe UI" w:cs="Segoe UI"/>
          <w:vanish/>
          <w:color w:val="008AC8"/>
          <w:sz w:val="32"/>
          <w:szCs w:val="26"/>
        </w:rPr>
      </w:pPr>
      <w:bookmarkStart w:id="1712" w:name="_Deploy_HostPool_using_1"/>
      <w:bookmarkStart w:id="1713" w:name="_Toc9346481"/>
      <w:bookmarkStart w:id="1714" w:name="_Toc8291672"/>
      <w:bookmarkEnd w:id="1712"/>
    </w:p>
    <w:p w14:paraId="50A4F21E" w14:textId="77777777" w:rsidR="00133DBC" w:rsidRPr="00133DBC" w:rsidRDefault="00133DBC" w:rsidP="00FD4F6A">
      <w:pPr>
        <w:pStyle w:val="ListParagraph"/>
        <w:keepNext/>
        <w:keepLines/>
        <w:numPr>
          <w:ilvl w:val="0"/>
          <w:numId w:val="36"/>
        </w:numPr>
        <w:spacing w:before="40" w:after="0"/>
        <w:contextualSpacing w:val="0"/>
        <w:outlineLvl w:val="1"/>
        <w:rPr>
          <w:rFonts w:eastAsia="Segoe UI" w:cs="Segoe UI"/>
          <w:vanish/>
          <w:color w:val="008AC8"/>
          <w:sz w:val="32"/>
          <w:szCs w:val="26"/>
        </w:rPr>
      </w:pPr>
    </w:p>
    <w:p w14:paraId="28A10A9F" w14:textId="77777777" w:rsidR="00133DBC" w:rsidRPr="00133DBC" w:rsidRDefault="00133DBC" w:rsidP="00FD4F6A">
      <w:pPr>
        <w:pStyle w:val="ListParagraph"/>
        <w:keepNext/>
        <w:keepLines/>
        <w:numPr>
          <w:ilvl w:val="0"/>
          <w:numId w:val="36"/>
        </w:numPr>
        <w:spacing w:before="40" w:after="0"/>
        <w:contextualSpacing w:val="0"/>
        <w:outlineLvl w:val="1"/>
        <w:rPr>
          <w:rFonts w:eastAsia="Segoe UI" w:cs="Segoe UI"/>
          <w:vanish/>
          <w:color w:val="008AC8"/>
          <w:sz w:val="32"/>
          <w:szCs w:val="26"/>
        </w:rPr>
      </w:pPr>
    </w:p>
    <w:p w14:paraId="25546E08" w14:textId="77777777" w:rsidR="00133DBC" w:rsidRPr="00133DBC" w:rsidRDefault="00133DBC" w:rsidP="00FD4F6A">
      <w:pPr>
        <w:pStyle w:val="ListParagraph"/>
        <w:keepNext/>
        <w:keepLines/>
        <w:numPr>
          <w:ilvl w:val="0"/>
          <w:numId w:val="36"/>
        </w:numPr>
        <w:spacing w:before="40" w:after="0"/>
        <w:contextualSpacing w:val="0"/>
        <w:outlineLvl w:val="1"/>
        <w:rPr>
          <w:rFonts w:eastAsia="Segoe UI" w:cs="Segoe UI"/>
          <w:vanish/>
          <w:color w:val="008AC8"/>
          <w:sz w:val="32"/>
          <w:szCs w:val="26"/>
        </w:rPr>
      </w:pPr>
    </w:p>
    <w:p w14:paraId="37D4B5DE" w14:textId="77777777" w:rsidR="00133DBC" w:rsidRPr="00133DBC" w:rsidRDefault="00133DBC" w:rsidP="00FD4F6A">
      <w:pPr>
        <w:pStyle w:val="ListParagraph"/>
        <w:keepNext/>
        <w:keepLines/>
        <w:numPr>
          <w:ilvl w:val="0"/>
          <w:numId w:val="36"/>
        </w:numPr>
        <w:spacing w:before="40" w:after="0"/>
        <w:contextualSpacing w:val="0"/>
        <w:outlineLvl w:val="1"/>
        <w:rPr>
          <w:rFonts w:eastAsia="Segoe UI" w:cs="Segoe UI"/>
          <w:vanish/>
          <w:color w:val="008AC8"/>
          <w:sz w:val="32"/>
          <w:szCs w:val="26"/>
        </w:rPr>
      </w:pPr>
    </w:p>
    <w:p w14:paraId="3B59CE37" w14:textId="77777777" w:rsidR="00133DBC" w:rsidRPr="00133DBC" w:rsidRDefault="00133DBC" w:rsidP="00FD4F6A">
      <w:pPr>
        <w:pStyle w:val="ListParagraph"/>
        <w:keepNext/>
        <w:keepLines/>
        <w:numPr>
          <w:ilvl w:val="0"/>
          <w:numId w:val="36"/>
        </w:numPr>
        <w:spacing w:before="40" w:after="0"/>
        <w:contextualSpacing w:val="0"/>
        <w:outlineLvl w:val="1"/>
        <w:rPr>
          <w:rFonts w:eastAsia="Segoe UI" w:cs="Segoe UI"/>
          <w:vanish/>
          <w:color w:val="008AC8"/>
          <w:sz w:val="32"/>
          <w:szCs w:val="26"/>
        </w:rPr>
      </w:pPr>
    </w:p>
    <w:p w14:paraId="2BF521AB" w14:textId="77777777" w:rsidR="00133DBC" w:rsidRPr="00133DBC" w:rsidRDefault="00133DBC" w:rsidP="00FD4F6A">
      <w:pPr>
        <w:pStyle w:val="ListParagraph"/>
        <w:keepNext/>
        <w:keepLines/>
        <w:numPr>
          <w:ilvl w:val="0"/>
          <w:numId w:val="36"/>
        </w:numPr>
        <w:spacing w:before="40" w:after="0"/>
        <w:contextualSpacing w:val="0"/>
        <w:outlineLvl w:val="1"/>
        <w:rPr>
          <w:rFonts w:eastAsia="Segoe UI" w:cs="Segoe UI"/>
          <w:vanish/>
          <w:color w:val="008AC8"/>
          <w:sz w:val="32"/>
          <w:szCs w:val="26"/>
        </w:rPr>
      </w:pPr>
    </w:p>
    <w:p w14:paraId="769C5A01" w14:textId="7F48EE91" w:rsidR="00767E48" w:rsidRPr="008F25C9" w:rsidRDefault="00767E48" w:rsidP="00FD4F6A">
      <w:pPr>
        <w:pStyle w:val="Heading2"/>
        <w:numPr>
          <w:ilvl w:val="1"/>
          <w:numId w:val="36"/>
        </w:numPr>
      </w:pPr>
      <w:r>
        <w:rPr>
          <w:rFonts w:eastAsia="Segoe UI" w:cs="Segoe UI"/>
        </w:rPr>
        <w:t>D</w:t>
      </w:r>
      <w:r w:rsidRPr="008F25C9">
        <w:t>eploy HostPool using Azure Portal (Marketplace)</w:t>
      </w:r>
      <w:bookmarkEnd w:id="1713"/>
    </w:p>
    <w:p w14:paraId="2D22B76B" w14:textId="1D48B3A1" w:rsidR="000D2304" w:rsidRDefault="000D2304" w:rsidP="00FD4F6A">
      <w:pPr>
        <w:pStyle w:val="ListParagraph"/>
        <w:numPr>
          <w:ilvl w:val="0"/>
          <w:numId w:val="33"/>
        </w:numPr>
        <w:spacing w:after="0" w:line="240" w:lineRule="auto"/>
        <w:ind w:left="720"/>
      </w:pPr>
      <w:r>
        <w:t>Login into the Azure portal</w:t>
      </w:r>
    </w:p>
    <w:p w14:paraId="56E951FA" w14:textId="024F2AC0" w:rsidR="000D2304" w:rsidRDefault="000D2304" w:rsidP="00FD4F6A">
      <w:pPr>
        <w:pStyle w:val="ListParagraph"/>
        <w:numPr>
          <w:ilvl w:val="0"/>
          <w:numId w:val="33"/>
        </w:numPr>
        <w:spacing w:after="0" w:line="240" w:lineRule="auto"/>
        <w:ind w:left="720"/>
      </w:pPr>
      <w:r w:rsidRPr="000D2304">
        <w:t xml:space="preserve">Select + or + Create a resource. </w:t>
      </w:r>
    </w:p>
    <w:p w14:paraId="3227BD53" w14:textId="4363B0CF" w:rsidR="00867154" w:rsidRDefault="00867154" w:rsidP="00867154">
      <w:pPr>
        <w:pStyle w:val="ListParagraph"/>
        <w:spacing w:after="0" w:line="240" w:lineRule="auto"/>
        <w:ind w:left="360"/>
        <w:jc w:val="center"/>
      </w:pPr>
      <w:r>
        <w:rPr>
          <w:noProof/>
        </w:rPr>
        <w:drawing>
          <wp:inline distT="0" distB="0" distL="0" distR="0" wp14:anchorId="6282D003" wp14:editId="4F72E29F">
            <wp:extent cx="2419350" cy="1990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19350" cy="1990725"/>
                    </a:xfrm>
                    <a:prstGeom prst="rect">
                      <a:avLst/>
                    </a:prstGeom>
                  </pic:spPr>
                </pic:pic>
              </a:graphicData>
            </a:graphic>
          </wp:inline>
        </w:drawing>
      </w:r>
    </w:p>
    <w:p w14:paraId="608907AB" w14:textId="77777777" w:rsidR="000D2304" w:rsidRDefault="000D2304" w:rsidP="00FD4F6A">
      <w:pPr>
        <w:pStyle w:val="ListParagraph"/>
        <w:numPr>
          <w:ilvl w:val="0"/>
          <w:numId w:val="33"/>
        </w:numPr>
        <w:spacing w:after="0" w:line="240" w:lineRule="auto"/>
        <w:ind w:left="720"/>
      </w:pPr>
      <w:r w:rsidRPr="000D2304">
        <w:t xml:space="preserve">Enter Windows Virtual Desktop in the Marketplace search window. </w:t>
      </w:r>
    </w:p>
    <w:p w14:paraId="45401C0C" w14:textId="5AD74BA8" w:rsidR="000D2304" w:rsidRDefault="000D2304" w:rsidP="00FD4F6A">
      <w:pPr>
        <w:pStyle w:val="ListParagraph"/>
        <w:numPr>
          <w:ilvl w:val="0"/>
          <w:numId w:val="33"/>
        </w:numPr>
        <w:spacing w:after="0" w:line="240" w:lineRule="auto"/>
        <w:ind w:left="720"/>
      </w:pPr>
      <w:r w:rsidRPr="000D2304">
        <w:t>Select Windows Virtual Desktop - Provision a host pool, then select Create</w:t>
      </w:r>
    </w:p>
    <w:p w14:paraId="107E5F0D" w14:textId="2098721C" w:rsidR="00867154" w:rsidRDefault="00867154" w:rsidP="00867154">
      <w:pPr>
        <w:pStyle w:val="ListParagraph"/>
        <w:spacing w:after="0" w:line="240" w:lineRule="auto"/>
        <w:jc w:val="center"/>
      </w:pPr>
      <w:r>
        <w:rPr>
          <w:noProof/>
        </w:rPr>
        <w:lastRenderedPageBreak/>
        <w:drawing>
          <wp:inline distT="0" distB="0" distL="0" distR="0" wp14:anchorId="56BC2178" wp14:editId="0A5CDD60">
            <wp:extent cx="5619750" cy="1590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19750" cy="1590675"/>
                    </a:xfrm>
                    <a:prstGeom prst="rect">
                      <a:avLst/>
                    </a:prstGeom>
                  </pic:spPr>
                </pic:pic>
              </a:graphicData>
            </a:graphic>
          </wp:inline>
        </w:drawing>
      </w:r>
    </w:p>
    <w:p w14:paraId="5EA5BA42" w14:textId="3A4F651E" w:rsidR="00867154" w:rsidRDefault="00EB03F0" w:rsidP="00FD4F6A">
      <w:pPr>
        <w:pStyle w:val="ListParagraph"/>
        <w:numPr>
          <w:ilvl w:val="0"/>
          <w:numId w:val="33"/>
        </w:numPr>
        <w:spacing w:after="0" w:line="240" w:lineRule="auto"/>
        <w:ind w:left="720"/>
      </w:pPr>
      <w:r>
        <w:t>For Basic Settings, u</w:t>
      </w:r>
      <w:r w:rsidR="00867154">
        <w:t xml:space="preserve">pdate </w:t>
      </w:r>
      <w:r>
        <w:t>as required</w:t>
      </w:r>
    </w:p>
    <w:p w14:paraId="57DD6D63" w14:textId="77777777" w:rsidR="00EB03F0" w:rsidRDefault="00EB03F0" w:rsidP="00FD4F6A">
      <w:pPr>
        <w:pStyle w:val="ListParagraph"/>
        <w:numPr>
          <w:ilvl w:val="2"/>
          <w:numId w:val="33"/>
        </w:numPr>
        <w:spacing w:after="0" w:line="240" w:lineRule="auto"/>
      </w:pPr>
      <w:r>
        <w:t>Enter a name for the host pool that’s unique within the Windows Virtual Desktop tenant.</w:t>
      </w:r>
    </w:p>
    <w:p w14:paraId="64BA431B" w14:textId="77777777" w:rsidR="00EB03F0" w:rsidRDefault="00EB03F0" w:rsidP="00FD4F6A">
      <w:pPr>
        <w:pStyle w:val="ListParagraph"/>
        <w:numPr>
          <w:ilvl w:val="2"/>
          <w:numId w:val="33"/>
        </w:numPr>
        <w:spacing w:after="0" w:line="240" w:lineRule="auto"/>
      </w:pPr>
      <w:r>
        <w:t>Select the appropriate option for personal desktop. If you select Yes, each user that connects to this host pool will be permanently assigned to a virtual machine.</w:t>
      </w:r>
    </w:p>
    <w:p w14:paraId="58AD6256" w14:textId="499E8B2C" w:rsidR="00EB03F0" w:rsidRDefault="00EB03F0" w:rsidP="00FD4F6A">
      <w:pPr>
        <w:pStyle w:val="ListParagraph"/>
        <w:numPr>
          <w:ilvl w:val="2"/>
          <w:numId w:val="33"/>
        </w:numPr>
        <w:spacing w:after="0" w:line="240" w:lineRule="auto"/>
      </w:pPr>
      <w:r>
        <w:t>(optional as this can be done later) Enter a comma-separated list of users who can sign in to the Windows Virtual Desktop clients and access a desktop after the Azure Marketplace offering completes. For example, if you'd like to assign user1@contoso.com and user2@contoso.com access, enter "user1@contoso.com,user2@contoso.com."</w:t>
      </w:r>
    </w:p>
    <w:p w14:paraId="0EA25CEE" w14:textId="34828F62" w:rsidR="00EB03F0" w:rsidRDefault="00EB03F0" w:rsidP="00FD4F6A">
      <w:pPr>
        <w:pStyle w:val="ListParagraph"/>
        <w:numPr>
          <w:ilvl w:val="2"/>
          <w:numId w:val="33"/>
        </w:numPr>
        <w:spacing w:after="0" w:line="240" w:lineRule="auto"/>
      </w:pPr>
      <w:r>
        <w:t>Select Create new and provide a name for the new resource group</w:t>
      </w:r>
    </w:p>
    <w:p w14:paraId="05D3C838" w14:textId="77777777" w:rsidR="00EB03F0" w:rsidRDefault="00EB03F0" w:rsidP="00FD4F6A">
      <w:pPr>
        <w:pStyle w:val="ListParagraph"/>
        <w:numPr>
          <w:ilvl w:val="2"/>
          <w:numId w:val="33"/>
        </w:numPr>
        <w:spacing w:after="0" w:line="240" w:lineRule="auto"/>
      </w:pPr>
      <w:r>
        <w:t>For Location, select the same location as the virtual network that has connectivity to the Active Directory server.</w:t>
      </w:r>
    </w:p>
    <w:p w14:paraId="28B4B0D6" w14:textId="77777777" w:rsidR="00EB03F0" w:rsidRDefault="00EB03F0" w:rsidP="00FD4F6A">
      <w:pPr>
        <w:pStyle w:val="ListParagraph"/>
        <w:numPr>
          <w:ilvl w:val="2"/>
          <w:numId w:val="33"/>
        </w:numPr>
        <w:spacing w:after="0" w:line="240" w:lineRule="auto"/>
      </w:pPr>
      <w:r>
        <w:t>Select OK.</w:t>
      </w:r>
    </w:p>
    <w:p w14:paraId="4CE510F3" w14:textId="12E70060" w:rsidR="00EB03F0" w:rsidRDefault="00EB03F0" w:rsidP="00EB03F0">
      <w:pPr>
        <w:pStyle w:val="ListParagraph"/>
        <w:spacing w:after="0" w:line="240" w:lineRule="auto"/>
        <w:ind w:left="1224"/>
      </w:pPr>
    </w:p>
    <w:p w14:paraId="4306197F" w14:textId="2880C7F7" w:rsidR="00EB03F0" w:rsidRDefault="00EB03F0" w:rsidP="00EB03F0">
      <w:pPr>
        <w:pStyle w:val="ListParagraph"/>
        <w:spacing w:after="0" w:line="240" w:lineRule="auto"/>
        <w:ind w:left="1224"/>
        <w:jc w:val="center"/>
      </w:pPr>
      <w:r>
        <w:rPr>
          <w:noProof/>
        </w:rPr>
        <w:lastRenderedPageBreak/>
        <w:drawing>
          <wp:inline distT="0" distB="0" distL="0" distR="0" wp14:anchorId="6F842545" wp14:editId="3B96C067">
            <wp:extent cx="2886075" cy="4943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886075" cy="4943475"/>
                    </a:xfrm>
                    <a:prstGeom prst="rect">
                      <a:avLst/>
                    </a:prstGeom>
                  </pic:spPr>
                </pic:pic>
              </a:graphicData>
            </a:graphic>
          </wp:inline>
        </w:drawing>
      </w:r>
    </w:p>
    <w:p w14:paraId="16E76AB8" w14:textId="6CBE7FAF" w:rsidR="00867154" w:rsidRDefault="00EB03F0" w:rsidP="00FD4F6A">
      <w:pPr>
        <w:pStyle w:val="ListParagraph"/>
        <w:numPr>
          <w:ilvl w:val="0"/>
          <w:numId w:val="33"/>
        </w:numPr>
        <w:spacing w:after="0" w:line="240" w:lineRule="auto"/>
        <w:ind w:left="720"/>
      </w:pPr>
      <w:r>
        <w:t>For Usage Profile &amp; VM Count, update as required</w:t>
      </w:r>
    </w:p>
    <w:p w14:paraId="69620A5C" w14:textId="5EA8DFBE" w:rsidR="00EB03F0" w:rsidRDefault="00EB03F0" w:rsidP="00FD4F6A">
      <w:pPr>
        <w:pStyle w:val="ListParagraph"/>
        <w:numPr>
          <w:ilvl w:val="2"/>
          <w:numId w:val="33"/>
        </w:numPr>
        <w:spacing w:after="0" w:line="240" w:lineRule="auto"/>
      </w:pPr>
      <w:r>
        <w:t xml:space="preserve">Choose a usage profile </w:t>
      </w:r>
      <w:r w:rsidR="007A42A8">
        <w:t xml:space="preserve">and Provide </w:t>
      </w:r>
      <w:r>
        <w:t xml:space="preserve">the total # of users </w:t>
      </w:r>
    </w:p>
    <w:p w14:paraId="0F9C6C0B" w14:textId="34D40E75" w:rsidR="007A42A8" w:rsidRDefault="007A42A8" w:rsidP="00FD4F6A">
      <w:pPr>
        <w:pStyle w:val="ListParagraph"/>
        <w:numPr>
          <w:ilvl w:val="2"/>
          <w:numId w:val="33"/>
        </w:numPr>
        <w:spacing w:after="0" w:line="240" w:lineRule="auto"/>
      </w:pPr>
      <w:r>
        <w:t>You can change the VM size if required</w:t>
      </w:r>
    </w:p>
    <w:p w14:paraId="32188A72" w14:textId="3EF5CDC2" w:rsidR="007A42A8" w:rsidRDefault="007A42A8" w:rsidP="00FD4F6A">
      <w:pPr>
        <w:pStyle w:val="ListParagraph"/>
        <w:numPr>
          <w:ilvl w:val="2"/>
          <w:numId w:val="33"/>
        </w:numPr>
        <w:spacing w:after="0" w:line="240" w:lineRule="auto"/>
      </w:pPr>
      <w:r w:rsidRPr="007A42A8">
        <w:t>Enter a prefix for the names of the virtual machines. For example, if you enter the name "prefix," the virtual machines will be called "prefix-0," "prefix-1," and so on.</w:t>
      </w:r>
    </w:p>
    <w:p w14:paraId="76E36FBA" w14:textId="696CD594" w:rsidR="007A42A8" w:rsidRDefault="007A42A8" w:rsidP="00FD4F6A">
      <w:pPr>
        <w:pStyle w:val="ListParagraph"/>
        <w:numPr>
          <w:ilvl w:val="2"/>
          <w:numId w:val="33"/>
        </w:numPr>
        <w:spacing w:after="0" w:line="240" w:lineRule="auto"/>
      </w:pPr>
      <w:r>
        <w:t>Select ok</w:t>
      </w:r>
    </w:p>
    <w:p w14:paraId="0F4A8887" w14:textId="39645CE3" w:rsidR="007A42A8" w:rsidRDefault="007A42A8" w:rsidP="007A42A8">
      <w:pPr>
        <w:pStyle w:val="ListParagraph"/>
        <w:spacing w:after="0" w:line="240" w:lineRule="auto"/>
        <w:ind w:left="1224"/>
      </w:pPr>
    </w:p>
    <w:p w14:paraId="5A4C52FF" w14:textId="0352A1F0" w:rsidR="007A42A8" w:rsidRDefault="00F62163" w:rsidP="00F62163">
      <w:pPr>
        <w:pStyle w:val="ListParagraph"/>
        <w:spacing w:after="0" w:line="240" w:lineRule="auto"/>
        <w:ind w:left="1224"/>
        <w:jc w:val="center"/>
      </w:pPr>
      <w:r>
        <w:rPr>
          <w:noProof/>
        </w:rPr>
        <w:lastRenderedPageBreak/>
        <w:drawing>
          <wp:inline distT="0" distB="0" distL="0" distR="0" wp14:anchorId="141B183B" wp14:editId="6E7D5112">
            <wp:extent cx="3009900" cy="3305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09900" cy="3305175"/>
                    </a:xfrm>
                    <a:prstGeom prst="rect">
                      <a:avLst/>
                    </a:prstGeom>
                  </pic:spPr>
                </pic:pic>
              </a:graphicData>
            </a:graphic>
          </wp:inline>
        </w:drawing>
      </w:r>
    </w:p>
    <w:p w14:paraId="633541BA" w14:textId="3D18D502" w:rsidR="00EB03F0" w:rsidRDefault="00EB03F0" w:rsidP="00EB03F0">
      <w:pPr>
        <w:pStyle w:val="ListParagraph"/>
        <w:spacing w:after="0" w:line="240" w:lineRule="auto"/>
        <w:ind w:left="792"/>
      </w:pPr>
    </w:p>
    <w:p w14:paraId="1B1B1926" w14:textId="77777777" w:rsidR="00FB483F" w:rsidRDefault="00FB483F" w:rsidP="00FD4F6A">
      <w:pPr>
        <w:pStyle w:val="ListParagraph"/>
        <w:numPr>
          <w:ilvl w:val="0"/>
          <w:numId w:val="33"/>
        </w:numPr>
        <w:spacing w:after="0" w:line="240" w:lineRule="auto"/>
        <w:ind w:left="720"/>
      </w:pPr>
      <w:r>
        <w:t xml:space="preserve">For VM Configuration, do the following </w:t>
      </w:r>
    </w:p>
    <w:p w14:paraId="6DA2C353" w14:textId="77777777" w:rsidR="00FB483F" w:rsidRDefault="00FB483F" w:rsidP="00FD4F6A">
      <w:pPr>
        <w:pStyle w:val="ListParagraph"/>
        <w:numPr>
          <w:ilvl w:val="2"/>
          <w:numId w:val="33"/>
        </w:numPr>
        <w:spacing w:after="0" w:line="240" w:lineRule="auto"/>
      </w:pPr>
      <w:r>
        <w:t xml:space="preserve">Select the Image source and enter the appropriate information on how to find and use it. </w:t>
      </w:r>
    </w:p>
    <w:p w14:paraId="35630881" w14:textId="77777777" w:rsidR="00FB483F" w:rsidRDefault="00FB483F" w:rsidP="00FD4F6A">
      <w:pPr>
        <w:pStyle w:val="ListParagraph"/>
        <w:numPr>
          <w:ilvl w:val="3"/>
          <w:numId w:val="33"/>
        </w:numPr>
        <w:spacing w:after="0" w:line="240" w:lineRule="auto"/>
      </w:pPr>
      <w:r w:rsidRPr="00FB483F">
        <w:rPr>
          <w:b/>
        </w:rPr>
        <w:t>Gallery</w:t>
      </w:r>
      <w:r>
        <w:t xml:space="preserve"> – Deploy using the approved images readily available from the gallery</w:t>
      </w:r>
    </w:p>
    <w:p w14:paraId="306E9ECB" w14:textId="77777777" w:rsidR="00FB483F" w:rsidRDefault="00FB483F" w:rsidP="00FD4F6A">
      <w:pPr>
        <w:pStyle w:val="ListParagraph"/>
        <w:numPr>
          <w:ilvl w:val="3"/>
          <w:numId w:val="33"/>
        </w:numPr>
        <w:spacing w:after="0" w:line="240" w:lineRule="auto"/>
      </w:pPr>
      <w:r w:rsidRPr="00FB483F">
        <w:rPr>
          <w:b/>
        </w:rPr>
        <w:t>Managed Image</w:t>
      </w:r>
      <w:r>
        <w:t xml:space="preserve"> – Deploy an existing Azure Image (with your custom applications and configurations saved) </w:t>
      </w:r>
    </w:p>
    <w:p w14:paraId="7D4A7EC6" w14:textId="3A8C709E" w:rsidR="00FB483F" w:rsidRDefault="00FB483F" w:rsidP="00FD4F6A">
      <w:pPr>
        <w:pStyle w:val="ListParagraph"/>
        <w:numPr>
          <w:ilvl w:val="3"/>
          <w:numId w:val="33"/>
        </w:numPr>
        <w:spacing w:after="0" w:line="240" w:lineRule="auto"/>
      </w:pPr>
      <w:r w:rsidRPr="00FB483F">
        <w:rPr>
          <w:b/>
        </w:rPr>
        <w:t>Blob Storage</w:t>
      </w:r>
      <w:r>
        <w:t xml:space="preserve"> – If you choose not to use managed disks, select the storage account containing the .vhd file.</w:t>
      </w:r>
    </w:p>
    <w:p w14:paraId="2DEE5B81" w14:textId="77777777" w:rsidR="00FB483F" w:rsidRDefault="00FB483F" w:rsidP="00FD4F6A">
      <w:pPr>
        <w:pStyle w:val="ListParagraph"/>
        <w:numPr>
          <w:ilvl w:val="2"/>
          <w:numId w:val="33"/>
        </w:numPr>
        <w:spacing w:after="0" w:line="240" w:lineRule="auto"/>
      </w:pPr>
      <w:r>
        <w:t>Enter the user principal name and password for the domain account that will join the VMs to the Active Directory domain. This same username and password will be created on the virtual machines as a local account. You can reset these local accounts later.</w:t>
      </w:r>
    </w:p>
    <w:p w14:paraId="2C393B28" w14:textId="77777777" w:rsidR="00FB483F" w:rsidRDefault="00FB483F" w:rsidP="00FD4F6A">
      <w:pPr>
        <w:pStyle w:val="ListParagraph"/>
        <w:numPr>
          <w:ilvl w:val="2"/>
          <w:numId w:val="33"/>
        </w:numPr>
        <w:spacing w:after="0" w:line="240" w:lineRule="auto"/>
      </w:pPr>
      <w:r>
        <w:t>Select the virtual network that has connectivity to the Active Directory server, then choose a subnet to host the virtual machines.</w:t>
      </w:r>
    </w:p>
    <w:p w14:paraId="2A9F3876" w14:textId="38C92B79" w:rsidR="00FB483F" w:rsidRDefault="00FB483F" w:rsidP="00FD4F6A">
      <w:pPr>
        <w:pStyle w:val="ListParagraph"/>
        <w:numPr>
          <w:ilvl w:val="2"/>
          <w:numId w:val="33"/>
        </w:numPr>
        <w:spacing w:after="0" w:line="240" w:lineRule="auto"/>
      </w:pPr>
      <w:r>
        <w:t>Select OK.</w:t>
      </w:r>
    </w:p>
    <w:p w14:paraId="1895A524" w14:textId="78D2F3C7" w:rsidR="00FB483F" w:rsidRDefault="00FB483F" w:rsidP="00FB483F">
      <w:pPr>
        <w:spacing w:after="0" w:line="240" w:lineRule="auto"/>
        <w:ind w:left="720"/>
      </w:pPr>
    </w:p>
    <w:p w14:paraId="4FDF07F6" w14:textId="38A8762D" w:rsidR="00FB483F" w:rsidRDefault="00FB483F" w:rsidP="00FB483F">
      <w:pPr>
        <w:spacing w:after="0" w:line="240" w:lineRule="auto"/>
        <w:ind w:left="720"/>
        <w:jc w:val="center"/>
      </w:pPr>
      <w:r>
        <w:rPr>
          <w:noProof/>
        </w:rPr>
        <w:lastRenderedPageBreak/>
        <w:drawing>
          <wp:inline distT="0" distB="0" distL="0" distR="0" wp14:anchorId="31CA6CE6" wp14:editId="3DC07125">
            <wp:extent cx="3057525" cy="58959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57525" cy="5895975"/>
                    </a:xfrm>
                    <a:prstGeom prst="rect">
                      <a:avLst/>
                    </a:prstGeom>
                  </pic:spPr>
                </pic:pic>
              </a:graphicData>
            </a:graphic>
          </wp:inline>
        </w:drawing>
      </w:r>
    </w:p>
    <w:p w14:paraId="46F5C82B" w14:textId="17AE370C" w:rsidR="00867154" w:rsidRDefault="00867154" w:rsidP="00FB483F">
      <w:pPr>
        <w:pStyle w:val="ListParagraph"/>
        <w:spacing w:after="0" w:line="240" w:lineRule="auto"/>
        <w:ind w:left="1224"/>
      </w:pPr>
    </w:p>
    <w:p w14:paraId="469A94F2" w14:textId="42AF1520" w:rsidR="00FB483F" w:rsidRDefault="00FB483F" w:rsidP="00FD4F6A">
      <w:pPr>
        <w:pStyle w:val="ListParagraph"/>
        <w:numPr>
          <w:ilvl w:val="0"/>
          <w:numId w:val="33"/>
        </w:numPr>
        <w:spacing w:after="0" w:line="240" w:lineRule="auto"/>
        <w:ind w:left="720"/>
      </w:pPr>
      <w:r>
        <w:t>For the Windows Virtual Desktop tenant information blade</w:t>
      </w:r>
    </w:p>
    <w:p w14:paraId="35AB9393" w14:textId="77777777" w:rsidR="00FB483F" w:rsidRDefault="00FB483F" w:rsidP="00FD4F6A">
      <w:pPr>
        <w:pStyle w:val="ListParagraph"/>
        <w:numPr>
          <w:ilvl w:val="1"/>
          <w:numId w:val="33"/>
        </w:numPr>
        <w:spacing w:after="0" w:line="240" w:lineRule="auto"/>
      </w:pPr>
      <w:r>
        <w:t>Enter the Windows Virtual Desktop tenant group name for the tenant group that contains your tenant. Leave it as the default unless you were provided a specific tenant group name.</w:t>
      </w:r>
    </w:p>
    <w:p w14:paraId="1308B8AB" w14:textId="77777777" w:rsidR="00FB483F" w:rsidRDefault="00FB483F" w:rsidP="00FD4F6A">
      <w:pPr>
        <w:pStyle w:val="ListParagraph"/>
        <w:numPr>
          <w:ilvl w:val="1"/>
          <w:numId w:val="33"/>
        </w:numPr>
        <w:spacing w:after="0" w:line="240" w:lineRule="auto"/>
      </w:pPr>
      <w:r>
        <w:t>Enter the Windows Virtual Desktop tenant name for the tenant you'll be creating this host pool in.</w:t>
      </w:r>
    </w:p>
    <w:p w14:paraId="757CEDF4" w14:textId="2B0DE40B" w:rsidR="00FB483F" w:rsidRDefault="00FB483F" w:rsidP="00FD4F6A">
      <w:pPr>
        <w:pStyle w:val="ListParagraph"/>
        <w:numPr>
          <w:ilvl w:val="1"/>
          <w:numId w:val="33"/>
        </w:numPr>
        <w:spacing w:after="0" w:line="240" w:lineRule="auto"/>
      </w:pPr>
      <w:r>
        <w:t xml:space="preserve">Specify the type of credentials you want to use to authenticate as the Windows Virtual Desktop tenant RDS Owner. If you completed the </w:t>
      </w:r>
      <w:hyperlink r:id="rId136" w:history="1">
        <w:r>
          <w:rPr>
            <w:rStyle w:val="Hyperlink"/>
          </w:rPr>
          <w:t>Create service principals and role assignments with PowerShell tutorial</w:t>
        </w:r>
      </w:hyperlink>
      <w:r>
        <w:t xml:space="preserve">, select Service principal. </w:t>
      </w:r>
      <w:r>
        <w:lastRenderedPageBreak/>
        <w:t>You will now need to enter the Azure AD tenant ID of the Azure Active Directory that contains the service principal.</w:t>
      </w:r>
    </w:p>
    <w:p w14:paraId="50C94810" w14:textId="77777777" w:rsidR="00FB483F" w:rsidRDefault="00FB483F" w:rsidP="00FD4F6A">
      <w:pPr>
        <w:pStyle w:val="ListParagraph"/>
        <w:numPr>
          <w:ilvl w:val="1"/>
          <w:numId w:val="33"/>
        </w:numPr>
        <w:spacing w:after="0" w:line="240" w:lineRule="auto"/>
      </w:pPr>
      <w:r>
        <w:t>Enter either the credentials for the tenant admin account. Only service principals with a password credential are supported.</w:t>
      </w:r>
    </w:p>
    <w:p w14:paraId="51CA4EA1" w14:textId="54DE809A" w:rsidR="00FB483F" w:rsidRDefault="00FB483F" w:rsidP="00FD4F6A">
      <w:pPr>
        <w:pStyle w:val="ListParagraph"/>
        <w:numPr>
          <w:ilvl w:val="1"/>
          <w:numId w:val="33"/>
        </w:numPr>
        <w:spacing w:after="0" w:line="240" w:lineRule="auto"/>
      </w:pPr>
      <w:r>
        <w:t>Select OK.</w:t>
      </w:r>
    </w:p>
    <w:p w14:paraId="76F87845" w14:textId="0081A903" w:rsidR="00FB483F" w:rsidRDefault="00FB483F" w:rsidP="00FB483F">
      <w:pPr>
        <w:pStyle w:val="ListParagraph"/>
        <w:spacing w:after="0" w:line="240" w:lineRule="auto"/>
        <w:ind w:left="792"/>
      </w:pPr>
    </w:p>
    <w:p w14:paraId="093D9B87" w14:textId="3A908629" w:rsidR="0026302E" w:rsidRDefault="0026302E" w:rsidP="0026302E">
      <w:pPr>
        <w:pStyle w:val="ListParagraph"/>
        <w:spacing w:after="0" w:line="240" w:lineRule="auto"/>
        <w:ind w:left="792"/>
        <w:jc w:val="center"/>
      </w:pPr>
      <w:r>
        <w:rPr>
          <w:noProof/>
        </w:rPr>
        <w:drawing>
          <wp:inline distT="0" distB="0" distL="0" distR="0" wp14:anchorId="5577B8F2" wp14:editId="6CFF04E3">
            <wp:extent cx="2990850" cy="5695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990850" cy="5695950"/>
                    </a:xfrm>
                    <a:prstGeom prst="rect">
                      <a:avLst/>
                    </a:prstGeom>
                  </pic:spPr>
                </pic:pic>
              </a:graphicData>
            </a:graphic>
          </wp:inline>
        </w:drawing>
      </w:r>
    </w:p>
    <w:p w14:paraId="4BFA5A5E" w14:textId="77777777" w:rsidR="0026302E" w:rsidRDefault="0026302E" w:rsidP="00FD4F6A">
      <w:pPr>
        <w:pStyle w:val="ListParagraph"/>
        <w:numPr>
          <w:ilvl w:val="0"/>
          <w:numId w:val="33"/>
        </w:numPr>
        <w:spacing w:after="0" w:line="240" w:lineRule="auto"/>
        <w:ind w:left="720"/>
      </w:pPr>
      <w:r>
        <w:t>In the Summary blade, review the setup information. If you need to change something, go back to the appropriate blade and make your change before continuing. If the information looks right, select OK.</w:t>
      </w:r>
    </w:p>
    <w:p w14:paraId="5E699F83" w14:textId="77777777" w:rsidR="0026302E" w:rsidRDefault="0026302E" w:rsidP="00FD4F6A">
      <w:pPr>
        <w:pStyle w:val="ListParagraph"/>
        <w:numPr>
          <w:ilvl w:val="0"/>
          <w:numId w:val="33"/>
        </w:numPr>
        <w:spacing w:after="0" w:line="240" w:lineRule="auto"/>
        <w:ind w:left="720"/>
      </w:pPr>
      <w:r>
        <w:t>In the Buy blade, review the additional information about your purchase from Azure Marketplace.</w:t>
      </w:r>
    </w:p>
    <w:p w14:paraId="4DF248F7" w14:textId="77777777" w:rsidR="0026302E" w:rsidRDefault="0026302E" w:rsidP="00FD4F6A">
      <w:pPr>
        <w:pStyle w:val="ListParagraph"/>
        <w:numPr>
          <w:ilvl w:val="0"/>
          <w:numId w:val="33"/>
        </w:numPr>
        <w:spacing w:after="0" w:line="240" w:lineRule="auto"/>
        <w:ind w:left="720"/>
      </w:pPr>
      <w:r>
        <w:t xml:space="preserve">Select Create to deploy your host pool </w:t>
      </w:r>
    </w:p>
    <w:p w14:paraId="15195CDA" w14:textId="019ECE44" w:rsidR="0026302E" w:rsidRDefault="0026302E" w:rsidP="00FD4F6A">
      <w:pPr>
        <w:pStyle w:val="ListParagraph"/>
        <w:numPr>
          <w:ilvl w:val="0"/>
          <w:numId w:val="33"/>
        </w:numPr>
        <w:spacing w:after="0" w:line="240" w:lineRule="auto"/>
        <w:ind w:left="720"/>
      </w:pPr>
      <w:r>
        <w:lastRenderedPageBreak/>
        <w:t xml:space="preserve">Follow the deployment progress under notifications and if you get any errors, please refer </w:t>
      </w:r>
      <w:hyperlink r:id="rId138" w:history="1">
        <w:r w:rsidR="00F00358">
          <w:rPr>
            <w:rStyle w:val="Hyperlink"/>
          </w:rPr>
          <w:t>Tenant and host pool creation</w:t>
        </w:r>
      </w:hyperlink>
    </w:p>
    <w:p w14:paraId="135E5BA4" w14:textId="77777777" w:rsidR="00867154" w:rsidRPr="000D2304" w:rsidRDefault="00867154" w:rsidP="00867154">
      <w:pPr>
        <w:pStyle w:val="ListParagraph"/>
        <w:spacing w:after="0" w:line="240" w:lineRule="auto"/>
        <w:jc w:val="both"/>
      </w:pPr>
    </w:p>
    <w:p w14:paraId="5EDBB969" w14:textId="37DEBA42" w:rsidR="00AF1101" w:rsidRDefault="00AF1101" w:rsidP="00FD4F6A">
      <w:pPr>
        <w:pStyle w:val="Heading2"/>
        <w:numPr>
          <w:ilvl w:val="1"/>
          <w:numId w:val="36"/>
        </w:numPr>
        <w:rPr>
          <w:rFonts w:eastAsia="Segoe UI" w:cs="Segoe UI"/>
        </w:rPr>
      </w:pPr>
      <w:bookmarkStart w:id="1715" w:name="_Deploy_HostPool_using_2"/>
      <w:bookmarkStart w:id="1716" w:name="_Toc9346482"/>
      <w:bookmarkEnd w:id="1715"/>
      <w:r>
        <w:rPr>
          <w:rFonts w:eastAsia="Segoe UI" w:cs="Segoe UI"/>
        </w:rPr>
        <w:t xml:space="preserve">Deploy HostPool using </w:t>
      </w:r>
      <w:r w:rsidR="00767E48">
        <w:rPr>
          <w:rFonts w:eastAsia="Segoe UI" w:cs="Segoe UI"/>
        </w:rPr>
        <w:t>ARM template</w:t>
      </w:r>
      <w:bookmarkEnd w:id="1714"/>
      <w:bookmarkEnd w:id="1716"/>
    </w:p>
    <w:p w14:paraId="2E64ECB4" w14:textId="77777777" w:rsidR="00AF1101" w:rsidRDefault="00AF1101" w:rsidP="00FD4F6A">
      <w:pPr>
        <w:pStyle w:val="ListParagraph"/>
        <w:numPr>
          <w:ilvl w:val="0"/>
          <w:numId w:val="25"/>
        </w:numPr>
        <w:ind w:left="1080"/>
      </w:pPr>
      <w:r>
        <w:t xml:space="preserve">Goto </w:t>
      </w:r>
      <w:hyperlink r:id="rId139" w:history="1">
        <w:r w:rsidRPr="007E36F6">
          <w:rPr>
            <w:rStyle w:val="Hyperlink"/>
            <w:rFonts w:eastAsia="Segoe UI" w:cs="Segoe UI"/>
            <w:szCs w:val="24"/>
          </w:rPr>
          <w:t>here</w:t>
        </w:r>
      </w:hyperlink>
      <w:r>
        <w:rPr>
          <w:rStyle w:val="Hyperlink"/>
          <w:rFonts w:eastAsia="Segoe UI" w:cs="Segoe UI"/>
          <w:szCs w:val="24"/>
        </w:rPr>
        <w:t xml:space="preserve"> </w:t>
      </w:r>
      <w:r w:rsidRPr="003D6717">
        <w:t xml:space="preserve">&gt; scroll </w:t>
      </w:r>
      <w:r>
        <w:t xml:space="preserve">to the bottom and </w:t>
      </w:r>
      <w:r w:rsidRPr="003D6717">
        <w:t>click on</w:t>
      </w:r>
      <w:r w:rsidRPr="00FD76FC">
        <w:t xml:space="preserve"> Deploy to Azure</w:t>
      </w:r>
    </w:p>
    <w:p w14:paraId="70D97D05" w14:textId="77777777" w:rsidR="00AF1101" w:rsidRDefault="00AF1101" w:rsidP="00FD4F6A">
      <w:pPr>
        <w:pStyle w:val="ListParagraph"/>
        <w:numPr>
          <w:ilvl w:val="0"/>
          <w:numId w:val="25"/>
        </w:numPr>
        <w:ind w:left="1080"/>
      </w:pPr>
      <w:r>
        <w:t>If required, ensure you authenticate / login to azure using the correct credentials to land on the custom deployment page</w:t>
      </w:r>
    </w:p>
    <w:p w14:paraId="629E1B88" w14:textId="77777777" w:rsidR="00AF1101" w:rsidRDefault="00AF1101" w:rsidP="00133DBC">
      <w:pPr>
        <w:pStyle w:val="ListParagraph"/>
        <w:jc w:val="center"/>
      </w:pPr>
      <w:r>
        <w:rPr>
          <w:noProof/>
        </w:rPr>
        <w:drawing>
          <wp:inline distT="0" distB="0" distL="0" distR="0" wp14:anchorId="3C7A607D" wp14:editId="3DD46DE8">
            <wp:extent cx="4905375" cy="3981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905375" cy="3981450"/>
                    </a:xfrm>
                    <a:prstGeom prst="rect">
                      <a:avLst/>
                    </a:prstGeom>
                  </pic:spPr>
                </pic:pic>
              </a:graphicData>
            </a:graphic>
          </wp:inline>
        </w:drawing>
      </w:r>
    </w:p>
    <w:p w14:paraId="66930DD7" w14:textId="77777777" w:rsidR="00AF1101" w:rsidRDefault="00AF1101" w:rsidP="00FD4F6A">
      <w:pPr>
        <w:pStyle w:val="ListParagraph"/>
        <w:numPr>
          <w:ilvl w:val="0"/>
          <w:numId w:val="25"/>
        </w:numPr>
        <w:ind w:left="1080"/>
      </w:pPr>
      <w:r>
        <w:t xml:space="preserve">On the custom deployment page, complete all the required fields (which are mostly self-explanatory). If there are default values in any of the fields, leave them for the most part unless you know if they need to be updated. </w:t>
      </w:r>
    </w:p>
    <w:p w14:paraId="3286DE5A" w14:textId="77777777" w:rsidR="00AF1101" w:rsidRDefault="00AF1101" w:rsidP="00FD4F6A">
      <w:pPr>
        <w:pStyle w:val="ListParagraph"/>
        <w:numPr>
          <w:ilvl w:val="0"/>
          <w:numId w:val="25"/>
        </w:numPr>
        <w:ind w:left="1080"/>
      </w:pPr>
      <w:r>
        <w:t>Once all required fields are completed &gt; accept terms &amp; conditions &amp; click purchase</w:t>
      </w:r>
    </w:p>
    <w:p w14:paraId="32802D87" w14:textId="41BA1418" w:rsidR="00AF1101" w:rsidRPr="000C1A7C" w:rsidRDefault="00AF1101" w:rsidP="00FD4F6A">
      <w:pPr>
        <w:pStyle w:val="ListParagraph"/>
        <w:numPr>
          <w:ilvl w:val="0"/>
          <w:numId w:val="25"/>
        </w:numPr>
        <w:ind w:left="1080"/>
      </w:pPr>
      <w:r>
        <w:t xml:space="preserve">Wait for the deployment to complete and if there are any errors refer </w:t>
      </w:r>
      <w:hyperlink r:id="rId141" w:history="1">
        <w:r w:rsidR="00156148" w:rsidRPr="00156148">
          <w:rPr>
            <w:rStyle w:val="Hyperlink"/>
            <w:b/>
          </w:rPr>
          <w:t>here</w:t>
        </w:r>
      </w:hyperlink>
      <w:bookmarkStart w:id="1717" w:name="_Deploy_Session_Hosts"/>
      <w:bookmarkEnd w:id="1682"/>
      <w:bookmarkEnd w:id="1717"/>
    </w:p>
    <w:p w14:paraId="4121F7D8" w14:textId="4F2CFAE4" w:rsidR="00AD6ED6" w:rsidRDefault="00A01542" w:rsidP="00FD4F6A">
      <w:pPr>
        <w:pStyle w:val="Heading2"/>
        <w:numPr>
          <w:ilvl w:val="1"/>
          <w:numId w:val="36"/>
        </w:numPr>
        <w:rPr>
          <w:rFonts w:eastAsia="Segoe UI" w:cs="Segoe UI"/>
        </w:rPr>
      </w:pPr>
      <w:bookmarkStart w:id="1718" w:name="_Deploy_HostPool_using_3"/>
      <w:bookmarkStart w:id="1719" w:name="_Toc9346483"/>
      <w:bookmarkEnd w:id="1718"/>
      <w:r>
        <w:rPr>
          <w:rFonts w:eastAsia="Segoe UI" w:cs="Segoe UI"/>
        </w:rPr>
        <w:t xml:space="preserve">Deploy </w:t>
      </w:r>
      <w:r w:rsidR="003504A4">
        <w:rPr>
          <w:rFonts w:eastAsia="Segoe UI" w:cs="Segoe UI"/>
        </w:rPr>
        <w:t>HostPool using modified ARM template</w:t>
      </w:r>
      <w:bookmarkEnd w:id="1719"/>
    </w:p>
    <w:p w14:paraId="3DE1F7B2" w14:textId="77777777" w:rsidR="00AD6ED6" w:rsidRPr="00AD6ED6" w:rsidRDefault="00AD6ED6" w:rsidP="00AD6ED6">
      <w:pPr>
        <w:pStyle w:val="ListParagraph"/>
        <w:numPr>
          <w:ilvl w:val="1"/>
          <w:numId w:val="2"/>
        </w:numPr>
        <w:rPr>
          <w:rFonts w:eastAsia="Segoe UI" w:cs="Segoe UI"/>
          <w:vanish/>
          <w:szCs w:val="24"/>
        </w:rPr>
      </w:pPr>
    </w:p>
    <w:p w14:paraId="0600E7C0" w14:textId="77777777" w:rsidR="00AD6ED6" w:rsidRPr="00AD6ED6" w:rsidRDefault="00AD6ED6" w:rsidP="00AD6ED6">
      <w:pPr>
        <w:pStyle w:val="ListParagraph"/>
        <w:numPr>
          <w:ilvl w:val="1"/>
          <w:numId w:val="2"/>
        </w:numPr>
        <w:rPr>
          <w:rFonts w:eastAsia="Segoe UI" w:cs="Segoe UI"/>
          <w:vanish/>
          <w:szCs w:val="24"/>
        </w:rPr>
      </w:pPr>
    </w:p>
    <w:p w14:paraId="5BBE9258" w14:textId="77777777" w:rsidR="00AD6ED6" w:rsidRPr="00AD6ED6" w:rsidRDefault="00AD6ED6" w:rsidP="00AD6ED6">
      <w:pPr>
        <w:pStyle w:val="ListParagraph"/>
        <w:numPr>
          <w:ilvl w:val="1"/>
          <w:numId w:val="2"/>
        </w:numPr>
        <w:rPr>
          <w:rFonts w:eastAsia="Segoe UI" w:cs="Segoe UI"/>
          <w:vanish/>
          <w:szCs w:val="24"/>
        </w:rPr>
      </w:pPr>
    </w:p>
    <w:p w14:paraId="7B5027A0" w14:textId="77777777" w:rsidR="00AD6ED6" w:rsidRPr="00AD6ED6" w:rsidRDefault="00AD6ED6" w:rsidP="00AD6ED6">
      <w:pPr>
        <w:pStyle w:val="ListParagraph"/>
        <w:numPr>
          <w:ilvl w:val="1"/>
          <w:numId w:val="2"/>
        </w:numPr>
        <w:rPr>
          <w:rFonts w:eastAsia="Segoe UI" w:cs="Segoe UI"/>
          <w:vanish/>
          <w:szCs w:val="24"/>
        </w:rPr>
      </w:pPr>
    </w:p>
    <w:p w14:paraId="098F3999" w14:textId="77777777" w:rsidR="00AD6ED6" w:rsidRPr="00AD6ED6" w:rsidRDefault="00AD6ED6" w:rsidP="00AD6ED6">
      <w:pPr>
        <w:pStyle w:val="ListParagraph"/>
        <w:numPr>
          <w:ilvl w:val="1"/>
          <w:numId w:val="2"/>
        </w:numPr>
        <w:rPr>
          <w:rFonts w:eastAsia="Segoe UI" w:cs="Segoe UI"/>
          <w:vanish/>
          <w:szCs w:val="24"/>
        </w:rPr>
      </w:pPr>
    </w:p>
    <w:p w14:paraId="08F1CC71" w14:textId="77777777" w:rsidR="00AD6ED6" w:rsidRDefault="00AD6ED6" w:rsidP="007F51FA">
      <w:pPr>
        <w:pStyle w:val="ListParagraph"/>
        <w:ind w:left="792"/>
      </w:pPr>
    </w:p>
    <w:p w14:paraId="5CCAA862" w14:textId="3EBC53FD" w:rsidR="001230C5" w:rsidRDefault="001230C5" w:rsidP="00133DBC">
      <w:pPr>
        <w:pStyle w:val="ListParagraph"/>
        <w:numPr>
          <w:ilvl w:val="2"/>
          <w:numId w:val="2"/>
        </w:numPr>
      </w:pPr>
      <w:r>
        <w:t>You will need a GitHub account for this</w:t>
      </w:r>
      <w:r w:rsidR="008776E1">
        <w:t>.</w:t>
      </w:r>
    </w:p>
    <w:p w14:paraId="67F4B73F" w14:textId="77777777" w:rsidR="00F44335" w:rsidRDefault="001765A8" w:rsidP="00FC3E1F">
      <w:pPr>
        <w:pStyle w:val="ListParagraph"/>
        <w:numPr>
          <w:ilvl w:val="2"/>
          <w:numId w:val="2"/>
        </w:numPr>
        <w:ind w:left="144"/>
        <w:jc w:val="center"/>
      </w:pPr>
      <w:r>
        <w:t xml:space="preserve">Goto </w:t>
      </w:r>
      <w:hyperlink r:id="rId142" w:history="1">
        <w:r w:rsidRPr="00E2539C">
          <w:rPr>
            <w:rStyle w:val="Hyperlink"/>
            <w:rFonts w:eastAsia="Segoe UI" w:cs="Segoe UI"/>
            <w:szCs w:val="24"/>
          </w:rPr>
          <w:t>here</w:t>
        </w:r>
      </w:hyperlink>
      <w:r w:rsidRPr="00E2539C">
        <w:rPr>
          <w:rStyle w:val="Hyperlink"/>
          <w:rFonts w:eastAsia="Segoe UI" w:cs="Segoe UI"/>
          <w:szCs w:val="24"/>
        </w:rPr>
        <w:t xml:space="preserve"> </w:t>
      </w:r>
      <w:r w:rsidRPr="003D6717">
        <w:t xml:space="preserve">&gt; </w:t>
      </w:r>
      <w:r>
        <w:t xml:space="preserve">click on </w:t>
      </w:r>
      <w:r w:rsidR="008776E1">
        <w:t xml:space="preserve">Fork &gt; to obtain </w:t>
      </w:r>
      <w:r w:rsidR="00F44335">
        <w:t xml:space="preserve">the repo </w:t>
      </w:r>
    </w:p>
    <w:p w14:paraId="17204A82" w14:textId="0D35E73D" w:rsidR="001765A8" w:rsidRDefault="002D00E1" w:rsidP="00F44335">
      <w:pPr>
        <w:pStyle w:val="ListParagraph"/>
        <w:ind w:left="144"/>
      </w:pPr>
      <w:r>
        <w:rPr>
          <w:noProof/>
        </w:rPr>
        <w:lastRenderedPageBreak/>
        <w:drawing>
          <wp:inline distT="0" distB="0" distL="0" distR="0" wp14:anchorId="1BC76302" wp14:editId="6CDF96D0">
            <wp:extent cx="5943600" cy="24872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2487295"/>
                    </a:xfrm>
                    <a:prstGeom prst="rect">
                      <a:avLst/>
                    </a:prstGeom>
                  </pic:spPr>
                </pic:pic>
              </a:graphicData>
            </a:graphic>
          </wp:inline>
        </w:drawing>
      </w:r>
    </w:p>
    <w:p w14:paraId="22A2FBAC" w14:textId="5AE28E1B" w:rsidR="003F1952" w:rsidRDefault="0009078E" w:rsidP="00133DBC">
      <w:pPr>
        <w:pStyle w:val="ListParagraph"/>
        <w:numPr>
          <w:ilvl w:val="2"/>
          <w:numId w:val="2"/>
        </w:numPr>
      </w:pPr>
      <w:r>
        <w:t>In your repo,</w:t>
      </w:r>
      <w:r w:rsidR="003A65C9">
        <w:t xml:space="preserve"> update the </w:t>
      </w:r>
      <w:r w:rsidR="003A65C9" w:rsidRPr="003F1952">
        <w:t>_artifactsLocation</w:t>
      </w:r>
      <w:r w:rsidR="003A65C9">
        <w:t xml:space="preserve"> parameter in </w:t>
      </w:r>
      <w:r w:rsidR="00A642DF" w:rsidRPr="00A642DF">
        <w:rPr>
          <w:b/>
        </w:rPr>
        <w:t>Create and provision WVD host pool</w:t>
      </w:r>
      <w:r w:rsidR="003A65C9" w:rsidRPr="00404BDA">
        <w:rPr>
          <w:b/>
        </w:rPr>
        <w:t>\mainTemplate.json</w:t>
      </w:r>
      <w:r w:rsidR="003A65C9">
        <w:t xml:space="preserve"> to </w:t>
      </w:r>
      <w:r w:rsidR="003F1952">
        <w:t>the</w:t>
      </w:r>
      <w:r w:rsidR="00F506AB">
        <w:t xml:space="preserve"> raw </w:t>
      </w:r>
      <w:r w:rsidR="003F1952">
        <w:t xml:space="preserve">URL of the </w:t>
      </w:r>
      <w:r w:rsidR="00F506AB">
        <w:t>file on GitHub</w:t>
      </w:r>
      <w:r w:rsidR="003F1952">
        <w:t xml:space="preserve"> (Ex:</w:t>
      </w:r>
      <w:r w:rsidR="00DF5356">
        <w:t xml:space="preserve"> </w:t>
      </w:r>
      <w:hyperlink r:id="rId144" w:history="1">
        <w:r w:rsidR="004E0F8C" w:rsidRPr="00851519">
          <w:rPr>
            <w:rStyle w:val="Hyperlink"/>
          </w:rPr>
          <w:t>https://raw.githubusercontent.com/</w:t>
        </w:r>
        <w:r w:rsidR="004E0F8C" w:rsidRPr="00851519">
          <w:rPr>
            <w:rStyle w:val="Hyperlink"/>
            <w:highlight w:val="yellow"/>
          </w:rPr>
          <w:t>yourusername</w:t>
        </w:r>
        <w:r w:rsidR="004E0F8C" w:rsidRPr="00851519">
          <w:rPr>
            <w:rStyle w:val="Hyperlink"/>
          </w:rPr>
          <w:t>/RDS-Templates/master/wvd-templates/Create%20and%20provision%20WVD%20host%20pool/mainTemplate.json</w:t>
        </w:r>
      </w:hyperlink>
      <w:r w:rsidR="004E0F8C">
        <w:t>)</w:t>
      </w:r>
    </w:p>
    <w:p w14:paraId="34A2E119" w14:textId="67A24369" w:rsidR="003F1952" w:rsidRDefault="003F1952" w:rsidP="00133DBC">
      <w:pPr>
        <w:pStyle w:val="ListParagraph"/>
        <w:ind w:left="1944"/>
      </w:pPr>
    </w:p>
    <w:p w14:paraId="12E04946" w14:textId="7B2ACC73" w:rsidR="003F1952" w:rsidRDefault="0044351B" w:rsidP="00133DBC">
      <w:pPr>
        <w:pStyle w:val="ListParagraph"/>
        <w:ind w:left="864"/>
        <w:jc w:val="center"/>
      </w:pPr>
      <w:r>
        <w:rPr>
          <w:noProof/>
        </w:rPr>
        <w:drawing>
          <wp:inline distT="0" distB="0" distL="0" distR="0" wp14:anchorId="33F23EA8" wp14:editId="14A7885A">
            <wp:extent cx="5943600" cy="829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829945"/>
                    </a:xfrm>
                    <a:prstGeom prst="rect">
                      <a:avLst/>
                    </a:prstGeom>
                  </pic:spPr>
                </pic:pic>
              </a:graphicData>
            </a:graphic>
          </wp:inline>
        </w:drawing>
      </w:r>
    </w:p>
    <w:p w14:paraId="23F62E41" w14:textId="125045B4" w:rsidR="003F1952" w:rsidRDefault="003F1952" w:rsidP="00133DBC">
      <w:pPr>
        <w:pStyle w:val="ListParagraph"/>
        <w:ind w:left="864"/>
        <w:jc w:val="center"/>
      </w:pPr>
    </w:p>
    <w:p w14:paraId="4D5CA34E" w14:textId="77777777" w:rsidR="00404BDA" w:rsidRDefault="00483783" w:rsidP="00133DBC">
      <w:pPr>
        <w:pStyle w:val="ListParagraph"/>
        <w:numPr>
          <w:ilvl w:val="2"/>
          <w:numId w:val="2"/>
        </w:numPr>
      </w:pPr>
      <w:r>
        <w:t xml:space="preserve">Update the </w:t>
      </w:r>
      <w:r w:rsidR="00C01A02" w:rsidRPr="00C01A02">
        <w:t>rdshGalleryImageSKU</w:t>
      </w:r>
      <w:r w:rsidR="00C01A02">
        <w:t xml:space="preserve"> parameter </w:t>
      </w:r>
      <w:r w:rsidR="00404BDA">
        <w:t>as per the below image in the files below:</w:t>
      </w:r>
    </w:p>
    <w:p w14:paraId="6B07FFEC" w14:textId="0B544AE8" w:rsidR="00404BDA" w:rsidRPr="00404BDA" w:rsidRDefault="00A642DF" w:rsidP="00133DBC">
      <w:pPr>
        <w:pStyle w:val="ListParagraph"/>
        <w:numPr>
          <w:ilvl w:val="3"/>
          <w:numId w:val="2"/>
        </w:numPr>
        <w:ind w:left="1872"/>
        <w:rPr>
          <w:b/>
          <w:i/>
        </w:rPr>
      </w:pPr>
      <w:r w:rsidRPr="00A642DF">
        <w:rPr>
          <w:b/>
          <w:i/>
        </w:rPr>
        <w:t>Create and provision WVD host pool</w:t>
      </w:r>
      <w:r w:rsidR="00404BDA" w:rsidRPr="00404BDA">
        <w:rPr>
          <w:b/>
          <w:i/>
        </w:rPr>
        <w:t>\</w:t>
      </w:r>
      <w:r w:rsidR="00483783" w:rsidRPr="00404BDA">
        <w:rPr>
          <w:b/>
          <w:i/>
        </w:rPr>
        <w:t>mainTemplate.json</w:t>
      </w:r>
    </w:p>
    <w:p w14:paraId="49EFCCAF" w14:textId="7716F834" w:rsidR="00404BDA" w:rsidRPr="00404BDA" w:rsidRDefault="00A642DF" w:rsidP="00133DBC">
      <w:pPr>
        <w:pStyle w:val="ListParagraph"/>
        <w:numPr>
          <w:ilvl w:val="3"/>
          <w:numId w:val="2"/>
        </w:numPr>
        <w:ind w:left="1872"/>
        <w:rPr>
          <w:b/>
          <w:i/>
        </w:rPr>
      </w:pPr>
      <w:r w:rsidRPr="00A642DF">
        <w:rPr>
          <w:b/>
          <w:i/>
        </w:rPr>
        <w:t>Create and provision WVD host pool</w:t>
      </w:r>
      <w:r w:rsidR="00404BDA" w:rsidRPr="00404BDA">
        <w:rPr>
          <w:b/>
          <w:i/>
        </w:rPr>
        <w:t>\nestedtemplates\</w:t>
      </w:r>
      <w:r w:rsidR="0032091B" w:rsidRPr="00404BDA">
        <w:rPr>
          <w:b/>
          <w:i/>
        </w:rPr>
        <w:t>managedDisks-galleryvm.json</w:t>
      </w:r>
    </w:p>
    <w:p w14:paraId="7BCD2EFC" w14:textId="7BA85FCC" w:rsidR="00483783" w:rsidRDefault="00A642DF" w:rsidP="00133DBC">
      <w:pPr>
        <w:pStyle w:val="ListParagraph"/>
        <w:numPr>
          <w:ilvl w:val="3"/>
          <w:numId w:val="2"/>
        </w:numPr>
        <w:ind w:left="1872"/>
      </w:pPr>
      <w:r w:rsidRPr="00A642DF">
        <w:rPr>
          <w:b/>
          <w:i/>
        </w:rPr>
        <w:t>Create and provision WVD host pool</w:t>
      </w:r>
      <w:r w:rsidR="00404BDA" w:rsidRPr="00404BDA">
        <w:rPr>
          <w:b/>
          <w:i/>
        </w:rPr>
        <w:t>\nestedtemplates\</w:t>
      </w:r>
      <w:r w:rsidR="00385593" w:rsidRPr="00404BDA">
        <w:rPr>
          <w:b/>
          <w:i/>
        </w:rPr>
        <w:t>unmanagedDisks-galleryvm.json</w:t>
      </w:r>
      <w:r w:rsidR="00385593" w:rsidRPr="00404BDA">
        <w:rPr>
          <w:i/>
        </w:rPr>
        <w:t xml:space="preserve"> </w:t>
      </w:r>
    </w:p>
    <w:p w14:paraId="0A66E2EF" w14:textId="77777777" w:rsidR="00404BDA" w:rsidRDefault="00404BDA" w:rsidP="00133DBC">
      <w:pPr>
        <w:pStyle w:val="ListParagraph"/>
        <w:ind w:left="1872"/>
      </w:pPr>
    </w:p>
    <w:p w14:paraId="0BBCC33F" w14:textId="77777777" w:rsidR="003A65C9" w:rsidRDefault="003A65C9" w:rsidP="00133DBC">
      <w:pPr>
        <w:pStyle w:val="ListParagraph"/>
        <w:ind w:left="1224"/>
      </w:pPr>
    </w:p>
    <w:p w14:paraId="464ECA6B" w14:textId="0D02135A" w:rsidR="00385593" w:rsidRDefault="003A65C9" w:rsidP="00133DBC">
      <w:pPr>
        <w:pStyle w:val="ListParagraph"/>
        <w:ind w:left="1134" w:hanging="270"/>
        <w:jc w:val="center"/>
      </w:pPr>
      <w:r>
        <w:rPr>
          <w:noProof/>
        </w:rPr>
        <w:lastRenderedPageBreak/>
        <w:drawing>
          <wp:inline distT="0" distB="0" distL="0" distR="0" wp14:anchorId="7EF392D4" wp14:editId="6EEE7788">
            <wp:extent cx="5943600" cy="23723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2372360"/>
                    </a:xfrm>
                    <a:prstGeom prst="rect">
                      <a:avLst/>
                    </a:prstGeom>
                  </pic:spPr>
                </pic:pic>
              </a:graphicData>
            </a:graphic>
          </wp:inline>
        </w:drawing>
      </w:r>
    </w:p>
    <w:p w14:paraId="23AD1C0B" w14:textId="77777777" w:rsidR="003A65C9" w:rsidRDefault="003A65C9" w:rsidP="00133DBC">
      <w:pPr>
        <w:pStyle w:val="ListParagraph"/>
        <w:ind w:left="1134" w:hanging="270"/>
      </w:pPr>
    </w:p>
    <w:p w14:paraId="33E96416" w14:textId="4FE231CD" w:rsidR="00691E16" w:rsidRPr="004B2A04" w:rsidRDefault="00A42686" w:rsidP="00691E16">
      <w:pPr>
        <w:pStyle w:val="ListParagraph"/>
        <w:numPr>
          <w:ilvl w:val="2"/>
          <w:numId w:val="2"/>
        </w:numPr>
        <w:ind w:left="1188" w:hanging="450"/>
        <w:jc w:val="both"/>
      </w:pPr>
      <w:r>
        <w:t xml:space="preserve">Now </w:t>
      </w:r>
      <w:r w:rsidR="000A6144">
        <w:t xml:space="preserve">follow instructions </w:t>
      </w:r>
      <w:hyperlink r:id="rId147" w:anchor="deploy-resources-from-custom-template" w:history="1">
        <w:r w:rsidR="000A6144" w:rsidRPr="000A6144">
          <w:rPr>
            <w:rStyle w:val="Hyperlink"/>
          </w:rPr>
          <w:t>here</w:t>
        </w:r>
      </w:hyperlink>
      <w:r w:rsidR="000A6144">
        <w:t xml:space="preserve"> to deploy using a custom ARM template</w:t>
      </w:r>
    </w:p>
    <w:p w14:paraId="08E854CB" w14:textId="2CD62C33" w:rsidR="00AD6ED6" w:rsidRPr="004B2A04" w:rsidRDefault="00AD6ED6" w:rsidP="00691E16">
      <w:pPr>
        <w:pStyle w:val="ListParagraph"/>
        <w:ind w:left="1188"/>
        <w:jc w:val="both"/>
      </w:pPr>
    </w:p>
    <w:p w14:paraId="5409B02F" w14:textId="77777777" w:rsidR="00AD6ED6" w:rsidRPr="003D0F84" w:rsidRDefault="00AD6ED6" w:rsidP="00AD6ED6">
      <w:pPr>
        <w:pStyle w:val="ListParagraph"/>
        <w:ind w:left="2160"/>
        <w:jc w:val="both"/>
      </w:pPr>
    </w:p>
    <w:p w14:paraId="6454833D" w14:textId="3DA217EC" w:rsidR="00667C16" w:rsidRPr="00464F69" w:rsidRDefault="00667C16" w:rsidP="00350E72">
      <w:pPr>
        <w:jc w:val="both"/>
        <w:rPr>
          <w:rFonts w:cs="Segoe UI"/>
          <w:szCs w:val="24"/>
        </w:rPr>
      </w:pPr>
      <w:bookmarkStart w:id="1720" w:name="_Toc4680157"/>
      <w:bookmarkStart w:id="1721" w:name="_Toc4680158"/>
      <w:bookmarkStart w:id="1722" w:name="_Toc4680159"/>
      <w:bookmarkStart w:id="1723" w:name="_Toc4680160"/>
      <w:bookmarkStart w:id="1724" w:name="_Toc470188423"/>
      <w:bookmarkStart w:id="1725" w:name="_Toc470188656"/>
      <w:bookmarkStart w:id="1726" w:name="_Toc470775370"/>
      <w:bookmarkStart w:id="1727" w:name="_9_Support"/>
      <w:bookmarkEnd w:id="6"/>
      <w:bookmarkEnd w:id="1720"/>
      <w:bookmarkEnd w:id="1721"/>
      <w:bookmarkEnd w:id="1722"/>
      <w:bookmarkEnd w:id="1723"/>
      <w:bookmarkEnd w:id="1724"/>
      <w:bookmarkEnd w:id="1725"/>
      <w:bookmarkEnd w:id="1726"/>
      <w:bookmarkEnd w:id="1727"/>
    </w:p>
    <w:sectPr w:rsidR="00667C16" w:rsidRPr="00464F69" w:rsidSect="00577B72">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DCB14D" w14:textId="77777777" w:rsidR="00E957B6" w:rsidRDefault="00E957B6" w:rsidP="00D069F2">
      <w:pPr>
        <w:spacing w:after="0" w:line="240" w:lineRule="auto"/>
      </w:pPr>
      <w:r>
        <w:separator/>
      </w:r>
    </w:p>
  </w:endnote>
  <w:endnote w:type="continuationSeparator" w:id="0">
    <w:p w14:paraId="67BCCF1E" w14:textId="77777777" w:rsidR="00E957B6" w:rsidRDefault="00E957B6" w:rsidP="00D069F2">
      <w:pPr>
        <w:spacing w:after="0" w:line="240" w:lineRule="auto"/>
      </w:pPr>
      <w:r>
        <w:continuationSeparator/>
      </w:r>
    </w:p>
  </w:endnote>
  <w:endnote w:type="continuationNotice" w:id="1">
    <w:p w14:paraId="4D5B1A8A" w14:textId="77777777" w:rsidR="00E957B6" w:rsidRDefault="00E957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Semibold">
    <w:altName w:val="Arial"/>
    <w:charset w:val="00"/>
    <w:family w:val="swiss"/>
    <w:pitch w:val="variable"/>
    <w:sig w:usb0="00000001" w:usb1="4000205B" w:usb2="00000000" w:usb3="00000000" w:csb0="0000009F" w:csb1="00000000"/>
  </w:font>
  <w:font w:name="@Microsoft YaHei">
    <w:charset w:val="86"/>
    <w:family w:val="swiss"/>
    <w:pitch w:val="variable"/>
    <w:sig w:usb0="80000287" w:usb1="2ACF3C50" w:usb2="00000016" w:usb3="00000000" w:csb0="0004001F" w:csb1="00000000"/>
  </w:font>
  <w:font w:name="ConsolasRegular">
    <w:altName w:val="Consolas"/>
    <w:panose1 w:val="00000000000000000000"/>
    <w:charset w:val="00"/>
    <w:family w:val="auto"/>
    <w:notTrueType/>
    <w:pitch w:val="default"/>
    <w:sig w:usb0="00000003" w:usb1="00000000" w:usb2="00000000" w:usb3="00000000" w:csb0="00000001" w:csb1="00000000"/>
  </w:font>
  <w:font w:name="SegoeUIRegular">
    <w:altName w:val="Segoe U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DF775" w14:textId="77777777" w:rsidR="000229EF" w:rsidRDefault="000229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483D6" w14:textId="119B982A" w:rsidR="00A23067" w:rsidRDefault="00A23067">
    <w:pPr>
      <w:pStyle w:val="Footer"/>
    </w:pPr>
    <w:r>
      <w:t>WVD Proof of Concept Technical Guide</w:t>
    </w:r>
    <w:r>
      <w:tab/>
    </w:r>
    <w:r>
      <w:tab/>
      <w:t>Microsoft Corporation</w:t>
    </w:r>
  </w:p>
  <w:p w14:paraId="645483D7" w14:textId="77777777" w:rsidR="00A23067" w:rsidRDefault="00A23067">
    <w:pPr>
      <w:pStyle w:val="Footer"/>
      <w:pBdr>
        <w:top w:val="single" w:sz="4" w:space="1" w:color="auto"/>
      </w:pBd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483D8" w14:textId="77777777" w:rsidR="00A23067" w:rsidRDefault="00A23067" w:rsidP="007C0BE6">
    <w:pPr>
      <w:pStyle w:val="Footer"/>
      <w:pBdr>
        <w:top w:val="single" w:sz="4" w:space="1" w:color="auto"/>
      </w:pBdr>
      <w:jc w:val="right"/>
    </w:pPr>
    <w:r>
      <w:fldChar w:fldCharType="begin"/>
    </w:r>
    <w:r>
      <w:instrText xml:space="preserve"> PAGE  \* Arabic  \* MERGEFORMAT </w:instrText>
    </w:r>
    <w:r>
      <w:fldChar w:fldCharType="separate"/>
    </w:r>
    <w:r>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A1B8F5" w14:textId="77777777" w:rsidR="00E957B6" w:rsidRDefault="00E957B6" w:rsidP="00D069F2">
      <w:pPr>
        <w:spacing w:after="0" w:line="240" w:lineRule="auto"/>
      </w:pPr>
      <w:r>
        <w:separator/>
      </w:r>
    </w:p>
  </w:footnote>
  <w:footnote w:type="continuationSeparator" w:id="0">
    <w:p w14:paraId="1E7499C5" w14:textId="77777777" w:rsidR="00E957B6" w:rsidRDefault="00E957B6" w:rsidP="00D069F2">
      <w:pPr>
        <w:spacing w:after="0" w:line="240" w:lineRule="auto"/>
      </w:pPr>
      <w:r>
        <w:continuationSeparator/>
      </w:r>
    </w:p>
  </w:footnote>
  <w:footnote w:type="continuationNotice" w:id="1">
    <w:p w14:paraId="62E39319" w14:textId="77777777" w:rsidR="00E957B6" w:rsidRDefault="00E957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94A2B" w14:textId="77777777" w:rsidR="000229EF" w:rsidRDefault="000229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EBFAC" w14:textId="77777777" w:rsidR="000229EF" w:rsidRDefault="000229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3F889" w14:textId="77777777" w:rsidR="000229EF" w:rsidRDefault="00022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00AA7"/>
    <w:multiLevelType w:val="multilevel"/>
    <w:tmpl w:val="4D04F84A"/>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bullet"/>
      <w:lvlText w:val=""/>
      <w:lvlJc w:val="left"/>
      <w:pPr>
        <w:ind w:left="2088" w:hanging="648"/>
      </w:pPr>
      <w:rPr>
        <w:rFonts w:ascii="Symbol" w:hAnsi="Symbol" w:hint="default"/>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56D59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E00458"/>
    <w:multiLevelType w:val="multilevel"/>
    <w:tmpl w:val="BD586BA6"/>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822B0C"/>
    <w:multiLevelType w:val="hybridMultilevel"/>
    <w:tmpl w:val="5AE21A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EA4B06"/>
    <w:multiLevelType w:val="multilevel"/>
    <w:tmpl w:val="41FEF74E"/>
    <w:lvl w:ilvl="0">
      <w:start w:val="1"/>
      <w:numFmt w:val="decimal"/>
      <w:lvlText w:val="%1."/>
      <w:lvlJc w:val="left"/>
      <w:pPr>
        <w:ind w:left="720" w:hanging="360"/>
      </w:pPr>
    </w:lvl>
    <w:lvl w:ilvl="1">
      <w:start w:val="1"/>
      <w:numFmt w:val="decimal"/>
      <w:lvlText w:val="%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0C4E3E28"/>
    <w:multiLevelType w:val="multilevel"/>
    <w:tmpl w:val="568CBDB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A4271C"/>
    <w:multiLevelType w:val="hybridMultilevel"/>
    <w:tmpl w:val="8618B0E2"/>
    <w:lvl w:ilvl="0" w:tplc="0409000F">
      <w:start w:val="1"/>
      <w:numFmt w:val="decimal"/>
      <w:lvlText w:val="%1."/>
      <w:lvlJc w:val="left"/>
      <w:pPr>
        <w:ind w:left="1080" w:hanging="360"/>
      </w:pPr>
      <w:rPr>
        <w:rFonts w:hint="default"/>
      </w:rPr>
    </w:lvl>
    <w:lvl w:ilvl="1" w:tplc="04090013">
      <w:start w:val="1"/>
      <w:numFmt w:val="upperRoman"/>
      <w:lvlText w:val="%2."/>
      <w:lvlJc w:val="righ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F31CF6"/>
    <w:multiLevelType w:val="hybridMultilevel"/>
    <w:tmpl w:val="8B968BB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0F">
      <w:start w:val="1"/>
      <w:numFmt w:val="decimal"/>
      <w:lvlText w:val="%3."/>
      <w:lvlJc w:val="left"/>
      <w:pPr>
        <w:ind w:left="2520" w:hanging="180"/>
      </w:pPr>
    </w:lvl>
    <w:lvl w:ilvl="3" w:tplc="0409001B">
      <w:start w:val="1"/>
      <w:numFmt w:val="lowerRoman"/>
      <w:lvlText w:val="%4."/>
      <w:lvlJc w:val="righ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BD4FD8"/>
    <w:multiLevelType w:val="hybridMultilevel"/>
    <w:tmpl w:val="1F9ADC70"/>
    <w:lvl w:ilvl="0" w:tplc="0409000F">
      <w:start w:val="1"/>
      <w:numFmt w:val="decimal"/>
      <w:lvlText w:val="%1."/>
      <w:lvlJc w:val="left"/>
      <w:pPr>
        <w:ind w:left="1512" w:hanging="360"/>
      </w:pPr>
      <w:rPr>
        <w:rFonts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1B5F4817"/>
    <w:multiLevelType w:val="hybridMultilevel"/>
    <w:tmpl w:val="5064969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500950"/>
    <w:multiLevelType w:val="hybridMultilevel"/>
    <w:tmpl w:val="F0CEC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D2707C"/>
    <w:multiLevelType w:val="multilevel"/>
    <w:tmpl w:val="CF8CC5B6"/>
    <w:lvl w:ilvl="0">
      <w:start w:val="1"/>
      <w:numFmt w:val="decimal"/>
      <w:lvlText w:val="%1."/>
      <w:lvlJc w:val="left"/>
      <w:pPr>
        <w:ind w:left="360" w:hanging="360"/>
      </w:pPr>
    </w:lvl>
    <w:lvl w:ilvl="1">
      <w:start w:val="1"/>
      <w:numFmt w:val="decimal"/>
      <w:lvlText w:val="%1.%2."/>
      <w:lvlJc w:val="left"/>
      <w:pPr>
        <w:ind w:left="792" w:hanging="432"/>
      </w:pPr>
      <w:rPr>
        <w:b w:val="0"/>
        <w:color w:val="000000" w:themeColor="text1"/>
      </w:r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rPr>
        <w:color w:val="000000" w:themeColor="tex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AD13D9"/>
    <w:multiLevelType w:val="hybridMultilevel"/>
    <w:tmpl w:val="2CE6EEC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9E67D10"/>
    <w:multiLevelType w:val="hybridMultilevel"/>
    <w:tmpl w:val="533487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1847E5"/>
    <w:multiLevelType w:val="multilevel"/>
    <w:tmpl w:val="E5DA60F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0070CFB"/>
    <w:multiLevelType w:val="hybridMultilevel"/>
    <w:tmpl w:val="5BC61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1B492C"/>
    <w:multiLevelType w:val="hybridMultilevel"/>
    <w:tmpl w:val="E7125F0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EC4A5D"/>
    <w:multiLevelType w:val="multilevel"/>
    <w:tmpl w:val="DE5E3A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6D2D5A"/>
    <w:multiLevelType w:val="hybridMultilevel"/>
    <w:tmpl w:val="206AD73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9000FDB"/>
    <w:multiLevelType w:val="hybridMultilevel"/>
    <w:tmpl w:val="22F8C7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A262213"/>
    <w:multiLevelType w:val="hybridMultilevel"/>
    <w:tmpl w:val="A5D68908"/>
    <w:lvl w:ilvl="0" w:tplc="0409000F">
      <w:start w:val="1"/>
      <w:numFmt w:val="decimal"/>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021A6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5C043ECC"/>
    <w:multiLevelType w:val="multilevel"/>
    <w:tmpl w:val="0FF0B31C"/>
    <w:lvl w:ilvl="0">
      <w:start w:val="1"/>
      <w:numFmt w:val="bullet"/>
      <w:pStyle w:val="ListBullet"/>
      <w:lvlText w:val=""/>
      <w:lvlJc w:val="left"/>
      <w:pPr>
        <w:tabs>
          <w:tab w:val="num" w:pos="720"/>
        </w:tabs>
        <w:ind w:left="360"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3" w15:restartNumberingAfterBreak="0">
    <w:nsid w:val="60B012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0BF49C1"/>
    <w:multiLevelType w:val="hybridMultilevel"/>
    <w:tmpl w:val="868C51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A42B19"/>
    <w:multiLevelType w:val="multilevel"/>
    <w:tmpl w:val="3AEE3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9577E5F"/>
    <w:multiLevelType w:val="multilevel"/>
    <w:tmpl w:val="568CBDB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9E5374D"/>
    <w:multiLevelType w:val="hybridMultilevel"/>
    <w:tmpl w:val="C5BAE24C"/>
    <w:lvl w:ilvl="0" w:tplc="0409000F">
      <w:start w:val="1"/>
      <w:numFmt w:val="decimal"/>
      <w:lvlText w:val="%1."/>
      <w:lvlJc w:val="left"/>
      <w:pPr>
        <w:ind w:left="1800" w:hanging="360"/>
      </w:p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C067C63"/>
    <w:multiLevelType w:val="multilevel"/>
    <w:tmpl w:val="FB300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C9E4394"/>
    <w:multiLevelType w:val="multilevel"/>
    <w:tmpl w:val="24E603B2"/>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o"/>
      <w:lvlJc w:val="left"/>
      <w:pPr>
        <w:ind w:left="1728" w:hanging="648"/>
      </w:pPr>
      <w:rPr>
        <w:rFonts w:ascii="Courier New" w:hAnsi="Courier New" w:cs="Courier New"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DF22461"/>
    <w:multiLevelType w:val="multilevel"/>
    <w:tmpl w:val="4D04F84A"/>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bullet"/>
      <w:lvlText w:val=""/>
      <w:lvlJc w:val="left"/>
      <w:pPr>
        <w:ind w:left="2088" w:hanging="648"/>
      </w:pPr>
      <w:rPr>
        <w:rFonts w:ascii="Symbol" w:hAnsi="Symbol" w:hint="default"/>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6E917B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0E542AB"/>
    <w:multiLevelType w:val="hybridMultilevel"/>
    <w:tmpl w:val="5064969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34E43C7"/>
    <w:multiLevelType w:val="multilevel"/>
    <w:tmpl w:val="231AE96A"/>
    <w:lvl w:ilvl="0">
      <w:start w:val="1"/>
      <w:numFmt w:val="decimal"/>
      <w:lvlText w:val="%1."/>
      <w:lvlJc w:val="left"/>
      <w:pPr>
        <w:ind w:left="360" w:hanging="360"/>
      </w:pPr>
      <w:rPr>
        <w:rFonts w:hint="default"/>
        <w:b w:val="0"/>
        <w:i w:val="0"/>
        <w:sz w:val="36"/>
        <w:szCs w:val="36"/>
      </w:rPr>
    </w:lvl>
    <w:lvl w:ilvl="1">
      <w:start w:val="1"/>
      <w:numFmt w:val="decimal"/>
      <w:lvlText w:val="%1.%2."/>
      <w:lvlJc w:val="left"/>
      <w:pPr>
        <w:ind w:left="792" w:hanging="432"/>
      </w:pPr>
      <w:rPr>
        <w:rFonts w:hint="default"/>
        <w:b w:val="0"/>
        <w:color w:val="000000" w:themeColor="text1"/>
      </w:rPr>
    </w:lvl>
    <w:lvl w:ilvl="2">
      <w:start w:val="1"/>
      <w:numFmt w:val="decimal"/>
      <w:lvlText w:val="%3."/>
      <w:lvlJc w:val="left"/>
      <w:pPr>
        <w:ind w:left="1224" w:hanging="504"/>
      </w:pPr>
      <w:rPr>
        <w:rFonts w:hint="default"/>
        <w:color w:val="000000" w:themeColor="text1"/>
      </w:rPr>
    </w:lvl>
    <w:lvl w:ilvl="3">
      <w:start w:val="1"/>
      <w:numFmt w:val="bullet"/>
      <w:lvlText w:val=""/>
      <w:lvlJc w:val="left"/>
      <w:pPr>
        <w:ind w:left="1728" w:hanging="648"/>
      </w:pPr>
      <w:rPr>
        <w:rFonts w:ascii="Symbol" w:hAnsi="Symbol" w:hint="default"/>
        <w:color w:val="000000" w:themeColor="tex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4287F4A"/>
    <w:multiLevelType w:val="hybridMultilevel"/>
    <w:tmpl w:val="20F4BA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9060F1"/>
    <w:multiLevelType w:val="hybridMultilevel"/>
    <w:tmpl w:val="5064969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8EB32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45699F"/>
    <w:multiLevelType w:val="hybridMultilevel"/>
    <w:tmpl w:val="6C0C8D1A"/>
    <w:lvl w:ilvl="0" w:tplc="0409000F">
      <w:start w:val="1"/>
      <w:numFmt w:val="decimal"/>
      <w:lvlText w:val="%1."/>
      <w:lvlJc w:val="left"/>
      <w:pPr>
        <w:ind w:left="1872" w:hanging="360"/>
      </w:pPr>
    </w:lvl>
    <w:lvl w:ilvl="1" w:tplc="04090001">
      <w:start w:val="1"/>
      <w:numFmt w:val="bullet"/>
      <w:lvlText w:val=""/>
      <w:lvlJc w:val="left"/>
      <w:pPr>
        <w:ind w:left="2592" w:hanging="360"/>
      </w:pPr>
      <w:rPr>
        <w:rFonts w:ascii="Symbol" w:hAnsi="Symbol" w:hint="default"/>
      </w:r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num w:numId="1">
    <w:abstractNumId w:val="22"/>
  </w:num>
  <w:num w:numId="2">
    <w:abstractNumId w:val="33"/>
  </w:num>
  <w:num w:numId="3">
    <w:abstractNumId w:val="28"/>
  </w:num>
  <w:num w:numId="4">
    <w:abstractNumId w:val="11"/>
  </w:num>
  <w:num w:numId="5">
    <w:abstractNumId w:val="1"/>
  </w:num>
  <w:num w:numId="6">
    <w:abstractNumId w:val="17"/>
  </w:num>
  <w:num w:numId="7">
    <w:abstractNumId w:val="0"/>
  </w:num>
  <w:num w:numId="8">
    <w:abstractNumId w:val="12"/>
  </w:num>
  <w:num w:numId="9">
    <w:abstractNumId w:val="6"/>
  </w:num>
  <w:num w:numId="10">
    <w:abstractNumId w:val="27"/>
  </w:num>
  <w:num w:numId="11">
    <w:abstractNumId w:val="16"/>
  </w:num>
  <w:num w:numId="12">
    <w:abstractNumId w:val="20"/>
  </w:num>
  <w:num w:numId="13">
    <w:abstractNumId w:val="19"/>
  </w:num>
  <w:num w:numId="14">
    <w:abstractNumId w:val="2"/>
  </w:num>
  <w:num w:numId="15">
    <w:abstractNumId w:val="9"/>
  </w:num>
  <w:num w:numId="16">
    <w:abstractNumId w:val="32"/>
  </w:num>
  <w:num w:numId="17">
    <w:abstractNumId w:val="35"/>
  </w:num>
  <w:num w:numId="18">
    <w:abstractNumId w:val="24"/>
  </w:num>
  <w:num w:numId="19">
    <w:abstractNumId w:val="4"/>
  </w:num>
  <w:num w:numId="20">
    <w:abstractNumId w:val="13"/>
  </w:num>
  <w:num w:numId="21">
    <w:abstractNumId w:val="3"/>
  </w:num>
  <w:num w:numId="22">
    <w:abstractNumId w:val="37"/>
  </w:num>
  <w:num w:numId="23">
    <w:abstractNumId w:val="15"/>
  </w:num>
  <w:num w:numId="24">
    <w:abstractNumId w:val="8"/>
  </w:num>
  <w:num w:numId="25">
    <w:abstractNumId w:val="34"/>
  </w:num>
  <w:num w:numId="26">
    <w:abstractNumId w:val="25"/>
  </w:num>
  <w:num w:numId="27">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0"/>
  </w:num>
  <w:num w:numId="30">
    <w:abstractNumId w:val="30"/>
  </w:num>
  <w:num w:numId="31">
    <w:abstractNumId w:val="5"/>
  </w:num>
  <w:num w:numId="32">
    <w:abstractNumId w:val="26"/>
  </w:num>
  <w:num w:numId="33">
    <w:abstractNumId w:val="29"/>
  </w:num>
  <w:num w:numId="34">
    <w:abstractNumId w:val="36"/>
  </w:num>
  <w:num w:numId="35">
    <w:abstractNumId w:val="18"/>
  </w:num>
  <w:num w:numId="36">
    <w:abstractNumId w:val="21"/>
  </w:num>
  <w:num w:numId="37">
    <w:abstractNumId w:val="23"/>
  </w:num>
  <w:num w:numId="38">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976"/>
    <w:rsid w:val="0000138D"/>
    <w:rsid w:val="00002A64"/>
    <w:rsid w:val="00002C71"/>
    <w:rsid w:val="00003D7D"/>
    <w:rsid w:val="000040A9"/>
    <w:rsid w:val="00006388"/>
    <w:rsid w:val="0000665B"/>
    <w:rsid w:val="00006B49"/>
    <w:rsid w:val="00006C3F"/>
    <w:rsid w:val="00006D95"/>
    <w:rsid w:val="00006EA9"/>
    <w:rsid w:val="00007534"/>
    <w:rsid w:val="00007578"/>
    <w:rsid w:val="000075B3"/>
    <w:rsid w:val="000104EE"/>
    <w:rsid w:val="00010533"/>
    <w:rsid w:val="0001142A"/>
    <w:rsid w:val="000114EE"/>
    <w:rsid w:val="00012779"/>
    <w:rsid w:val="00012C83"/>
    <w:rsid w:val="00012D2A"/>
    <w:rsid w:val="000132D4"/>
    <w:rsid w:val="000132F1"/>
    <w:rsid w:val="00013365"/>
    <w:rsid w:val="00013A5C"/>
    <w:rsid w:val="00013C80"/>
    <w:rsid w:val="00013F57"/>
    <w:rsid w:val="000144F5"/>
    <w:rsid w:val="00014FC8"/>
    <w:rsid w:val="0001614E"/>
    <w:rsid w:val="00016DF6"/>
    <w:rsid w:val="0001704C"/>
    <w:rsid w:val="00017D63"/>
    <w:rsid w:val="00021145"/>
    <w:rsid w:val="00021353"/>
    <w:rsid w:val="0002141D"/>
    <w:rsid w:val="000219A0"/>
    <w:rsid w:val="000228A6"/>
    <w:rsid w:val="000229EF"/>
    <w:rsid w:val="00023AA7"/>
    <w:rsid w:val="000245C2"/>
    <w:rsid w:val="000259A4"/>
    <w:rsid w:val="000276F7"/>
    <w:rsid w:val="00030187"/>
    <w:rsid w:val="000307E6"/>
    <w:rsid w:val="00030BE7"/>
    <w:rsid w:val="0003242E"/>
    <w:rsid w:val="00032D27"/>
    <w:rsid w:val="000335CF"/>
    <w:rsid w:val="00033DA3"/>
    <w:rsid w:val="000349FA"/>
    <w:rsid w:val="00034D43"/>
    <w:rsid w:val="000352BD"/>
    <w:rsid w:val="0003552E"/>
    <w:rsid w:val="00036333"/>
    <w:rsid w:val="00036D36"/>
    <w:rsid w:val="000379B6"/>
    <w:rsid w:val="000407F2"/>
    <w:rsid w:val="000411D5"/>
    <w:rsid w:val="000415D6"/>
    <w:rsid w:val="00041DD2"/>
    <w:rsid w:val="00042ABD"/>
    <w:rsid w:val="00042F2F"/>
    <w:rsid w:val="000438C7"/>
    <w:rsid w:val="00043DE9"/>
    <w:rsid w:val="00044292"/>
    <w:rsid w:val="00044D36"/>
    <w:rsid w:val="00044F6F"/>
    <w:rsid w:val="00045C9F"/>
    <w:rsid w:val="00045EB4"/>
    <w:rsid w:val="00046AA9"/>
    <w:rsid w:val="00046E09"/>
    <w:rsid w:val="00050495"/>
    <w:rsid w:val="0005138E"/>
    <w:rsid w:val="0005177F"/>
    <w:rsid w:val="000521D0"/>
    <w:rsid w:val="00052A1F"/>
    <w:rsid w:val="00052DB0"/>
    <w:rsid w:val="00053245"/>
    <w:rsid w:val="00053346"/>
    <w:rsid w:val="00053E44"/>
    <w:rsid w:val="00054D62"/>
    <w:rsid w:val="00054F93"/>
    <w:rsid w:val="00055B95"/>
    <w:rsid w:val="00055E6B"/>
    <w:rsid w:val="0005648E"/>
    <w:rsid w:val="000565C3"/>
    <w:rsid w:val="000569F1"/>
    <w:rsid w:val="00056A00"/>
    <w:rsid w:val="00056DAE"/>
    <w:rsid w:val="00060662"/>
    <w:rsid w:val="00060812"/>
    <w:rsid w:val="0006149C"/>
    <w:rsid w:val="000615CA"/>
    <w:rsid w:val="00061E8E"/>
    <w:rsid w:val="000625B0"/>
    <w:rsid w:val="000633F8"/>
    <w:rsid w:val="000636EA"/>
    <w:rsid w:val="00064724"/>
    <w:rsid w:val="00065A02"/>
    <w:rsid w:val="00065FCC"/>
    <w:rsid w:val="0006718D"/>
    <w:rsid w:val="00070832"/>
    <w:rsid w:val="00070A12"/>
    <w:rsid w:val="00070B9C"/>
    <w:rsid w:val="00070FD1"/>
    <w:rsid w:val="000712F3"/>
    <w:rsid w:val="0007166B"/>
    <w:rsid w:val="00071B7F"/>
    <w:rsid w:val="00071D78"/>
    <w:rsid w:val="00071FF5"/>
    <w:rsid w:val="00072372"/>
    <w:rsid w:val="000726DE"/>
    <w:rsid w:val="000734AC"/>
    <w:rsid w:val="00073745"/>
    <w:rsid w:val="00073CA6"/>
    <w:rsid w:val="00073CEF"/>
    <w:rsid w:val="000745D9"/>
    <w:rsid w:val="00074D4A"/>
    <w:rsid w:val="00075657"/>
    <w:rsid w:val="00075864"/>
    <w:rsid w:val="00075F72"/>
    <w:rsid w:val="0007639B"/>
    <w:rsid w:val="00076C95"/>
    <w:rsid w:val="00076F8B"/>
    <w:rsid w:val="00077F46"/>
    <w:rsid w:val="00080471"/>
    <w:rsid w:val="000806E5"/>
    <w:rsid w:val="00080F27"/>
    <w:rsid w:val="000814E6"/>
    <w:rsid w:val="00081554"/>
    <w:rsid w:val="0008159B"/>
    <w:rsid w:val="00081973"/>
    <w:rsid w:val="00081CD2"/>
    <w:rsid w:val="00082027"/>
    <w:rsid w:val="0008236A"/>
    <w:rsid w:val="0008258A"/>
    <w:rsid w:val="000831D7"/>
    <w:rsid w:val="00083742"/>
    <w:rsid w:val="00083E76"/>
    <w:rsid w:val="00084F84"/>
    <w:rsid w:val="0008611E"/>
    <w:rsid w:val="00086BA1"/>
    <w:rsid w:val="000871AA"/>
    <w:rsid w:val="00087A8F"/>
    <w:rsid w:val="00087E6A"/>
    <w:rsid w:val="00090480"/>
    <w:rsid w:val="0009078E"/>
    <w:rsid w:val="000908E6"/>
    <w:rsid w:val="00090D13"/>
    <w:rsid w:val="00090D2A"/>
    <w:rsid w:val="00091556"/>
    <w:rsid w:val="00091637"/>
    <w:rsid w:val="000916B0"/>
    <w:rsid w:val="00092EB6"/>
    <w:rsid w:val="00093349"/>
    <w:rsid w:val="000933F1"/>
    <w:rsid w:val="00093647"/>
    <w:rsid w:val="000962C3"/>
    <w:rsid w:val="00096BFB"/>
    <w:rsid w:val="00096D50"/>
    <w:rsid w:val="0009791D"/>
    <w:rsid w:val="00097B43"/>
    <w:rsid w:val="00097F5F"/>
    <w:rsid w:val="000A0148"/>
    <w:rsid w:val="000A1405"/>
    <w:rsid w:val="000A176B"/>
    <w:rsid w:val="000A187C"/>
    <w:rsid w:val="000A29D9"/>
    <w:rsid w:val="000A2D19"/>
    <w:rsid w:val="000A2D58"/>
    <w:rsid w:val="000A2DAB"/>
    <w:rsid w:val="000A3749"/>
    <w:rsid w:val="000A3A3B"/>
    <w:rsid w:val="000A3E02"/>
    <w:rsid w:val="000A4A3B"/>
    <w:rsid w:val="000A5312"/>
    <w:rsid w:val="000A5879"/>
    <w:rsid w:val="000A6144"/>
    <w:rsid w:val="000A6EDD"/>
    <w:rsid w:val="000A7440"/>
    <w:rsid w:val="000A7E43"/>
    <w:rsid w:val="000B0124"/>
    <w:rsid w:val="000B01BD"/>
    <w:rsid w:val="000B146A"/>
    <w:rsid w:val="000B22F3"/>
    <w:rsid w:val="000B2366"/>
    <w:rsid w:val="000B2986"/>
    <w:rsid w:val="000B3337"/>
    <w:rsid w:val="000B4588"/>
    <w:rsid w:val="000B6240"/>
    <w:rsid w:val="000B656C"/>
    <w:rsid w:val="000B6634"/>
    <w:rsid w:val="000B7F8E"/>
    <w:rsid w:val="000C019A"/>
    <w:rsid w:val="000C0B8B"/>
    <w:rsid w:val="000C11CE"/>
    <w:rsid w:val="000C162B"/>
    <w:rsid w:val="000C1D5E"/>
    <w:rsid w:val="000C2419"/>
    <w:rsid w:val="000C251E"/>
    <w:rsid w:val="000C2890"/>
    <w:rsid w:val="000C4140"/>
    <w:rsid w:val="000C4651"/>
    <w:rsid w:val="000C49A9"/>
    <w:rsid w:val="000C4A39"/>
    <w:rsid w:val="000C4E7D"/>
    <w:rsid w:val="000C5D10"/>
    <w:rsid w:val="000C6043"/>
    <w:rsid w:val="000C60A4"/>
    <w:rsid w:val="000C6696"/>
    <w:rsid w:val="000C6C55"/>
    <w:rsid w:val="000C6E3B"/>
    <w:rsid w:val="000C74CE"/>
    <w:rsid w:val="000C7CEB"/>
    <w:rsid w:val="000D182C"/>
    <w:rsid w:val="000D1D01"/>
    <w:rsid w:val="000D2304"/>
    <w:rsid w:val="000D2A18"/>
    <w:rsid w:val="000D2C3F"/>
    <w:rsid w:val="000D3BE0"/>
    <w:rsid w:val="000D487A"/>
    <w:rsid w:val="000D497B"/>
    <w:rsid w:val="000D4AD0"/>
    <w:rsid w:val="000D4D18"/>
    <w:rsid w:val="000D4ED7"/>
    <w:rsid w:val="000D56A0"/>
    <w:rsid w:val="000D5A32"/>
    <w:rsid w:val="000D784A"/>
    <w:rsid w:val="000D7B7C"/>
    <w:rsid w:val="000D7BD2"/>
    <w:rsid w:val="000E0C08"/>
    <w:rsid w:val="000E12ED"/>
    <w:rsid w:val="000E1AD8"/>
    <w:rsid w:val="000E1FC9"/>
    <w:rsid w:val="000E209B"/>
    <w:rsid w:val="000E28E1"/>
    <w:rsid w:val="000E2CF8"/>
    <w:rsid w:val="000E538B"/>
    <w:rsid w:val="000E56A9"/>
    <w:rsid w:val="000E5BF2"/>
    <w:rsid w:val="000E6002"/>
    <w:rsid w:val="000E6FF0"/>
    <w:rsid w:val="000E7EE9"/>
    <w:rsid w:val="000F083F"/>
    <w:rsid w:val="000F0B7C"/>
    <w:rsid w:val="000F19FB"/>
    <w:rsid w:val="000F1AAE"/>
    <w:rsid w:val="000F1D15"/>
    <w:rsid w:val="000F246D"/>
    <w:rsid w:val="000F24E0"/>
    <w:rsid w:val="000F251F"/>
    <w:rsid w:val="000F2570"/>
    <w:rsid w:val="000F27C5"/>
    <w:rsid w:val="000F317A"/>
    <w:rsid w:val="000F329D"/>
    <w:rsid w:val="000F361D"/>
    <w:rsid w:val="000F4EE2"/>
    <w:rsid w:val="000F61B9"/>
    <w:rsid w:val="000F6C14"/>
    <w:rsid w:val="000F6E15"/>
    <w:rsid w:val="000F766B"/>
    <w:rsid w:val="001002A2"/>
    <w:rsid w:val="001005C9"/>
    <w:rsid w:val="001006D2"/>
    <w:rsid w:val="001009C6"/>
    <w:rsid w:val="0010123F"/>
    <w:rsid w:val="001018F0"/>
    <w:rsid w:val="00101B3B"/>
    <w:rsid w:val="00103B69"/>
    <w:rsid w:val="00104620"/>
    <w:rsid w:val="001048D4"/>
    <w:rsid w:val="00104AA8"/>
    <w:rsid w:val="00105A39"/>
    <w:rsid w:val="00105BD6"/>
    <w:rsid w:val="00105F74"/>
    <w:rsid w:val="001065BB"/>
    <w:rsid w:val="001071D0"/>
    <w:rsid w:val="001077C3"/>
    <w:rsid w:val="00107E6C"/>
    <w:rsid w:val="00110215"/>
    <w:rsid w:val="00110C31"/>
    <w:rsid w:val="00110D63"/>
    <w:rsid w:val="00110DFD"/>
    <w:rsid w:val="00111BEE"/>
    <w:rsid w:val="00112CE7"/>
    <w:rsid w:val="00113017"/>
    <w:rsid w:val="00115CFC"/>
    <w:rsid w:val="00115FA5"/>
    <w:rsid w:val="00116131"/>
    <w:rsid w:val="00116D3C"/>
    <w:rsid w:val="00116FDD"/>
    <w:rsid w:val="0011717D"/>
    <w:rsid w:val="00117486"/>
    <w:rsid w:val="00117A04"/>
    <w:rsid w:val="001202DA"/>
    <w:rsid w:val="001212DE"/>
    <w:rsid w:val="001214CE"/>
    <w:rsid w:val="00121A90"/>
    <w:rsid w:val="001224AE"/>
    <w:rsid w:val="001230C5"/>
    <w:rsid w:val="001234ED"/>
    <w:rsid w:val="0012425E"/>
    <w:rsid w:val="001254D9"/>
    <w:rsid w:val="001261C8"/>
    <w:rsid w:val="0012694D"/>
    <w:rsid w:val="00126FC8"/>
    <w:rsid w:val="00127BB6"/>
    <w:rsid w:val="001305E8"/>
    <w:rsid w:val="001308BF"/>
    <w:rsid w:val="00130BE4"/>
    <w:rsid w:val="0013184B"/>
    <w:rsid w:val="00131CA1"/>
    <w:rsid w:val="001327AB"/>
    <w:rsid w:val="00132F6B"/>
    <w:rsid w:val="00133569"/>
    <w:rsid w:val="001337E9"/>
    <w:rsid w:val="00133DBC"/>
    <w:rsid w:val="00134486"/>
    <w:rsid w:val="00134BE8"/>
    <w:rsid w:val="00134E2C"/>
    <w:rsid w:val="00135ECA"/>
    <w:rsid w:val="00135F8D"/>
    <w:rsid w:val="00137662"/>
    <w:rsid w:val="0013774C"/>
    <w:rsid w:val="001418B5"/>
    <w:rsid w:val="0014201E"/>
    <w:rsid w:val="0014209E"/>
    <w:rsid w:val="00142347"/>
    <w:rsid w:val="0014253D"/>
    <w:rsid w:val="00142FCD"/>
    <w:rsid w:val="00142FF9"/>
    <w:rsid w:val="0014377E"/>
    <w:rsid w:val="00143C3A"/>
    <w:rsid w:val="00144EE6"/>
    <w:rsid w:val="00144FCA"/>
    <w:rsid w:val="001451B7"/>
    <w:rsid w:val="00145303"/>
    <w:rsid w:val="0014577B"/>
    <w:rsid w:val="00146253"/>
    <w:rsid w:val="00147030"/>
    <w:rsid w:val="0015004C"/>
    <w:rsid w:val="001507C3"/>
    <w:rsid w:val="00150E80"/>
    <w:rsid w:val="00151783"/>
    <w:rsid w:val="00151F8F"/>
    <w:rsid w:val="0015257E"/>
    <w:rsid w:val="00154E5B"/>
    <w:rsid w:val="00156148"/>
    <w:rsid w:val="00156EE9"/>
    <w:rsid w:val="0015794F"/>
    <w:rsid w:val="00157C07"/>
    <w:rsid w:val="001608CB"/>
    <w:rsid w:val="00160AB2"/>
    <w:rsid w:val="001612E3"/>
    <w:rsid w:val="00161848"/>
    <w:rsid w:val="00162101"/>
    <w:rsid w:val="001627C0"/>
    <w:rsid w:val="00162823"/>
    <w:rsid w:val="00163433"/>
    <w:rsid w:val="00163BA3"/>
    <w:rsid w:val="00164A34"/>
    <w:rsid w:val="001653DE"/>
    <w:rsid w:val="00165EC5"/>
    <w:rsid w:val="00165F48"/>
    <w:rsid w:val="00165FD1"/>
    <w:rsid w:val="00166191"/>
    <w:rsid w:val="001662FF"/>
    <w:rsid w:val="00166565"/>
    <w:rsid w:val="00167219"/>
    <w:rsid w:val="00167E7F"/>
    <w:rsid w:val="00170CC9"/>
    <w:rsid w:val="00171253"/>
    <w:rsid w:val="00171638"/>
    <w:rsid w:val="00171976"/>
    <w:rsid w:val="00171B2F"/>
    <w:rsid w:val="00171B57"/>
    <w:rsid w:val="00171ED5"/>
    <w:rsid w:val="001720D4"/>
    <w:rsid w:val="001726BD"/>
    <w:rsid w:val="00172A8A"/>
    <w:rsid w:val="00172B80"/>
    <w:rsid w:val="00173113"/>
    <w:rsid w:val="00173C9A"/>
    <w:rsid w:val="00173E9C"/>
    <w:rsid w:val="00173EE7"/>
    <w:rsid w:val="00174E5B"/>
    <w:rsid w:val="00175150"/>
    <w:rsid w:val="001753F2"/>
    <w:rsid w:val="00175741"/>
    <w:rsid w:val="001765A8"/>
    <w:rsid w:val="0017669C"/>
    <w:rsid w:val="00176737"/>
    <w:rsid w:val="00176B1C"/>
    <w:rsid w:val="001775F3"/>
    <w:rsid w:val="0017777A"/>
    <w:rsid w:val="001777B3"/>
    <w:rsid w:val="0017786B"/>
    <w:rsid w:val="001779B1"/>
    <w:rsid w:val="00177EE3"/>
    <w:rsid w:val="0018020A"/>
    <w:rsid w:val="0018060E"/>
    <w:rsid w:val="00180B39"/>
    <w:rsid w:val="0018151F"/>
    <w:rsid w:val="00182506"/>
    <w:rsid w:val="00182A90"/>
    <w:rsid w:val="00182DBB"/>
    <w:rsid w:val="001839D0"/>
    <w:rsid w:val="00183C1A"/>
    <w:rsid w:val="001841F4"/>
    <w:rsid w:val="0018448D"/>
    <w:rsid w:val="001844C4"/>
    <w:rsid w:val="001850EF"/>
    <w:rsid w:val="00185B5C"/>
    <w:rsid w:val="00186413"/>
    <w:rsid w:val="001865D2"/>
    <w:rsid w:val="001866D3"/>
    <w:rsid w:val="00186CC8"/>
    <w:rsid w:val="00186DCF"/>
    <w:rsid w:val="00187521"/>
    <w:rsid w:val="0019051D"/>
    <w:rsid w:val="00190781"/>
    <w:rsid w:val="001907A5"/>
    <w:rsid w:val="00190A92"/>
    <w:rsid w:val="00191823"/>
    <w:rsid w:val="00191909"/>
    <w:rsid w:val="001938D8"/>
    <w:rsid w:val="00193BE3"/>
    <w:rsid w:val="00194226"/>
    <w:rsid w:val="001942CF"/>
    <w:rsid w:val="001943CC"/>
    <w:rsid w:val="0019497C"/>
    <w:rsid w:val="00194F6A"/>
    <w:rsid w:val="001956BB"/>
    <w:rsid w:val="001959A2"/>
    <w:rsid w:val="00195BCD"/>
    <w:rsid w:val="00195C66"/>
    <w:rsid w:val="00195DCA"/>
    <w:rsid w:val="00195DD3"/>
    <w:rsid w:val="0019605B"/>
    <w:rsid w:val="00196B4B"/>
    <w:rsid w:val="00196DAA"/>
    <w:rsid w:val="001A050A"/>
    <w:rsid w:val="001A0747"/>
    <w:rsid w:val="001A0865"/>
    <w:rsid w:val="001A0CAD"/>
    <w:rsid w:val="001A1BCA"/>
    <w:rsid w:val="001A1EC0"/>
    <w:rsid w:val="001A2245"/>
    <w:rsid w:val="001A2CA6"/>
    <w:rsid w:val="001A30BB"/>
    <w:rsid w:val="001A415B"/>
    <w:rsid w:val="001A48FF"/>
    <w:rsid w:val="001A49CE"/>
    <w:rsid w:val="001A4C10"/>
    <w:rsid w:val="001A575C"/>
    <w:rsid w:val="001A6130"/>
    <w:rsid w:val="001A6240"/>
    <w:rsid w:val="001A6B16"/>
    <w:rsid w:val="001A6DDE"/>
    <w:rsid w:val="001A773C"/>
    <w:rsid w:val="001A7891"/>
    <w:rsid w:val="001A7D3F"/>
    <w:rsid w:val="001B0106"/>
    <w:rsid w:val="001B0432"/>
    <w:rsid w:val="001B04B0"/>
    <w:rsid w:val="001B13FA"/>
    <w:rsid w:val="001B1833"/>
    <w:rsid w:val="001B1A48"/>
    <w:rsid w:val="001B1E4F"/>
    <w:rsid w:val="001B2278"/>
    <w:rsid w:val="001B2293"/>
    <w:rsid w:val="001B2785"/>
    <w:rsid w:val="001B2959"/>
    <w:rsid w:val="001B2F0C"/>
    <w:rsid w:val="001B33FB"/>
    <w:rsid w:val="001B3441"/>
    <w:rsid w:val="001B3821"/>
    <w:rsid w:val="001B3FAA"/>
    <w:rsid w:val="001B43A8"/>
    <w:rsid w:val="001B4DF3"/>
    <w:rsid w:val="001B5728"/>
    <w:rsid w:val="001B7898"/>
    <w:rsid w:val="001B7915"/>
    <w:rsid w:val="001B7E9E"/>
    <w:rsid w:val="001C047D"/>
    <w:rsid w:val="001C04A9"/>
    <w:rsid w:val="001C108E"/>
    <w:rsid w:val="001C1DB9"/>
    <w:rsid w:val="001C43E6"/>
    <w:rsid w:val="001C4B7F"/>
    <w:rsid w:val="001C590A"/>
    <w:rsid w:val="001C6941"/>
    <w:rsid w:val="001C6E6E"/>
    <w:rsid w:val="001C7FB5"/>
    <w:rsid w:val="001D1822"/>
    <w:rsid w:val="001D1ACD"/>
    <w:rsid w:val="001D28E9"/>
    <w:rsid w:val="001D28F4"/>
    <w:rsid w:val="001D2CE3"/>
    <w:rsid w:val="001D2FA3"/>
    <w:rsid w:val="001D326F"/>
    <w:rsid w:val="001D3EDE"/>
    <w:rsid w:val="001D4500"/>
    <w:rsid w:val="001D48A3"/>
    <w:rsid w:val="001D49C1"/>
    <w:rsid w:val="001D4AB7"/>
    <w:rsid w:val="001D512C"/>
    <w:rsid w:val="001D5325"/>
    <w:rsid w:val="001D5CFC"/>
    <w:rsid w:val="001D5D6C"/>
    <w:rsid w:val="001D5EA6"/>
    <w:rsid w:val="001D6B70"/>
    <w:rsid w:val="001D7451"/>
    <w:rsid w:val="001D7486"/>
    <w:rsid w:val="001D777A"/>
    <w:rsid w:val="001D7E6B"/>
    <w:rsid w:val="001E072D"/>
    <w:rsid w:val="001E1232"/>
    <w:rsid w:val="001E137E"/>
    <w:rsid w:val="001E15F0"/>
    <w:rsid w:val="001E2029"/>
    <w:rsid w:val="001E21AD"/>
    <w:rsid w:val="001E51FC"/>
    <w:rsid w:val="001E7010"/>
    <w:rsid w:val="001E741B"/>
    <w:rsid w:val="001E74F7"/>
    <w:rsid w:val="001E7A59"/>
    <w:rsid w:val="001F035A"/>
    <w:rsid w:val="001F0691"/>
    <w:rsid w:val="001F073A"/>
    <w:rsid w:val="001F285D"/>
    <w:rsid w:val="001F2A54"/>
    <w:rsid w:val="001F2D67"/>
    <w:rsid w:val="001F3283"/>
    <w:rsid w:val="001F39AA"/>
    <w:rsid w:val="001F403C"/>
    <w:rsid w:val="001F41A8"/>
    <w:rsid w:val="001F4E12"/>
    <w:rsid w:val="001F4F30"/>
    <w:rsid w:val="001F581F"/>
    <w:rsid w:val="001F5F7F"/>
    <w:rsid w:val="001F6B95"/>
    <w:rsid w:val="001F73ED"/>
    <w:rsid w:val="001F7443"/>
    <w:rsid w:val="001F7992"/>
    <w:rsid w:val="001F7EF1"/>
    <w:rsid w:val="001F7FE3"/>
    <w:rsid w:val="00200477"/>
    <w:rsid w:val="0020119E"/>
    <w:rsid w:val="002016F1"/>
    <w:rsid w:val="0020195F"/>
    <w:rsid w:val="00203B74"/>
    <w:rsid w:val="00203EB8"/>
    <w:rsid w:val="0020411B"/>
    <w:rsid w:val="0020433C"/>
    <w:rsid w:val="00204A04"/>
    <w:rsid w:val="00205168"/>
    <w:rsid w:val="0020518A"/>
    <w:rsid w:val="002053D5"/>
    <w:rsid w:val="002054E8"/>
    <w:rsid w:val="0020562B"/>
    <w:rsid w:val="0020691C"/>
    <w:rsid w:val="00206A10"/>
    <w:rsid w:val="00206ECA"/>
    <w:rsid w:val="00206F51"/>
    <w:rsid w:val="002072A1"/>
    <w:rsid w:val="00207E56"/>
    <w:rsid w:val="0021105C"/>
    <w:rsid w:val="002112DD"/>
    <w:rsid w:val="0021133F"/>
    <w:rsid w:val="0021179C"/>
    <w:rsid w:val="00211910"/>
    <w:rsid w:val="00211B13"/>
    <w:rsid w:val="00211B5C"/>
    <w:rsid w:val="00212781"/>
    <w:rsid w:val="00212DB7"/>
    <w:rsid w:val="00213034"/>
    <w:rsid w:val="00213767"/>
    <w:rsid w:val="002138E0"/>
    <w:rsid w:val="00214465"/>
    <w:rsid w:val="002147CF"/>
    <w:rsid w:val="00214E96"/>
    <w:rsid w:val="002150BB"/>
    <w:rsid w:val="00215D98"/>
    <w:rsid w:val="00215E68"/>
    <w:rsid w:val="002160A3"/>
    <w:rsid w:val="00216917"/>
    <w:rsid w:val="002169D2"/>
    <w:rsid w:val="00217A63"/>
    <w:rsid w:val="00220073"/>
    <w:rsid w:val="002209D5"/>
    <w:rsid w:val="0022100E"/>
    <w:rsid w:val="00221281"/>
    <w:rsid w:val="002215E9"/>
    <w:rsid w:val="00221709"/>
    <w:rsid w:val="0022189B"/>
    <w:rsid w:val="00221953"/>
    <w:rsid w:val="00221DF9"/>
    <w:rsid w:val="00221EFE"/>
    <w:rsid w:val="00221FEC"/>
    <w:rsid w:val="00222A29"/>
    <w:rsid w:val="00222FB1"/>
    <w:rsid w:val="0022370C"/>
    <w:rsid w:val="0022375F"/>
    <w:rsid w:val="00224015"/>
    <w:rsid w:val="00224BB6"/>
    <w:rsid w:val="00224D84"/>
    <w:rsid w:val="0022516F"/>
    <w:rsid w:val="00225C93"/>
    <w:rsid w:val="00227194"/>
    <w:rsid w:val="002271D0"/>
    <w:rsid w:val="0022794C"/>
    <w:rsid w:val="00230648"/>
    <w:rsid w:val="00230670"/>
    <w:rsid w:val="0023085A"/>
    <w:rsid w:val="00232588"/>
    <w:rsid w:val="00232B37"/>
    <w:rsid w:val="002337FD"/>
    <w:rsid w:val="002339A1"/>
    <w:rsid w:val="00233ABF"/>
    <w:rsid w:val="00233DBB"/>
    <w:rsid w:val="00233DD7"/>
    <w:rsid w:val="00234004"/>
    <w:rsid w:val="002345E2"/>
    <w:rsid w:val="00234619"/>
    <w:rsid w:val="002349A1"/>
    <w:rsid w:val="00234DE9"/>
    <w:rsid w:val="00234E2F"/>
    <w:rsid w:val="00235534"/>
    <w:rsid w:val="00235B65"/>
    <w:rsid w:val="002366B3"/>
    <w:rsid w:val="00236794"/>
    <w:rsid w:val="00237425"/>
    <w:rsid w:val="002378F0"/>
    <w:rsid w:val="00237D8F"/>
    <w:rsid w:val="00237ED0"/>
    <w:rsid w:val="00237F9D"/>
    <w:rsid w:val="00240115"/>
    <w:rsid w:val="00240237"/>
    <w:rsid w:val="00240A11"/>
    <w:rsid w:val="00240DC3"/>
    <w:rsid w:val="0024109C"/>
    <w:rsid w:val="00241A88"/>
    <w:rsid w:val="00241F9F"/>
    <w:rsid w:val="00242263"/>
    <w:rsid w:val="00242423"/>
    <w:rsid w:val="002424A6"/>
    <w:rsid w:val="002441E6"/>
    <w:rsid w:val="00244982"/>
    <w:rsid w:val="002460E0"/>
    <w:rsid w:val="0024636A"/>
    <w:rsid w:val="002471E6"/>
    <w:rsid w:val="00250039"/>
    <w:rsid w:val="00250859"/>
    <w:rsid w:val="002519EE"/>
    <w:rsid w:val="00251AE2"/>
    <w:rsid w:val="00252097"/>
    <w:rsid w:val="00252150"/>
    <w:rsid w:val="0025216E"/>
    <w:rsid w:val="00253D9E"/>
    <w:rsid w:val="00254839"/>
    <w:rsid w:val="00255011"/>
    <w:rsid w:val="00255D68"/>
    <w:rsid w:val="00255F5E"/>
    <w:rsid w:val="00257144"/>
    <w:rsid w:val="00257A9A"/>
    <w:rsid w:val="00257CE4"/>
    <w:rsid w:val="00260061"/>
    <w:rsid w:val="0026082E"/>
    <w:rsid w:val="002608DE"/>
    <w:rsid w:val="00260EC9"/>
    <w:rsid w:val="00261B9A"/>
    <w:rsid w:val="00261CDF"/>
    <w:rsid w:val="00261EBF"/>
    <w:rsid w:val="00262552"/>
    <w:rsid w:val="00262D35"/>
    <w:rsid w:val="0026302E"/>
    <w:rsid w:val="00263110"/>
    <w:rsid w:val="002644C0"/>
    <w:rsid w:val="00265AB9"/>
    <w:rsid w:val="00265FA7"/>
    <w:rsid w:val="00266153"/>
    <w:rsid w:val="00267321"/>
    <w:rsid w:val="002677A4"/>
    <w:rsid w:val="00267FB1"/>
    <w:rsid w:val="00270B97"/>
    <w:rsid w:val="002724BC"/>
    <w:rsid w:val="00273080"/>
    <w:rsid w:val="002731F4"/>
    <w:rsid w:val="002733C1"/>
    <w:rsid w:val="00273E5C"/>
    <w:rsid w:val="0027436D"/>
    <w:rsid w:val="00274489"/>
    <w:rsid w:val="00274A01"/>
    <w:rsid w:val="00275256"/>
    <w:rsid w:val="00276989"/>
    <w:rsid w:val="002769C5"/>
    <w:rsid w:val="00276FFE"/>
    <w:rsid w:val="0027743E"/>
    <w:rsid w:val="002775CA"/>
    <w:rsid w:val="00277F63"/>
    <w:rsid w:val="0028061C"/>
    <w:rsid w:val="00280754"/>
    <w:rsid w:val="00281170"/>
    <w:rsid w:val="002814D2"/>
    <w:rsid w:val="00282080"/>
    <w:rsid w:val="002832B0"/>
    <w:rsid w:val="00283367"/>
    <w:rsid w:val="00283DA8"/>
    <w:rsid w:val="00283DE9"/>
    <w:rsid w:val="0028495C"/>
    <w:rsid w:val="00284CBC"/>
    <w:rsid w:val="00285EB1"/>
    <w:rsid w:val="002866F0"/>
    <w:rsid w:val="00286D00"/>
    <w:rsid w:val="00287873"/>
    <w:rsid w:val="00287C9E"/>
    <w:rsid w:val="00287EFC"/>
    <w:rsid w:val="0028C9FA"/>
    <w:rsid w:val="00290A53"/>
    <w:rsid w:val="002911B2"/>
    <w:rsid w:val="00291487"/>
    <w:rsid w:val="00291F61"/>
    <w:rsid w:val="0029251B"/>
    <w:rsid w:val="0029262E"/>
    <w:rsid w:val="00292C03"/>
    <w:rsid w:val="00293B04"/>
    <w:rsid w:val="0029435F"/>
    <w:rsid w:val="00294790"/>
    <w:rsid w:val="00294F9E"/>
    <w:rsid w:val="00295598"/>
    <w:rsid w:val="00295F3B"/>
    <w:rsid w:val="00296029"/>
    <w:rsid w:val="002965D9"/>
    <w:rsid w:val="002975C6"/>
    <w:rsid w:val="0029779F"/>
    <w:rsid w:val="00297BC3"/>
    <w:rsid w:val="00297D9A"/>
    <w:rsid w:val="00297DFE"/>
    <w:rsid w:val="002A1082"/>
    <w:rsid w:val="002A10D1"/>
    <w:rsid w:val="002A28CD"/>
    <w:rsid w:val="002A2F76"/>
    <w:rsid w:val="002A3059"/>
    <w:rsid w:val="002A3579"/>
    <w:rsid w:val="002A3892"/>
    <w:rsid w:val="002A4307"/>
    <w:rsid w:val="002A465C"/>
    <w:rsid w:val="002A49B4"/>
    <w:rsid w:val="002A603F"/>
    <w:rsid w:val="002A62AB"/>
    <w:rsid w:val="002A6440"/>
    <w:rsid w:val="002A7C83"/>
    <w:rsid w:val="002A7D97"/>
    <w:rsid w:val="002B0F49"/>
    <w:rsid w:val="002B120E"/>
    <w:rsid w:val="002B13DA"/>
    <w:rsid w:val="002B1747"/>
    <w:rsid w:val="002B1A91"/>
    <w:rsid w:val="002B1BCB"/>
    <w:rsid w:val="002B25D4"/>
    <w:rsid w:val="002B2FAE"/>
    <w:rsid w:val="002B31C5"/>
    <w:rsid w:val="002B32DF"/>
    <w:rsid w:val="002B4CED"/>
    <w:rsid w:val="002B4D9E"/>
    <w:rsid w:val="002B4E6D"/>
    <w:rsid w:val="002B5277"/>
    <w:rsid w:val="002B5B20"/>
    <w:rsid w:val="002B63FB"/>
    <w:rsid w:val="002B72D6"/>
    <w:rsid w:val="002B7C91"/>
    <w:rsid w:val="002B7CAD"/>
    <w:rsid w:val="002C003C"/>
    <w:rsid w:val="002C11D1"/>
    <w:rsid w:val="002C3314"/>
    <w:rsid w:val="002C39EF"/>
    <w:rsid w:val="002C6153"/>
    <w:rsid w:val="002C65EA"/>
    <w:rsid w:val="002C67A7"/>
    <w:rsid w:val="002C681C"/>
    <w:rsid w:val="002C68EA"/>
    <w:rsid w:val="002C713D"/>
    <w:rsid w:val="002D00E1"/>
    <w:rsid w:val="002D08E1"/>
    <w:rsid w:val="002D0927"/>
    <w:rsid w:val="002D0BD3"/>
    <w:rsid w:val="002D198A"/>
    <w:rsid w:val="002D2033"/>
    <w:rsid w:val="002D23C8"/>
    <w:rsid w:val="002D277D"/>
    <w:rsid w:val="002D31CD"/>
    <w:rsid w:val="002D368D"/>
    <w:rsid w:val="002D3912"/>
    <w:rsid w:val="002D3D1F"/>
    <w:rsid w:val="002D3D60"/>
    <w:rsid w:val="002D3F0F"/>
    <w:rsid w:val="002D3FAE"/>
    <w:rsid w:val="002D4680"/>
    <w:rsid w:val="002D55AC"/>
    <w:rsid w:val="002D5E22"/>
    <w:rsid w:val="002D67C1"/>
    <w:rsid w:val="002D6C9E"/>
    <w:rsid w:val="002D73DC"/>
    <w:rsid w:val="002D7791"/>
    <w:rsid w:val="002E1113"/>
    <w:rsid w:val="002E14D8"/>
    <w:rsid w:val="002E254B"/>
    <w:rsid w:val="002E2AB4"/>
    <w:rsid w:val="002E2AE8"/>
    <w:rsid w:val="002E353B"/>
    <w:rsid w:val="002E35A4"/>
    <w:rsid w:val="002E380D"/>
    <w:rsid w:val="002E49D3"/>
    <w:rsid w:val="002E4BCA"/>
    <w:rsid w:val="002E4F27"/>
    <w:rsid w:val="002E530B"/>
    <w:rsid w:val="002E5959"/>
    <w:rsid w:val="002E6E8B"/>
    <w:rsid w:val="002E761A"/>
    <w:rsid w:val="002F0559"/>
    <w:rsid w:val="002F0E18"/>
    <w:rsid w:val="002F16C4"/>
    <w:rsid w:val="002F217E"/>
    <w:rsid w:val="002F2940"/>
    <w:rsid w:val="002F2A26"/>
    <w:rsid w:val="002F2B42"/>
    <w:rsid w:val="002F3402"/>
    <w:rsid w:val="002F3494"/>
    <w:rsid w:val="002F37B0"/>
    <w:rsid w:val="002F3970"/>
    <w:rsid w:val="002F400B"/>
    <w:rsid w:val="002F408E"/>
    <w:rsid w:val="002F46CE"/>
    <w:rsid w:val="002F4D16"/>
    <w:rsid w:val="002F4D18"/>
    <w:rsid w:val="002F5724"/>
    <w:rsid w:val="002F5E68"/>
    <w:rsid w:val="002F690E"/>
    <w:rsid w:val="002F6DED"/>
    <w:rsid w:val="002F6FD6"/>
    <w:rsid w:val="002F782A"/>
    <w:rsid w:val="003001DC"/>
    <w:rsid w:val="003012C8"/>
    <w:rsid w:val="00301D2C"/>
    <w:rsid w:val="003023FC"/>
    <w:rsid w:val="00302738"/>
    <w:rsid w:val="00302778"/>
    <w:rsid w:val="003029AD"/>
    <w:rsid w:val="003031CF"/>
    <w:rsid w:val="00303F2B"/>
    <w:rsid w:val="003040CF"/>
    <w:rsid w:val="00304456"/>
    <w:rsid w:val="003050D7"/>
    <w:rsid w:val="003054E9"/>
    <w:rsid w:val="00305E0A"/>
    <w:rsid w:val="003060CA"/>
    <w:rsid w:val="00306228"/>
    <w:rsid w:val="003062FF"/>
    <w:rsid w:val="003063E3"/>
    <w:rsid w:val="00306881"/>
    <w:rsid w:val="00307208"/>
    <w:rsid w:val="003102D0"/>
    <w:rsid w:val="003106D8"/>
    <w:rsid w:val="00311FE4"/>
    <w:rsid w:val="00313B29"/>
    <w:rsid w:val="00313DD6"/>
    <w:rsid w:val="0031457F"/>
    <w:rsid w:val="00314B82"/>
    <w:rsid w:val="00314D43"/>
    <w:rsid w:val="0031632B"/>
    <w:rsid w:val="003165C8"/>
    <w:rsid w:val="003170C5"/>
    <w:rsid w:val="00317534"/>
    <w:rsid w:val="00317978"/>
    <w:rsid w:val="00317EFF"/>
    <w:rsid w:val="00317FB1"/>
    <w:rsid w:val="0032091B"/>
    <w:rsid w:val="00320FB6"/>
    <w:rsid w:val="0032155D"/>
    <w:rsid w:val="00322EC2"/>
    <w:rsid w:val="0032357E"/>
    <w:rsid w:val="00323B60"/>
    <w:rsid w:val="00324183"/>
    <w:rsid w:val="003244C1"/>
    <w:rsid w:val="003249CF"/>
    <w:rsid w:val="00324D67"/>
    <w:rsid w:val="00324DA3"/>
    <w:rsid w:val="0032524F"/>
    <w:rsid w:val="00325932"/>
    <w:rsid w:val="00325E71"/>
    <w:rsid w:val="00325F95"/>
    <w:rsid w:val="003263E1"/>
    <w:rsid w:val="003264D3"/>
    <w:rsid w:val="0032748A"/>
    <w:rsid w:val="0033022C"/>
    <w:rsid w:val="00330E16"/>
    <w:rsid w:val="00331B71"/>
    <w:rsid w:val="003327F5"/>
    <w:rsid w:val="00332AA8"/>
    <w:rsid w:val="003331BE"/>
    <w:rsid w:val="00333216"/>
    <w:rsid w:val="003337CB"/>
    <w:rsid w:val="003339BE"/>
    <w:rsid w:val="00333B4B"/>
    <w:rsid w:val="003347DD"/>
    <w:rsid w:val="00335795"/>
    <w:rsid w:val="00335FA4"/>
    <w:rsid w:val="003369F1"/>
    <w:rsid w:val="0033713A"/>
    <w:rsid w:val="0033780D"/>
    <w:rsid w:val="0034090A"/>
    <w:rsid w:val="00341B7C"/>
    <w:rsid w:val="00341E09"/>
    <w:rsid w:val="00343B79"/>
    <w:rsid w:val="00343B94"/>
    <w:rsid w:val="003445DF"/>
    <w:rsid w:val="003455DD"/>
    <w:rsid w:val="00346C34"/>
    <w:rsid w:val="00346EE5"/>
    <w:rsid w:val="00347814"/>
    <w:rsid w:val="00347921"/>
    <w:rsid w:val="00347B75"/>
    <w:rsid w:val="00350154"/>
    <w:rsid w:val="0035022D"/>
    <w:rsid w:val="00350315"/>
    <w:rsid w:val="003504A4"/>
    <w:rsid w:val="00350E6C"/>
    <w:rsid w:val="00350E72"/>
    <w:rsid w:val="0035164D"/>
    <w:rsid w:val="00351EF1"/>
    <w:rsid w:val="00352813"/>
    <w:rsid w:val="00352AB6"/>
    <w:rsid w:val="0035300E"/>
    <w:rsid w:val="0035389F"/>
    <w:rsid w:val="00353965"/>
    <w:rsid w:val="00353F2B"/>
    <w:rsid w:val="003544D1"/>
    <w:rsid w:val="003548ED"/>
    <w:rsid w:val="00355280"/>
    <w:rsid w:val="003552DC"/>
    <w:rsid w:val="003562B0"/>
    <w:rsid w:val="00357096"/>
    <w:rsid w:val="0035743E"/>
    <w:rsid w:val="003600A1"/>
    <w:rsid w:val="003609DE"/>
    <w:rsid w:val="003609F1"/>
    <w:rsid w:val="00360FE3"/>
    <w:rsid w:val="0036124A"/>
    <w:rsid w:val="003617C4"/>
    <w:rsid w:val="003618C2"/>
    <w:rsid w:val="00361D49"/>
    <w:rsid w:val="00361ED6"/>
    <w:rsid w:val="00361F9E"/>
    <w:rsid w:val="00362608"/>
    <w:rsid w:val="003629CC"/>
    <w:rsid w:val="00362D27"/>
    <w:rsid w:val="00362FD4"/>
    <w:rsid w:val="00363420"/>
    <w:rsid w:val="003636F1"/>
    <w:rsid w:val="00364464"/>
    <w:rsid w:val="00364CDA"/>
    <w:rsid w:val="00364FE9"/>
    <w:rsid w:val="003652FC"/>
    <w:rsid w:val="00366209"/>
    <w:rsid w:val="003673B0"/>
    <w:rsid w:val="00367DBE"/>
    <w:rsid w:val="0037028F"/>
    <w:rsid w:val="003705D0"/>
    <w:rsid w:val="00370E28"/>
    <w:rsid w:val="00370EA0"/>
    <w:rsid w:val="003719B6"/>
    <w:rsid w:val="00371E36"/>
    <w:rsid w:val="00372517"/>
    <w:rsid w:val="0037273B"/>
    <w:rsid w:val="00373682"/>
    <w:rsid w:val="003738E4"/>
    <w:rsid w:val="00375EE9"/>
    <w:rsid w:val="003761A1"/>
    <w:rsid w:val="003765D5"/>
    <w:rsid w:val="0037669B"/>
    <w:rsid w:val="0037738B"/>
    <w:rsid w:val="00377B1F"/>
    <w:rsid w:val="00380568"/>
    <w:rsid w:val="00380587"/>
    <w:rsid w:val="003811FD"/>
    <w:rsid w:val="003821D9"/>
    <w:rsid w:val="00382919"/>
    <w:rsid w:val="0038300E"/>
    <w:rsid w:val="0038442A"/>
    <w:rsid w:val="00384603"/>
    <w:rsid w:val="00385593"/>
    <w:rsid w:val="003856BB"/>
    <w:rsid w:val="003857C4"/>
    <w:rsid w:val="00385AE4"/>
    <w:rsid w:val="00385C9B"/>
    <w:rsid w:val="00385F55"/>
    <w:rsid w:val="00386B8B"/>
    <w:rsid w:val="00386E97"/>
    <w:rsid w:val="00387044"/>
    <w:rsid w:val="0038725D"/>
    <w:rsid w:val="003873F7"/>
    <w:rsid w:val="003874F5"/>
    <w:rsid w:val="00390B3F"/>
    <w:rsid w:val="00390E6C"/>
    <w:rsid w:val="0039102D"/>
    <w:rsid w:val="00392346"/>
    <w:rsid w:val="00392B18"/>
    <w:rsid w:val="00392E00"/>
    <w:rsid w:val="00394479"/>
    <w:rsid w:val="00394FDC"/>
    <w:rsid w:val="0039573C"/>
    <w:rsid w:val="00395C82"/>
    <w:rsid w:val="00395E63"/>
    <w:rsid w:val="00395E7C"/>
    <w:rsid w:val="003962F1"/>
    <w:rsid w:val="00396730"/>
    <w:rsid w:val="003971C2"/>
    <w:rsid w:val="00397266"/>
    <w:rsid w:val="00397324"/>
    <w:rsid w:val="003A0D7C"/>
    <w:rsid w:val="003A0E68"/>
    <w:rsid w:val="003A1702"/>
    <w:rsid w:val="003A1884"/>
    <w:rsid w:val="003A2AE6"/>
    <w:rsid w:val="003A3453"/>
    <w:rsid w:val="003A3B2A"/>
    <w:rsid w:val="003A65C9"/>
    <w:rsid w:val="003A7955"/>
    <w:rsid w:val="003B00C2"/>
    <w:rsid w:val="003B0391"/>
    <w:rsid w:val="003B03C2"/>
    <w:rsid w:val="003B0948"/>
    <w:rsid w:val="003B1139"/>
    <w:rsid w:val="003B1276"/>
    <w:rsid w:val="003B15A5"/>
    <w:rsid w:val="003B15F2"/>
    <w:rsid w:val="003B2A98"/>
    <w:rsid w:val="003B3328"/>
    <w:rsid w:val="003B3F81"/>
    <w:rsid w:val="003B429E"/>
    <w:rsid w:val="003B5888"/>
    <w:rsid w:val="003B5A5F"/>
    <w:rsid w:val="003B5F16"/>
    <w:rsid w:val="003B677B"/>
    <w:rsid w:val="003B697D"/>
    <w:rsid w:val="003B6BC8"/>
    <w:rsid w:val="003B6FBD"/>
    <w:rsid w:val="003B7524"/>
    <w:rsid w:val="003C044D"/>
    <w:rsid w:val="003C0FCC"/>
    <w:rsid w:val="003C1482"/>
    <w:rsid w:val="003C1D47"/>
    <w:rsid w:val="003C1F88"/>
    <w:rsid w:val="003C3058"/>
    <w:rsid w:val="003C376D"/>
    <w:rsid w:val="003C50A3"/>
    <w:rsid w:val="003C5664"/>
    <w:rsid w:val="003C61A9"/>
    <w:rsid w:val="003C66BB"/>
    <w:rsid w:val="003C684F"/>
    <w:rsid w:val="003C68D2"/>
    <w:rsid w:val="003C6A9D"/>
    <w:rsid w:val="003C6BDC"/>
    <w:rsid w:val="003C6C46"/>
    <w:rsid w:val="003C73C3"/>
    <w:rsid w:val="003D1162"/>
    <w:rsid w:val="003D198D"/>
    <w:rsid w:val="003D1E66"/>
    <w:rsid w:val="003D26EE"/>
    <w:rsid w:val="003D44AE"/>
    <w:rsid w:val="003D4675"/>
    <w:rsid w:val="003D4AC5"/>
    <w:rsid w:val="003D52D1"/>
    <w:rsid w:val="003D60BE"/>
    <w:rsid w:val="003D6358"/>
    <w:rsid w:val="003D698B"/>
    <w:rsid w:val="003D75DB"/>
    <w:rsid w:val="003D7832"/>
    <w:rsid w:val="003D7AB4"/>
    <w:rsid w:val="003E0201"/>
    <w:rsid w:val="003E0A4F"/>
    <w:rsid w:val="003E13FE"/>
    <w:rsid w:val="003E16BB"/>
    <w:rsid w:val="003E20ED"/>
    <w:rsid w:val="003E31C6"/>
    <w:rsid w:val="003E3410"/>
    <w:rsid w:val="003E394E"/>
    <w:rsid w:val="003E51FE"/>
    <w:rsid w:val="003E77C3"/>
    <w:rsid w:val="003F03DA"/>
    <w:rsid w:val="003F0E85"/>
    <w:rsid w:val="003F1059"/>
    <w:rsid w:val="003F1461"/>
    <w:rsid w:val="003F15C1"/>
    <w:rsid w:val="003F1952"/>
    <w:rsid w:val="003F3610"/>
    <w:rsid w:val="003F38C9"/>
    <w:rsid w:val="003F3B0F"/>
    <w:rsid w:val="003F5132"/>
    <w:rsid w:val="003F5966"/>
    <w:rsid w:val="003F5C6E"/>
    <w:rsid w:val="003F5D34"/>
    <w:rsid w:val="003F6563"/>
    <w:rsid w:val="003F752A"/>
    <w:rsid w:val="003F799B"/>
    <w:rsid w:val="003F7E6B"/>
    <w:rsid w:val="003F7EB6"/>
    <w:rsid w:val="003F7EBD"/>
    <w:rsid w:val="00400AB3"/>
    <w:rsid w:val="00400E6C"/>
    <w:rsid w:val="00401577"/>
    <w:rsid w:val="00401FA4"/>
    <w:rsid w:val="00402326"/>
    <w:rsid w:val="004030DE"/>
    <w:rsid w:val="00403EE5"/>
    <w:rsid w:val="0040427D"/>
    <w:rsid w:val="00404BDA"/>
    <w:rsid w:val="00404D27"/>
    <w:rsid w:val="00404D77"/>
    <w:rsid w:val="0040520E"/>
    <w:rsid w:val="00405D6E"/>
    <w:rsid w:val="0041093C"/>
    <w:rsid w:val="00410BDA"/>
    <w:rsid w:val="00410C7A"/>
    <w:rsid w:val="00411471"/>
    <w:rsid w:val="004115EF"/>
    <w:rsid w:val="0041195C"/>
    <w:rsid w:val="00411DBB"/>
    <w:rsid w:val="00412A6D"/>
    <w:rsid w:val="00412C4B"/>
    <w:rsid w:val="00412F08"/>
    <w:rsid w:val="004138C1"/>
    <w:rsid w:val="00413A4C"/>
    <w:rsid w:val="00413C83"/>
    <w:rsid w:val="00413C91"/>
    <w:rsid w:val="00413F5C"/>
    <w:rsid w:val="00414DEE"/>
    <w:rsid w:val="00415C7E"/>
    <w:rsid w:val="00415CC4"/>
    <w:rsid w:val="0041622C"/>
    <w:rsid w:val="0041624E"/>
    <w:rsid w:val="00416873"/>
    <w:rsid w:val="0041713E"/>
    <w:rsid w:val="0041798C"/>
    <w:rsid w:val="00417E10"/>
    <w:rsid w:val="004206AD"/>
    <w:rsid w:val="00420933"/>
    <w:rsid w:val="00420FA8"/>
    <w:rsid w:val="004212AB"/>
    <w:rsid w:val="004214CF"/>
    <w:rsid w:val="0042181F"/>
    <w:rsid w:val="00422172"/>
    <w:rsid w:val="004226A9"/>
    <w:rsid w:val="00422B3C"/>
    <w:rsid w:val="00422F30"/>
    <w:rsid w:val="004233E6"/>
    <w:rsid w:val="00424518"/>
    <w:rsid w:val="00424756"/>
    <w:rsid w:val="00424929"/>
    <w:rsid w:val="00424EC1"/>
    <w:rsid w:val="00425184"/>
    <w:rsid w:val="00425276"/>
    <w:rsid w:val="0042539A"/>
    <w:rsid w:val="00425E10"/>
    <w:rsid w:val="004267F6"/>
    <w:rsid w:val="00426AF7"/>
    <w:rsid w:val="00426DCC"/>
    <w:rsid w:val="00427068"/>
    <w:rsid w:val="00430559"/>
    <w:rsid w:val="00430B2F"/>
    <w:rsid w:val="00430F1C"/>
    <w:rsid w:val="00430F46"/>
    <w:rsid w:val="00431C29"/>
    <w:rsid w:val="004323BB"/>
    <w:rsid w:val="00432841"/>
    <w:rsid w:val="00432B78"/>
    <w:rsid w:val="00432C3A"/>
    <w:rsid w:val="004333CB"/>
    <w:rsid w:val="00434104"/>
    <w:rsid w:val="00435539"/>
    <w:rsid w:val="004357F2"/>
    <w:rsid w:val="00435A93"/>
    <w:rsid w:val="00435B6E"/>
    <w:rsid w:val="00435B91"/>
    <w:rsid w:val="00436B0A"/>
    <w:rsid w:val="00436B84"/>
    <w:rsid w:val="00437235"/>
    <w:rsid w:val="00440AE8"/>
    <w:rsid w:val="0044141D"/>
    <w:rsid w:val="004422AB"/>
    <w:rsid w:val="00442488"/>
    <w:rsid w:val="004426AB"/>
    <w:rsid w:val="004427EC"/>
    <w:rsid w:val="00442801"/>
    <w:rsid w:val="0044294A"/>
    <w:rsid w:val="00442DC1"/>
    <w:rsid w:val="00443106"/>
    <w:rsid w:val="004433DD"/>
    <w:rsid w:val="0044351B"/>
    <w:rsid w:val="00443877"/>
    <w:rsid w:val="00445D04"/>
    <w:rsid w:val="00445EBF"/>
    <w:rsid w:val="00447059"/>
    <w:rsid w:val="004470B6"/>
    <w:rsid w:val="004477CF"/>
    <w:rsid w:val="0045005D"/>
    <w:rsid w:val="00450A84"/>
    <w:rsid w:val="00450CB4"/>
    <w:rsid w:val="00450DD8"/>
    <w:rsid w:val="0045194F"/>
    <w:rsid w:val="00455518"/>
    <w:rsid w:val="00455551"/>
    <w:rsid w:val="00455792"/>
    <w:rsid w:val="00455D0A"/>
    <w:rsid w:val="00455D37"/>
    <w:rsid w:val="00456E9C"/>
    <w:rsid w:val="00456FEE"/>
    <w:rsid w:val="00457148"/>
    <w:rsid w:val="00460E3D"/>
    <w:rsid w:val="004620CC"/>
    <w:rsid w:val="00462231"/>
    <w:rsid w:val="004625FE"/>
    <w:rsid w:val="0046295B"/>
    <w:rsid w:val="00463A7A"/>
    <w:rsid w:val="00463C8C"/>
    <w:rsid w:val="00464B11"/>
    <w:rsid w:val="00464F69"/>
    <w:rsid w:val="0046557B"/>
    <w:rsid w:val="004661E7"/>
    <w:rsid w:val="0046676B"/>
    <w:rsid w:val="004670A0"/>
    <w:rsid w:val="0047043F"/>
    <w:rsid w:val="00471487"/>
    <w:rsid w:val="00471C43"/>
    <w:rsid w:val="00472A8B"/>
    <w:rsid w:val="00472CED"/>
    <w:rsid w:val="00473051"/>
    <w:rsid w:val="00473147"/>
    <w:rsid w:val="00473DE7"/>
    <w:rsid w:val="004749BA"/>
    <w:rsid w:val="00475326"/>
    <w:rsid w:val="00475AFA"/>
    <w:rsid w:val="0047796C"/>
    <w:rsid w:val="00480037"/>
    <w:rsid w:val="00480CE3"/>
    <w:rsid w:val="004815B9"/>
    <w:rsid w:val="004816D3"/>
    <w:rsid w:val="004820D8"/>
    <w:rsid w:val="004825A1"/>
    <w:rsid w:val="004827EC"/>
    <w:rsid w:val="00482C39"/>
    <w:rsid w:val="00482D73"/>
    <w:rsid w:val="00483357"/>
    <w:rsid w:val="00483783"/>
    <w:rsid w:val="00486080"/>
    <w:rsid w:val="0048614D"/>
    <w:rsid w:val="00486496"/>
    <w:rsid w:val="0048664A"/>
    <w:rsid w:val="00486975"/>
    <w:rsid w:val="00487350"/>
    <w:rsid w:val="0048791F"/>
    <w:rsid w:val="0048798D"/>
    <w:rsid w:val="00487CA8"/>
    <w:rsid w:val="00487D7E"/>
    <w:rsid w:val="00487E62"/>
    <w:rsid w:val="00487E90"/>
    <w:rsid w:val="00490510"/>
    <w:rsid w:val="00490740"/>
    <w:rsid w:val="0049090F"/>
    <w:rsid w:val="004916CE"/>
    <w:rsid w:val="00493087"/>
    <w:rsid w:val="004943F6"/>
    <w:rsid w:val="00494842"/>
    <w:rsid w:val="004949D8"/>
    <w:rsid w:val="00495664"/>
    <w:rsid w:val="0049584D"/>
    <w:rsid w:val="0049599B"/>
    <w:rsid w:val="004962C7"/>
    <w:rsid w:val="00497174"/>
    <w:rsid w:val="00497548"/>
    <w:rsid w:val="0049768B"/>
    <w:rsid w:val="0049797E"/>
    <w:rsid w:val="00497A77"/>
    <w:rsid w:val="00497EEC"/>
    <w:rsid w:val="004A0089"/>
    <w:rsid w:val="004A084D"/>
    <w:rsid w:val="004A09DD"/>
    <w:rsid w:val="004A169A"/>
    <w:rsid w:val="004A17BE"/>
    <w:rsid w:val="004A189B"/>
    <w:rsid w:val="004A1C0D"/>
    <w:rsid w:val="004A2362"/>
    <w:rsid w:val="004A2EDA"/>
    <w:rsid w:val="004A3A1E"/>
    <w:rsid w:val="004A3ADA"/>
    <w:rsid w:val="004A3CF4"/>
    <w:rsid w:val="004A3E2C"/>
    <w:rsid w:val="004A4F49"/>
    <w:rsid w:val="004A57A2"/>
    <w:rsid w:val="004A5B80"/>
    <w:rsid w:val="004A7513"/>
    <w:rsid w:val="004A75A0"/>
    <w:rsid w:val="004A7952"/>
    <w:rsid w:val="004A7C82"/>
    <w:rsid w:val="004B2A00"/>
    <w:rsid w:val="004B2A07"/>
    <w:rsid w:val="004B3137"/>
    <w:rsid w:val="004B3F62"/>
    <w:rsid w:val="004B4055"/>
    <w:rsid w:val="004B4561"/>
    <w:rsid w:val="004B4D21"/>
    <w:rsid w:val="004B4EA9"/>
    <w:rsid w:val="004B65FB"/>
    <w:rsid w:val="004B6954"/>
    <w:rsid w:val="004B69CA"/>
    <w:rsid w:val="004B6D80"/>
    <w:rsid w:val="004B6E7B"/>
    <w:rsid w:val="004B7068"/>
    <w:rsid w:val="004C031F"/>
    <w:rsid w:val="004C1513"/>
    <w:rsid w:val="004C15AB"/>
    <w:rsid w:val="004C1AC1"/>
    <w:rsid w:val="004C20D6"/>
    <w:rsid w:val="004C2737"/>
    <w:rsid w:val="004C2EB1"/>
    <w:rsid w:val="004C335B"/>
    <w:rsid w:val="004C3936"/>
    <w:rsid w:val="004C3C0F"/>
    <w:rsid w:val="004C4120"/>
    <w:rsid w:val="004C562B"/>
    <w:rsid w:val="004C5EB9"/>
    <w:rsid w:val="004C5FED"/>
    <w:rsid w:val="004C6EBB"/>
    <w:rsid w:val="004C7140"/>
    <w:rsid w:val="004C7D9C"/>
    <w:rsid w:val="004D0383"/>
    <w:rsid w:val="004D0839"/>
    <w:rsid w:val="004D08E1"/>
    <w:rsid w:val="004D1721"/>
    <w:rsid w:val="004D1DA7"/>
    <w:rsid w:val="004D2C8B"/>
    <w:rsid w:val="004D3B74"/>
    <w:rsid w:val="004D3C72"/>
    <w:rsid w:val="004D44E5"/>
    <w:rsid w:val="004D491A"/>
    <w:rsid w:val="004D493A"/>
    <w:rsid w:val="004D49CA"/>
    <w:rsid w:val="004D4C83"/>
    <w:rsid w:val="004D4FF0"/>
    <w:rsid w:val="004D56F7"/>
    <w:rsid w:val="004D6091"/>
    <w:rsid w:val="004D69CA"/>
    <w:rsid w:val="004D6DD6"/>
    <w:rsid w:val="004D7A50"/>
    <w:rsid w:val="004E009B"/>
    <w:rsid w:val="004E00F2"/>
    <w:rsid w:val="004E04A7"/>
    <w:rsid w:val="004E0B4B"/>
    <w:rsid w:val="004E0BA1"/>
    <w:rsid w:val="004E0F74"/>
    <w:rsid w:val="004E0F8C"/>
    <w:rsid w:val="004E1DA7"/>
    <w:rsid w:val="004E24A0"/>
    <w:rsid w:val="004E275C"/>
    <w:rsid w:val="004E2DD8"/>
    <w:rsid w:val="004E3187"/>
    <w:rsid w:val="004E3298"/>
    <w:rsid w:val="004E3357"/>
    <w:rsid w:val="004E49DA"/>
    <w:rsid w:val="004E6B63"/>
    <w:rsid w:val="004E7299"/>
    <w:rsid w:val="004F036F"/>
    <w:rsid w:val="004F03D6"/>
    <w:rsid w:val="004F05FF"/>
    <w:rsid w:val="004F10EA"/>
    <w:rsid w:val="004F14F1"/>
    <w:rsid w:val="004F1ED5"/>
    <w:rsid w:val="004F1F9A"/>
    <w:rsid w:val="004F21F1"/>
    <w:rsid w:val="004F29C2"/>
    <w:rsid w:val="004F341C"/>
    <w:rsid w:val="004F3A63"/>
    <w:rsid w:val="004F4434"/>
    <w:rsid w:val="004F49F9"/>
    <w:rsid w:val="004F50CD"/>
    <w:rsid w:val="004F513C"/>
    <w:rsid w:val="004F598B"/>
    <w:rsid w:val="004F74C7"/>
    <w:rsid w:val="004F775F"/>
    <w:rsid w:val="004F7D60"/>
    <w:rsid w:val="005000E3"/>
    <w:rsid w:val="00501FE7"/>
    <w:rsid w:val="00502E8E"/>
    <w:rsid w:val="00503BD5"/>
    <w:rsid w:val="00504E51"/>
    <w:rsid w:val="005059BF"/>
    <w:rsid w:val="00505F95"/>
    <w:rsid w:val="0050672B"/>
    <w:rsid w:val="00506AD2"/>
    <w:rsid w:val="00507947"/>
    <w:rsid w:val="005101B9"/>
    <w:rsid w:val="00510E78"/>
    <w:rsid w:val="00511404"/>
    <w:rsid w:val="00512300"/>
    <w:rsid w:val="0051237B"/>
    <w:rsid w:val="00512619"/>
    <w:rsid w:val="00512694"/>
    <w:rsid w:val="005131ED"/>
    <w:rsid w:val="00513DDE"/>
    <w:rsid w:val="005140F8"/>
    <w:rsid w:val="00514885"/>
    <w:rsid w:val="00515D4B"/>
    <w:rsid w:val="0051716C"/>
    <w:rsid w:val="005171E7"/>
    <w:rsid w:val="005175A7"/>
    <w:rsid w:val="00517D2C"/>
    <w:rsid w:val="00520533"/>
    <w:rsid w:val="00521FB3"/>
    <w:rsid w:val="005227E9"/>
    <w:rsid w:val="00523138"/>
    <w:rsid w:val="00523CFC"/>
    <w:rsid w:val="00524C04"/>
    <w:rsid w:val="00525048"/>
    <w:rsid w:val="005250D6"/>
    <w:rsid w:val="005255ED"/>
    <w:rsid w:val="00525B0F"/>
    <w:rsid w:val="00525CF5"/>
    <w:rsid w:val="00525D7C"/>
    <w:rsid w:val="00526F99"/>
    <w:rsid w:val="00527D46"/>
    <w:rsid w:val="0053066F"/>
    <w:rsid w:val="00531B53"/>
    <w:rsid w:val="0053261E"/>
    <w:rsid w:val="00533823"/>
    <w:rsid w:val="00533E1D"/>
    <w:rsid w:val="00534202"/>
    <w:rsid w:val="005342B2"/>
    <w:rsid w:val="005348B7"/>
    <w:rsid w:val="00534EB5"/>
    <w:rsid w:val="00535042"/>
    <w:rsid w:val="0053560B"/>
    <w:rsid w:val="0053592B"/>
    <w:rsid w:val="005364C1"/>
    <w:rsid w:val="005364E6"/>
    <w:rsid w:val="00536C11"/>
    <w:rsid w:val="005373EA"/>
    <w:rsid w:val="0053761B"/>
    <w:rsid w:val="00537D4E"/>
    <w:rsid w:val="00537EAD"/>
    <w:rsid w:val="0054087A"/>
    <w:rsid w:val="00540B23"/>
    <w:rsid w:val="00540D84"/>
    <w:rsid w:val="00541072"/>
    <w:rsid w:val="00543683"/>
    <w:rsid w:val="00543CB0"/>
    <w:rsid w:val="0054450E"/>
    <w:rsid w:val="00544DF4"/>
    <w:rsid w:val="0054570D"/>
    <w:rsid w:val="00546037"/>
    <w:rsid w:val="005468E7"/>
    <w:rsid w:val="00547054"/>
    <w:rsid w:val="0055069C"/>
    <w:rsid w:val="00551672"/>
    <w:rsid w:val="005516ED"/>
    <w:rsid w:val="0055241B"/>
    <w:rsid w:val="00552D2B"/>
    <w:rsid w:val="00553065"/>
    <w:rsid w:val="00553AFC"/>
    <w:rsid w:val="005545D6"/>
    <w:rsid w:val="005549F6"/>
    <w:rsid w:val="00554CFC"/>
    <w:rsid w:val="005554A0"/>
    <w:rsid w:val="005567F4"/>
    <w:rsid w:val="00557369"/>
    <w:rsid w:val="00557DDA"/>
    <w:rsid w:val="0056021D"/>
    <w:rsid w:val="005609C3"/>
    <w:rsid w:val="00560B25"/>
    <w:rsid w:val="00561206"/>
    <w:rsid w:val="005617C7"/>
    <w:rsid w:val="005621A3"/>
    <w:rsid w:val="00562346"/>
    <w:rsid w:val="00562904"/>
    <w:rsid w:val="00562DB5"/>
    <w:rsid w:val="00562E2A"/>
    <w:rsid w:val="00562EAB"/>
    <w:rsid w:val="0056309F"/>
    <w:rsid w:val="005631FB"/>
    <w:rsid w:val="00563345"/>
    <w:rsid w:val="0056334D"/>
    <w:rsid w:val="00563AD6"/>
    <w:rsid w:val="00564908"/>
    <w:rsid w:val="00564CA4"/>
    <w:rsid w:val="00564F57"/>
    <w:rsid w:val="00566CFD"/>
    <w:rsid w:val="005672CF"/>
    <w:rsid w:val="0056744F"/>
    <w:rsid w:val="00567A95"/>
    <w:rsid w:val="00567B9D"/>
    <w:rsid w:val="0057043D"/>
    <w:rsid w:val="00570638"/>
    <w:rsid w:val="00570834"/>
    <w:rsid w:val="005709B1"/>
    <w:rsid w:val="00570A1F"/>
    <w:rsid w:val="00570BBD"/>
    <w:rsid w:val="00571E58"/>
    <w:rsid w:val="005720E1"/>
    <w:rsid w:val="0057217F"/>
    <w:rsid w:val="0057239B"/>
    <w:rsid w:val="00572606"/>
    <w:rsid w:val="00572E7F"/>
    <w:rsid w:val="005733A8"/>
    <w:rsid w:val="00574141"/>
    <w:rsid w:val="0057419E"/>
    <w:rsid w:val="005741C5"/>
    <w:rsid w:val="00574F11"/>
    <w:rsid w:val="0057597A"/>
    <w:rsid w:val="00576A67"/>
    <w:rsid w:val="0057749C"/>
    <w:rsid w:val="00577708"/>
    <w:rsid w:val="00577B72"/>
    <w:rsid w:val="00580F42"/>
    <w:rsid w:val="00581004"/>
    <w:rsid w:val="00581A0E"/>
    <w:rsid w:val="00581EC0"/>
    <w:rsid w:val="0058209D"/>
    <w:rsid w:val="0058277B"/>
    <w:rsid w:val="00582CB7"/>
    <w:rsid w:val="00583CAD"/>
    <w:rsid w:val="00584013"/>
    <w:rsid w:val="0058481B"/>
    <w:rsid w:val="00584E13"/>
    <w:rsid w:val="0058586A"/>
    <w:rsid w:val="00586479"/>
    <w:rsid w:val="0058648D"/>
    <w:rsid w:val="00586597"/>
    <w:rsid w:val="00586933"/>
    <w:rsid w:val="00586D95"/>
    <w:rsid w:val="0058730C"/>
    <w:rsid w:val="00590244"/>
    <w:rsid w:val="005904C8"/>
    <w:rsid w:val="00590EB7"/>
    <w:rsid w:val="005925F4"/>
    <w:rsid w:val="00592712"/>
    <w:rsid w:val="0059279B"/>
    <w:rsid w:val="00592930"/>
    <w:rsid w:val="00593420"/>
    <w:rsid w:val="00593A85"/>
    <w:rsid w:val="00593D55"/>
    <w:rsid w:val="00594591"/>
    <w:rsid w:val="00594AA9"/>
    <w:rsid w:val="00595235"/>
    <w:rsid w:val="00595AF1"/>
    <w:rsid w:val="00595BBD"/>
    <w:rsid w:val="00597300"/>
    <w:rsid w:val="00597AFA"/>
    <w:rsid w:val="00597E0F"/>
    <w:rsid w:val="005A039C"/>
    <w:rsid w:val="005A0AA2"/>
    <w:rsid w:val="005A1311"/>
    <w:rsid w:val="005A13E3"/>
    <w:rsid w:val="005A2003"/>
    <w:rsid w:val="005A21B0"/>
    <w:rsid w:val="005A255B"/>
    <w:rsid w:val="005A2687"/>
    <w:rsid w:val="005A33B9"/>
    <w:rsid w:val="005A34FE"/>
    <w:rsid w:val="005A515C"/>
    <w:rsid w:val="005A59D3"/>
    <w:rsid w:val="005A5AA2"/>
    <w:rsid w:val="005A70C2"/>
    <w:rsid w:val="005A78AD"/>
    <w:rsid w:val="005B0469"/>
    <w:rsid w:val="005B166B"/>
    <w:rsid w:val="005B1D8F"/>
    <w:rsid w:val="005B1FE2"/>
    <w:rsid w:val="005B38C8"/>
    <w:rsid w:val="005B42EE"/>
    <w:rsid w:val="005B4B4C"/>
    <w:rsid w:val="005B4CD6"/>
    <w:rsid w:val="005B4DAD"/>
    <w:rsid w:val="005B500C"/>
    <w:rsid w:val="005B5044"/>
    <w:rsid w:val="005B57D1"/>
    <w:rsid w:val="005B628C"/>
    <w:rsid w:val="005B63A8"/>
    <w:rsid w:val="005B6458"/>
    <w:rsid w:val="005B65F6"/>
    <w:rsid w:val="005B7931"/>
    <w:rsid w:val="005C013D"/>
    <w:rsid w:val="005C1047"/>
    <w:rsid w:val="005C150A"/>
    <w:rsid w:val="005C3F07"/>
    <w:rsid w:val="005C4824"/>
    <w:rsid w:val="005C492B"/>
    <w:rsid w:val="005C5035"/>
    <w:rsid w:val="005C51AC"/>
    <w:rsid w:val="005C63AB"/>
    <w:rsid w:val="005C7958"/>
    <w:rsid w:val="005C7C86"/>
    <w:rsid w:val="005C7FA2"/>
    <w:rsid w:val="005D02B7"/>
    <w:rsid w:val="005D08AA"/>
    <w:rsid w:val="005D0D8F"/>
    <w:rsid w:val="005D1875"/>
    <w:rsid w:val="005D1FD0"/>
    <w:rsid w:val="005D25BB"/>
    <w:rsid w:val="005D2B44"/>
    <w:rsid w:val="005D2F42"/>
    <w:rsid w:val="005D35A0"/>
    <w:rsid w:val="005D46E8"/>
    <w:rsid w:val="005D5457"/>
    <w:rsid w:val="005D561A"/>
    <w:rsid w:val="005D601F"/>
    <w:rsid w:val="005D6779"/>
    <w:rsid w:val="005D6AB2"/>
    <w:rsid w:val="005D7133"/>
    <w:rsid w:val="005D7FAF"/>
    <w:rsid w:val="005E03A9"/>
    <w:rsid w:val="005E0EFA"/>
    <w:rsid w:val="005E124A"/>
    <w:rsid w:val="005E1D90"/>
    <w:rsid w:val="005E34F5"/>
    <w:rsid w:val="005E3641"/>
    <w:rsid w:val="005E3985"/>
    <w:rsid w:val="005E40FD"/>
    <w:rsid w:val="005E55E7"/>
    <w:rsid w:val="005E586F"/>
    <w:rsid w:val="005E5DFF"/>
    <w:rsid w:val="005E6B74"/>
    <w:rsid w:val="005E6E6F"/>
    <w:rsid w:val="005E6EC0"/>
    <w:rsid w:val="005E7513"/>
    <w:rsid w:val="005E7B30"/>
    <w:rsid w:val="005F0645"/>
    <w:rsid w:val="005F0A9E"/>
    <w:rsid w:val="005F0D56"/>
    <w:rsid w:val="005F1705"/>
    <w:rsid w:val="005F1828"/>
    <w:rsid w:val="005F1900"/>
    <w:rsid w:val="005F2A67"/>
    <w:rsid w:val="005F2C23"/>
    <w:rsid w:val="005F2E2D"/>
    <w:rsid w:val="005F2F20"/>
    <w:rsid w:val="005F3242"/>
    <w:rsid w:val="005F337A"/>
    <w:rsid w:val="005F4000"/>
    <w:rsid w:val="005F50F2"/>
    <w:rsid w:val="005F53A3"/>
    <w:rsid w:val="005F5E30"/>
    <w:rsid w:val="005F6609"/>
    <w:rsid w:val="005F6610"/>
    <w:rsid w:val="005F6BCB"/>
    <w:rsid w:val="005F6DA7"/>
    <w:rsid w:val="005F72EE"/>
    <w:rsid w:val="005F73B2"/>
    <w:rsid w:val="005F7439"/>
    <w:rsid w:val="005F773C"/>
    <w:rsid w:val="005F7A58"/>
    <w:rsid w:val="0060011F"/>
    <w:rsid w:val="0060051F"/>
    <w:rsid w:val="006005D3"/>
    <w:rsid w:val="00600CBF"/>
    <w:rsid w:val="00601141"/>
    <w:rsid w:val="0060138F"/>
    <w:rsid w:val="00601D65"/>
    <w:rsid w:val="00602D36"/>
    <w:rsid w:val="00602DEC"/>
    <w:rsid w:val="00603832"/>
    <w:rsid w:val="00603E9B"/>
    <w:rsid w:val="006042D4"/>
    <w:rsid w:val="00604630"/>
    <w:rsid w:val="00604755"/>
    <w:rsid w:val="00605DA7"/>
    <w:rsid w:val="0060613A"/>
    <w:rsid w:val="006067DE"/>
    <w:rsid w:val="00606BD4"/>
    <w:rsid w:val="00606EE1"/>
    <w:rsid w:val="00607E4C"/>
    <w:rsid w:val="00607F10"/>
    <w:rsid w:val="00610C4C"/>
    <w:rsid w:val="00610D83"/>
    <w:rsid w:val="006112AC"/>
    <w:rsid w:val="00611356"/>
    <w:rsid w:val="00611AE3"/>
    <w:rsid w:val="006124EE"/>
    <w:rsid w:val="00612661"/>
    <w:rsid w:val="006127D8"/>
    <w:rsid w:val="006128CA"/>
    <w:rsid w:val="00612EB9"/>
    <w:rsid w:val="00612F95"/>
    <w:rsid w:val="00613543"/>
    <w:rsid w:val="00613561"/>
    <w:rsid w:val="00613E41"/>
    <w:rsid w:val="00613F93"/>
    <w:rsid w:val="00614285"/>
    <w:rsid w:val="00614340"/>
    <w:rsid w:val="00614592"/>
    <w:rsid w:val="00614866"/>
    <w:rsid w:val="0061502C"/>
    <w:rsid w:val="006150D4"/>
    <w:rsid w:val="006152E2"/>
    <w:rsid w:val="0061561B"/>
    <w:rsid w:val="00615644"/>
    <w:rsid w:val="00615882"/>
    <w:rsid w:val="00615C5C"/>
    <w:rsid w:val="00615E58"/>
    <w:rsid w:val="00615FBC"/>
    <w:rsid w:val="006172B5"/>
    <w:rsid w:val="00617D72"/>
    <w:rsid w:val="006203A7"/>
    <w:rsid w:val="00622437"/>
    <w:rsid w:val="00623081"/>
    <w:rsid w:val="006235A2"/>
    <w:rsid w:val="00623FE5"/>
    <w:rsid w:val="006247B6"/>
    <w:rsid w:val="00624F86"/>
    <w:rsid w:val="006252D9"/>
    <w:rsid w:val="00625B04"/>
    <w:rsid w:val="00625F69"/>
    <w:rsid w:val="006267EA"/>
    <w:rsid w:val="00626F30"/>
    <w:rsid w:val="00627DE2"/>
    <w:rsid w:val="006307DA"/>
    <w:rsid w:val="0063090F"/>
    <w:rsid w:val="00631590"/>
    <w:rsid w:val="00632F64"/>
    <w:rsid w:val="00632F68"/>
    <w:rsid w:val="0063352D"/>
    <w:rsid w:val="00633836"/>
    <w:rsid w:val="00635326"/>
    <w:rsid w:val="00635681"/>
    <w:rsid w:val="00635F0B"/>
    <w:rsid w:val="00636426"/>
    <w:rsid w:val="00636640"/>
    <w:rsid w:val="0063693F"/>
    <w:rsid w:val="00637241"/>
    <w:rsid w:val="00637791"/>
    <w:rsid w:val="00640250"/>
    <w:rsid w:val="0064075E"/>
    <w:rsid w:val="006408DC"/>
    <w:rsid w:val="00640A77"/>
    <w:rsid w:val="00640D93"/>
    <w:rsid w:val="006415C8"/>
    <w:rsid w:val="00641AFC"/>
    <w:rsid w:val="00641D70"/>
    <w:rsid w:val="006420F5"/>
    <w:rsid w:val="00642529"/>
    <w:rsid w:val="00642736"/>
    <w:rsid w:val="00642EED"/>
    <w:rsid w:val="00643B11"/>
    <w:rsid w:val="006456D7"/>
    <w:rsid w:val="0064671C"/>
    <w:rsid w:val="00646A14"/>
    <w:rsid w:val="00646E73"/>
    <w:rsid w:val="00646F29"/>
    <w:rsid w:val="006474FC"/>
    <w:rsid w:val="0064789B"/>
    <w:rsid w:val="00650957"/>
    <w:rsid w:val="00650B66"/>
    <w:rsid w:val="006516D3"/>
    <w:rsid w:val="006518BA"/>
    <w:rsid w:val="00651AB5"/>
    <w:rsid w:val="00652E52"/>
    <w:rsid w:val="00653765"/>
    <w:rsid w:val="0065404D"/>
    <w:rsid w:val="006551E4"/>
    <w:rsid w:val="00655459"/>
    <w:rsid w:val="006556CF"/>
    <w:rsid w:val="00655C50"/>
    <w:rsid w:val="0066102C"/>
    <w:rsid w:val="006617A0"/>
    <w:rsid w:val="00662B56"/>
    <w:rsid w:val="00662E0B"/>
    <w:rsid w:val="0066319D"/>
    <w:rsid w:val="00664246"/>
    <w:rsid w:val="0066424D"/>
    <w:rsid w:val="0066447A"/>
    <w:rsid w:val="006653D3"/>
    <w:rsid w:val="00667710"/>
    <w:rsid w:val="00667910"/>
    <w:rsid w:val="00667BD4"/>
    <w:rsid w:val="00667C0F"/>
    <w:rsid w:val="00667C16"/>
    <w:rsid w:val="00667F27"/>
    <w:rsid w:val="006708F4"/>
    <w:rsid w:val="00670C76"/>
    <w:rsid w:val="006710F8"/>
    <w:rsid w:val="006713FE"/>
    <w:rsid w:val="00671C0E"/>
    <w:rsid w:val="00671DC2"/>
    <w:rsid w:val="00671DF0"/>
    <w:rsid w:val="00672878"/>
    <w:rsid w:val="006732FB"/>
    <w:rsid w:val="00674AB0"/>
    <w:rsid w:val="00674CD3"/>
    <w:rsid w:val="00675B06"/>
    <w:rsid w:val="00675C52"/>
    <w:rsid w:val="00675C94"/>
    <w:rsid w:val="006766C5"/>
    <w:rsid w:val="00676C68"/>
    <w:rsid w:val="0067731B"/>
    <w:rsid w:val="00677C1E"/>
    <w:rsid w:val="006807DE"/>
    <w:rsid w:val="00680A9B"/>
    <w:rsid w:val="00680BAA"/>
    <w:rsid w:val="00680D86"/>
    <w:rsid w:val="00681015"/>
    <w:rsid w:val="00681154"/>
    <w:rsid w:val="00681653"/>
    <w:rsid w:val="0068166B"/>
    <w:rsid w:val="00681DA7"/>
    <w:rsid w:val="00682235"/>
    <w:rsid w:val="00682E16"/>
    <w:rsid w:val="00683AB2"/>
    <w:rsid w:val="00683D29"/>
    <w:rsid w:val="00684FD9"/>
    <w:rsid w:val="006858AB"/>
    <w:rsid w:val="00685D49"/>
    <w:rsid w:val="00685F68"/>
    <w:rsid w:val="0068623A"/>
    <w:rsid w:val="00686FE4"/>
    <w:rsid w:val="006876B4"/>
    <w:rsid w:val="006876D1"/>
    <w:rsid w:val="00690197"/>
    <w:rsid w:val="00690606"/>
    <w:rsid w:val="00690659"/>
    <w:rsid w:val="006916B5"/>
    <w:rsid w:val="00691B7C"/>
    <w:rsid w:val="00691E16"/>
    <w:rsid w:val="00691EB7"/>
    <w:rsid w:val="00692222"/>
    <w:rsid w:val="006926AE"/>
    <w:rsid w:val="00692ACF"/>
    <w:rsid w:val="006930AE"/>
    <w:rsid w:val="006936D1"/>
    <w:rsid w:val="00694233"/>
    <w:rsid w:val="00695B45"/>
    <w:rsid w:val="00696012"/>
    <w:rsid w:val="006960C7"/>
    <w:rsid w:val="006964E8"/>
    <w:rsid w:val="006966FD"/>
    <w:rsid w:val="006968E2"/>
    <w:rsid w:val="00697635"/>
    <w:rsid w:val="006979C7"/>
    <w:rsid w:val="006A120E"/>
    <w:rsid w:val="006A1E0D"/>
    <w:rsid w:val="006A1F8D"/>
    <w:rsid w:val="006A206C"/>
    <w:rsid w:val="006A2B41"/>
    <w:rsid w:val="006A330A"/>
    <w:rsid w:val="006A48A6"/>
    <w:rsid w:val="006A4C22"/>
    <w:rsid w:val="006A64B4"/>
    <w:rsid w:val="006A7443"/>
    <w:rsid w:val="006A7E16"/>
    <w:rsid w:val="006A7EC4"/>
    <w:rsid w:val="006B0540"/>
    <w:rsid w:val="006B141E"/>
    <w:rsid w:val="006B178F"/>
    <w:rsid w:val="006B1C52"/>
    <w:rsid w:val="006B1D80"/>
    <w:rsid w:val="006B1F38"/>
    <w:rsid w:val="006B1FF7"/>
    <w:rsid w:val="006B2D21"/>
    <w:rsid w:val="006B3A1F"/>
    <w:rsid w:val="006B489A"/>
    <w:rsid w:val="006B4995"/>
    <w:rsid w:val="006B4C39"/>
    <w:rsid w:val="006B4F70"/>
    <w:rsid w:val="006B518E"/>
    <w:rsid w:val="006B53AD"/>
    <w:rsid w:val="006B5520"/>
    <w:rsid w:val="006B68C2"/>
    <w:rsid w:val="006B694B"/>
    <w:rsid w:val="006B6C46"/>
    <w:rsid w:val="006B6EC0"/>
    <w:rsid w:val="006B73DF"/>
    <w:rsid w:val="006C0275"/>
    <w:rsid w:val="006C06A4"/>
    <w:rsid w:val="006C0879"/>
    <w:rsid w:val="006C093F"/>
    <w:rsid w:val="006C0EFF"/>
    <w:rsid w:val="006C108B"/>
    <w:rsid w:val="006C114E"/>
    <w:rsid w:val="006C156E"/>
    <w:rsid w:val="006C1C7D"/>
    <w:rsid w:val="006C2FA0"/>
    <w:rsid w:val="006C35F3"/>
    <w:rsid w:val="006C42C3"/>
    <w:rsid w:val="006C4639"/>
    <w:rsid w:val="006C5262"/>
    <w:rsid w:val="006C531F"/>
    <w:rsid w:val="006C5861"/>
    <w:rsid w:val="006C61A6"/>
    <w:rsid w:val="006C6408"/>
    <w:rsid w:val="006C65DB"/>
    <w:rsid w:val="006C79C3"/>
    <w:rsid w:val="006C7BDE"/>
    <w:rsid w:val="006D0263"/>
    <w:rsid w:val="006D044B"/>
    <w:rsid w:val="006D065F"/>
    <w:rsid w:val="006D0A5B"/>
    <w:rsid w:val="006D0B78"/>
    <w:rsid w:val="006D104F"/>
    <w:rsid w:val="006D123E"/>
    <w:rsid w:val="006D28BD"/>
    <w:rsid w:val="006D35DD"/>
    <w:rsid w:val="006D4347"/>
    <w:rsid w:val="006D5E2C"/>
    <w:rsid w:val="006D6313"/>
    <w:rsid w:val="006D65A8"/>
    <w:rsid w:val="006D7520"/>
    <w:rsid w:val="006D7A0B"/>
    <w:rsid w:val="006D7A81"/>
    <w:rsid w:val="006D7F93"/>
    <w:rsid w:val="006E1161"/>
    <w:rsid w:val="006E119E"/>
    <w:rsid w:val="006E1481"/>
    <w:rsid w:val="006E14A5"/>
    <w:rsid w:val="006E197F"/>
    <w:rsid w:val="006E2DA1"/>
    <w:rsid w:val="006E2DB2"/>
    <w:rsid w:val="006E324C"/>
    <w:rsid w:val="006E3697"/>
    <w:rsid w:val="006E3727"/>
    <w:rsid w:val="006E3890"/>
    <w:rsid w:val="006E454E"/>
    <w:rsid w:val="006E4D50"/>
    <w:rsid w:val="006E50AA"/>
    <w:rsid w:val="006E549D"/>
    <w:rsid w:val="006E5CB3"/>
    <w:rsid w:val="006E5FC6"/>
    <w:rsid w:val="006E638D"/>
    <w:rsid w:val="006E6586"/>
    <w:rsid w:val="006E698E"/>
    <w:rsid w:val="006E7898"/>
    <w:rsid w:val="006F03BC"/>
    <w:rsid w:val="006F06CB"/>
    <w:rsid w:val="006F07F5"/>
    <w:rsid w:val="006F0E21"/>
    <w:rsid w:val="006F0F8B"/>
    <w:rsid w:val="006F151D"/>
    <w:rsid w:val="006F214F"/>
    <w:rsid w:val="006F2882"/>
    <w:rsid w:val="006F2968"/>
    <w:rsid w:val="006F2A2B"/>
    <w:rsid w:val="006F2F37"/>
    <w:rsid w:val="006F3280"/>
    <w:rsid w:val="006F36A2"/>
    <w:rsid w:val="006F3835"/>
    <w:rsid w:val="006F3CE3"/>
    <w:rsid w:val="006F40A1"/>
    <w:rsid w:val="006F41C4"/>
    <w:rsid w:val="006F43AB"/>
    <w:rsid w:val="006F4E99"/>
    <w:rsid w:val="006F4F4F"/>
    <w:rsid w:val="006F55BB"/>
    <w:rsid w:val="006F56DF"/>
    <w:rsid w:val="006F5ECB"/>
    <w:rsid w:val="006F5F32"/>
    <w:rsid w:val="006F66A9"/>
    <w:rsid w:val="006F6D49"/>
    <w:rsid w:val="006F6E00"/>
    <w:rsid w:val="006F70D1"/>
    <w:rsid w:val="006F7DB5"/>
    <w:rsid w:val="00700EB0"/>
    <w:rsid w:val="00702212"/>
    <w:rsid w:val="007035EE"/>
    <w:rsid w:val="00704A09"/>
    <w:rsid w:val="00705187"/>
    <w:rsid w:val="00706009"/>
    <w:rsid w:val="00706133"/>
    <w:rsid w:val="00706468"/>
    <w:rsid w:val="00706749"/>
    <w:rsid w:val="00706827"/>
    <w:rsid w:val="00706CF5"/>
    <w:rsid w:val="007072C3"/>
    <w:rsid w:val="00707461"/>
    <w:rsid w:val="007076D9"/>
    <w:rsid w:val="00707A88"/>
    <w:rsid w:val="00707F25"/>
    <w:rsid w:val="00710259"/>
    <w:rsid w:val="00712358"/>
    <w:rsid w:val="007128BB"/>
    <w:rsid w:val="00712B3E"/>
    <w:rsid w:val="00712B4E"/>
    <w:rsid w:val="00712EFA"/>
    <w:rsid w:val="00712F2D"/>
    <w:rsid w:val="0071346C"/>
    <w:rsid w:val="007144B1"/>
    <w:rsid w:val="0071452A"/>
    <w:rsid w:val="007156AB"/>
    <w:rsid w:val="007158CD"/>
    <w:rsid w:val="00715ADA"/>
    <w:rsid w:val="00716BD9"/>
    <w:rsid w:val="007170F6"/>
    <w:rsid w:val="00717766"/>
    <w:rsid w:val="00717A66"/>
    <w:rsid w:val="00717B5A"/>
    <w:rsid w:val="0072008C"/>
    <w:rsid w:val="0072042E"/>
    <w:rsid w:val="007205CE"/>
    <w:rsid w:val="00720A8C"/>
    <w:rsid w:val="00721427"/>
    <w:rsid w:val="00721C98"/>
    <w:rsid w:val="00722026"/>
    <w:rsid w:val="0072228E"/>
    <w:rsid w:val="007222A5"/>
    <w:rsid w:val="00722545"/>
    <w:rsid w:val="007255AD"/>
    <w:rsid w:val="007258EE"/>
    <w:rsid w:val="00726297"/>
    <w:rsid w:val="007262BB"/>
    <w:rsid w:val="00726663"/>
    <w:rsid w:val="00726B12"/>
    <w:rsid w:val="007278BA"/>
    <w:rsid w:val="00727CBC"/>
    <w:rsid w:val="0073110F"/>
    <w:rsid w:val="007321C9"/>
    <w:rsid w:val="007324B3"/>
    <w:rsid w:val="007331A6"/>
    <w:rsid w:val="007332A8"/>
    <w:rsid w:val="0073347D"/>
    <w:rsid w:val="00733826"/>
    <w:rsid w:val="00733A9A"/>
    <w:rsid w:val="00733D4D"/>
    <w:rsid w:val="00734170"/>
    <w:rsid w:val="00734688"/>
    <w:rsid w:val="00735173"/>
    <w:rsid w:val="00735BA9"/>
    <w:rsid w:val="007362C2"/>
    <w:rsid w:val="0073736C"/>
    <w:rsid w:val="0073744A"/>
    <w:rsid w:val="00740875"/>
    <w:rsid w:val="00740968"/>
    <w:rsid w:val="007426DE"/>
    <w:rsid w:val="0074316D"/>
    <w:rsid w:val="00744815"/>
    <w:rsid w:val="00744ED3"/>
    <w:rsid w:val="00745009"/>
    <w:rsid w:val="00745069"/>
    <w:rsid w:val="0074536B"/>
    <w:rsid w:val="0074599F"/>
    <w:rsid w:val="00745DD3"/>
    <w:rsid w:val="00745FFA"/>
    <w:rsid w:val="00747590"/>
    <w:rsid w:val="00750A8E"/>
    <w:rsid w:val="007515C7"/>
    <w:rsid w:val="007516C0"/>
    <w:rsid w:val="00751898"/>
    <w:rsid w:val="00751A03"/>
    <w:rsid w:val="00752623"/>
    <w:rsid w:val="00752851"/>
    <w:rsid w:val="00752C35"/>
    <w:rsid w:val="00752DF3"/>
    <w:rsid w:val="00753B6B"/>
    <w:rsid w:val="00754576"/>
    <w:rsid w:val="00754B23"/>
    <w:rsid w:val="00755B82"/>
    <w:rsid w:val="0075627E"/>
    <w:rsid w:val="007568A1"/>
    <w:rsid w:val="00756AF2"/>
    <w:rsid w:val="00756B1F"/>
    <w:rsid w:val="00757373"/>
    <w:rsid w:val="007577D4"/>
    <w:rsid w:val="00757873"/>
    <w:rsid w:val="00757A9A"/>
    <w:rsid w:val="00760320"/>
    <w:rsid w:val="00760323"/>
    <w:rsid w:val="00760CDD"/>
    <w:rsid w:val="007610E2"/>
    <w:rsid w:val="00762C11"/>
    <w:rsid w:val="00762E36"/>
    <w:rsid w:val="0076315F"/>
    <w:rsid w:val="007637F8"/>
    <w:rsid w:val="00763B37"/>
    <w:rsid w:val="00763D8C"/>
    <w:rsid w:val="00763EDB"/>
    <w:rsid w:val="00763F5E"/>
    <w:rsid w:val="00764069"/>
    <w:rsid w:val="007645BE"/>
    <w:rsid w:val="00764A40"/>
    <w:rsid w:val="00765424"/>
    <w:rsid w:val="0076547A"/>
    <w:rsid w:val="00765EE8"/>
    <w:rsid w:val="0076603D"/>
    <w:rsid w:val="00767178"/>
    <w:rsid w:val="007678EA"/>
    <w:rsid w:val="00767E48"/>
    <w:rsid w:val="00770CE1"/>
    <w:rsid w:val="0077223E"/>
    <w:rsid w:val="00772336"/>
    <w:rsid w:val="007730B8"/>
    <w:rsid w:val="0077340C"/>
    <w:rsid w:val="0077397B"/>
    <w:rsid w:val="00773DF5"/>
    <w:rsid w:val="00774638"/>
    <w:rsid w:val="00774DD1"/>
    <w:rsid w:val="00774DEE"/>
    <w:rsid w:val="00774E33"/>
    <w:rsid w:val="007751E7"/>
    <w:rsid w:val="00775252"/>
    <w:rsid w:val="0077529E"/>
    <w:rsid w:val="00775C49"/>
    <w:rsid w:val="00775D4B"/>
    <w:rsid w:val="007769D8"/>
    <w:rsid w:val="00776E82"/>
    <w:rsid w:val="00776ED0"/>
    <w:rsid w:val="00777CCC"/>
    <w:rsid w:val="00781478"/>
    <w:rsid w:val="00782171"/>
    <w:rsid w:val="00782891"/>
    <w:rsid w:val="00783501"/>
    <w:rsid w:val="007839DE"/>
    <w:rsid w:val="00783E76"/>
    <w:rsid w:val="007844D2"/>
    <w:rsid w:val="0078510B"/>
    <w:rsid w:val="007851C0"/>
    <w:rsid w:val="0078613E"/>
    <w:rsid w:val="0078626A"/>
    <w:rsid w:val="00786305"/>
    <w:rsid w:val="007863C5"/>
    <w:rsid w:val="00787F9A"/>
    <w:rsid w:val="007901B5"/>
    <w:rsid w:val="007903E8"/>
    <w:rsid w:val="00790DB3"/>
    <w:rsid w:val="007912E3"/>
    <w:rsid w:val="00791A1E"/>
    <w:rsid w:val="0079208B"/>
    <w:rsid w:val="0079344B"/>
    <w:rsid w:val="007937CD"/>
    <w:rsid w:val="00793A50"/>
    <w:rsid w:val="00794543"/>
    <w:rsid w:val="007946A8"/>
    <w:rsid w:val="00794A99"/>
    <w:rsid w:val="00794C34"/>
    <w:rsid w:val="0079512B"/>
    <w:rsid w:val="00795E2D"/>
    <w:rsid w:val="007969A6"/>
    <w:rsid w:val="00797919"/>
    <w:rsid w:val="007A12FD"/>
    <w:rsid w:val="007A1472"/>
    <w:rsid w:val="007A168D"/>
    <w:rsid w:val="007A17C7"/>
    <w:rsid w:val="007A1B6F"/>
    <w:rsid w:val="007A1BC8"/>
    <w:rsid w:val="007A1EB2"/>
    <w:rsid w:val="007A2028"/>
    <w:rsid w:val="007A25CF"/>
    <w:rsid w:val="007A2C3C"/>
    <w:rsid w:val="007A35B2"/>
    <w:rsid w:val="007A36AA"/>
    <w:rsid w:val="007A39C6"/>
    <w:rsid w:val="007A42A8"/>
    <w:rsid w:val="007A44BF"/>
    <w:rsid w:val="007A5345"/>
    <w:rsid w:val="007A574B"/>
    <w:rsid w:val="007A5A73"/>
    <w:rsid w:val="007A63F3"/>
    <w:rsid w:val="007A6AB6"/>
    <w:rsid w:val="007A6C51"/>
    <w:rsid w:val="007A6E37"/>
    <w:rsid w:val="007A7456"/>
    <w:rsid w:val="007B013E"/>
    <w:rsid w:val="007B0CEB"/>
    <w:rsid w:val="007B0D3A"/>
    <w:rsid w:val="007B104D"/>
    <w:rsid w:val="007B1849"/>
    <w:rsid w:val="007B1EF1"/>
    <w:rsid w:val="007B2205"/>
    <w:rsid w:val="007B230B"/>
    <w:rsid w:val="007B2429"/>
    <w:rsid w:val="007B2481"/>
    <w:rsid w:val="007B2D46"/>
    <w:rsid w:val="007B2DB8"/>
    <w:rsid w:val="007B357D"/>
    <w:rsid w:val="007B40C8"/>
    <w:rsid w:val="007B4217"/>
    <w:rsid w:val="007B4789"/>
    <w:rsid w:val="007B47BB"/>
    <w:rsid w:val="007B4B0A"/>
    <w:rsid w:val="007B570B"/>
    <w:rsid w:val="007B5B19"/>
    <w:rsid w:val="007B60AF"/>
    <w:rsid w:val="007B6C33"/>
    <w:rsid w:val="007B6C6A"/>
    <w:rsid w:val="007B78F7"/>
    <w:rsid w:val="007B7B07"/>
    <w:rsid w:val="007C0BE6"/>
    <w:rsid w:val="007C1B5E"/>
    <w:rsid w:val="007C205D"/>
    <w:rsid w:val="007C21EE"/>
    <w:rsid w:val="007C2CF7"/>
    <w:rsid w:val="007C3369"/>
    <w:rsid w:val="007C40B9"/>
    <w:rsid w:val="007C4896"/>
    <w:rsid w:val="007C51E9"/>
    <w:rsid w:val="007C6070"/>
    <w:rsid w:val="007C6876"/>
    <w:rsid w:val="007C6F91"/>
    <w:rsid w:val="007C71A7"/>
    <w:rsid w:val="007C71D7"/>
    <w:rsid w:val="007D03C8"/>
    <w:rsid w:val="007D063C"/>
    <w:rsid w:val="007D0BDD"/>
    <w:rsid w:val="007D0C4C"/>
    <w:rsid w:val="007D1E5D"/>
    <w:rsid w:val="007D2B85"/>
    <w:rsid w:val="007D39EF"/>
    <w:rsid w:val="007D438D"/>
    <w:rsid w:val="007D4390"/>
    <w:rsid w:val="007D4706"/>
    <w:rsid w:val="007D4E6B"/>
    <w:rsid w:val="007D58C5"/>
    <w:rsid w:val="007D649E"/>
    <w:rsid w:val="007D6EDA"/>
    <w:rsid w:val="007D713A"/>
    <w:rsid w:val="007D773F"/>
    <w:rsid w:val="007D7C10"/>
    <w:rsid w:val="007E0B74"/>
    <w:rsid w:val="007E158B"/>
    <w:rsid w:val="007E1D11"/>
    <w:rsid w:val="007E2365"/>
    <w:rsid w:val="007E305C"/>
    <w:rsid w:val="007E37D5"/>
    <w:rsid w:val="007E3E91"/>
    <w:rsid w:val="007E44BB"/>
    <w:rsid w:val="007E454B"/>
    <w:rsid w:val="007E569A"/>
    <w:rsid w:val="007E5BEB"/>
    <w:rsid w:val="007E665F"/>
    <w:rsid w:val="007E6C9A"/>
    <w:rsid w:val="007E6E4F"/>
    <w:rsid w:val="007E7377"/>
    <w:rsid w:val="007F0112"/>
    <w:rsid w:val="007F0436"/>
    <w:rsid w:val="007F0A6C"/>
    <w:rsid w:val="007F0DC9"/>
    <w:rsid w:val="007F193D"/>
    <w:rsid w:val="007F1BCD"/>
    <w:rsid w:val="007F264E"/>
    <w:rsid w:val="007F2685"/>
    <w:rsid w:val="007F2D30"/>
    <w:rsid w:val="007F30DA"/>
    <w:rsid w:val="007F35BD"/>
    <w:rsid w:val="007F3AE4"/>
    <w:rsid w:val="007F3B99"/>
    <w:rsid w:val="007F471E"/>
    <w:rsid w:val="007F4E14"/>
    <w:rsid w:val="007F51FA"/>
    <w:rsid w:val="007F583B"/>
    <w:rsid w:val="007F5E66"/>
    <w:rsid w:val="007F63BC"/>
    <w:rsid w:val="007F64F3"/>
    <w:rsid w:val="007F6590"/>
    <w:rsid w:val="007F7426"/>
    <w:rsid w:val="007F76CF"/>
    <w:rsid w:val="007F78D2"/>
    <w:rsid w:val="0080023D"/>
    <w:rsid w:val="00802742"/>
    <w:rsid w:val="008027FA"/>
    <w:rsid w:val="00802BF1"/>
    <w:rsid w:val="008033C5"/>
    <w:rsid w:val="008048D3"/>
    <w:rsid w:val="00804A77"/>
    <w:rsid w:val="00804C15"/>
    <w:rsid w:val="00805AFA"/>
    <w:rsid w:val="00805B6D"/>
    <w:rsid w:val="00806041"/>
    <w:rsid w:val="008074B7"/>
    <w:rsid w:val="00807769"/>
    <w:rsid w:val="00807E35"/>
    <w:rsid w:val="0081003E"/>
    <w:rsid w:val="00810541"/>
    <w:rsid w:val="00810AAA"/>
    <w:rsid w:val="00810E50"/>
    <w:rsid w:val="00810F10"/>
    <w:rsid w:val="008119CD"/>
    <w:rsid w:val="00811B3F"/>
    <w:rsid w:val="00812547"/>
    <w:rsid w:val="00813219"/>
    <w:rsid w:val="008138C7"/>
    <w:rsid w:val="00813BD6"/>
    <w:rsid w:val="00813C67"/>
    <w:rsid w:val="00814305"/>
    <w:rsid w:val="00814B93"/>
    <w:rsid w:val="00815E64"/>
    <w:rsid w:val="008160F6"/>
    <w:rsid w:val="00816366"/>
    <w:rsid w:val="0081649A"/>
    <w:rsid w:val="0081666D"/>
    <w:rsid w:val="008171BE"/>
    <w:rsid w:val="008172EF"/>
    <w:rsid w:val="008202E2"/>
    <w:rsid w:val="008211CD"/>
    <w:rsid w:val="0082165D"/>
    <w:rsid w:val="008226C5"/>
    <w:rsid w:val="00824C21"/>
    <w:rsid w:val="008254DB"/>
    <w:rsid w:val="008255AE"/>
    <w:rsid w:val="0082584C"/>
    <w:rsid w:val="0082643F"/>
    <w:rsid w:val="008300A8"/>
    <w:rsid w:val="008304E3"/>
    <w:rsid w:val="0083060B"/>
    <w:rsid w:val="008314C2"/>
    <w:rsid w:val="00832176"/>
    <w:rsid w:val="00832A34"/>
    <w:rsid w:val="008331F5"/>
    <w:rsid w:val="00833B9B"/>
    <w:rsid w:val="0083400C"/>
    <w:rsid w:val="00834C2D"/>
    <w:rsid w:val="00834E24"/>
    <w:rsid w:val="00836994"/>
    <w:rsid w:val="00836B5D"/>
    <w:rsid w:val="00836BD1"/>
    <w:rsid w:val="00837B44"/>
    <w:rsid w:val="00837E52"/>
    <w:rsid w:val="00840223"/>
    <w:rsid w:val="00840313"/>
    <w:rsid w:val="00840D4D"/>
    <w:rsid w:val="008412C2"/>
    <w:rsid w:val="00841332"/>
    <w:rsid w:val="0084161B"/>
    <w:rsid w:val="00841ACE"/>
    <w:rsid w:val="008428F3"/>
    <w:rsid w:val="00842D11"/>
    <w:rsid w:val="008437B5"/>
    <w:rsid w:val="008441F3"/>
    <w:rsid w:val="0084439E"/>
    <w:rsid w:val="00844A87"/>
    <w:rsid w:val="008450B8"/>
    <w:rsid w:val="00845196"/>
    <w:rsid w:val="00845734"/>
    <w:rsid w:val="0084582D"/>
    <w:rsid w:val="008458C6"/>
    <w:rsid w:val="00845EB0"/>
    <w:rsid w:val="00846139"/>
    <w:rsid w:val="0084641B"/>
    <w:rsid w:val="00850549"/>
    <w:rsid w:val="00850CE7"/>
    <w:rsid w:val="0085113D"/>
    <w:rsid w:val="0085116F"/>
    <w:rsid w:val="00851421"/>
    <w:rsid w:val="0085191E"/>
    <w:rsid w:val="00851B32"/>
    <w:rsid w:val="00852191"/>
    <w:rsid w:val="00852C56"/>
    <w:rsid w:val="00852F9A"/>
    <w:rsid w:val="00852FCC"/>
    <w:rsid w:val="008535A4"/>
    <w:rsid w:val="00853A54"/>
    <w:rsid w:val="00853CA8"/>
    <w:rsid w:val="00854BCB"/>
    <w:rsid w:val="00854F75"/>
    <w:rsid w:val="0085511D"/>
    <w:rsid w:val="00855952"/>
    <w:rsid w:val="00855B2A"/>
    <w:rsid w:val="00857823"/>
    <w:rsid w:val="0086026B"/>
    <w:rsid w:val="0086080B"/>
    <w:rsid w:val="00861823"/>
    <w:rsid w:val="0086279B"/>
    <w:rsid w:val="00863B37"/>
    <w:rsid w:val="00863CBC"/>
    <w:rsid w:val="00864695"/>
    <w:rsid w:val="00865D24"/>
    <w:rsid w:val="00865DFB"/>
    <w:rsid w:val="00867154"/>
    <w:rsid w:val="008673A6"/>
    <w:rsid w:val="008701CE"/>
    <w:rsid w:val="00870A84"/>
    <w:rsid w:val="00870C11"/>
    <w:rsid w:val="00870C6F"/>
    <w:rsid w:val="00871540"/>
    <w:rsid w:val="00871A59"/>
    <w:rsid w:val="00871E4F"/>
    <w:rsid w:val="008731AC"/>
    <w:rsid w:val="0087330E"/>
    <w:rsid w:val="008735FD"/>
    <w:rsid w:val="00874389"/>
    <w:rsid w:val="0087486C"/>
    <w:rsid w:val="00875114"/>
    <w:rsid w:val="00875192"/>
    <w:rsid w:val="008751CD"/>
    <w:rsid w:val="00875BAB"/>
    <w:rsid w:val="00876F6C"/>
    <w:rsid w:val="00877590"/>
    <w:rsid w:val="008776E1"/>
    <w:rsid w:val="00877796"/>
    <w:rsid w:val="0088000C"/>
    <w:rsid w:val="00880CC7"/>
    <w:rsid w:val="0088115B"/>
    <w:rsid w:val="00881298"/>
    <w:rsid w:val="0088181C"/>
    <w:rsid w:val="00881DA7"/>
    <w:rsid w:val="00882514"/>
    <w:rsid w:val="00882A50"/>
    <w:rsid w:val="0088341F"/>
    <w:rsid w:val="0088480F"/>
    <w:rsid w:val="00884A5A"/>
    <w:rsid w:val="00884E94"/>
    <w:rsid w:val="0088552A"/>
    <w:rsid w:val="008860F5"/>
    <w:rsid w:val="008872A7"/>
    <w:rsid w:val="00887A09"/>
    <w:rsid w:val="00890098"/>
    <w:rsid w:val="008905AD"/>
    <w:rsid w:val="00890B70"/>
    <w:rsid w:val="00891215"/>
    <w:rsid w:val="00891342"/>
    <w:rsid w:val="0089144A"/>
    <w:rsid w:val="00891632"/>
    <w:rsid w:val="00891ED4"/>
    <w:rsid w:val="008922DB"/>
    <w:rsid w:val="008925C3"/>
    <w:rsid w:val="0089292C"/>
    <w:rsid w:val="00893388"/>
    <w:rsid w:val="00893A33"/>
    <w:rsid w:val="00893B88"/>
    <w:rsid w:val="008941C2"/>
    <w:rsid w:val="0089496A"/>
    <w:rsid w:val="00894B3A"/>
    <w:rsid w:val="00895976"/>
    <w:rsid w:val="00895E5F"/>
    <w:rsid w:val="00896FFF"/>
    <w:rsid w:val="00897318"/>
    <w:rsid w:val="008A01A9"/>
    <w:rsid w:val="008A0A2B"/>
    <w:rsid w:val="008A1C72"/>
    <w:rsid w:val="008A1D30"/>
    <w:rsid w:val="008A269D"/>
    <w:rsid w:val="008A2CF3"/>
    <w:rsid w:val="008A2F36"/>
    <w:rsid w:val="008A33CC"/>
    <w:rsid w:val="008A4251"/>
    <w:rsid w:val="008A49D2"/>
    <w:rsid w:val="008A5EF0"/>
    <w:rsid w:val="008A6286"/>
    <w:rsid w:val="008A66DF"/>
    <w:rsid w:val="008A76DC"/>
    <w:rsid w:val="008A7873"/>
    <w:rsid w:val="008A7F7E"/>
    <w:rsid w:val="008B01B5"/>
    <w:rsid w:val="008B0A28"/>
    <w:rsid w:val="008B13B4"/>
    <w:rsid w:val="008B1A52"/>
    <w:rsid w:val="008B2B4B"/>
    <w:rsid w:val="008B35A4"/>
    <w:rsid w:val="008B4490"/>
    <w:rsid w:val="008B55C5"/>
    <w:rsid w:val="008B5F96"/>
    <w:rsid w:val="008B62F7"/>
    <w:rsid w:val="008B6444"/>
    <w:rsid w:val="008B6AFB"/>
    <w:rsid w:val="008B715F"/>
    <w:rsid w:val="008B7E11"/>
    <w:rsid w:val="008C1A27"/>
    <w:rsid w:val="008C21FA"/>
    <w:rsid w:val="008C3492"/>
    <w:rsid w:val="008C49FE"/>
    <w:rsid w:val="008C4E3B"/>
    <w:rsid w:val="008C55AD"/>
    <w:rsid w:val="008C5BD3"/>
    <w:rsid w:val="008C5DB0"/>
    <w:rsid w:val="008C6B98"/>
    <w:rsid w:val="008C7E90"/>
    <w:rsid w:val="008C7FE1"/>
    <w:rsid w:val="008D0355"/>
    <w:rsid w:val="008D0A56"/>
    <w:rsid w:val="008D11F0"/>
    <w:rsid w:val="008D1253"/>
    <w:rsid w:val="008D2CC4"/>
    <w:rsid w:val="008D35A6"/>
    <w:rsid w:val="008D3AE9"/>
    <w:rsid w:val="008D3E8F"/>
    <w:rsid w:val="008D4226"/>
    <w:rsid w:val="008D44AF"/>
    <w:rsid w:val="008D506D"/>
    <w:rsid w:val="008D541B"/>
    <w:rsid w:val="008D5449"/>
    <w:rsid w:val="008D56B5"/>
    <w:rsid w:val="008D5C9F"/>
    <w:rsid w:val="008D5E9B"/>
    <w:rsid w:val="008D689E"/>
    <w:rsid w:val="008D6918"/>
    <w:rsid w:val="008D7293"/>
    <w:rsid w:val="008E053F"/>
    <w:rsid w:val="008E0A36"/>
    <w:rsid w:val="008E16B9"/>
    <w:rsid w:val="008E241E"/>
    <w:rsid w:val="008E2A8A"/>
    <w:rsid w:val="008E2EC6"/>
    <w:rsid w:val="008E3104"/>
    <w:rsid w:val="008E3637"/>
    <w:rsid w:val="008E3F13"/>
    <w:rsid w:val="008E4112"/>
    <w:rsid w:val="008E4BDC"/>
    <w:rsid w:val="008E51DF"/>
    <w:rsid w:val="008E5204"/>
    <w:rsid w:val="008E5AC9"/>
    <w:rsid w:val="008E6934"/>
    <w:rsid w:val="008E6C53"/>
    <w:rsid w:val="008E6FE1"/>
    <w:rsid w:val="008E7D17"/>
    <w:rsid w:val="008F0093"/>
    <w:rsid w:val="008F0CCE"/>
    <w:rsid w:val="008F0D43"/>
    <w:rsid w:val="008F1030"/>
    <w:rsid w:val="008F178E"/>
    <w:rsid w:val="008F17A4"/>
    <w:rsid w:val="008F25C9"/>
    <w:rsid w:val="008F282C"/>
    <w:rsid w:val="008F2DEC"/>
    <w:rsid w:val="008F39F9"/>
    <w:rsid w:val="008F3AD9"/>
    <w:rsid w:val="008F43CD"/>
    <w:rsid w:val="008F56EA"/>
    <w:rsid w:val="008F5BC6"/>
    <w:rsid w:val="008F6A02"/>
    <w:rsid w:val="008F7495"/>
    <w:rsid w:val="008F7E72"/>
    <w:rsid w:val="008F7F24"/>
    <w:rsid w:val="009000C9"/>
    <w:rsid w:val="009005A6"/>
    <w:rsid w:val="00900F7F"/>
    <w:rsid w:val="00901E0F"/>
    <w:rsid w:val="0090228C"/>
    <w:rsid w:val="00902C5E"/>
    <w:rsid w:val="009032E1"/>
    <w:rsid w:val="00903470"/>
    <w:rsid w:val="00903F0B"/>
    <w:rsid w:val="00904A2F"/>
    <w:rsid w:val="00904AEA"/>
    <w:rsid w:val="00904FB3"/>
    <w:rsid w:val="00905E3E"/>
    <w:rsid w:val="00905E96"/>
    <w:rsid w:val="00905F94"/>
    <w:rsid w:val="009069CB"/>
    <w:rsid w:val="00906DA4"/>
    <w:rsid w:val="009078BC"/>
    <w:rsid w:val="00907C9F"/>
    <w:rsid w:val="00910577"/>
    <w:rsid w:val="00911587"/>
    <w:rsid w:val="0091251C"/>
    <w:rsid w:val="00912551"/>
    <w:rsid w:val="00912EF6"/>
    <w:rsid w:val="0091358D"/>
    <w:rsid w:val="009138B7"/>
    <w:rsid w:val="0091425C"/>
    <w:rsid w:val="009171E0"/>
    <w:rsid w:val="00917343"/>
    <w:rsid w:val="00920B04"/>
    <w:rsid w:val="00920B16"/>
    <w:rsid w:val="00920D5C"/>
    <w:rsid w:val="00920EA0"/>
    <w:rsid w:val="00920F0C"/>
    <w:rsid w:val="009210A3"/>
    <w:rsid w:val="0092136E"/>
    <w:rsid w:val="00921E7B"/>
    <w:rsid w:val="0092312C"/>
    <w:rsid w:val="00923C52"/>
    <w:rsid w:val="00924417"/>
    <w:rsid w:val="009245A9"/>
    <w:rsid w:val="009245BD"/>
    <w:rsid w:val="00924619"/>
    <w:rsid w:val="00924EA3"/>
    <w:rsid w:val="0092523F"/>
    <w:rsid w:val="009253EB"/>
    <w:rsid w:val="00925520"/>
    <w:rsid w:val="00925F17"/>
    <w:rsid w:val="00927376"/>
    <w:rsid w:val="009279E4"/>
    <w:rsid w:val="009302C0"/>
    <w:rsid w:val="00930724"/>
    <w:rsid w:val="00930BC3"/>
    <w:rsid w:val="0093137A"/>
    <w:rsid w:val="009313AA"/>
    <w:rsid w:val="009319E7"/>
    <w:rsid w:val="00933809"/>
    <w:rsid w:val="00933B39"/>
    <w:rsid w:val="00934211"/>
    <w:rsid w:val="00935B49"/>
    <w:rsid w:val="00935C4B"/>
    <w:rsid w:val="00935E57"/>
    <w:rsid w:val="009366C7"/>
    <w:rsid w:val="00936D44"/>
    <w:rsid w:val="0093744A"/>
    <w:rsid w:val="00937673"/>
    <w:rsid w:val="009379AA"/>
    <w:rsid w:val="0094133F"/>
    <w:rsid w:val="009414EA"/>
    <w:rsid w:val="00941A55"/>
    <w:rsid w:val="00942AAC"/>
    <w:rsid w:val="009432D1"/>
    <w:rsid w:val="009435D9"/>
    <w:rsid w:val="009437A8"/>
    <w:rsid w:val="00943A6F"/>
    <w:rsid w:val="00944634"/>
    <w:rsid w:val="00944A8F"/>
    <w:rsid w:val="00945790"/>
    <w:rsid w:val="00945F29"/>
    <w:rsid w:val="0094677B"/>
    <w:rsid w:val="00946C8E"/>
    <w:rsid w:val="00946DD9"/>
    <w:rsid w:val="00947344"/>
    <w:rsid w:val="00947B22"/>
    <w:rsid w:val="00947EA3"/>
    <w:rsid w:val="0095014D"/>
    <w:rsid w:val="00950161"/>
    <w:rsid w:val="00950274"/>
    <w:rsid w:val="009504BA"/>
    <w:rsid w:val="009516AF"/>
    <w:rsid w:val="00951B2B"/>
    <w:rsid w:val="00951F0C"/>
    <w:rsid w:val="00952705"/>
    <w:rsid w:val="0095275A"/>
    <w:rsid w:val="009551DA"/>
    <w:rsid w:val="009553D1"/>
    <w:rsid w:val="00955867"/>
    <w:rsid w:val="00955C12"/>
    <w:rsid w:val="00955E19"/>
    <w:rsid w:val="00956B82"/>
    <w:rsid w:val="00957A6B"/>
    <w:rsid w:val="00960A5B"/>
    <w:rsid w:val="00962149"/>
    <w:rsid w:val="00962327"/>
    <w:rsid w:val="009624F6"/>
    <w:rsid w:val="00962CAC"/>
    <w:rsid w:val="00962E19"/>
    <w:rsid w:val="009636CE"/>
    <w:rsid w:val="0096378A"/>
    <w:rsid w:val="00963DE2"/>
    <w:rsid w:val="00964871"/>
    <w:rsid w:val="00965129"/>
    <w:rsid w:val="00965463"/>
    <w:rsid w:val="00966BFE"/>
    <w:rsid w:val="00966C00"/>
    <w:rsid w:val="00966F90"/>
    <w:rsid w:val="00967BFE"/>
    <w:rsid w:val="00967E72"/>
    <w:rsid w:val="00970447"/>
    <w:rsid w:val="009705CB"/>
    <w:rsid w:val="00970694"/>
    <w:rsid w:val="00970814"/>
    <w:rsid w:val="009714BA"/>
    <w:rsid w:val="00972676"/>
    <w:rsid w:val="0097303B"/>
    <w:rsid w:val="00974543"/>
    <w:rsid w:val="00974981"/>
    <w:rsid w:val="00974A62"/>
    <w:rsid w:val="00974CB3"/>
    <w:rsid w:val="0097629E"/>
    <w:rsid w:val="009775AB"/>
    <w:rsid w:val="009803EC"/>
    <w:rsid w:val="00981D59"/>
    <w:rsid w:val="00981D9F"/>
    <w:rsid w:val="0098229A"/>
    <w:rsid w:val="0098259A"/>
    <w:rsid w:val="00982F8D"/>
    <w:rsid w:val="00983545"/>
    <w:rsid w:val="009842A2"/>
    <w:rsid w:val="009853CD"/>
    <w:rsid w:val="00985ABF"/>
    <w:rsid w:val="009867D4"/>
    <w:rsid w:val="00986A4D"/>
    <w:rsid w:val="00986A6D"/>
    <w:rsid w:val="009876E3"/>
    <w:rsid w:val="00990747"/>
    <w:rsid w:val="00990AC9"/>
    <w:rsid w:val="00990EC2"/>
    <w:rsid w:val="009911C1"/>
    <w:rsid w:val="00992EB9"/>
    <w:rsid w:val="0099463A"/>
    <w:rsid w:val="009952AE"/>
    <w:rsid w:val="00995483"/>
    <w:rsid w:val="0099592D"/>
    <w:rsid w:val="00996C26"/>
    <w:rsid w:val="0099740D"/>
    <w:rsid w:val="00997744"/>
    <w:rsid w:val="00997773"/>
    <w:rsid w:val="009A015E"/>
    <w:rsid w:val="009A01AD"/>
    <w:rsid w:val="009A03C1"/>
    <w:rsid w:val="009A055C"/>
    <w:rsid w:val="009A18A7"/>
    <w:rsid w:val="009A1C77"/>
    <w:rsid w:val="009A35C9"/>
    <w:rsid w:val="009A4AAF"/>
    <w:rsid w:val="009A4AF8"/>
    <w:rsid w:val="009A5422"/>
    <w:rsid w:val="009A5A24"/>
    <w:rsid w:val="009A5AF9"/>
    <w:rsid w:val="009A5EC8"/>
    <w:rsid w:val="009A69A1"/>
    <w:rsid w:val="009A71ED"/>
    <w:rsid w:val="009A7405"/>
    <w:rsid w:val="009A7409"/>
    <w:rsid w:val="009A7482"/>
    <w:rsid w:val="009A7C69"/>
    <w:rsid w:val="009B0CE9"/>
    <w:rsid w:val="009B1A1F"/>
    <w:rsid w:val="009B3C1F"/>
    <w:rsid w:val="009B503A"/>
    <w:rsid w:val="009B59DD"/>
    <w:rsid w:val="009B5D7C"/>
    <w:rsid w:val="009B6FCB"/>
    <w:rsid w:val="009B7078"/>
    <w:rsid w:val="009B731D"/>
    <w:rsid w:val="009B731F"/>
    <w:rsid w:val="009B7CE0"/>
    <w:rsid w:val="009C0CAB"/>
    <w:rsid w:val="009C15BB"/>
    <w:rsid w:val="009C1602"/>
    <w:rsid w:val="009C17E7"/>
    <w:rsid w:val="009C1E64"/>
    <w:rsid w:val="009C29E1"/>
    <w:rsid w:val="009C310E"/>
    <w:rsid w:val="009C42D5"/>
    <w:rsid w:val="009C46CE"/>
    <w:rsid w:val="009C4CE2"/>
    <w:rsid w:val="009C5E33"/>
    <w:rsid w:val="009C5F31"/>
    <w:rsid w:val="009C703F"/>
    <w:rsid w:val="009C74B9"/>
    <w:rsid w:val="009C78DE"/>
    <w:rsid w:val="009D0318"/>
    <w:rsid w:val="009D07C6"/>
    <w:rsid w:val="009D07D4"/>
    <w:rsid w:val="009D0AF8"/>
    <w:rsid w:val="009D1024"/>
    <w:rsid w:val="009D31F1"/>
    <w:rsid w:val="009D3D2E"/>
    <w:rsid w:val="009D419B"/>
    <w:rsid w:val="009D427F"/>
    <w:rsid w:val="009D4FE5"/>
    <w:rsid w:val="009D50AA"/>
    <w:rsid w:val="009D55E2"/>
    <w:rsid w:val="009D5906"/>
    <w:rsid w:val="009D6E8F"/>
    <w:rsid w:val="009D722B"/>
    <w:rsid w:val="009E163E"/>
    <w:rsid w:val="009E1AD3"/>
    <w:rsid w:val="009E20F1"/>
    <w:rsid w:val="009E2164"/>
    <w:rsid w:val="009E22AA"/>
    <w:rsid w:val="009E23F3"/>
    <w:rsid w:val="009E295D"/>
    <w:rsid w:val="009E29D1"/>
    <w:rsid w:val="009E352D"/>
    <w:rsid w:val="009E37C3"/>
    <w:rsid w:val="009E3EA3"/>
    <w:rsid w:val="009E4BB5"/>
    <w:rsid w:val="009E518C"/>
    <w:rsid w:val="009E5C13"/>
    <w:rsid w:val="009E5CF6"/>
    <w:rsid w:val="009E6187"/>
    <w:rsid w:val="009E6840"/>
    <w:rsid w:val="009E6B16"/>
    <w:rsid w:val="009E7525"/>
    <w:rsid w:val="009E7659"/>
    <w:rsid w:val="009F06E3"/>
    <w:rsid w:val="009F0E1E"/>
    <w:rsid w:val="009F1E85"/>
    <w:rsid w:val="009F250F"/>
    <w:rsid w:val="009F2AB4"/>
    <w:rsid w:val="009F346B"/>
    <w:rsid w:val="009F5976"/>
    <w:rsid w:val="009F6923"/>
    <w:rsid w:val="009F69E2"/>
    <w:rsid w:val="009F6BCC"/>
    <w:rsid w:val="009F6EDA"/>
    <w:rsid w:val="009F70A2"/>
    <w:rsid w:val="009F789C"/>
    <w:rsid w:val="00A00569"/>
    <w:rsid w:val="00A01542"/>
    <w:rsid w:val="00A015F8"/>
    <w:rsid w:val="00A016DF"/>
    <w:rsid w:val="00A01B9F"/>
    <w:rsid w:val="00A025B1"/>
    <w:rsid w:val="00A02CE4"/>
    <w:rsid w:val="00A03322"/>
    <w:rsid w:val="00A03338"/>
    <w:rsid w:val="00A03BE2"/>
    <w:rsid w:val="00A04888"/>
    <w:rsid w:val="00A04EBC"/>
    <w:rsid w:val="00A062F2"/>
    <w:rsid w:val="00A06876"/>
    <w:rsid w:val="00A0767D"/>
    <w:rsid w:val="00A0794B"/>
    <w:rsid w:val="00A079BE"/>
    <w:rsid w:val="00A10774"/>
    <w:rsid w:val="00A1078F"/>
    <w:rsid w:val="00A116D7"/>
    <w:rsid w:val="00A12C45"/>
    <w:rsid w:val="00A136DB"/>
    <w:rsid w:val="00A13719"/>
    <w:rsid w:val="00A13CCC"/>
    <w:rsid w:val="00A14109"/>
    <w:rsid w:val="00A14D62"/>
    <w:rsid w:val="00A14E6E"/>
    <w:rsid w:val="00A1555F"/>
    <w:rsid w:val="00A1585A"/>
    <w:rsid w:val="00A168F4"/>
    <w:rsid w:val="00A16EA8"/>
    <w:rsid w:val="00A17622"/>
    <w:rsid w:val="00A17867"/>
    <w:rsid w:val="00A17D23"/>
    <w:rsid w:val="00A17D24"/>
    <w:rsid w:val="00A20640"/>
    <w:rsid w:val="00A20E16"/>
    <w:rsid w:val="00A20F2E"/>
    <w:rsid w:val="00A21B04"/>
    <w:rsid w:val="00A21BD1"/>
    <w:rsid w:val="00A2259F"/>
    <w:rsid w:val="00A22B9C"/>
    <w:rsid w:val="00A23067"/>
    <w:rsid w:val="00A230E2"/>
    <w:rsid w:val="00A23B80"/>
    <w:rsid w:val="00A242C6"/>
    <w:rsid w:val="00A246AC"/>
    <w:rsid w:val="00A25586"/>
    <w:rsid w:val="00A2560D"/>
    <w:rsid w:val="00A2620F"/>
    <w:rsid w:val="00A26547"/>
    <w:rsid w:val="00A27B01"/>
    <w:rsid w:val="00A30285"/>
    <w:rsid w:val="00A307F3"/>
    <w:rsid w:val="00A30EBB"/>
    <w:rsid w:val="00A31CC9"/>
    <w:rsid w:val="00A331B3"/>
    <w:rsid w:val="00A33CAB"/>
    <w:rsid w:val="00A347EE"/>
    <w:rsid w:val="00A34EB2"/>
    <w:rsid w:val="00A34FAA"/>
    <w:rsid w:val="00A362E4"/>
    <w:rsid w:val="00A3771A"/>
    <w:rsid w:val="00A3789D"/>
    <w:rsid w:val="00A42686"/>
    <w:rsid w:val="00A42794"/>
    <w:rsid w:val="00A43095"/>
    <w:rsid w:val="00A4358E"/>
    <w:rsid w:val="00A446C0"/>
    <w:rsid w:val="00A44B3B"/>
    <w:rsid w:val="00A45A91"/>
    <w:rsid w:val="00A45CD6"/>
    <w:rsid w:val="00A463CE"/>
    <w:rsid w:val="00A46766"/>
    <w:rsid w:val="00A47450"/>
    <w:rsid w:val="00A47BDE"/>
    <w:rsid w:val="00A47E93"/>
    <w:rsid w:val="00A50254"/>
    <w:rsid w:val="00A50A47"/>
    <w:rsid w:val="00A50B34"/>
    <w:rsid w:val="00A510BE"/>
    <w:rsid w:val="00A51602"/>
    <w:rsid w:val="00A519B5"/>
    <w:rsid w:val="00A52055"/>
    <w:rsid w:val="00A520CB"/>
    <w:rsid w:val="00A52AC9"/>
    <w:rsid w:val="00A54023"/>
    <w:rsid w:val="00A5453F"/>
    <w:rsid w:val="00A546B6"/>
    <w:rsid w:val="00A548E5"/>
    <w:rsid w:val="00A551F9"/>
    <w:rsid w:val="00A55656"/>
    <w:rsid w:val="00A5786E"/>
    <w:rsid w:val="00A57B9A"/>
    <w:rsid w:val="00A57DE5"/>
    <w:rsid w:val="00A60834"/>
    <w:rsid w:val="00A60875"/>
    <w:rsid w:val="00A6135B"/>
    <w:rsid w:val="00A61366"/>
    <w:rsid w:val="00A6185E"/>
    <w:rsid w:val="00A61D44"/>
    <w:rsid w:val="00A62E84"/>
    <w:rsid w:val="00A63989"/>
    <w:rsid w:val="00A63C50"/>
    <w:rsid w:val="00A63DB1"/>
    <w:rsid w:val="00A642DF"/>
    <w:rsid w:val="00A65621"/>
    <w:rsid w:val="00A67DA5"/>
    <w:rsid w:val="00A7001B"/>
    <w:rsid w:val="00A709DC"/>
    <w:rsid w:val="00A72DA5"/>
    <w:rsid w:val="00A73547"/>
    <w:rsid w:val="00A73934"/>
    <w:rsid w:val="00A74069"/>
    <w:rsid w:val="00A74D43"/>
    <w:rsid w:val="00A7559A"/>
    <w:rsid w:val="00A75D80"/>
    <w:rsid w:val="00A75FF7"/>
    <w:rsid w:val="00A76FB2"/>
    <w:rsid w:val="00A7719B"/>
    <w:rsid w:val="00A775F1"/>
    <w:rsid w:val="00A82E7C"/>
    <w:rsid w:val="00A8300E"/>
    <w:rsid w:val="00A83359"/>
    <w:rsid w:val="00A83586"/>
    <w:rsid w:val="00A840D9"/>
    <w:rsid w:val="00A853A5"/>
    <w:rsid w:val="00A86014"/>
    <w:rsid w:val="00A86A90"/>
    <w:rsid w:val="00A86D62"/>
    <w:rsid w:val="00A87339"/>
    <w:rsid w:val="00A907D9"/>
    <w:rsid w:val="00A90A68"/>
    <w:rsid w:val="00A916A9"/>
    <w:rsid w:val="00A92885"/>
    <w:rsid w:val="00A934A3"/>
    <w:rsid w:val="00A943A3"/>
    <w:rsid w:val="00A9486F"/>
    <w:rsid w:val="00A94E17"/>
    <w:rsid w:val="00A959E6"/>
    <w:rsid w:val="00A9612B"/>
    <w:rsid w:val="00A971BE"/>
    <w:rsid w:val="00AA09D8"/>
    <w:rsid w:val="00AA0CC8"/>
    <w:rsid w:val="00AA1106"/>
    <w:rsid w:val="00AA17BE"/>
    <w:rsid w:val="00AA1841"/>
    <w:rsid w:val="00AA1C22"/>
    <w:rsid w:val="00AA2A7F"/>
    <w:rsid w:val="00AA3FC6"/>
    <w:rsid w:val="00AA44E2"/>
    <w:rsid w:val="00AA47B5"/>
    <w:rsid w:val="00AA4A6A"/>
    <w:rsid w:val="00AA4AE5"/>
    <w:rsid w:val="00AA4D3B"/>
    <w:rsid w:val="00AA51DA"/>
    <w:rsid w:val="00AA55CA"/>
    <w:rsid w:val="00AA55EC"/>
    <w:rsid w:val="00AA5DE1"/>
    <w:rsid w:val="00AA608D"/>
    <w:rsid w:val="00AA6754"/>
    <w:rsid w:val="00AB078B"/>
    <w:rsid w:val="00AB0E61"/>
    <w:rsid w:val="00AB111F"/>
    <w:rsid w:val="00AB236E"/>
    <w:rsid w:val="00AB23D2"/>
    <w:rsid w:val="00AB2695"/>
    <w:rsid w:val="00AB2BF1"/>
    <w:rsid w:val="00AB3693"/>
    <w:rsid w:val="00AB3DF6"/>
    <w:rsid w:val="00AB3E2B"/>
    <w:rsid w:val="00AB40F1"/>
    <w:rsid w:val="00AB4497"/>
    <w:rsid w:val="00AB52EA"/>
    <w:rsid w:val="00AB5FD3"/>
    <w:rsid w:val="00AB6BA8"/>
    <w:rsid w:val="00AB70D0"/>
    <w:rsid w:val="00AC0DE8"/>
    <w:rsid w:val="00AC22FC"/>
    <w:rsid w:val="00AC291B"/>
    <w:rsid w:val="00AC2B48"/>
    <w:rsid w:val="00AC329F"/>
    <w:rsid w:val="00AC3983"/>
    <w:rsid w:val="00AC426F"/>
    <w:rsid w:val="00AC45E5"/>
    <w:rsid w:val="00AC4AB3"/>
    <w:rsid w:val="00AC539E"/>
    <w:rsid w:val="00AC5753"/>
    <w:rsid w:val="00AC5965"/>
    <w:rsid w:val="00AC5C4C"/>
    <w:rsid w:val="00AC6084"/>
    <w:rsid w:val="00AC6628"/>
    <w:rsid w:val="00AC6D43"/>
    <w:rsid w:val="00AD036D"/>
    <w:rsid w:val="00AD03AD"/>
    <w:rsid w:val="00AD2127"/>
    <w:rsid w:val="00AD2369"/>
    <w:rsid w:val="00AD2768"/>
    <w:rsid w:val="00AD2D30"/>
    <w:rsid w:val="00AD346D"/>
    <w:rsid w:val="00AD3694"/>
    <w:rsid w:val="00AD3776"/>
    <w:rsid w:val="00AD3A87"/>
    <w:rsid w:val="00AD3E54"/>
    <w:rsid w:val="00AD3F51"/>
    <w:rsid w:val="00AD43B6"/>
    <w:rsid w:val="00AD47D7"/>
    <w:rsid w:val="00AD55BE"/>
    <w:rsid w:val="00AD5B5B"/>
    <w:rsid w:val="00AD677F"/>
    <w:rsid w:val="00AD6A64"/>
    <w:rsid w:val="00AD6ED6"/>
    <w:rsid w:val="00AE1545"/>
    <w:rsid w:val="00AE1A2A"/>
    <w:rsid w:val="00AE23DF"/>
    <w:rsid w:val="00AE260C"/>
    <w:rsid w:val="00AE27BC"/>
    <w:rsid w:val="00AE329D"/>
    <w:rsid w:val="00AE3CA8"/>
    <w:rsid w:val="00AE61F7"/>
    <w:rsid w:val="00AE672E"/>
    <w:rsid w:val="00AE68DC"/>
    <w:rsid w:val="00AE6DC6"/>
    <w:rsid w:val="00AE7214"/>
    <w:rsid w:val="00AE7C57"/>
    <w:rsid w:val="00AF0B37"/>
    <w:rsid w:val="00AF1101"/>
    <w:rsid w:val="00AF26A8"/>
    <w:rsid w:val="00AF2BDB"/>
    <w:rsid w:val="00AF2FDD"/>
    <w:rsid w:val="00AF30BD"/>
    <w:rsid w:val="00AF34A5"/>
    <w:rsid w:val="00AF35A9"/>
    <w:rsid w:val="00AF38E6"/>
    <w:rsid w:val="00AF3C42"/>
    <w:rsid w:val="00AF3C68"/>
    <w:rsid w:val="00AF475E"/>
    <w:rsid w:val="00AF52CE"/>
    <w:rsid w:val="00AF5DAB"/>
    <w:rsid w:val="00AF61B0"/>
    <w:rsid w:val="00AF6373"/>
    <w:rsid w:val="00AF6478"/>
    <w:rsid w:val="00AF6512"/>
    <w:rsid w:val="00AF724F"/>
    <w:rsid w:val="00AF7270"/>
    <w:rsid w:val="00AF7A06"/>
    <w:rsid w:val="00AF7AAB"/>
    <w:rsid w:val="00AF7E24"/>
    <w:rsid w:val="00B00581"/>
    <w:rsid w:val="00B00A8F"/>
    <w:rsid w:val="00B00C08"/>
    <w:rsid w:val="00B01494"/>
    <w:rsid w:val="00B015B3"/>
    <w:rsid w:val="00B017A3"/>
    <w:rsid w:val="00B01D57"/>
    <w:rsid w:val="00B02180"/>
    <w:rsid w:val="00B023E6"/>
    <w:rsid w:val="00B02AED"/>
    <w:rsid w:val="00B03535"/>
    <w:rsid w:val="00B0353A"/>
    <w:rsid w:val="00B041D3"/>
    <w:rsid w:val="00B04A47"/>
    <w:rsid w:val="00B0657E"/>
    <w:rsid w:val="00B06647"/>
    <w:rsid w:val="00B06777"/>
    <w:rsid w:val="00B0697F"/>
    <w:rsid w:val="00B101C7"/>
    <w:rsid w:val="00B1031A"/>
    <w:rsid w:val="00B105C7"/>
    <w:rsid w:val="00B10E51"/>
    <w:rsid w:val="00B110B8"/>
    <w:rsid w:val="00B11814"/>
    <w:rsid w:val="00B120D7"/>
    <w:rsid w:val="00B1295B"/>
    <w:rsid w:val="00B132B2"/>
    <w:rsid w:val="00B13945"/>
    <w:rsid w:val="00B14157"/>
    <w:rsid w:val="00B142C6"/>
    <w:rsid w:val="00B155CB"/>
    <w:rsid w:val="00B1595E"/>
    <w:rsid w:val="00B16314"/>
    <w:rsid w:val="00B1635B"/>
    <w:rsid w:val="00B16D1E"/>
    <w:rsid w:val="00B16EDA"/>
    <w:rsid w:val="00B1770C"/>
    <w:rsid w:val="00B17B15"/>
    <w:rsid w:val="00B20306"/>
    <w:rsid w:val="00B20475"/>
    <w:rsid w:val="00B2061E"/>
    <w:rsid w:val="00B20909"/>
    <w:rsid w:val="00B21168"/>
    <w:rsid w:val="00B212CE"/>
    <w:rsid w:val="00B21DDA"/>
    <w:rsid w:val="00B22A1A"/>
    <w:rsid w:val="00B2304F"/>
    <w:rsid w:val="00B23276"/>
    <w:rsid w:val="00B2360F"/>
    <w:rsid w:val="00B237D1"/>
    <w:rsid w:val="00B24C83"/>
    <w:rsid w:val="00B25B68"/>
    <w:rsid w:val="00B25C12"/>
    <w:rsid w:val="00B26381"/>
    <w:rsid w:val="00B26F11"/>
    <w:rsid w:val="00B30668"/>
    <w:rsid w:val="00B3143C"/>
    <w:rsid w:val="00B31BEB"/>
    <w:rsid w:val="00B3233D"/>
    <w:rsid w:val="00B328A8"/>
    <w:rsid w:val="00B32D89"/>
    <w:rsid w:val="00B32FA3"/>
    <w:rsid w:val="00B336C4"/>
    <w:rsid w:val="00B35161"/>
    <w:rsid w:val="00B35B75"/>
    <w:rsid w:val="00B36233"/>
    <w:rsid w:val="00B3626B"/>
    <w:rsid w:val="00B37A71"/>
    <w:rsid w:val="00B37EA7"/>
    <w:rsid w:val="00B40507"/>
    <w:rsid w:val="00B40E3C"/>
    <w:rsid w:val="00B41DA0"/>
    <w:rsid w:val="00B42BAE"/>
    <w:rsid w:val="00B42E29"/>
    <w:rsid w:val="00B430E9"/>
    <w:rsid w:val="00B4336E"/>
    <w:rsid w:val="00B44AB6"/>
    <w:rsid w:val="00B4513E"/>
    <w:rsid w:val="00B457EA"/>
    <w:rsid w:val="00B45C0E"/>
    <w:rsid w:val="00B462E9"/>
    <w:rsid w:val="00B505E3"/>
    <w:rsid w:val="00B50C8D"/>
    <w:rsid w:val="00B51936"/>
    <w:rsid w:val="00B51D73"/>
    <w:rsid w:val="00B5250C"/>
    <w:rsid w:val="00B52953"/>
    <w:rsid w:val="00B530A8"/>
    <w:rsid w:val="00B5361F"/>
    <w:rsid w:val="00B53731"/>
    <w:rsid w:val="00B54BE8"/>
    <w:rsid w:val="00B54F6F"/>
    <w:rsid w:val="00B55A3A"/>
    <w:rsid w:val="00B573BD"/>
    <w:rsid w:val="00B57DFD"/>
    <w:rsid w:val="00B6053F"/>
    <w:rsid w:val="00B60662"/>
    <w:rsid w:val="00B6097A"/>
    <w:rsid w:val="00B60FD7"/>
    <w:rsid w:val="00B612C2"/>
    <w:rsid w:val="00B617F9"/>
    <w:rsid w:val="00B620D1"/>
    <w:rsid w:val="00B6227A"/>
    <w:rsid w:val="00B626E5"/>
    <w:rsid w:val="00B6281A"/>
    <w:rsid w:val="00B62D74"/>
    <w:rsid w:val="00B639B8"/>
    <w:rsid w:val="00B63CFD"/>
    <w:rsid w:val="00B63F62"/>
    <w:rsid w:val="00B6458D"/>
    <w:rsid w:val="00B650A5"/>
    <w:rsid w:val="00B659EF"/>
    <w:rsid w:val="00B6602A"/>
    <w:rsid w:val="00B675DD"/>
    <w:rsid w:val="00B6796B"/>
    <w:rsid w:val="00B67E25"/>
    <w:rsid w:val="00B706FE"/>
    <w:rsid w:val="00B70851"/>
    <w:rsid w:val="00B7109B"/>
    <w:rsid w:val="00B71929"/>
    <w:rsid w:val="00B719AB"/>
    <w:rsid w:val="00B71A05"/>
    <w:rsid w:val="00B727D6"/>
    <w:rsid w:val="00B72A4E"/>
    <w:rsid w:val="00B72C41"/>
    <w:rsid w:val="00B72F5B"/>
    <w:rsid w:val="00B7300C"/>
    <w:rsid w:val="00B7323A"/>
    <w:rsid w:val="00B73384"/>
    <w:rsid w:val="00B7419F"/>
    <w:rsid w:val="00B745CD"/>
    <w:rsid w:val="00B75464"/>
    <w:rsid w:val="00B75A4F"/>
    <w:rsid w:val="00B76221"/>
    <w:rsid w:val="00B7628C"/>
    <w:rsid w:val="00B7761E"/>
    <w:rsid w:val="00B77F43"/>
    <w:rsid w:val="00B80219"/>
    <w:rsid w:val="00B8069F"/>
    <w:rsid w:val="00B8072E"/>
    <w:rsid w:val="00B8146B"/>
    <w:rsid w:val="00B81934"/>
    <w:rsid w:val="00B81A82"/>
    <w:rsid w:val="00B82035"/>
    <w:rsid w:val="00B82C27"/>
    <w:rsid w:val="00B8304F"/>
    <w:rsid w:val="00B83774"/>
    <w:rsid w:val="00B83B64"/>
    <w:rsid w:val="00B83C54"/>
    <w:rsid w:val="00B83FF4"/>
    <w:rsid w:val="00B85151"/>
    <w:rsid w:val="00B852A2"/>
    <w:rsid w:val="00B85355"/>
    <w:rsid w:val="00B85527"/>
    <w:rsid w:val="00B85D59"/>
    <w:rsid w:val="00B90A5C"/>
    <w:rsid w:val="00B91600"/>
    <w:rsid w:val="00B916FE"/>
    <w:rsid w:val="00B9298D"/>
    <w:rsid w:val="00B92DFA"/>
    <w:rsid w:val="00B933D6"/>
    <w:rsid w:val="00B936B9"/>
    <w:rsid w:val="00B939B7"/>
    <w:rsid w:val="00B955CB"/>
    <w:rsid w:val="00B9624D"/>
    <w:rsid w:val="00B963B7"/>
    <w:rsid w:val="00B965EB"/>
    <w:rsid w:val="00B969F7"/>
    <w:rsid w:val="00B96FC5"/>
    <w:rsid w:val="00B97538"/>
    <w:rsid w:val="00B97850"/>
    <w:rsid w:val="00BA06FC"/>
    <w:rsid w:val="00BA0ADE"/>
    <w:rsid w:val="00BA0C19"/>
    <w:rsid w:val="00BA0D83"/>
    <w:rsid w:val="00BA0FB8"/>
    <w:rsid w:val="00BA1381"/>
    <w:rsid w:val="00BA1FA2"/>
    <w:rsid w:val="00BA2034"/>
    <w:rsid w:val="00BA63BC"/>
    <w:rsid w:val="00BA6863"/>
    <w:rsid w:val="00BA6F83"/>
    <w:rsid w:val="00BA7847"/>
    <w:rsid w:val="00BA78E8"/>
    <w:rsid w:val="00BB0789"/>
    <w:rsid w:val="00BB0A69"/>
    <w:rsid w:val="00BB1111"/>
    <w:rsid w:val="00BB1365"/>
    <w:rsid w:val="00BB13D4"/>
    <w:rsid w:val="00BB17C0"/>
    <w:rsid w:val="00BB1934"/>
    <w:rsid w:val="00BB1CEF"/>
    <w:rsid w:val="00BB1FA1"/>
    <w:rsid w:val="00BB216F"/>
    <w:rsid w:val="00BB2235"/>
    <w:rsid w:val="00BB2C07"/>
    <w:rsid w:val="00BB2E31"/>
    <w:rsid w:val="00BB2E46"/>
    <w:rsid w:val="00BB3D5D"/>
    <w:rsid w:val="00BB41A9"/>
    <w:rsid w:val="00BB41AA"/>
    <w:rsid w:val="00BB4392"/>
    <w:rsid w:val="00BB47FC"/>
    <w:rsid w:val="00BB5DB8"/>
    <w:rsid w:val="00BB5E52"/>
    <w:rsid w:val="00BB6059"/>
    <w:rsid w:val="00BB60B1"/>
    <w:rsid w:val="00BB6CD3"/>
    <w:rsid w:val="00BB6D4C"/>
    <w:rsid w:val="00BB705A"/>
    <w:rsid w:val="00BB719F"/>
    <w:rsid w:val="00BC1707"/>
    <w:rsid w:val="00BC2A5F"/>
    <w:rsid w:val="00BC2D78"/>
    <w:rsid w:val="00BC413B"/>
    <w:rsid w:val="00BC417B"/>
    <w:rsid w:val="00BC457F"/>
    <w:rsid w:val="00BC4A11"/>
    <w:rsid w:val="00BC4B9E"/>
    <w:rsid w:val="00BC4FA3"/>
    <w:rsid w:val="00BC56F2"/>
    <w:rsid w:val="00BC5DE1"/>
    <w:rsid w:val="00BC64AC"/>
    <w:rsid w:val="00BC68CB"/>
    <w:rsid w:val="00BC6B57"/>
    <w:rsid w:val="00BC6D14"/>
    <w:rsid w:val="00BC755C"/>
    <w:rsid w:val="00BC7ADE"/>
    <w:rsid w:val="00BC7ED3"/>
    <w:rsid w:val="00BC7F50"/>
    <w:rsid w:val="00BD008E"/>
    <w:rsid w:val="00BD0A63"/>
    <w:rsid w:val="00BD0A64"/>
    <w:rsid w:val="00BD10C1"/>
    <w:rsid w:val="00BD138A"/>
    <w:rsid w:val="00BD1DD2"/>
    <w:rsid w:val="00BD265A"/>
    <w:rsid w:val="00BD3295"/>
    <w:rsid w:val="00BD38F9"/>
    <w:rsid w:val="00BD4B60"/>
    <w:rsid w:val="00BD4F35"/>
    <w:rsid w:val="00BD4F8D"/>
    <w:rsid w:val="00BD4FEA"/>
    <w:rsid w:val="00BD50DF"/>
    <w:rsid w:val="00BD5722"/>
    <w:rsid w:val="00BD5846"/>
    <w:rsid w:val="00BD6298"/>
    <w:rsid w:val="00BD6365"/>
    <w:rsid w:val="00BD750E"/>
    <w:rsid w:val="00BD7E21"/>
    <w:rsid w:val="00BD7F36"/>
    <w:rsid w:val="00BE03AE"/>
    <w:rsid w:val="00BE12AD"/>
    <w:rsid w:val="00BE1907"/>
    <w:rsid w:val="00BE2857"/>
    <w:rsid w:val="00BE323B"/>
    <w:rsid w:val="00BE4D0F"/>
    <w:rsid w:val="00BE52EA"/>
    <w:rsid w:val="00BE53EB"/>
    <w:rsid w:val="00BE544F"/>
    <w:rsid w:val="00BE57D9"/>
    <w:rsid w:val="00BE5F60"/>
    <w:rsid w:val="00BE684A"/>
    <w:rsid w:val="00BE6B4A"/>
    <w:rsid w:val="00BE6C2E"/>
    <w:rsid w:val="00BF02A7"/>
    <w:rsid w:val="00BF0FC8"/>
    <w:rsid w:val="00BF103B"/>
    <w:rsid w:val="00BF17CE"/>
    <w:rsid w:val="00BF23F2"/>
    <w:rsid w:val="00BF292E"/>
    <w:rsid w:val="00BF2CEA"/>
    <w:rsid w:val="00BF2EEC"/>
    <w:rsid w:val="00BF326B"/>
    <w:rsid w:val="00BF37FF"/>
    <w:rsid w:val="00BF3B67"/>
    <w:rsid w:val="00BF48A5"/>
    <w:rsid w:val="00BF48D3"/>
    <w:rsid w:val="00BF5602"/>
    <w:rsid w:val="00BF61D6"/>
    <w:rsid w:val="00BF649A"/>
    <w:rsid w:val="00BF64E5"/>
    <w:rsid w:val="00BF6644"/>
    <w:rsid w:val="00BF686C"/>
    <w:rsid w:val="00BF6CB6"/>
    <w:rsid w:val="00BF76CD"/>
    <w:rsid w:val="00C0022F"/>
    <w:rsid w:val="00C007EA"/>
    <w:rsid w:val="00C00938"/>
    <w:rsid w:val="00C00ECB"/>
    <w:rsid w:val="00C0178B"/>
    <w:rsid w:val="00C01A02"/>
    <w:rsid w:val="00C01C11"/>
    <w:rsid w:val="00C01FC2"/>
    <w:rsid w:val="00C02890"/>
    <w:rsid w:val="00C036D2"/>
    <w:rsid w:val="00C03DEB"/>
    <w:rsid w:val="00C04275"/>
    <w:rsid w:val="00C058B9"/>
    <w:rsid w:val="00C0619D"/>
    <w:rsid w:val="00C06A6C"/>
    <w:rsid w:val="00C10116"/>
    <w:rsid w:val="00C10120"/>
    <w:rsid w:val="00C104C3"/>
    <w:rsid w:val="00C110DB"/>
    <w:rsid w:val="00C116F0"/>
    <w:rsid w:val="00C119BF"/>
    <w:rsid w:val="00C1284F"/>
    <w:rsid w:val="00C13368"/>
    <w:rsid w:val="00C136FA"/>
    <w:rsid w:val="00C1387C"/>
    <w:rsid w:val="00C13E9D"/>
    <w:rsid w:val="00C13ED7"/>
    <w:rsid w:val="00C1405E"/>
    <w:rsid w:val="00C145EB"/>
    <w:rsid w:val="00C169D0"/>
    <w:rsid w:val="00C16A6F"/>
    <w:rsid w:val="00C16F98"/>
    <w:rsid w:val="00C20382"/>
    <w:rsid w:val="00C20765"/>
    <w:rsid w:val="00C20824"/>
    <w:rsid w:val="00C21178"/>
    <w:rsid w:val="00C215C9"/>
    <w:rsid w:val="00C2195C"/>
    <w:rsid w:val="00C21C99"/>
    <w:rsid w:val="00C21DBF"/>
    <w:rsid w:val="00C22CDF"/>
    <w:rsid w:val="00C233D3"/>
    <w:rsid w:val="00C234FF"/>
    <w:rsid w:val="00C23814"/>
    <w:rsid w:val="00C23A0B"/>
    <w:rsid w:val="00C25966"/>
    <w:rsid w:val="00C26192"/>
    <w:rsid w:val="00C262E8"/>
    <w:rsid w:val="00C26712"/>
    <w:rsid w:val="00C268AA"/>
    <w:rsid w:val="00C26B8A"/>
    <w:rsid w:val="00C26E9F"/>
    <w:rsid w:val="00C270B9"/>
    <w:rsid w:val="00C278BC"/>
    <w:rsid w:val="00C3112F"/>
    <w:rsid w:val="00C31137"/>
    <w:rsid w:val="00C3118D"/>
    <w:rsid w:val="00C316ED"/>
    <w:rsid w:val="00C318C2"/>
    <w:rsid w:val="00C32034"/>
    <w:rsid w:val="00C320B1"/>
    <w:rsid w:val="00C32412"/>
    <w:rsid w:val="00C333E6"/>
    <w:rsid w:val="00C33FE2"/>
    <w:rsid w:val="00C349BC"/>
    <w:rsid w:val="00C34A44"/>
    <w:rsid w:val="00C35AAC"/>
    <w:rsid w:val="00C35D36"/>
    <w:rsid w:val="00C3683E"/>
    <w:rsid w:val="00C3690B"/>
    <w:rsid w:val="00C369FD"/>
    <w:rsid w:val="00C404D7"/>
    <w:rsid w:val="00C40875"/>
    <w:rsid w:val="00C409FA"/>
    <w:rsid w:val="00C41163"/>
    <w:rsid w:val="00C430B3"/>
    <w:rsid w:val="00C43496"/>
    <w:rsid w:val="00C43EA9"/>
    <w:rsid w:val="00C46071"/>
    <w:rsid w:val="00C4694E"/>
    <w:rsid w:val="00C470E9"/>
    <w:rsid w:val="00C47447"/>
    <w:rsid w:val="00C5041A"/>
    <w:rsid w:val="00C51DBF"/>
    <w:rsid w:val="00C52127"/>
    <w:rsid w:val="00C52970"/>
    <w:rsid w:val="00C53062"/>
    <w:rsid w:val="00C53535"/>
    <w:rsid w:val="00C5357E"/>
    <w:rsid w:val="00C53CB5"/>
    <w:rsid w:val="00C54A81"/>
    <w:rsid w:val="00C54BE8"/>
    <w:rsid w:val="00C54E76"/>
    <w:rsid w:val="00C559F7"/>
    <w:rsid w:val="00C55DF5"/>
    <w:rsid w:val="00C5733F"/>
    <w:rsid w:val="00C573D7"/>
    <w:rsid w:val="00C57C6F"/>
    <w:rsid w:val="00C60D4B"/>
    <w:rsid w:val="00C60F99"/>
    <w:rsid w:val="00C61154"/>
    <w:rsid w:val="00C625ED"/>
    <w:rsid w:val="00C625F2"/>
    <w:rsid w:val="00C63A1B"/>
    <w:rsid w:val="00C656DF"/>
    <w:rsid w:val="00C656F5"/>
    <w:rsid w:val="00C65D3A"/>
    <w:rsid w:val="00C65D67"/>
    <w:rsid w:val="00C65E07"/>
    <w:rsid w:val="00C660A7"/>
    <w:rsid w:val="00C6638F"/>
    <w:rsid w:val="00C67CDA"/>
    <w:rsid w:val="00C718C0"/>
    <w:rsid w:val="00C71FF6"/>
    <w:rsid w:val="00C7226B"/>
    <w:rsid w:val="00C72BEA"/>
    <w:rsid w:val="00C72D3E"/>
    <w:rsid w:val="00C7428B"/>
    <w:rsid w:val="00C75720"/>
    <w:rsid w:val="00C762AB"/>
    <w:rsid w:val="00C76967"/>
    <w:rsid w:val="00C76DF5"/>
    <w:rsid w:val="00C77202"/>
    <w:rsid w:val="00C77B30"/>
    <w:rsid w:val="00C800B8"/>
    <w:rsid w:val="00C80D04"/>
    <w:rsid w:val="00C81E12"/>
    <w:rsid w:val="00C8271D"/>
    <w:rsid w:val="00C828F0"/>
    <w:rsid w:val="00C82E03"/>
    <w:rsid w:val="00C830C7"/>
    <w:rsid w:val="00C832A6"/>
    <w:rsid w:val="00C83AD7"/>
    <w:rsid w:val="00C8499D"/>
    <w:rsid w:val="00C84A9D"/>
    <w:rsid w:val="00C85980"/>
    <w:rsid w:val="00C85B44"/>
    <w:rsid w:val="00C85C2A"/>
    <w:rsid w:val="00C85FF4"/>
    <w:rsid w:val="00C86B6C"/>
    <w:rsid w:val="00C87195"/>
    <w:rsid w:val="00C87509"/>
    <w:rsid w:val="00C87921"/>
    <w:rsid w:val="00C87A05"/>
    <w:rsid w:val="00C902CF"/>
    <w:rsid w:val="00C906C8"/>
    <w:rsid w:val="00C91307"/>
    <w:rsid w:val="00C91B56"/>
    <w:rsid w:val="00C91BB4"/>
    <w:rsid w:val="00C923AD"/>
    <w:rsid w:val="00C92BFC"/>
    <w:rsid w:val="00C937F8"/>
    <w:rsid w:val="00C93B77"/>
    <w:rsid w:val="00C93C63"/>
    <w:rsid w:val="00C94816"/>
    <w:rsid w:val="00C952CD"/>
    <w:rsid w:val="00C95FBB"/>
    <w:rsid w:val="00C96C73"/>
    <w:rsid w:val="00C973D2"/>
    <w:rsid w:val="00C97B67"/>
    <w:rsid w:val="00CA022E"/>
    <w:rsid w:val="00CA048D"/>
    <w:rsid w:val="00CA0942"/>
    <w:rsid w:val="00CA161F"/>
    <w:rsid w:val="00CA1BB1"/>
    <w:rsid w:val="00CA1C2E"/>
    <w:rsid w:val="00CA254C"/>
    <w:rsid w:val="00CA26B6"/>
    <w:rsid w:val="00CA28CD"/>
    <w:rsid w:val="00CA2B14"/>
    <w:rsid w:val="00CA2B74"/>
    <w:rsid w:val="00CA2DBD"/>
    <w:rsid w:val="00CA38E5"/>
    <w:rsid w:val="00CA40B3"/>
    <w:rsid w:val="00CA4F07"/>
    <w:rsid w:val="00CA5368"/>
    <w:rsid w:val="00CA5604"/>
    <w:rsid w:val="00CA680F"/>
    <w:rsid w:val="00CA6904"/>
    <w:rsid w:val="00CA6981"/>
    <w:rsid w:val="00CA6E5F"/>
    <w:rsid w:val="00CA7E5D"/>
    <w:rsid w:val="00CB098D"/>
    <w:rsid w:val="00CB0ADF"/>
    <w:rsid w:val="00CB0D3C"/>
    <w:rsid w:val="00CB176E"/>
    <w:rsid w:val="00CB292C"/>
    <w:rsid w:val="00CB4021"/>
    <w:rsid w:val="00CB593A"/>
    <w:rsid w:val="00CB6F51"/>
    <w:rsid w:val="00CC1454"/>
    <w:rsid w:val="00CC1654"/>
    <w:rsid w:val="00CC2504"/>
    <w:rsid w:val="00CC2514"/>
    <w:rsid w:val="00CC3E1B"/>
    <w:rsid w:val="00CC4AD0"/>
    <w:rsid w:val="00CC5042"/>
    <w:rsid w:val="00CC5D61"/>
    <w:rsid w:val="00CC5FE7"/>
    <w:rsid w:val="00CC6A68"/>
    <w:rsid w:val="00CC6FCD"/>
    <w:rsid w:val="00CC731D"/>
    <w:rsid w:val="00CC7E1A"/>
    <w:rsid w:val="00CD0321"/>
    <w:rsid w:val="00CD1342"/>
    <w:rsid w:val="00CD19FD"/>
    <w:rsid w:val="00CD2388"/>
    <w:rsid w:val="00CD32CC"/>
    <w:rsid w:val="00CD38B7"/>
    <w:rsid w:val="00CD3F8C"/>
    <w:rsid w:val="00CD4137"/>
    <w:rsid w:val="00CD4EC7"/>
    <w:rsid w:val="00CD4F07"/>
    <w:rsid w:val="00CD5966"/>
    <w:rsid w:val="00CD612E"/>
    <w:rsid w:val="00CD622F"/>
    <w:rsid w:val="00CD62E6"/>
    <w:rsid w:val="00CD632E"/>
    <w:rsid w:val="00CD6D8C"/>
    <w:rsid w:val="00CD723A"/>
    <w:rsid w:val="00CE0224"/>
    <w:rsid w:val="00CE0378"/>
    <w:rsid w:val="00CE18F0"/>
    <w:rsid w:val="00CE1E9F"/>
    <w:rsid w:val="00CE1EB1"/>
    <w:rsid w:val="00CE2EBD"/>
    <w:rsid w:val="00CE34FC"/>
    <w:rsid w:val="00CE408F"/>
    <w:rsid w:val="00CE54A1"/>
    <w:rsid w:val="00CE5786"/>
    <w:rsid w:val="00CE5842"/>
    <w:rsid w:val="00CE5FAD"/>
    <w:rsid w:val="00CE61D1"/>
    <w:rsid w:val="00CE649A"/>
    <w:rsid w:val="00CE66D6"/>
    <w:rsid w:val="00CE67E9"/>
    <w:rsid w:val="00CE6F6B"/>
    <w:rsid w:val="00CE7281"/>
    <w:rsid w:val="00CE7A3E"/>
    <w:rsid w:val="00CE7D38"/>
    <w:rsid w:val="00CE7E02"/>
    <w:rsid w:val="00CF07EF"/>
    <w:rsid w:val="00CF0AAA"/>
    <w:rsid w:val="00CF2089"/>
    <w:rsid w:val="00CF267C"/>
    <w:rsid w:val="00CF2D29"/>
    <w:rsid w:val="00CF4B28"/>
    <w:rsid w:val="00CF4C79"/>
    <w:rsid w:val="00CF6BC0"/>
    <w:rsid w:val="00CF7BDE"/>
    <w:rsid w:val="00CF7D6C"/>
    <w:rsid w:val="00D00C66"/>
    <w:rsid w:val="00D01821"/>
    <w:rsid w:val="00D0206A"/>
    <w:rsid w:val="00D02264"/>
    <w:rsid w:val="00D02800"/>
    <w:rsid w:val="00D036C1"/>
    <w:rsid w:val="00D0486A"/>
    <w:rsid w:val="00D04F0C"/>
    <w:rsid w:val="00D054CE"/>
    <w:rsid w:val="00D05B4E"/>
    <w:rsid w:val="00D06530"/>
    <w:rsid w:val="00D0664C"/>
    <w:rsid w:val="00D069F2"/>
    <w:rsid w:val="00D06B52"/>
    <w:rsid w:val="00D06D96"/>
    <w:rsid w:val="00D06FC3"/>
    <w:rsid w:val="00D07A75"/>
    <w:rsid w:val="00D1006F"/>
    <w:rsid w:val="00D103F0"/>
    <w:rsid w:val="00D1054A"/>
    <w:rsid w:val="00D106B6"/>
    <w:rsid w:val="00D1071A"/>
    <w:rsid w:val="00D109D2"/>
    <w:rsid w:val="00D10C0F"/>
    <w:rsid w:val="00D12CF7"/>
    <w:rsid w:val="00D13896"/>
    <w:rsid w:val="00D13F12"/>
    <w:rsid w:val="00D14A79"/>
    <w:rsid w:val="00D14EF4"/>
    <w:rsid w:val="00D1551A"/>
    <w:rsid w:val="00D1572F"/>
    <w:rsid w:val="00D15B8E"/>
    <w:rsid w:val="00D1747A"/>
    <w:rsid w:val="00D17DE4"/>
    <w:rsid w:val="00D21021"/>
    <w:rsid w:val="00D2121D"/>
    <w:rsid w:val="00D2136E"/>
    <w:rsid w:val="00D22527"/>
    <w:rsid w:val="00D2259C"/>
    <w:rsid w:val="00D229DC"/>
    <w:rsid w:val="00D23307"/>
    <w:rsid w:val="00D2434B"/>
    <w:rsid w:val="00D24729"/>
    <w:rsid w:val="00D24B43"/>
    <w:rsid w:val="00D24EB4"/>
    <w:rsid w:val="00D24EFA"/>
    <w:rsid w:val="00D25063"/>
    <w:rsid w:val="00D25636"/>
    <w:rsid w:val="00D2653E"/>
    <w:rsid w:val="00D2662A"/>
    <w:rsid w:val="00D266FD"/>
    <w:rsid w:val="00D26C26"/>
    <w:rsid w:val="00D27799"/>
    <w:rsid w:val="00D30138"/>
    <w:rsid w:val="00D3019B"/>
    <w:rsid w:val="00D30C08"/>
    <w:rsid w:val="00D3118B"/>
    <w:rsid w:val="00D3144E"/>
    <w:rsid w:val="00D3147D"/>
    <w:rsid w:val="00D3193C"/>
    <w:rsid w:val="00D31F90"/>
    <w:rsid w:val="00D32688"/>
    <w:rsid w:val="00D32A9F"/>
    <w:rsid w:val="00D32F38"/>
    <w:rsid w:val="00D3321E"/>
    <w:rsid w:val="00D33464"/>
    <w:rsid w:val="00D33A01"/>
    <w:rsid w:val="00D34790"/>
    <w:rsid w:val="00D3614E"/>
    <w:rsid w:val="00D36451"/>
    <w:rsid w:val="00D36763"/>
    <w:rsid w:val="00D36F90"/>
    <w:rsid w:val="00D3883D"/>
    <w:rsid w:val="00D40D03"/>
    <w:rsid w:val="00D414BD"/>
    <w:rsid w:val="00D4171D"/>
    <w:rsid w:val="00D41885"/>
    <w:rsid w:val="00D41C67"/>
    <w:rsid w:val="00D42936"/>
    <w:rsid w:val="00D433E8"/>
    <w:rsid w:val="00D437FD"/>
    <w:rsid w:val="00D44C45"/>
    <w:rsid w:val="00D44EEC"/>
    <w:rsid w:val="00D4570D"/>
    <w:rsid w:val="00D45A01"/>
    <w:rsid w:val="00D45A91"/>
    <w:rsid w:val="00D4627B"/>
    <w:rsid w:val="00D464FD"/>
    <w:rsid w:val="00D46E96"/>
    <w:rsid w:val="00D47E8B"/>
    <w:rsid w:val="00D50062"/>
    <w:rsid w:val="00D50286"/>
    <w:rsid w:val="00D506F6"/>
    <w:rsid w:val="00D5082D"/>
    <w:rsid w:val="00D50D01"/>
    <w:rsid w:val="00D51B35"/>
    <w:rsid w:val="00D51B4B"/>
    <w:rsid w:val="00D54161"/>
    <w:rsid w:val="00D54242"/>
    <w:rsid w:val="00D54B39"/>
    <w:rsid w:val="00D5536F"/>
    <w:rsid w:val="00D5537C"/>
    <w:rsid w:val="00D56521"/>
    <w:rsid w:val="00D56727"/>
    <w:rsid w:val="00D5719F"/>
    <w:rsid w:val="00D5785E"/>
    <w:rsid w:val="00D60041"/>
    <w:rsid w:val="00D60117"/>
    <w:rsid w:val="00D60306"/>
    <w:rsid w:val="00D609D9"/>
    <w:rsid w:val="00D60EDA"/>
    <w:rsid w:val="00D6126D"/>
    <w:rsid w:val="00D61C12"/>
    <w:rsid w:val="00D61CC6"/>
    <w:rsid w:val="00D627B9"/>
    <w:rsid w:val="00D62D45"/>
    <w:rsid w:val="00D6356E"/>
    <w:rsid w:val="00D635D0"/>
    <w:rsid w:val="00D639E2"/>
    <w:rsid w:val="00D63D1D"/>
    <w:rsid w:val="00D644BC"/>
    <w:rsid w:val="00D6455C"/>
    <w:rsid w:val="00D6462D"/>
    <w:rsid w:val="00D64FD3"/>
    <w:rsid w:val="00D65915"/>
    <w:rsid w:val="00D659E9"/>
    <w:rsid w:val="00D65BCC"/>
    <w:rsid w:val="00D66353"/>
    <w:rsid w:val="00D66D03"/>
    <w:rsid w:val="00D66F5F"/>
    <w:rsid w:val="00D67683"/>
    <w:rsid w:val="00D678C6"/>
    <w:rsid w:val="00D67F9D"/>
    <w:rsid w:val="00D70104"/>
    <w:rsid w:val="00D70112"/>
    <w:rsid w:val="00D7090A"/>
    <w:rsid w:val="00D70B9A"/>
    <w:rsid w:val="00D70F45"/>
    <w:rsid w:val="00D7135A"/>
    <w:rsid w:val="00D71EAA"/>
    <w:rsid w:val="00D72090"/>
    <w:rsid w:val="00D720BF"/>
    <w:rsid w:val="00D7239C"/>
    <w:rsid w:val="00D731F7"/>
    <w:rsid w:val="00D73383"/>
    <w:rsid w:val="00D73431"/>
    <w:rsid w:val="00D746B0"/>
    <w:rsid w:val="00D75011"/>
    <w:rsid w:val="00D77352"/>
    <w:rsid w:val="00D77426"/>
    <w:rsid w:val="00D77ADF"/>
    <w:rsid w:val="00D77E13"/>
    <w:rsid w:val="00D80370"/>
    <w:rsid w:val="00D80705"/>
    <w:rsid w:val="00D8126C"/>
    <w:rsid w:val="00D81F0F"/>
    <w:rsid w:val="00D82123"/>
    <w:rsid w:val="00D825D6"/>
    <w:rsid w:val="00D828ED"/>
    <w:rsid w:val="00D82985"/>
    <w:rsid w:val="00D83E2F"/>
    <w:rsid w:val="00D844DC"/>
    <w:rsid w:val="00D84CA6"/>
    <w:rsid w:val="00D85155"/>
    <w:rsid w:val="00D86BD4"/>
    <w:rsid w:val="00D86DEA"/>
    <w:rsid w:val="00D877EB"/>
    <w:rsid w:val="00D87A74"/>
    <w:rsid w:val="00D87A85"/>
    <w:rsid w:val="00D87C2B"/>
    <w:rsid w:val="00D9028E"/>
    <w:rsid w:val="00D91571"/>
    <w:rsid w:val="00D91F75"/>
    <w:rsid w:val="00D92029"/>
    <w:rsid w:val="00D92588"/>
    <w:rsid w:val="00D93489"/>
    <w:rsid w:val="00D934E5"/>
    <w:rsid w:val="00D93528"/>
    <w:rsid w:val="00D9359D"/>
    <w:rsid w:val="00D935A6"/>
    <w:rsid w:val="00D93B48"/>
    <w:rsid w:val="00D946F5"/>
    <w:rsid w:val="00D94F7E"/>
    <w:rsid w:val="00D95090"/>
    <w:rsid w:val="00D95E9B"/>
    <w:rsid w:val="00D964DA"/>
    <w:rsid w:val="00D967CB"/>
    <w:rsid w:val="00D96A4B"/>
    <w:rsid w:val="00D9738C"/>
    <w:rsid w:val="00D97880"/>
    <w:rsid w:val="00D97EBA"/>
    <w:rsid w:val="00DA081E"/>
    <w:rsid w:val="00DA1807"/>
    <w:rsid w:val="00DA2308"/>
    <w:rsid w:val="00DA29EB"/>
    <w:rsid w:val="00DA3606"/>
    <w:rsid w:val="00DA4B38"/>
    <w:rsid w:val="00DA61E3"/>
    <w:rsid w:val="00DB03F6"/>
    <w:rsid w:val="00DB05AE"/>
    <w:rsid w:val="00DB07A9"/>
    <w:rsid w:val="00DB097B"/>
    <w:rsid w:val="00DB0BBA"/>
    <w:rsid w:val="00DB10A7"/>
    <w:rsid w:val="00DB13B7"/>
    <w:rsid w:val="00DB168E"/>
    <w:rsid w:val="00DB2130"/>
    <w:rsid w:val="00DB23C2"/>
    <w:rsid w:val="00DB2FDA"/>
    <w:rsid w:val="00DB3BFF"/>
    <w:rsid w:val="00DB4500"/>
    <w:rsid w:val="00DB4654"/>
    <w:rsid w:val="00DB5CD8"/>
    <w:rsid w:val="00DB62CF"/>
    <w:rsid w:val="00DB6663"/>
    <w:rsid w:val="00DB78A6"/>
    <w:rsid w:val="00DB7AB0"/>
    <w:rsid w:val="00DC101C"/>
    <w:rsid w:val="00DC14CF"/>
    <w:rsid w:val="00DC14FF"/>
    <w:rsid w:val="00DC1F7C"/>
    <w:rsid w:val="00DC2CAE"/>
    <w:rsid w:val="00DC3B42"/>
    <w:rsid w:val="00DC542B"/>
    <w:rsid w:val="00DC55DE"/>
    <w:rsid w:val="00DC5D2A"/>
    <w:rsid w:val="00DC64B1"/>
    <w:rsid w:val="00DC667C"/>
    <w:rsid w:val="00DC697E"/>
    <w:rsid w:val="00DC7288"/>
    <w:rsid w:val="00DC76FC"/>
    <w:rsid w:val="00DD01AB"/>
    <w:rsid w:val="00DD0423"/>
    <w:rsid w:val="00DD0657"/>
    <w:rsid w:val="00DD1AEA"/>
    <w:rsid w:val="00DD2690"/>
    <w:rsid w:val="00DD278D"/>
    <w:rsid w:val="00DD300A"/>
    <w:rsid w:val="00DD31BB"/>
    <w:rsid w:val="00DD3E11"/>
    <w:rsid w:val="00DD3FC7"/>
    <w:rsid w:val="00DD4A09"/>
    <w:rsid w:val="00DD54F2"/>
    <w:rsid w:val="00DD59A6"/>
    <w:rsid w:val="00DD63E0"/>
    <w:rsid w:val="00DD678B"/>
    <w:rsid w:val="00DD6822"/>
    <w:rsid w:val="00DD692D"/>
    <w:rsid w:val="00DD6E52"/>
    <w:rsid w:val="00DD7297"/>
    <w:rsid w:val="00DD7AE4"/>
    <w:rsid w:val="00DE0203"/>
    <w:rsid w:val="00DE0465"/>
    <w:rsid w:val="00DE1129"/>
    <w:rsid w:val="00DE1BDE"/>
    <w:rsid w:val="00DE2659"/>
    <w:rsid w:val="00DE35AB"/>
    <w:rsid w:val="00DE3D5A"/>
    <w:rsid w:val="00DE3DF6"/>
    <w:rsid w:val="00DE4CA0"/>
    <w:rsid w:val="00DE4F3D"/>
    <w:rsid w:val="00DE53F1"/>
    <w:rsid w:val="00DE5AD8"/>
    <w:rsid w:val="00DE75E6"/>
    <w:rsid w:val="00DF017B"/>
    <w:rsid w:val="00DF0B04"/>
    <w:rsid w:val="00DF1521"/>
    <w:rsid w:val="00DF18BC"/>
    <w:rsid w:val="00DF1AF1"/>
    <w:rsid w:val="00DF24E9"/>
    <w:rsid w:val="00DF35A9"/>
    <w:rsid w:val="00DF4230"/>
    <w:rsid w:val="00DF4FEB"/>
    <w:rsid w:val="00DF5356"/>
    <w:rsid w:val="00DF554D"/>
    <w:rsid w:val="00DF5BFF"/>
    <w:rsid w:val="00DF617B"/>
    <w:rsid w:val="00DF6387"/>
    <w:rsid w:val="00DF6DBF"/>
    <w:rsid w:val="00DF72E6"/>
    <w:rsid w:val="00DF7A9B"/>
    <w:rsid w:val="00E01D52"/>
    <w:rsid w:val="00E0219B"/>
    <w:rsid w:val="00E02281"/>
    <w:rsid w:val="00E0241F"/>
    <w:rsid w:val="00E030E0"/>
    <w:rsid w:val="00E031DD"/>
    <w:rsid w:val="00E04016"/>
    <w:rsid w:val="00E04EC1"/>
    <w:rsid w:val="00E052CB"/>
    <w:rsid w:val="00E05640"/>
    <w:rsid w:val="00E05DA3"/>
    <w:rsid w:val="00E05E61"/>
    <w:rsid w:val="00E06D4C"/>
    <w:rsid w:val="00E06DD8"/>
    <w:rsid w:val="00E072F1"/>
    <w:rsid w:val="00E0781D"/>
    <w:rsid w:val="00E07B9F"/>
    <w:rsid w:val="00E10CCE"/>
    <w:rsid w:val="00E1123C"/>
    <w:rsid w:val="00E125CD"/>
    <w:rsid w:val="00E12D97"/>
    <w:rsid w:val="00E12E99"/>
    <w:rsid w:val="00E12F86"/>
    <w:rsid w:val="00E1392D"/>
    <w:rsid w:val="00E14058"/>
    <w:rsid w:val="00E14169"/>
    <w:rsid w:val="00E142AC"/>
    <w:rsid w:val="00E14A7F"/>
    <w:rsid w:val="00E15019"/>
    <w:rsid w:val="00E15207"/>
    <w:rsid w:val="00E15BE7"/>
    <w:rsid w:val="00E15E31"/>
    <w:rsid w:val="00E16207"/>
    <w:rsid w:val="00E172EC"/>
    <w:rsid w:val="00E173E6"/>
    <w:rsid w:val="00E17958"/>
    <w:rsid w:val="00E17D0C"/>
    <w:rsid w:val="00E20128"/>
    <w:rsid w:val="00E211AA"/>
    <w:rsid w:val="00E2153B"/>
    <w:rsid w:val="00E215AD"/>
    <w:rsid w:val="00E219EA"/>
    <w:rsid w:val="00E223D0"/>
    <w:rsid w:val="00E2352D"/>
    <w:rsid w:val="00E23707"/>
    <w:rsid w:val="00E23731"/>
    <w:rsid w:val="00E23C53"/>
    <w:rsid w:val="00E23D28"/>
    <w:rsid w:val="00E24F12"/>
    <w:rsid w:val="00E2539C"/>
    <w:rsid w:val="00E254DA"/>
    <w:rsid w:val="00E25680"/>
    <w:rsid w:val="00E25A94"/>
    <w:rsid w:val="00E25D82"/>
    <w:rsid w:val="00E262CE"/>
    <w:rsid w:val="00E263E9"/>
    <w:rsid w:val="00E26C3C"/>
    <w:rsid w:val="00E26DD1"/>
    <w:rsid w:val="00E308C5"/>
    <w:rsid w:val="00E30B3C"/>
    <w:rsid w:val="00E30FA9"/>
    <w:rsid w:val="00E30FE8"/>
    <w:rsid w:val="00E3102D"/>
    <w:rsid w:val="00E31862"/>
    <w:rsid w:val="00E31CF0"/>
    <w:rsid w:val="00E32408"/>
    <w:rsid w:val="00E33406"/>
    <w:rsid w:val="00E36C36"/>
    <w:rsid w:val="00E370D4"/>
    <w:rsid w:val="00E3743D"/>
    <w:rsid w:val="00E37489"/>
    <w:rsid w:val="00E40AD6"/>
    <w:rsid w:val="00E41812"/>
    <w:rsid w:val="00E41F5B"/>
    <w:rsid w:val="00E4212A"/>
    <w:rsid w:val="00E42731"/>
    <w:rsid w:val="00E42867"/>
    <w:rsid w:val="00E42AC2"/>
    <w:rsid w:val="00E42B59"/>
    <w:rsid w:val="00E42B61"/>
    <w:rsid w:val="00E42FFB"/>
    <w:rsid w:val="00E43115"/>
    <w:rsid w:val="00E4358A"/>
    <w:rsid w:val="00E43EF5"/>
    <w:rsid w:val="00E4402E"/>
    <w:rsid w:val="00E463FC"/>
    <w:rsid w:val="00E46E5F"/>
    <w:rsid w:val="00E46FCB"/>
    <w:rsid w:val="00E47661"/>
    <w:rsid w:val="00E50566"/>
    <w:rsid w:val="00E5061D"/>
    <w:rsid w:val="00E513A2"/>
    <w:rsid w:val="00E5182E"/>
    <w:rsid w:val="00E5199F"/>
    <w:rsid w:val="00E51F0F"/>
    <w:rsid w:val="00E52912"/>
    <w:rsid w:val="00E53122"/>
    <w:rsid w:val="00E53255"/>
    <w:rsid w:val="00E53547"/>
    <w:rsid w:val="00E54BD5"/>
    <w:rsid w:val="00E55219"/>
    <w:rsid w:val="00E552FD"/>
    <w:rsid w:val="00E558B4"/>
    <w:rsid w:val="00E55BB5"/>
    <w:rsid w:val="00E56389"/>
    <w:rsid w:val="00E56535"/>
    <w:rsid w:val="00E56B9B"/>
    <w:rsid w:val="00E56F51"/>
    <w:rsid w:val="00E57337"/>
    <w:rsid w:val="00E60558"/>
    <w:rsid w:val="00E609A2"/>
    <w:rsid w:val="00E61069"/>
    <w:rsid w:val="00E619D3"/>
    <w:rsid w:val="00E627A8"/>
    <w:rsid w:val="00E62844"/>
    <w:rsid w:val="00E63213"/>
    <w:rsid w:val="00E63582"/>
    <w:rsid w:val="00E63DDF"/>
    <w:rsid w:val="00E648C4"/>
    <w:rsid w:val="00E648EA"/>
    <w:rsid w:val="00E6624B"/>
    <w:rsid w:val="00E66966"/>
    <w:rsid w:val="00E6708B"/>
    <w:rsid w:val="00E67332"/>
    <w:rsid w:val="00E674D7"/>
    <w:rsid w:val="00E67C6E"/>
    <w:rsid w:val="00E70027"/>
    <w:rsid w:val="00E70D0F"/>
    <w:rsid w:val="00E70D46"/>
    <w:rsid w:val="00E71153"/>
    <w:rsid w:val="00E71C3B"/>
    <w:rsid w:val="00E720DF"/>
    <w:rsid w:val="00E72A69"/>
    <w:rsid w:val="00E72D9D"/>
    <w:rsid w:val="00E7303B"/>
    <w:rsid w:val="00E73A62"/>
    <w:rsid w:val="00E7403C"/>
    <w:rsid w:val="00E74AEB"/>
    <w:rsid w:val="00E74CED"/>
    <w:rsid w:val="00E74DEB"/>
    <w:rsid w:val="00E75003"/>
    <w:rsid w:val="00E7577B"/>
    <w:rsid w:val="00E757E7"/>
    <w:rsid w:val="00E7639C"/>
    <w:rsid w:val="00E766B8"/>
    <w:rsid w:val="00E76C7F"/>
    <w:rsid w:val="00E80632"/>
    <w:rsid w:val="00E8096F"/>
    <w:rsid w:val="00E80DA5"/>
    <w:rsid w:val="00E8281D"/>
    <w:rsid w:val="00E82906"/>
    <w:rsid w:val="00E829B0"/>
    <w:rsid w:val="00E851A3"/>
    <w:rsid w:val="00E85B99"/>
    <w:rsid w:val="00E85E47"/>
    <w:rsid w:val="00E86E9F"/>
    <w:rsid w:val="00E86FC4"/>
    <w:rsid w:val="00E87495"/>
    <w:rsid w:val="00E87D4D"/>
    <w:rsid w:val="00E9060B"/>
    <w:rsid w:val="00E9108B"/>
    <w:rsid w:val="00E9172B"/>
    <w:rsid w:val="00E92448"/>
    <w:rsid w:val="00E928FD"/>
    <w:rsid w:val="00E9349F"/>
    <w:rsid w:val="00E94204"/>
    <w:rsid w:val="00E94DBA"/>
    <w:rsid w:val="00E94DE1"/>
    <w:rsid w:val="00E957B6"/>
    <w:rsid w:val="00E96563"/>
    <w:rsid w:val="00E96C17"/>
    <w:rsid w:val="00E973B8"/>
    <w:rsid w:val="00E974E0"/>
    <w:rsid w:val="00EA088F"/>
    <w:rsid w:val="00EA0AD6"/>
    <w:rsid w:val="00EA17F4"/>
    <w:rsid w:val="00EA21FA"/>
    <w:rsid w:val="00EA2C32"/>
    <w:rsid w:val="00EA2D3A"/>
    <w:rsid w:val="00EA3A34"/>
    <w:rsid w:val="00EA4C1F"/>
    <w:rsid w:val="00EA5914"/>
    <w:rsid w:val="00EA60E9"/>
    <w:rsid w:val="00EA6AB3"/>
    <w:rsid w:val="00EA702A"/>
    <w:rsid w:val="00EA73A4"/>
    <w:rsid w:val="00EA74C5"/>
    <w:rsid w:val="00EB03F0"/>
    <w:rsid w:val="00EB1BD0"/>
    <w:rsid w:val="00EB3E3E"/>
    <w:rsid w:val="00EB454B"/>
    <w:rsid w:val="00EB4689"/>
    <w:rsid w:val="00EB4C7B"/>
    <w:rsid w:val="00EB4DC4"/>
    <w:rsid w:val="00EB553C"/>
    <w:rsid w:val="00EB6063"/>
    <w:rsid w:val="00EB6823"/>
    <w:rsid w:val="00EB6DE4"/>
    <w:rsid w:val="00EB7A65"/>
    <w:rsid w:val="00EB7BC7"/>
    <w:rsid w:val="00EC0066"/>
    <w:rsid w:val="00EC0246"/>
    <w:rsid w:val="00EC0FAA"/>
    <w:rsid w:val="00EC1086"/>
    <w:rsid w:val="00EC17D1"/>
    <w:rsid w:val="00EC1EF3"/>
    <w:rsid w:val="00EC23BE"/>
    <w:rsid w:val="00EC2D40"/>
    <w:rsid w:val="00EC3722"/>
    <w:rsid w:val="00EC3B93"/>
    <w:rsid w:val="00EC4A30"/>
    <w:rsid w:val="00EC4A46"/>
    <w:rsid w:val="00EC4CF6"/>
    <w:rsid w:val="00EC4D3C"/>
    <w:rsid w:val="00EC4EAB"/>
    <w:rsid w:val="00EC572A"/>
    <w:rsid w:val="00EC5C5C"/>
    <w:rsid w:val="00EC5DE7"/>
    <w:rsid w:val="00EC6558"/>
    <w:rsid w:val="00EC6896"/>
    <w:rsid w:val="00EC6DF9"/>
    <w:rsid w:val="00EC6F80"/>
    <w:rsid w:val="00EC7532"/>
    <w:rsid w:val="00EC773C"/>
    <w:rsid w:val="00EC7B6C"/>
    <w:rsid w:val="00ED0AA8"/>
    <w:rsid w:val="00ED0C7F"/>
    <w:rsid w:val="00ED1433"/>
    <w:rsid w:val="00ED1CA6"/>
    <w:rsid w:val="00ED320A"/>
    <w:rsid w:val="00ED47C0"/>
    <w:rsid w:val="00ED58AB"/>
    <w:rsid w:val="00ED5CA3"/>
    <w:rsid w:val="00ED5D3D"/>
    <w:rsid w:val="00ED62EC"/>
    <w:rsid w:val="00ED6C11"/>
    <w:rsid w:val="00ED6EE6"/>
    <w:rsid w:val="00ED729B"/>
    <w:rsid w:val="00ED732A"/>
    <w:rsid w:val="00ED78F2"/>
    <w:rsid w:val="00ED7D5B"/>
    <w:rsid w:val="00EE12CE"/>
    <w:rsid w:val="00EE1E5D"/>
    <w:rsid w:val="00EE2366"/>
    <w:rsid w:val="00EE2D67"/>
    <w:rsid w:val="00EE4072"/>
    <w:rsid w:val="00EE40C1"/>
    <w:rsid w:val="00EE43B5"/>
    <w:rsid w:val="00EE4AC7"/>
    <w:rsid w:val="00EE554D"/>
    <w:rsid w:val="00EE55C8"/>
    <w:rsid w:val="00EE5671"/>
    <w:rsid w:val="00EE58CE"/>
    <w:rsid w:val="00EE58FB"/>
    <w:rsid w:val="00EE7332"/>
    <w:rsid w:val="00EE7516"/>
    <w:rsid w:val="00EE7D09"/>
    <w:rsid w:val="00EF1217"/>
    <w:rsid w:val="00EF14EF"/>
    <w:rsid w:val="00EF1A93"/>
    <w:rsid w:val="00EF1DFE"/>
    <w:rsid w:val="00EF1F62"/>
    <w:rsid w:val="00EF214F"/>
    <w:rsid w:val="00EF22BB"/>
    <w:rsid w:val="00EF2758"/>
    <w:rsid w:val="00EF2779"/>
    <w:rsid w:val="00EF2B0C"/>
    <w:rsid w:val="00EF2BA2"/>
    <w:rsid w:val="00EF30AC"/>
    <w:rsid w:val="00EF3188"/>
    <w:rsid w:val="00EF330A"/>
    <w:rsid w:val="00EF36F5"/>
    <w:rsid w:val="00EF3DA7"/>
    <w:rsid w:val="00EF4862"/>
    <w:rsid w:val="00EF4C21"/>
    <w:rsid w:val="00EF53DC"/>
    <w:rsid w:val="00EF56DC"/>
    <w:rsid w:val="00EF5E11"/>
    <w:rsid w:val="00EF7A4B"/>
    <w:rsid w:val="00EF7E4C"/>
    <w:rsid w:val="00F00358"/>
    <w:rsid w:val="00F007EC"/>
    <w:rsid w:val="00F00B2D"/>
    <w:rsid w:val="00F00E86"/>
    <w:rsid w:val="00F012A7"/>
    <w:rsid w:val="00F01A62"/>
    <w:rsid w:val="00F02F79"/>
    <w:rsid w:val="00F03B41"/>
    <w:rsid w:val="00F03C4F"/>
    <w:rsid w:val="00F03EA8"/>
    <w:rsid w:val="00F04D8F"/>
    <w:rsid w:val="00F05285"/>
    <w:rsid w:val="00F05303"/>
    <w:rsid w:val="00F061C1"/>
    <w:rsid w:val="00F06B08"/>
    <w:rsid w:val="00F076AA"/>
    <w:rsid w:val="00F07D96"/>
    <w:rsid w:val="00F1011D"/>
    <w:rsid w:val="00F10169"/>
    <w:rsid w:val="00F103A3"/>
    <w:rsid w:val="00F10982"/>
    <w:rsid w:val="00F11AE6"/>
    <w:rsid w:val="00F11F1E"/>
    <w:rsid w:val="00F1239E"/>
    <w:rsid w:val="00F1247F"/>
    <w:rsid w:val="00F154AC"/>
    <w:rsid w:val="00F1576B"/>
    <w:rsid w:val="00F1686B"/>
    <w:rsid w:val="00F16F0F"/>
    <w:rsid w:val="00F17086"/>
    <w:rsid w:val="00F170D1"/>
    <w:rsid w:val="00F17141"/>
    <w:rsid w:val="00F17634"/>
    <w:rsid w:val="00F17940"/>
    <w:rsid w:val="00F20064"/>
    <w:rsid w:val="00F2067B"/>
    <w:rsid w:val="00F20DCA"/>
    <w:rsid w:val="00F22FAD"/>
    <w:rsid w:val="00F23607"/>
    <w:rsid w:val="00F23BDD"/>
    <w:rsid w:val="00F24B2E"/>
    <w:rsid w:val="00F257EC"/>
    <w:rsid w:val="00F258BC"/>
    <w:rsid w:val="00F25913"/>
    <w:rsid w:val="00F25CF5"/>
    <w:rsid w:val="00F26A1B"/>
    <w:rsid w:val="00F2735F"/>
    <w:rsid w:val="00F2775A"/>
    <w:rsid w:val="00F27EA3"/>
    <w:rsid w:val="00F307CB"/>
    <w:rsid w:val="00F30AA4"/>
    <w:rsid w:val="00F30AD5"/>
    <w:rsid w:val="00F30EA7"/>
    <w:rsid w:val="00F32176"/>
    <w:rsid w:val="00F333CD"/>
    <w:rsid w:val="00F341D6"/>
    <w:rsid w:val="00F34DF8"/>
    <w:rsid w:val="00F34F92"/>
    <w:rsid w:val="00F35AA1"/>
    <w:rsid w:val="00F361DE"/>
    <w:rsid w:val="00F364CF"/>
    <w:rsid w:val="00F40BFD"/>
    <w:rsid w:val="00F41117"/>
    <w:rsid w:val="00F41565"/>
    <w:rsid w:val="00F41C29"/>
    <w:rsid w:val="00F425B2"/>
    <w:rsid w:val="00F4274D"/>
    <w:rsid w:val="00F42B0D"/>
    <w:rsid w:val="00F42F3E"/>
    <w:rsid w:val="00F43508"/>
    <w:rsid w:val="00F43608"/>
    <w:rsid w:val="00F439EE"/>
    <w:rsid w:val="00F439F2"/>
    <w:rsid w:val="00F44335"/>
    <w:rsid w:val="00F451A7"/>
    <w:rsid w:val="00F46504"/>
    <w:rsid w:val="00F46BB2"/>
    <w:rsid w:val="00F46D77"/>
    <w:rsid w:val="00F46F4E"/>
    <w:rsid w:val="00F4706C"/>
    <w:rsid w:val="00F47C83"/>
    <w:rsid w:val="00F47D1A"/>
    <w:rsid w:val="00F506AB"/>
    <w:rsid w:val="00F51269"/>
    <w:rsid w:val="00F517DD"/>
    <w:rsid w:val="00F51D05"/>
    <w:rsid w:val="00F52023"/>
    <w:rsid w:val="00F52275"/>
    <w:rsid w:val="00F52337"/>
    <w:rsid w:val="00F5396D"/>
    <w:rsid w:val="00F53FF6"/>
    <w:rsid w:val="00F54926"/>
    <w:rsid w:val="00F551CA"/>
    <w:rsid w:val="00F559C2"/>
    <w:rsid w:val="00F564BD"/>
    <w:rsid w:val="00F5692F"/>
    <w:rsid w:val="00F56A84"/>
    <w:rsid w:val="00F56D0C"/>
    <w:rsid w:val="00F56D26"/>
    <w:rsid w:val="00F57E73"/>
    <w:rsid w:val="00F603B2"/>
    <w:rsid w:val="00F604C2"/>
    <w:rsid w:val="00F608A0"/>
    <w:rsid w:val="00F60A74"/>
    <w:rsid w:val="00F61264"/>
    <w:rsid w:val="00F61311"/>
    <w:rsid w:val="00F615CB"/>
    <w:rsid w:val="00F62163"/>
    <w:rsid w:val="00F6222B"/>
    <w:rsid w:val="00F623C0"/>
    <w:rsid w:val="00F63DE6"/>
    <w:rsid w:val="00F642BF"/>
    <w:rsid w:val="00F650C7"/>
    <w:rsid w:val="00F655CC"/>
    <w:rsid w:val="00F65663"/>
    <w:rsid w:val="00F6581B"/>
    <w:rsid w:val="00F664BF"/>
    <w:rsid w:val="00F670EB"/>
    <w:rsid w:val="00F67470"/>
    <w:rsid w:val="00F674C7"/>
    <w:rsid w:val="00F679DA"/>
    <w:rsid w:val="00F67CD4"/>
    <w:rsid w:val="00F67F3A"/>
    <w:rsid w:val="00F70920"/>
    <w:rsid w:val="00F70B47"/>
    <w:rsid w:val="00F70BF5"/>
    <w:rsid w:val="00F70D2C"/>
    <w:rsid w:val="00F70D9F"/>
    <w:rsid w:val="00F7103B"/>
    <w:rsid w:val="00F710E0"/>
    <w:rsid w:val="00F71375"/>
    <w:rsid w:val="00F72F56"/>
    <w:rsid w:val="00F73E8F"/>
    <w:rsid w:val="00F73ED3"/>
    <w:rsid w:val="00F74EA3"/>
    <w:rsid w:val="00F7579B"/>
    <w:rsid w:val="00F75A39"/>
    <w:rsid w:val="00F75C65"/>
    <w:rsid w:val="00F75D05"/>
    <w:rsid w:val="00F75E1B"/>
    <w:rsid w:val="00F772FB"/>
    <w:rsid w:val="00F77F5F"/>
    <w:rsid w:val="00F809CA"/>
    <w:rsid w:val="00F81EA5"/>
    <w:rsid w:val="00F82523"/>
    <w:rsid w:val="00F82C09"/>
    <w:rsid w:val="00F82CD5"/>
    <w:rsid w:val="00F831C3"/>
    <w:rsid w:val="00F839F0"/>
    <w:rsid w:val="00F83B4B"/>
    <w:rsid w:val="00F8442D"/>
    <w:rsid w:val="00F846DE"/>
    <w:rsid w:val="00F84BEE"/>
    <w:rsid w:val="00F859CB"/>
    <w:rsid w:val="00F85B6F"/>
    <w:rsid w:val="00F85F26"/>
    <w:rsid w:val="00F86627"/>
    <w:rsid w:val="00F86A6A"/>
    <w:rsid w:val="00F875BD"/>
    <w:rsid w:val="00F87BC9"/>
    <w:rsid w:val="00F90A33"/>
    <w:rsid w:val="00F912C5"/>
    <w:rsid w:val="00F915AD"/>
    <w:rsid w:val="00F92093"/>
    <w:rsid w:val="00F924B7"/>
    <w:rsid w:val="00F92546"/>
    <w:rsid w:val="00F932A5"/>
    <w:rsid w:val="00F9551A"/>
    <w:rsid w:val="00F955D0"/>
    <w:rsid w:val="00F95B85"/>
    <w:rsid w:val="00F95CAC"/>
    <w:rsid w:val="00F96046"/>
    <w:rsid w:val="00FA0660"/>
    <w:rsid w:val="00FA15AB"/>
    <w:rsid w:val="00FA16FE"/>
    <w:rsid w:val="00FA185B"/>
    <w:rsid w:val="00FA2691"/>
    <w:rsid w:val="00FA292D"/>
    <w:rsid w:val="00FA2B5B"/>
    <w:rsid w:val="00FA355F"/>
    <w:rsid w:val="00FA3DEB"/>
    <w:rsid w:val="00FA3F79"/>
    <w:rsid w:val="00FA4776"/>
    <w:rsid w:val="00FA7241"/>
    <w:rsid w:val="00FA72E0"/>
    <w:rsid w:val="00FA76A0"/>
    <w:rsid w:val="00FA7FB4"/>
    <w:rsid w:val="00FB06A6"/>
    <w:rsid w:val="00FB076D"/>
    <w:rsid w:val="00FB0E3E"/>
    <w:rsid w:val="00FB0EFB"/>
    <w:rsid w:val="00FB1B7A"/>
    <w:rsid w:val="00FB1F6B"/>
    <w:rsid w:val="00FB23CA"/>
    <w:rsid w:val="00FB2498"/>
    <w:rsid w:val="00FB2FF9"/>
    <w:rsid w:val="00FB315F"/>
    <w:rsid w:val="00FB323F"/>
    <w:rsid w:val="00FB361F"/>
    <w:rsid w:val="00FB3B30"/>
    <w:rsid w:val="00FB4121"/>
    <w:rsid w:val="00FB4607"/>
    <w:rsid w:val="00FB473D"/>
    <w:rsid w:val="00FB483F"/>
    <w:rsid w:val="00FB4AAF"/>
    <w:rsid w:val="00FB4AD3"/>
    <w:rsid w:val="00FB58B5"/>
    <w:rsid w:val="00FB63E7"/>
    <w:rsid w:val="00FB646F"/>
    <w:rsid w:val="00FB65A2"/>
    <w:rsid w:val="00FB6980"/>
    <w:rsid w:val="00FB7262"/>
    <w:rsid w:val="00FB729F"/>
    <w:rsid w:val="00FB782F"/>
    <w:rsid w:val="00FC10BB"/>
    <w:rsid w:val="00FC1290"/>
    <w:rsid w:val="00FC142A"/>
    <w:rsid w:val="00FC1FEF"/>
    <w:rsid w:val="00FC240F"/>
    <w:rsid w:val="00FC2DF0"/>
    <w:rsid w:val="00FC3418"/>
    <w:rsid w:val="00FC3975"/>
    <w:rsid w:val="00FC45BA"/>
    <w:rsid w:val="00FC588F"/>
    <w:rsid w:val="00FC5C7C"/>
    <w:rsid w:val="00FC5CD9"/>
    <w:rsid w:val="00FC5F51"/>
    <w:rsid w:val="00FC6929"/>
    <w:rsid w:val="00FC7C63"/>
    <w:rsid w:val="00FC7F9B"/>
    <w:rsid w:val="00FD046F"/>
    <w:rsid w:val="00FD1366"/>
    <w:rsid w:val="00FD1BBA"/>
    <w:rsid w:val="00FD1C1C"/>
    <w:rsid w:val="00FD245A"/>
    <w:rsid w:val="00FD3044"/>
    <w:rsid w:val="00FD41ED"/>
    <w:rsid w:val="00FD45AD"/>
    <w:rsid w:val="00FD496F"/>
    <w:rsid w:val="00FD49F7"/>
    <w:rsid w:val="00FD4D2B"/>
    <w:rsid w:val="00FD4F6A"/>
    <w:rsid w:val="00FD4FEF"/>
    <w:rsid w:val="00FD5114"/>
    <w:rsid w:val="00FD5358"/>
    <w:rsid w:val="00FD5E3B"/>
    <w:rsid w:val="00FD604F"/>
    <w:rsid w:val="00FD6A05"/>
    <w:rsid w:val="00FD6F49"/>
    <w:rsid w:val="00FD7649"/>
    <w:rsid w:val="00FE01B7"/>
    <w:rsid w:val="00FE0F74"/>
    <w:rsid w:val="00FE1A8B"/>
    <w:rsid w:val="00FE2714"/>
    <w:rsid w:val="00FE29BE"/>
    <w:rsid w:val="00FE2B03"/>
    <w:rsid w:val="00FE2E72"/>
    <w:rsid w:val="00FE3014"/>
    <w:rsid w:val="00FE394E"/>
    <w:rsid w:val="00FE3EF4"/>
    <w:rsid w:val="00FE3F3E"/>
    <w:rsid w:val="00FE4275"/>
    <w:rsid w:val="00FE4673"/>
    <w:rsid w:val="00FE4791"/>
    <w:rsid w:val="00FE4E07"/>
    <w:rsid w:val="00FE5378"/>
    <w:rsid w:val="00FE5A66"/>
    <w:rsid w:val="00FE5ECE"/>
    <w:rsid w:val="00FE6268"/>
    <w:rsid w:val="00FE6C57"/>
    <w:rsid w:val="00FE7700"/>
    <w:rsid w:val="00FF06B6"/>
    <w:rsid w:val="00FF0AF4"/>
    <w:rsid w:val="00FF3320"/>
    <w:rsid w:val="00FF3F3F"/>
    <w:rsid w:val="00FF4668"/>
    <w:rsid w:val="00FF5546"/>
    <w:rsid w:val="00FF5666"/>
    <w:rsid w:val="00FF56BD"/>
    <w:rsid w:val="00FF5D3C"/>
    <w:rsid w:val="00FF6A80"/>
    <w:rsid w:val="00FF6B21"/>
    <w:rsid w:val="00FF718D"/>
    <w:rsid w:val="00FF7214"/>
    <w:rsid w:val="00FF7719"/>
    <w:rsid w:val="00FF79E9"/>
    <w:rsid w:val="02563BD4"/>
    <w:rsid w:val="0413D73D"/>
    <w:rsid w:val="04421DF7"/>
    <w:rsid w:val="0E08A4AF"/>
    <w:rsid w:val="112360FE"/>
    <w:rsid w:val="1A076A5C"/>
    <w:rsid w:val="1C96F318"/>
    <w:rsid w:val="1D8DE3B4"/>
    <w:rsid w:val="1E9E698E"/>
    <w:rsid w:val="232C2B87"/>
    <w:rsid w:val="23B967D1"/>
    <w:rsid w:val="24494D7A"/>
    <w:rsid w:val="281FF2DC"/>
    <w:rsid w:val="2884B57B"/>
    <w:rsid w:val="30BB9394"/>
    <w:rsid w:val="32B5C428"/>
    <w:rsid w:val="357C44D1"/>
    <w:rsid w:val="3B205C9A"/>
    <w:rsid w:val="3DC2B9E3"/>
    <w:rsid w:val="46C7B957"/>
    <w:rsid w:val="48153CE2"/>
    <w:rsid w:val="4B0D0EB7"/>
    <w:rsid w:val="4DB7314D"/>
    <w:rsid w:val="4DEC930A"/>
    <w:rsid w:val="5506FC34"/>
    <w:rsid w:val="558DEC80"/>
    <w:rsid w:val="55E7CEFB"/>
    <w:rsid w:val="599822C4"/>
    <w:rsid w:val="5B756B35"/>
    <w:rsid w:val="5D9938D1"/>
    <w:rsid w:val="617E0D87"/>
    <w:rsid w:val="70BF6E62"/>
    <w:rsid w:val="70C209AB"/>
    <w:rsid w:val="71FCD359"/>
    <w:rsid w:val="74B36FE2"/>
    <w:rsid w:val="779B91E1"/>
    <w:rsid w:val="7BBB7AD8"/>
    <w:rsid w:val="7D907BB4"/>
    <w:rsid w:val="7F1B2B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48128"/>
  <w15:chartTrackingRefBased/>
  <w15:docId w15:val="{3C953D37-30CA-45D6-BCEB-D7DCBAACB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AFA"/>
    <w:rPr>
      <w:rFonts w:ascii="Segoe UI" w:hAnsi="Segoe UI"/>
      <w:sz w:val="24"/>
    </w:rPr>
  </w:style>
  <w:style w:type="paragraph" w:styleId="Heading1">
    <w:name w:val="heading 1"/>
    <w:basedOn w:val="Normal"/>
    <w:next w:val="Normal"/>
    <w:link w:val="Heading1Char"/>
    <w:uiPriority w:val="9"/>
    <w:qFormat/>
    <w:rsid w:val="001C6E6E"/>
    <w:pPr>
      <w:keepNext/>
      <w:keepLines/>
      <w:spacing w:before="240" w:after="0"/>
      <w:outlineLvl w:val="0"/>
    </w:pPr>
    <w:rPr>
      <w:rFonts w:eastAsiaTheme="majorEastAsia" w:cstheme="majorBidi"/>
      <w:color w:val="008AC8"/>
      <w:sz w:val="36"/>
      <w:szCs w:val="32"/>
    </w:rPr>
  </w:style>
  <w:style w:type="paragraph" w:styleId="Heading2">
    <w:name w:val="heading 2"/>
    <w:basedOn w:val="Normal"/>
    <w:next w:val="Normal"/>
    <w:link w:val="Heading2Char"/>
    <w:uiPriority w:val="9"/>
    <w:unhideWhenUsed/>
    <w:qFormat/>
    <w:rsid w:val="001C6E6E"/>
    <w:pPr>
      <w:keepNext/>
      <w:keepLines/>
      <w:spacing w:before="40" w:after="0"/>
      <w:outlineLvl w:val="1"/>
    </w:pPr>
    <w:rPr>
      <w:rFonts w:eastAsiaTheme="majorEastAsia" w:cstheme="majorBidi"/>
      <w:color w:val="008AC8"/>
      <w:sz w:val="32"/>
      <w:szCs w:val="26"/>
    </w:rPr>
  </w:style>
  <w:style w:type="paragraph" w:styleId="Heading3">
    <w:name w:val="heading 3"/>
    <w:basedOn w:val="Normal"/>
    <w:link w:val="Heading3Char"/>
    <w:uiPriority w:val="9"/>
    <w:qFormat/>
    <w:rsid w:val="00667C16"/>
    <w:pPr>
      <w:spacing w:before="100" w:beforeAutospacing="1" w:after="100" w:afterAutospacing="1" w:line="240" w:lineRule="auto"/>
      <w:outlineLvl w:val="2"/>
    </w:pPr>
    <w:rPr>
      <w:rFonts w:eastAsia="Times New Roman" w:cs="Times New Roman"/>
      <w:bCs/>
      <w:color w:val="008AC8"/>
      <w:sz w:val="28"/>
      <w:szCs w:val="27"/>
    </w:rPr>
  </w:style>
  <w:style w:type="paragraph" w:styleId="Heading4">
    <w:name w:val="heading 4"/>
    <w:basedOn w:val="Normal"/>
    <w:next w:val="Normal"/>
    <w:link w:val="Heading4Char"/>
    <w:uiPriority w:val="9"/>
    <w:unhideWhenUsed/>
    <w:qFormat/>
    <w:rsid w:val="00D07A75"/>
    <w:pPr>
      <w:keepNext/>
      <w:keepLines/>
      <w:spacing w:before="40" w:after="0"/>
      <w:outlineLvl w:val="3"/>
    </w:pPr>
    <w:rPr>
      <w:rFonts w:eastAsiaTheme="majorEastAsia" w:cstheme="majorBidi"/>
      <w:b/>
      <w:iCs/>
      <w:color w:val="008AC8"/>
      <w:sz w:val="22"/>
    </w:rPr>
  </w:style>
  <w:style w:type="paragraph" w:styleId="Heading5">
    <w:name w:val="heading 5"/>
    <w:basedOn w:val="Normal"/>
    <w:next w:val="Normal"/>
    <w:link w:val="Heading5Char"/>
    <w:uiPriority w:val="9"/>
    <w:unhideWhenUsed/>
    <w:qFormat/>
    <w:rsid w:val="00195BCD"/>
    <w:pPr>
      <w:keepNext/>
      <w:keepLines/>
      <w:spacing w:before="40" w:after="0"/>
      <w:outlineLvl w:val="4"/>
    </w:pPr>
    <w:rPr>
      <w:rFonts w:asciiTheme="majorHAnsi" w:eastAsiaTheme="majorEastAsia" w:hAnsiTheme="majorHAnsi" w:cstheme="majorBidi"/>
      <w:color w:val="2E74B5"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7C16"/>
    <w:rPr>
      <w:rFonts w:ascii="Segoe UI" w:eastAsia="Times New Roman" w:hAnsi="Segoe UI" w:cs="Times New Roman"/>
      <w:bCs/>
      <w:color w:val="008AC8"/>
      <w:sz w:val="28"/>
      <w:szCs w:val="27"/>
    </w:rPr>
  </w:style>
  <w:style w:type="character" w:styleId="Strong">
    <w:name w:val="Strong"/>
    <w:basedOn w:val="DefaultParagraphFont"/>
    <w:uiPriority w:val="22"/>
    <w:qFormat/>
    <w:rsid w:val="00841ACE"/>
    <w:rPr>
      <w:b/>
      <w:bCs/>
    </w:rPr>
  </w:style>
  <w:style w:type="character" w:customStyle="1" w:styleId="Heading4Char">
    <w:name w:val="Heading 4 Char"/>
    <w:basedOn w:val="DefaultParagraphFont"/>
    <w:link w:val="Heading4"/>
    <w:uiPriority w:val="9"/>
    <w:rsid w:val="00D07A75"/>
    <w:rPr>
      <w:rFonts w:ascii="Segoe UI" w:eastAsiaTheme="majorEastAsia" w:hAnsi="Segoe UI" w:cstheme="majorBidi"/>
      <w:b/>
      <w:iCs/>
      <w:color w:val="008AC8"/>
    </w:rPr>
  </w:style>
  <w:style w:type="paragraph" w:styleId="NormalWeb">
    <w:name w:val="Normal (Web)"/>
    <w:basedOn w:val="Normal"/>
    <w:uiPriority w:val="99"/>
    <w:unhideWhenUsed/>
    <w:rsid w:val="00841ACE"/>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841ACE"/>
  </w:style>
  <w:style w:type="character" w:styleId="Hyperlink">
    <w:name w:val="Hyperlink"/>
    <w:basedOn w:val="DefaultParagraphFont"/>
    <w:uiPriority w:val="99"/>
    <w:unhideWhenUsed/>
    <w:rsid w:val="00841ACE"/>
    <w:rPr>
      <w:color w:val="0000FF"/>
      <w:u w:val="single"/>
    </w:rPr>
  </w:style>
  <w:style w:type="paragraph" w:styleId="Header">
    <w:name w:val="header"/>
    <w:basedOn w:val="Normal"/>
    <w:link w:val="HeaderChar"/>
    <w:uiPriority w:val="99"/>
    <w:unhideWhenUsed/>
    <w:rsid w:val="00D06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9F2"/>
  </w:style>
  <w:style w:type="paragraph" w:styleId="Footer">
    <w:name w:val="footer"/>
    <w:basedOn w:val="Normal"/>
    <w:link w:val="FooterChar"/>
    <w:uiPriority w:val="99"/>
    <w:unhideWhenUsed/>
    <w:rsid w:val="00D06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9F2"/>
  </w:style>
  <w:style w:type="character" w:customStyle="1" w:styleId="Heading2Char">
    <w:name w:val="Heading 2 Char"/>
    <w:basedOn w:val="DefaultParagraphFont"/>
    <w:link w:val="Heading2"/>
    <w:uiPriority w:val="9"/>
    <w:rsid w:val="001C6E6E"/>
    <w:rPr>
      <w:rFonts w:ascii="Segoe UI" w:eastAsiaTheme="majorEastAsia" w:hAnsi="Segoe UI" w:cstheme="majorBidi"/>
      <w:color w:val="008AC8"/>
      <w:sz w:val="32"/>
      <w:szCs w:val="26"/>
    </w:rPr>
  </w:style>
  <w:style w:type="paragraph" w:styleId="ListParagraph">
    <w:name w:val="List Paragraph"/>
    <w:basedOn w:val="Normal"/>
    <w:uiPriority w:val="34"/>
    <w:qFormat/>
    <w:rsid w:val="004B4055"/>
    <w:pPr>
      <w:ind w:left="720"/>
      <w:contextualSpacing/>
    </w:pPr>
  </w:style>
  <w:style w:type="character" w:styleId="CommentReference">
    <w:name w:val="annotation reference"/>
    <w:basedOn w:val="DefaultParagraphFont"/>
    <w:uiPriority w:val="99"/>
    <w:semiHidden/>
    <w:unhideWhenUsed/>
    <w:rsid w:val="0084161B"/>
    <w:rPr>
      <w:sz w:val="16"/>
      <w:szCs w:val="16"/>
    </w:rPr>
  </w:style>
  <w:style w:type="paragraph" w:styleId="CommentText">
    <w:name w:val="annotation text"/>
    <w:basedOn w:val="Normal"/>
    <w:link w:val="CommentTextChar"/>
    <w:uiPriority w:val="99"/>
    <w:semiHidden/>
    <w:unhideWhenUsed/>
    <w:rsid w:val="0084161B"/>
    <w:pPr>
      <w:spacing w:line="240" w:lineRule="auto"/>
    </w:pPr>
    <w:rPr>
      <w:szCs w:val="20"/>
    </w:rPr>
  </w:style>
  <w:style w:type="character" w:customStyle="1" w:styleId="CommentTextChar">
    <w:name w:val="Comment Text Char"/>
    <w:basedOn w:val="DefaultParagraphFont"/>
    <w:link w:val="CommentText"/>
    <w:uiPriority w:val="99"/>
    <w:semiHidden/>
    <w:rsid w:val="0084161B"/>
    <w:rPr>
      <w:sz w:val="20"/>
      <w:szCs w:val="20"/>
    </w:rPr>
  </w:style>
  <w:style w:type="paragraph" w:styleId="CommentSubject">
    <w:name w:val="annotation subject"/>
    <w:basedOn w:val="CommentText"/>
    <w:next w:val="CommentText"/>
    <w:link w:val="CommentSubjectChar"/>
    <w:uiPriority w:val="99"/>
    <w:semiHidden/>
    <w:unhideWhenUsed/>
    <w:rsid w:val="0084161B"/>
    <w:rPr>
      <w:b/>
      <w:bCs/>
    </w:rPr>
  </w:style>
  <w:style w:type="character" w:customStyle="1" w:styleId="CommentSubjectChar">
    <w:name w:val="Comment Subject Char"/>
    <w:basedOn w:val="CommentTextChar"/>
    <w:link w:val="CommentSubject"/>
    <w:uiPriority w:val="99"/>
    <w:semiHidden/>
    <w:rsid w:val="0084161B"/>
    <w:rPr>
      <w:b/>
      <w:bCs/>
      <w:sz w:val="20"/>
      <w:szCs w:val="20"/>
    </w:rPr>
  </w:style>
  <w:style w:type="paragraph" w:styleId="BalloonText">
    <w:name w:val="Balloon Text"/>
    <w:basedOn w:val="Normal"/>
    <w:link w:val="BalloonTextChar"/>
    <w:uiPriority w:val="99"/>
    <w:semiHidden/>
    <w:unhideWhenUsed/>
    <w:rsid w:val="0084161B"/>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4161B"/>
    <w:rPr>
      <w:rFonts w:ascii="Segoe UI" w:hAnsi="Segoe UI" w:cs="Segoe UI"/>
      <w:sz w:val="18"/>
      <w:szCs w:val="18"/>
    </w:rPr>
  </w:style>
  <w:style w:type="paragraph" w:styleId="Revision">
    <w:name w:val="Revision"/>
    <w:hidden/>
    <w:uiPriority w:val="99"/>
    <w:semiHidden/>
    <w:rsid w:val="00DD6822"/>
    <w:pPr>
      <w:spacing w:after="0" w:line="240" w:lineRule="auto"/>
    </w:pPr>
  </w:style>
  <w:style w:type="character" w:customStyle="1" w:styleId="Heading1Char">
    <w:name w:val="Heading 1 Char"/>
    <w:basedOn w:val="DefaultParagraphFont"/>
    <w:link w:val="Heading1"/>
    <w:uiPriority w:val="9"/>
    <w:rsid w:val="001C6E6E"/>
    <w:rPr>
      <w:rFonts w:ascii="Segoe UI" w:eastAsiaTheme="majorEastAsia" w:hAnsi="Segoe UI" w:cstheme="majorBidi"/>
      <w:color w:val="008AC8"/>
      <w:sz w:val="36"/>
      <w:szCs w:val="32"/>
    </w:rPr>
  </w:style>
  <w:style w:type="character" w:styleId="FollowedHyperlink">
    <w:name w:val="FollowedHyperlink"/>
    <w:basedOn w:val="DefaultParagraphFont"/>
    <w:uiPriority w:val="99"/>
    <w:semiHidden/>
    <w:unhideWhenUsed/>
    <w:rsid w:val="00B54BE8"/>
    <w:rPr>
      <w:color w:val="954F72" w:themeColor="followedHyperlink"/>
      <w:u w:val="single"/>
    </w:rPr>
  </w:style>
  <w:style w:type="paragraph" w:styleId="TOC1">
    <w:name w:val="toc 1"/>
    <w:basedOn w:val="Normal"/>
    <w:next w:val="Normal"/>
    <w:uiPriority w:val="39"/>
    <w:unhideWhenUsed/>
    <w:rsid w:val="00D47E8B"/>
    <w:pPr>
      <w:tabs>
        <w:tab w:val="left" w:pos="440"/>
        <w:tab w:val="right" w:leader="dot" w:pos="9346"/>
      </w:tabs>
      <w:spacing w:before="120" w:after="100" w:line="276" w:lineRule="auto"/>
    </w:pPr>
    <w:rPr>
      <w:rFonts w:eastAsiaTheme="minorEastAsia"/>
      <w:noProof/>
    </w:rPr>
  </w:style>
  <w:style w:type="character" w:customStyle="1" w:styleId="StyleLatinSegoeUI10pt">
    <w:name w:val="Style (Latin) Segoe UI 10 pt"/>
    <w:basedOn w:val="DefaultParagraphFont"/>
    <w:semiHidden/>
    <w:rsid w:val="00D47E8B"/>
    <w:rPr>
      <w:rFonts w:ascii="Segoe UI" w:hAnsi="Segoe UI"/>
      <w:sz w:val="20"/>
    </w:rPr>
  </w:style>
  <w:style w:type="paragraph" w:customStyle="1" w:styleId="CoverSubject">
    <w:name w:val="Cover Subject"/>
    <w:basedOn w:val="Normal"/>
    <w:uiPriority w:val="99"/>
    <w:rsid w:val="00D47E8B"/>
    <w:pPr>
      <w:spacing w:before="120" w:after="600" w:line="276" w:lineRule="auto"/>
      <w:ind w:left="-720"/>
    </w:pPr>
    <w:rPr>
      <w:rFonts w:eastAsiaTheme="minorEastAsia"/>
      <w:color w:val="008AC8"/>
      <w:sz w:val="36"/>
    </w:rPr>
  </w:style>
  <w:style w:type="paragraph" w:styleId="TOC2">
    <w:name w:val="toc 2"/>
    <w:basedOn w:val="Normal"/>
    <w:next w:val="Normal"/>
    <w:autoRedefine/>
    <w:uiPriority w:val="39"/>
    <w:unhideWhenUsed/>
    <w:rsid w:val="00073CA6"/>
    <w:pPr>
      <w:tabs>
        <w:tab w:val="left" w:pos="880"/>
        <w:tab w:val="left" w:pos="1440"/>
        <w:tab w:val="right" w:leader="dot" w:pos="9350"/>
      </w:tabs>
      <w:spacing w:before="120" w:after="100" w:line="276" w:lineRule="auto"/>
      <w:ind w:left="360"/>
    </w:pPr>
    <w:rPr>
      <w:rFonts w:eastAsiaTheme="minorEastAsia"/>
    </w:rPr>
  </w:style>
  <w:style w:type="paragraph" w:customStyle="1" w:styleId="Heading1Numbered">
    <w:name w:val="Heading 1 (Numbered)"/>
    <w:basedOn w:val="Normal"/>
    <w:next w:val="Normal"/>
    <w:link w:val="Heading1NumberedChar"/>
    <w:uiPriority w:val="14"/>
    <w:qFormat/>
    <w:rsid w:val="00EF1A93"/>
    <w:pPr>
      <w:keepNext/>
      <w:keepLines/>
      <w:spacing w:before="360" w:after="360" w:line="600" w:lineRule="exact"/>
      <w:outlineLvl w:val="0"/>
    </w:pPr>
    <w:rPr>
      <w:color w:val="008AC8"/>
      <w:spacing w:val="10"/>
      <w:sz w:val="36"/>
      <w:szCs w:val="48"/>
    </w:rPr>
  </w:style>
  <w:style w:type="paragraph" w:customStyle="1" w:styleId="Heading2Numbered">
    <w:name w:val="Heading 2 (Numbered)"/>
    <w:basedOn w:val="Normal"/>
    <w:next w:val="Normal"/>
    <w:uiPriority w:val="14"/>
    <w:qFormat/>
    <w:rsid w:val="00D47E8B"/>
    <w:pPr>
      <w:keepNext/>
      <w:keepLines/>
      <w:spacing w:before="360" w:after="240" w:line="240" w:lineRule="auto"/>
      <w:outlineLvl w:val="1"/>
    </w:pPr>
    <w:rPr>
      <w:color w:val="008AC8"/>
      <w:sz w:val="32"/>
      <w:szCs w:val="36"/>
    </w:rPr>
  </w:style>
  <w:style w:type="paragraph" w:customStyle="1" w:styleId="Heading3Numbered">
    <w:name w:val="Heading 3 (Numbered)"/>
    <w:basedOn w:val="Normal"/>
    <w:next w:val="Normal"/>
    <w:uiPriority w:val="14"/>
    <w:qFormat/>
    <w:rsid w:val="007E305C"/>
    <w:pPr>
      <w:keepNext/>
      <w:keepLines/>
      <w:spacing w:before="240" w:after="240" w:line="240" w:lineRule="auto"/>
      <w:outlineLvl w:val="2"/>
    </w:pPr>
    <w:rPr>
      <w:color w:val="008AC8"/>
      <w:sz w:val="28"/>
      <w:szCs w:val="28"/>
    </w:rPr>
  </w:style>
  <w:style w:type="paragraph" w:customStyle="1" w:styleId="Heading4Numbered">
    <w:name w:val="Heading 4 (Numbered)"/>
    <w:basedOn w:val="Normal"/>
    <w:next w:val="Normal"/>
    <w:unhideWhenUsed/>
    <w:rsid w:val="00D47E8B"/>
    <w:pPr>
      <w:keepNext/>
      <w:keepLines/>
      <w:spacing w:before="240" w:after="240" w:line="240" w:lineRule="auto"/>
      <w:outlineLvl w:val="3"/>
    </w:pPr>
    <w:rPr>
      <w:color w:val="008AC8"/>
    </w:rPr>
  </w:style>
  <w:style w:type="paragraph" w:customStyle="1" w:styleId="NoteTitle">
    <w:name w:val="Note Title"/>
    <w:basedOn w:val="Normal"/>
    <w:next w:val="Normal"/>
    <w:uiPriority w:val="19"/>
    <w:qFormat/>
    <w:rsid w:val="00D47E8B"/>
    <w:pPr>
      <w:keepNext/>
      <w:pBdr>
        <w:left w:val="single" w:sz="18" w:space="6" w:color="008AC8"/>
      </w:pBdr>
      <w:spacing w:before="100" w:after="100" w:line="240" w:lineRule="auto"/>
      <w:ind w:left="576"/>
    </w:pPr>
    <w:rPr>
      <w:rFonts w:eastAsiaTheme="minorEastAsia"/>
      <w:bCs/>
      <w:color w:val="008AC8"/>
      <w:szCs w:val="18"/>
    </w:rPr>
  </w:style>
  <w:style w:type="paragraph" w:customStyle="1" w:styleId="NumHeading3">
    <w:name w:val="Num Heading 3"/>
    <w:basedOn w:val="Heading3"/>
    <w:next w:val="Normal"/>
    <w:rsid w:val="00D47E8B"/>
    <w:pPr>
      <w:widowControl w:val="0"/>
      <w:spacing w:before="120" w:beforeAutospacing="0" w:after="60" w:afterAutospacing="0"/>
      <w:outlineLvl w:val="9"/>
    </w:pPr>
    <w:rPr>
      <w:rFonts w:eastAsia="Segoe Semibold" w:cs="Segoe Semibold"/>
      <w:b/>
      <w:bCs w:val="0"/>
      <w:color w:val="333333"/>
      <w:sz w:val="16"/>
      <w:szCs w:val="26"/>
      <w:lang w:eastAsia="en-AU"/>
    </w:rPr>
  </w:style>
  <w:style w:type="paragraph" w:customStyle="1" w:styleId="NumHeading4">
    <w:name w:val="Num Heading 4"/>
    <w:basedOn w:val="Heading4"/>
    <w:next w:val="Normal"/>
    <w:rsid w:val="00D47E8B"/>
    <w:pPr>
      <w:keepNext w:val="0"/>
      <w:keepLines w:val="0"/>
      <w:widowControl w:val="0"/>
      <w:spacing w:before="120" w:after="60" w:line="240" w:lineRule="auto"/>
      <w:outlineLvl w:val="9"/>
    </w:pPr>
    <w:rPr>
      <w:rFonts w:eastAsia="Segoe Semibold" w:cs="Segoe Semibold"/>
      <w:i/>
      <w:color w:val="333333"/>
      <w:sz w:val="16"/>
      <w:szCs w:val="24"/>
      <w:lang w:eastAsia="en-AU"/>
    </w:rPr>
  </w:style>
  <w:style w:type="paragraph" w:styleId="NoSpacing">
    <w:name w:val="No Spacing"/>
    <w:uiPriority w:val="1"/>
    <w:qFormat/>
    <w:rsid w:val="00217A63"/>
    <w:pPr>
      <w:spacing w:after="0" w:line="240" w:lineRule="auto"/>
    </w:pPr>
  </w:style>
  <w:style w:type="paragraph" w:customStyle="1" w:styleId="CoverTitle">
    <w:name w:val="Cover Title"/>
    <w:basedOn w:val="Normal"/>
    <w:next w:val="CoverSubject"/>
    <w:uiPriority w:val="99"/>
    <w:rsid w:val="00CE649A"/>
    <w:pPr>
      <w:spacing w:before="120" w:after="120" w:line="240" w:lineRule="auto"/>
    </w:pPr>
    <w:rPr>
      <w:rFonts w:eastAsiaTheme="minorEastAsia"/>
      <w:color w:val="FFFFFF" w:themeColor="background1"/>
      <w:sz w:val="44"/>
    </w:rPr>
  </w:style>
  <w:style w:type="paragraph" w:styleId="ListBullet">
    <w:name w:val="List Bullet"/>
    <w:basedOn w:val="Normal"/>
    <w:uiPriority w:val="4"/>
    <w:qFormat/>
    <w:rsid w:val="00CE649A"/>
    <w:pPr>
      <w:numPr>
        <w:numId w:val="1"/>
      </w:numPr>
      <w:spacing w:after="200" w:line="276" w:lineRule="auto"/>
      <w:contextualSpacing/>
    </w:pPr>
    <w:rPr>
      <w:rFonts w:eastAsiaTheme="minorEastAsia"/>
    </w:rPr>
  </w:style>
  <w:style w:type="character" w:customStyle="1" w:styleId="Heading1NumberedChar">
    <w:name w:val="Heading 1 (Numbered) Char"/>
    <w:basedOn w:val="DefaultParagraphFont"/>
    <w:link w:val="Heading1Numbered"/>
    <w:uiPriority w:val="14"/>
    <w:rsid w:val="00EF1A93"/>
    <w:rPr>
      <w:rFonts w:ascii="Segoe UI" w:hAnsi="Segoe UI"/>
      <w:color w:val="008AC8"/>
      <w:spacing w:val="10"/>
      <w:sz w:val="36"/>
      <w:szCs w:val="48"/>
    </w:rPr>
  </w:style>
  <w:style w:type="paragraph" w:styleId="TOCHeading">
    <w:name w:val="TOC Heading"/>
    <w:basedOn w:val="Heading1"/>
    <w:next w:val="Normal"/>
    <w:uiPriority w:val="39"/>
    <w:unhideWhenUsed/>
    <w:qFormat/>
    <w:rsid w:val="00675B06"/>
    <w:pPr>
      <w:outlineLvl w:val="9"/>
    </w:pPr>
    <w:rPr>
      <w:rFonts w:asciiTheme="majorHAnsi" w:hAnsiTheme="majorHAnsi"/>
      <w:color w:val="2E74B5" w:themeColor="accent1" w:themeShade="BF"/>
      <w:sz w:val="32"/>
    </w:rPr>
  </w:style>
  <w:style w:type="character" w:styleId="HTMLCode">
    <w:name w:val="HTML Code"/>
    <w:basedOn w:val="DefaultParagraphFont"/>
    <w:uiPriority w:val="99"/>
    <w:semiHidden/>
    <w:unhideWhenUsed/>
    <w:rsid w:val="007E569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195BCD"/>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195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95BCD"/>
    <w:rPr>
      <w:rFonts w:ascii="Courier New" w:eastAsia="Times New Roman" w:hAnsi="Courier New" w:cs="Courier New"/>
      <w:sz w:val="20"/>
      <w:szCs w:val="20"/>
    </w:rPr>
  </w:style>
  <w:style w:type="character" w:customStyle="1" w:styleId="typ">
    <w:name w:val="typ"/>
    <w:basedOn w:val="DefaultParagraphFont"/>
    <w:rsid w:val="00195BCD"/>
  </w:style>
  <w:style w:type="character" w:customStyle="1" w:styleId="pun">
    <w:name w:val="pun"/>
    <w:basedOn w:val="DefaultParagraphFont"/>
    <w:rsid w:val="00195BCD"/>
  </w:style>
  <w:style w:type="character" w:customStyle="1" w:styleId="pln">
    <w:name w:val="pln"/>
    <w:basedOn w:val="DefaultParagraphFont"/>
    <w:rsid w:val="00195BCD"/>
  </w:style>
  <w:style w:type="character" w:customStyle="1" w:styleId="str">
    <w:name w:val="str"/>
    <w:basedOn w:val="DefaultParagraphFont"/>
    <w:rsid w:val="00195BCD"/>
  </w:style>
  <w:style w:type="character" w:customStyle="1" w:styleId="kwd">
    <w:name w:val="kwd"/>
    <w:basedOn w:val="DefaultParagraphFont"/>
    <w:rsid w:val="00195BCD"/>
  </w:style>
  <w:style w:type="character" w:styleId="IntenseReference">
    <w:name w:val="Intense Reference"/>
    <w:basedOn w:val="DefaultParagraphFont"/>
    <w:uiPriority w:val="32"/>
    <w:qFormat/>
    <w:rsid w:val="00195BCD"/>
    <w:rPr>
      <w:b/>
      <w:bCs/>
      <w:smallCaps/>
      <w:color w:val="5B9BD5" w:themeColor="accent1"/>
      <w:spacing w:val="5"/>
    </w:rPr>
  </w:style>
  <w:style w:type="character" w:customStyle="1" w:styleId="lit">
    <w:name w:val="lit"/>
    <w:basedOn w:val="DefaultParagraphFont"/>
    <w:rsid w:val="00195BCD"/>
  </w:style>
  <w:style w:type="table" w:styleId="ListTable3-Accent1">
    <w:name w:val="List Table 3 Accent 1"/>
    <w:basedOn w:val="TableNormal"/>
    <w:uiPriority w:val="48"/>
    <w:rsid w:val="00427068"/>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4-Accent5">
    <w:name w:val="List Table 4 Accent 5"/>
    <w:basedOn w:val="TableNormal"/>
    <w:uiPriority w:val="49"/>
    <w:rsid w:val="0001142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3">
    <w:name w:val="toc 3"/>
    <w:basedOn w:val="Normal"/>
    <w:next w:val="Normal"/>
    <w:autoRedefine/>
    <w:uiPriority w:val="39"/>
    <w:unhideWhenUsed/>
    <w:rsid w:val="00073CA6"/>
    <w:pPr>
      <w:tabs>
        <w:tab w:val="left" w:pos="1440"/>
        <w:tab w:val="left" w:pos="1760"/>
        <w:tab w:val="right" w:leader="dot" w:pos="9350"/>
      </w:tabs>
      <w:spacing w:after="100"/>
      <w:ind w:left="360"/>
    </w:pPr>
  </w:style>
  <w:style w:type="table" w:styleId="GridTable5Dark-Accent1">
    <w:name w:val="Grid Table 5 Dark Accent 1"/>
    <w:basedOn w:val="TableNormal"/>
    <w:uiPriority w:val="50"/>
    <w:rsid w:val="003C6A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
    <w:name w:val="Table Grid"/>
    <w:aliases w:val="Tabla Microsoft Servicios,Table Grid (MS Design format),TMR Table,Document Control Table,Table 1,Table1Formatting"/>
    <w:basedOn w:val="TableNormal"/>
    <w:qFormat/>
    <w:rsid w:val="00957A6B"/>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Microsoft YaHei" w:hAnsi="@Microsoft YaHei"/>
        <w:color w:val="FFFFFF" w:themeColor="background1"/>
        <w:sz w:val="16"/>
      </w:rPr>
      <w:tblPr/>
      <w:trPr>
        <w:tblHeader/>
      </w:trPr>
      <w:tcPr>
        <w:shd w:val="clear" w:color="auto" w:fill="008AC8"/>
      </w:tcPr>
    </w:tblStylePr>
  </w:style>
  <w:style w:type="paragraph" w:customStyle="1" w:styleId="CoverHeading2">
    <w:name w:val="Cover Heading 2"/>
    <w:basedOn w:val="Normal"/>
    <w:uiPriority w:val="99"/>
    <w:rsid w:val="00957A6B"/>
    <w:pPr>
      <w:spacing w:before="360" w:after="120" w:line="276" w:lineRule="auto"/>
      <w:ind w:left="-357"/>
    </w:pPr>
    <w:rPr>
      <w:rFonts w:eastAsiaTheme="minorEastAsia"/>
      <w:bCs/>
      <w:color w:val="008AC8"/>
      <w:sz w:val="28"/>
      <w:szCs w:val="28"/>
    </w:rPr>
  </w:style>
  <w:style w:type="paragraph" w:customStyle="1" w:styleId="TableText">
    <w:name w:val="Table Text"/>
    <w:basedOn w:val="Normal"/>
    <w:uiPriority w:val="99"/>
    <w:qFormat/>
    <w:rsid w:val="00957A6B"/>
    <w:pPr>
      <w:spacing w:before="120" w:after="120" w:line="240" w:lineRule="auto"/>
    </w:pPr>
    <w:rPr>
      <w:rFonts w:eastAsiaTheme="minorEastAsia"/>
      <w:sz w:val="18"/>
    </w:rPr>
  </w:style>
  <w:style w:type="paragraph" w:customStyle="1" w:styleId="lf-text-block">
    <w:name w:val="lf-text-block"/>
    <w:basedOn w:val="Normal"/>
    <w:rsid w:val="0038725D"/>
    <w:pPr>
      <w:spacing w:before="100" w:beforeAutospacing="1" w:after="100" w:afterAutospacing="1" w:line="240" w:lineRule="auto"/>
    </w:pPr>
    <w:rPr>
      <w:rFonts w:ascii="Times New Roman" w:eastAsia="Times New Roman" w:hAnsi="Times New Roman" w:cs="Times New Roman"/>
      <w:szCs w:val="24"/>
    </w:rPr>
  </w:style>
  <w:style w:type="character" w:customStyle="1" w:styleId="lf-thread-btn">
    <w:name w:val="lf-thread-btn"/>
    <w:basedOn w:val="DefaultParagraphFont"/>
    <w:rsid w:val="0038725D"/>
  </w:style>
  <w:style w:type="character" w:styleId="PlaceholderText">
    <w:name w:val="Placeholder Text"/>
    <w:basedOn w:val="DefaultParagraphFont"/>
    <w:uiPriority w:val="99"/>
    <w:semiHidden/>
    <w:rsid w:val="0015257E"/>
    <w:rPr>
      <w:color w:val="808080"/>
    </w:rPr>
  </w:style>
  <w:style w:type="character" w:styleId="UnresolvedMention">
    <w:name w:val="Unresolved Mention"/>
    <w:basedOn w:val="DefaultParagraphFont"/>
    <w:uiPriority w:val="99"/>
    <w:semiHidden/>
    <w:unhideWhenUsed/>
    <w:rsid w:val="00343B94"/>
    <w:rPr>
      <w:color w:val="605E5C"/>
      <w:shd w:val="clear" w:color="auto" w:fill="E1DFDD"/>
    </w:rPr>
  </w:style>
  <w:style w:type="paragraph" w:styleId="Title">
    <w:name w:val="Title"/>
    <w:basedOn w:val="Normal"/>
    <w:next w:val="Normal"/>
    <w:link w:val="TitleChar"/>
    <w:uiPriority w:val="10"/>
    <w:qFormat/>
    <w:rsid w:val="00241A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A88"/>
    <w:rPr>
      <w:rFonts w:asciiTheme="majorHAnsi" w:eastAsiaTheme="majorEastAsia" w:hAnsiTheme="majorHAnsi" w:cstheme="majorBidi"/>
      <w:spacing w:val="-10"/>
      <w:kern w:val="28"/>
      <w:sz w:val="56"/>
      <w:szCs w:val="56"/>
    </w:rPr>
  </w:style>
  <w:style w:type="paragraph" w:customStyle="1" w:styleId="Default">
    <w:name w:val="Default"/>
    <w:rsid w:val="003C66BB"/>
    <w:pPr>
      <w:autoSpaceDE w:val="0"/>
      <w:autoSpaceDN w:val="0"/>
      <w:adjustRightInd w:val="0"/>
      <w:spacing w:after="0" w:line="240" w:lineRule="auto"/>
    </w:pPr>
    <w:rPr>
      <w:rFonts w:ascii="Calibri" w:hAnsi="Calibri" w:cs="Calibri"/>
      <w:color w:val="000000"/>
      <w:sz w:val="24"/>
      <w:szCs w:val="24"/>
    </w:rPr>
  </w:style>
  <w:style w:type="character" w:customStyle="1" w:styleId="msportalfx-gridcolumn-assetsvg-text">
    <w:name w:val="msportalfx-gridcolumn-assetsvg-text"/>
    <w:basedOn w:val="DefaultParagraphFont"/>
    <w:rsid w:val="006C79C3"/>
  </w:style>
  <w:style w:type="character" w:customStyle="1" w:styleId="explainlink1">
    <w:name w:val="explainlink1"/>
    <w:basedOn w:val="DefaultParagraphFont"/>
    <w:rsid w:val="0037273B"/>
    <w:rPr>
      <w:strike w:val="0"/>
      <w:dstrike w:val="0"/>
      <w:color w:val="0000FF"/>
      <w:u w:val="none"/>
      <w:effect w:val="none"/>
    </w:rPr>
  </w:style>
  <w:style w:type="character" w:styleId="Emphasis">
    <w:name w:val="Emphasis"/>
    <w:basedOn w:val="DefaultParagraphFont"/>
    <w:uiPriority w:val="20"/>
    <w:qFormat/>
    <w:rsid w:val="00BD138A"/>
    <w:rPr>
      <w:i/>
      <w:iCs/>
    </w:rPr>
  </w:style>
  <w:style w:type="paragraph" w:styleId="Caption">
    <w:name w:val="caption"/>
    <w:basedOn w:val="Normal"/>
    <w:next w:val="Normal"/>
    <w:uiPriority w:val="35"/>
    <w:unhideWhenUsed/>
    <w:qFormat/>
    <w:rsid w:val="00D2330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9125">
      <w:bodyDiv w:val="1"/>
      <w:marLeft w:val="0"/>
      <w:marRight w:val="0"/>
      <w:marTop w:val="0"/>
      <w:marBottom w:val="0"/>
      <w:divBdr>
        <w:top w:val="none" w:sz="0" w:space="0" w:color="auto"/>
        <w:left w:val="none" w:sz="0" w:space="0" w:color="auto"/>
        <w:bottom w:val="none" w:sz="0" w:space="0" w:color="auto"/>
        <w:right w:val="none" w:sz="0" w:space="0" w:color="auto"/>
      </w:divBdr>
      <w:divsChild>
        <w:div w:id="1255287013">
          <w:marLeft w:val="0"/>
          <w:marRight w:val="0"/>
          <w:marTop w:val="0"/>
          <w:marBottom w:val="0"/>
          <w:divBdr>
            <w:top w:val="none" w:sz="0" w:space="0" w:color="auto"/>
            <w:left w:val="none" w:sz="0" w:space="0" w:color="auto"/>
            <w:bottom w:val="none" w:sz="0" w:space="0" w:color="auto"/>
            <w:right w:val="none" w:sz="0" w:space="0" w:color="auto"/>
          </w:divBdr>
          <w:divsChild>
            <w:div w:id="1315795234">
              <w:marLeft w:val="0"/>
              <w:marRight w:val="0"/>
              <w:marTop w:val="0"/>
              <w:marBottom w:val="0"/>
              <w:divBdr>
                <w:top w:val="none" w:sz="0" w:space="0" w:color="auto"/>
                <w:left w:val="none" w:sz="0" w:space="0" w:color="auto"/>
                <w:bottom w:val="none" w:sz="0" w:space="0" w:color="auto"/>
                <w:right w:val="none" w:sz="0" w:space="0" w:color="auto"/>
              </w:divBdr>
            </w:div>
            <w:div w:id="1419716903">
              <w:marLeft w:val="0"/>
              <w:marRight w:val="0"/>
              <w:marTop w:val="0"/>
              <w:marBottom w:val="0"/>
              <w:divBdr>
                <w:top w:val="none" w:sz="0" w:space="0" w:color="auto"/>
                <w:left w:val="none" w:sz="0" w:space="0" w:color="auto"/>
                <w:bottom w:val="none" w:sz="0" w:space="0" w:color="auto"/>
                <w:right w:val="none" w:sz="0" w:space="0" w:color="auto"/>
              </w:divBdr>
            </w:div>
            <w:div w:id="18161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283">
      <w:bodyDiv w:val="1"/>
      <w:marLeft w:val="0"/>
      <w:marRight w:val="0"/>
      <w:marTop w:val="0"/>
      <w:marBottom w:val="0"/>
      <w:divBdr>
        <w:top w:val="none" w:sz="0" w:space="0" w:color="auto"/>
        <w:left w:val="none" w:sz="0" w:space="0" w:color="auto"/>
        <w:bottom w:val="none" w:sz="0" w:space="0" w:color="auto"/>
        <w:right w:val="none" w:sz="0" w:space="0" w:color="auto"/>
      </w:divBdr>
    </w:div>
    <w:div w:id="41442749">
      <w:bodyDiv w:val="1"/>
      <w:marLeft w:val="0"/>
      <w:marRight w:val="0"/>
      <w:marTop w:val="0"/>
      <w:marBottom w:val="0"/>
      <w:divBdr>
        <w:top w:val="none" w:sz="0" w:space="0" w:color="auto"/>
        <w:left w:val="none" w:sz="0" w:space="0" w:color="auto"/>
        <w:bottom w:val="none" w:sz="0" w:space="0" w:color="auto"/>
        <w:right w:val="none" w:sz="0" w:space="0" w:color="auto"/>
      </w:divBdr>
      <w:divsChild>
        <w:div w:id="1435856073">
          <w:marLeft w:val="0"/>
          <w:marRight w:val="0"/>
          <w:marTop w:val="0"/>
          <w:marBottom w:val="0"/>
          <w:divBdr>
            <w:top w:val="none" w:sz="0" w:space="0" w:color="auto"/>
            <w:left w:val="none" w:sz="0" w:space="0" w:color="auto"/>
            <w:bottom w:val="none" w:sz="0" w:space="0" w:color="auto"/>
            <w:right w:val="none" w:sz="0" w:space="0" w:color="auto"/>
          </w:divBdr>
          <w:divsChild>
            <w:div w:id="3893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260">
      <w:bodyDiv w:val="1"/>
      <w:marLeft w:val="0"/>
      <w:marRight w:val="0"/>
      <w:marTop w:val="0"/>
      <w:marBottom w:val="0"/>
      <w:divBdr>
        <w:top w:val="none" w:sz="0" w:space="0" w:color="auto"/>
        <w:left w:val="none" w:sz="0" w:space="0" w:color="auto"/>
        <w:bottom w:val="none" w:sz="0" w:space="0" w:color="auto"/>
        <w:right w:val="none" w:sz="0" w:space="0" w:color="auto"/>
      </w:divBdr>
    </w:div>
    <w:div w:id="119223986">
      <w:bodyDiv w:val="1"/>
      <w:marLeft w:val="0"/>
      <w:marRight w:val="0"/>
      <w:marTop w:val="0"/>
      <w:marBottom w:val="0"/>
      <w:divBdr>
        <w:top w:val="none" w:sz="0" w:space="0" w:color="auto"/>
        <w:left w:val="none" w:sz="0" w:space="0" w:color="auto"/>
        <w:bottom w:val="none" w:sz="0" w:space="0" w:color="auto"/>
        <w:right w:val="none" w:sz="0" w:space="0" w:color="auto"/>
      </w:divBdr>
    </w:div>
    <w:div w:id="130565399">
      <w:bodyDiv w:val="1"/>
      <w:marLeft w:val="0"/>
      <w:marRight w:val="0"/>
      <w:marTop w:val="0"/>
      <w:marBottom w:val="0"/>
      <w:divBdr>
        <w:top w:val="none" w:sz="0" w:space="0" w:color="auto"/>
        <w:left w:val="none" w:sz="0" w:space="0" w:color="auto"/>
        <w:bottom w:val="none" w:sz="0" w:space="0" w:color="auto"/>
        <w:right w:val="none" w:sz="0" w:space="0" w:color="auto"/>
      </w:divBdr>
    </w:div>
    <w:div w:id="136193907">
      <w:bodyDiv w:val="1"/>
      <w:marLeft w:val="0"/>
      <w:marRight w:val="0"/>
      <w:marTop w:val="0"/>
      <w:marBottom w:val="0"/>
      <w:divBdr>
        <w:top w:val="none" w:sz="0" w:space="0" w:color="auto"/>
        <w:left w:val="none" w:sz="0" w:space="0" w:color="auto"/>
        <w:bottom w:val="none" w:sz="0" w:space="0" w:color="auto"/>
        <w:right w:val="none" w:sz="0" w:space="0" w:color="auto"/>
      </w:divBdr>
    </w:div>
    <w:div w:id="195042851">
      <w:bodyDiv w:val="1"/>
      <w:marLeft w:val="0"/>
      <w:marRight w:val="0"/>
      <w:marTop w:val="0"/>
      <w:marBottom w:val="0"/>
      <w:divBdr>
        <w:top w:val="none" w:sz="0" w:space="0" w:color="auto"/>
        <w:left w:val="none" w:sz="0" w:space="0" w:color="auto"/>
        <w:bottom w:val="none" w:sz="0" w:space="0" w:color="auto"/>
        <w:right w:val="none" w:sz="0" w:space="0" w:color="auto"/>
      </w:divBdr>
    </w:div>
    <w:div w:id="197351963">
      <w:bodyDiv w:val="1"/>
      <w:marLeft w:val="0"/>
      <w:marRight w:val="0"/>
      <w:marTop w:val="0"/>
      <w:marBottom w:val="0"/>
      <w:divBdr>
        <w:top w:val="none" w:sz="0" w:space="0" w:color="auto"/>
        <w:left w:val="none" w:sz="0" w:space="0" w:color="auto"/>
        <w:bottom w:val="none" w:sz="0" w:space="0" w:color="auto"/>
        <w:right w:val="none" w:sz="0" w:space="0" w:color="auto"/>
      </w:divBdr>
    </w:div>
    <w:div w:id="233664755">
      <w:bodyDiv w:val="1"/>
      <w:marLeft w:val="0"/>
      <w:marRight w:val="0"/>
      <w:marTop w:val="0"/>
      <w:marBottom w:val="0"/>
      <w:divBdr>
        <w:top w:val="none" w:sz="0" w:space="0" w:color="auto"/>
        <w:left w:val="none" w:sz="0" w:space="0" w:color="auto"/>
        <w:bottom w:val="none" w:sz="0" w:space="0" w:color="auto"/>
        <w:right w:val="none" w:sz="0" w:space="0" w:color="auto"/>
      </w:divBdr>
    </w:div>
    <w:div w:id="374934907">
      <w:bodyDiv w:val="1"/>
      <w:marLeft w:val="0"/>
      <w:marRight w:val="0"/>
      <w:marTop w:val="0"/>
      <w:marBottom w:val="0"/>
      <w:divBdr>
        <w:top w:val="none" w:sz="0" w:space="0" w:color="auto"/>
        <w:left w:val="none" w:sz="0" w:space="0" w:color="auto"/>
        <w:bottom w:val="none" w:sz="0" w:space="0" w:color="auto"/>
        <w:right w:val="none" w:sz="0" w:space="0" w:color="auto"/>
      </w:divBdr>
    </w:div>
    <w:div w:id="392580002">
      <w:bodyDiv w:val="1"/>
      <w:marLeft w:val="0"/>
      <w:marRight w:val="0"/>
      <w:marTop w:val="0"/>
      <w:marBottom w:val="0"/>
      <w:divBdr>
        <w:top w:val="none" w:sz="0" w:space="0" w:color="auto"/>
        <w:left w:val="none" w:sz="0" w:space="0" w:color="auto"/>
        <w:bottom w:val="none" w:sz="0" w:space="0" w:color="auto"/>
        <w:right w:val="none" w:sz="0" w:space="0" w:color="auto"/>
      </w:divBdr>
    </w:div>
    <w:div w:id="395709749">
      <w:bodyDiv w:val="1"/>
      <w:marLeft w:val="0"/>
      <w:marRight w:val="0"/>
      <w:marTop w:val="0"/>
      <w:marBottom w:val="0"/>
      <w:divBdr>
        <w:top w:val="none" w:sz="0" w:space="0" w:color="auto"/>
        <w:left w:val="none" w:sz="0" w:space="0" w:color="auto"/>
        <w:bottom w:val="none" w:sz="0" w:space="0" w:color="auto"/>
        <w:right w:val="none" w:sz="0" w:space="0" w:color="auto"/>
      </w:divBdr>
      <w:divsChild>
        <w:div w:id="710232226">
          <w:marLeft w:val="0"/>
          <w:marRight w:val="0"/>
          <w:marTop w:val="0"/>
          <w:marBottom w:val="0"/>
          <w:divBdr>
            <w:top w:val="none" w:sz="0" w:space="0" w:color="auto"/>
            <w:left w:val="none" w:sz="0" w:space="0" w:color="auto"/>
            <w:bottom w:val="none" w:sz="0" w:space="0" w:color="auto"/>
            <w:right w:val="none" w:sz="0" w:space="0" w:color="auto"/>
          </w:divBdr>
          <w:divsChild>
            <w:div w:id="13359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30803">
      <w:bodyDiv w:val="1"/>
      <w:marLeft w:val="0"/>
      <w:marRight w:val="0"/>
      <w:marTop w:val="0"/>
      <w:marBottom w:val="0"/>
      <w:divBdr>
        <w:top w:val="none" w:sz="0" w:space="0" w:color="auto"/>
        <w:left w:val="none" w:sz="0" w:space="0" w:color="auto"/>
        <w:bottom w:val="none" w:sz="0" w:space="0" w:color="auto"/>
        <w:right w:val="none" w:sz="0" w:space="0" w:color="auto"/>
      </w:divBdr>
    </w:div>
    <w:div w:id="479663318">
      <w:bodyDiv w:val="1"/>
      <w:marLeft w:val="0"/>
      <w:marRight w:val="0"/>
      <w:marTop w:val="0"/>
      <w:marBottom w:val="0"/>
      <w:divBdr>
        <w:top w:val="none" w:sz="0" w:space="0" w:color="auto"/>
        <w:left w:val="none" w:sz="0" w:space="0" w:color="auto"/>
        <w:bottom w:val="none" w:sz="0" w:space="0" w:color="auto"/>
        <w:right w:val="none" w:sz="0" w:space="0" w:color="auto"/>
      </w:divBdr>
    </w:div>
    <w:div w:id="536313180">
      <w:bodyDiv w:val="1"/>
      <w:marLeft w:val="0"/>
      <w:marRight w:val="0"/>
      <w:marTop w:val="0"/>
      <w:marBottom w:val="0"/>
      <w:divBdr>
        <w:top w:val="none" w:sz="0" w:space="0" w:color="auto"/>
        <w:left w:val="none" w:sz="0" w:space="0" w:color="auto"/>
        <w:bottom w:val="none" w:sz="0" w:space="0" w:color="auto"/>
        <w:right w:val="none" w:sz="0" w:space="0" w:color="auto"/>
      </w:divBdr>
    </w:div>
    <w:div w:id="550001088">
      <w:bodyDiv w:val="1"/>
      <w:marLeft w:val="0"/>
      <w:marRight w:val="0"/>
      <w:marTop w:val="0"/>
      <w:marBottom w:val="0"/>
      <w:divBdr>
        <w:top w:val="none" w:sz="0" w:space="0" w:color="auto"/>
        <w:left w:val="none" w:sz="0" w:space="0" w:color="auto"/>
        <w:bottom w:val="none" w:sz="0" w:space="0" w:color="auto"/>
        <w:right w:val="none" w:sz="0" w:space="0" w:color="auto"/>
      </w:divBdr>
    </w:div>
    <w:div w:id="561865661">
      <w:bodyDiv w:val="1"/>
      <w:marLeft w:val="0"/>
      <w:marRight w:val="0"/>
      <w:marTop w:val="0"/>
      <w:marBottom w:val="0"/>
      <w:divBdr>
        <w:top w:val="none" w:sz="0" w:space="0" w:color="auto"/>
        <w:left w:val="none" w:sz="0" w:space="0" w:color="auto"/>
        <w:bottom w:val="none" w:sz="0" w:space="0" w:color="auto"/>
        <w:right w:val="none" w:sz="0" w:space="0" w:color="auto"/>
      </w:divBdr>
    </w:div>
    <w:div w:id="6364982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16">
          <w:marLeft w:val="0"/>
          <w:marRight w:val="0"/>
          <w:marTop w:val="0"/>
          <w:marBottom w:val="0"/>
          <w:divBdr>
            <w:top w:val="none" w:sz="0" w:space="0" w:color="auto"/>
            <w:left w:val="none" w:sz="0" w:space="0" w:color="auto"/>
            <w:bottom w:val="none" w:sz="0" w:space="0" w:color="auto"/>
            <w:right w:val="none" w:sz="0" w:space="0" w:color="auto"/>
          </w:divBdr>
          <w:divsChild>
            <w:div w:id="4086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4236">
      <w:bodyDiv w:val="1"/>
      <w:marLeft w:val="0"/>
      <w:marRight w:val="0"/>
      <w:marTop w:val="0"/>
      <w:marBottom w:val="0"/>
      <w:divBdr>
        <w:top w:val="none" w:sz="0" w:space="0" w:color="auto"/>
        <w:left w:val="none" w:sz="0" w:space="0" w:color="auto"/>
        <w:bottom w:val="none" w:sz="0" w:space="0" w:color="auto"/>
        <w:right w:val="none" w:sz="0" w:space="0" w:color="auto"/>
      </w:divBdr>
      <w:divsChild>
        <w:div w:id="1369723577">
          <w:marLeft w:val="0"/>
          <w:marRight w:val="0"/>
          <w:marTop w:val="0"/>
          <w:marBottom w:val="0"/>
          <w:divBdr>
            <w:top w:val="none" w:sz="0" w:space="0" w:color="auto"/>
            <w:left w:val="none" w:sz="0" w:space="0" w:color="auto"/>
            <w:bottom w:val="none" w:sz="0" w:space="0" w:color="auto"/>
            <w:right w:val="none" w:sz="0" w:space="0" w:color="auto"/>
          </w:divBdr>
          <w:divsChild>
            <w:div w:id="87611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68292">
      <w:bodyDiv w:val="1"/>
      <w:marLeft w:val="0"/>
      <w:marRight w:val="0"/>
      <w:marTop w:val="0"/>
      <w:marBottom w:val="0"/>
      <w:divBdr>
        <w:top w:val="none" w:sz="0" w:space="0" w:color="auto"/>
        <w:left w:val="none" w:sz="0" w:space="0" w:color="auto"/>
        <w:bottom w:val="none" w:sz="0" w:space="0" w:color="auto"/>
        <w:right w:val="none" w:sz="0" w:space="0" w:color="auto"/>
      </w:divBdr>
    </w:div>
    <w:div w:id="768890193">
      <w:bodyDiv w:val="1"/>
      <w:marLeft w:val="0"/>
      <w:marRight w:val="0"/>
      <w:marTop w:val="0"/>
      <w:marBottom w:val="0"/>
      <w:divBdr>
        <w:top w:val="none" w:sz="0" w:space="0" w:color="auto"/>
        <w:left w:val="none" w:sz="0" w:space="0" w:color="auto"/>
        <w:bottom w:val="none" w:sz="0" w:space="0" w:color="auto"/>
        <w:right w:val="none" w:sz="0" w:space="0" w:color="auto"/>
      </w:divBdr>
    </w:div>
    <w:div w:id="777677606">
      <w:bodyDiv w:val="1"/>
      <w:marLeft w:val="0"/>
      <w:marRight w:val="0"/>
      <w:marTop w:val="0"/>
      <w:marBottom w:val="0"/>
      <w:divBdr>
        <w:top w:val="none" w:sz="0" w:space="0" w:color="auto"/>
        <w:left w:val="none" w:sz="0" w:space="0" w:color="auto"/>
        <w:bottom w:val="none" w:sz="0" w:space="0" w:color="auto"/>
        <w:right w:val="none" w:sz="0" w:space="0" w:color="auto"/>
      </w:divBdr>
    </w:div>
    <w:div w:id="784271720">
      <w:bodyDiv w:val="1"/>
      <w:marLeft w:val="0"/>
      <w:marRight w:val="0"/>
      <w:marTop w:val="0"/>
      <w:marBottom w:val="0"/>
      <w:divBdr>
        <w:top w:val="none" w:sz="0" w:space="0" w:color="auto"/>
        <w:left w:val="none" w:sz="0" w:space="0" w:color="auto"/>
        <w:bottom w:val="none" w:sz="0" w:space="0" w:color="auto"/>
        <w:right w:val="none" w:sz="0" w:space="0" w:color="auto"/>
      </w:divBdr>
    </w:div>
    <w:div w:id="827749951">
      <w:bodyDiv w:val="1"/>
      <w:marLeft w:val="0"/>
      <w:marRight w:val="0"/>
      <w:marTop w:val="0"/>
      <w:marBottom w:val="0"/>
      <w:divBdr>
        <w:top w:val="none" w:sz="0" w:space="0" w:color="auto"/>
        <w:left w:val="none" w:sz="0" w:space="0" w:color="auto"/>
        <w:bottom w:val="none" w:sz="0" w:space="0" w:color="auto"/>
        <w:right w:val="none" w:sz="0" w:space="0" w:color="auto"/>
      </w:divBdr>
    </w:div>
    <w:div w:id="1041395914">
      <w:bodyDiv w:val="1"/>
      <w:marLeft w:val="0"/>
      <w:marRight w:val="0"/>
      <w:marTop w:val="0"/>
      <w:marBottom w:val="0"/>
      <w:divBdr>
        <w:top w:val="none" w:sz="0" w:space="0" w:color="auto"/>
        <w:left w:val="none" w:sz="0" w:space="0" w:color="auto"/>
        <w:bottom w:val="none" w:sz="0" w:space="0" w:color="auto"/>
        <w:right w:val="none" w:sz="0" w:space="0" w:color="auto"/>
      </w:divBdr>
    </w:div>
    <w:div w:id="1132868582">
      <w:bodyDiv w:val="1"/>
      <w:marLeft w:val="0"/>
      <w:marRight w:val="0"/>
      <w:marTop w:val="0"/>
      <w:marBottom w:val="0"/>
      <w:divBdr>
        <w:top w:val="none" w:sz="0" w:space="0" w:color="auto"/>
        <w:left w:val="none" w:sz="0" w:space="0" w:color="auto"/>
        <w:bottom w:val="none" w:sz="0" w:space="0" w:color="auto"/>
        <w:right w:val="none" w:sz="0" w:space="0" w:color="auto"/>
      </w:divBdr>
    </w:div>
    <w:div w:id="1135024474">
      <w:bodyDiv w:val="1"/>
      <w:marLeft w:val="0"/>
      <w:marRight w:val="0"/>
      <w:marTop w:val="0"/>
      <w:marBottom w:val="0"/>
      <w:divBdr>
        <w:top w:val="none" w:sz="0" w:space="0" w:color="auto"/>
        <w:left w:val="none" w:sz="0" w:space="0" w:color="auto"/>
        <w:bottom w:val="none" w:sz="0" w:space="0" w:color="auto"/>
        <w:right w:val="none" w:sz="0" w:space="0" w:color="auto"/>
      </w:divBdr>
    </w:div>
    <w:div w:id="1177040462">
      <w:bodyDiv w:val="1"/>
      <w:marLeft w:val="0"/>
      <w:marRight w:val="0"/>
      <w:marTop w:val="0"/>
      <w:marBottom w:val="0"/>
      <w:divBdr>
        <w:top w:val="none" w:sz="0" w:space="0" w:color="auto"/>
        <w:left w:val="none" w:sz="0" w:space="0" w:color="auto"/>
        <w:bottom w:val="none" w:sz="0" w:space="0" w:color="auto"/>
        <w:right w:val="none" w:sz="0" w:space="0" w:color="auto"/>
      </w:divBdr>
    </w:div>
    <w:div w:id="1251164117">
      <w:bodyDiv w:val="1"/>
      <w:marLeft w:val="0"/>
      <w:marRight w:val="0"/>
      <w:marTop w:val="0"/>
      <w:marBottom w:val="0"/>
      <w:divBdr>
        <w:top w:val="none" w:sz="0" w:space="0" w:color="auto"/>
        <w:left w:val="none" w:sz="0" w:space="0" w:color="auto"/>
        <w:bottom w:val="none" w:sz="0" w:space="0" w:color="auto"/>
        <w:right w:val="none" w:sz="0" w:space="0" w:color="auto"/>
      </w:divBdr>
    </w:div>
    <w:div w:id="1265654009">
      <w:bodyDiv w:val="1"/>
      <w:marLeft w:val="0"/>
      <w:marRight w:val="0"/>
      <w:marTop w:val="0"/>
      <w:marBottom w:val="0"/>
      <w:divBdr>
        <w:top w:val="none" w:sz="0" w:space="0" w:color="auto"/>
        <w:left w:val="none" w:sz="0" w:space="0" w:color="auto"/>
        <w:bottom w:val="none" w:sz="0" w:space="0" w:color="auto"/>
        <w:right w:val="none" w:sz="0" w:space="0" w:color="auto"/>
      </w:divBdr>
    </w:div>
    <w:div w:id="1279950312">
      <w:bodyDiv w:val="1"/>
      <w:marLeft w:val="0"/>
      <w:marRight w:val="0"/>
      <w:marTop w:val="0"/>
      <w:marBottom w:val="0"/>
      <w:divBdr>
        <w:top w:val="none" w:sz="0" w:space="0" w:color="auto"/>
        <w:left w:val="none" w:sz="0" w:space="0" w:color="auto"/>
        <w:bottom w:val="none" w:sz="0" w:space="0" w:color="auto"/>
        <w:right w:val="none" w:sz="0" w:space="0" w:color="auto"/>
      </w:divBdr>
    </w:div>
    <w:div w:id="1291279493">
      <w:bodyDiv w:val="1"/>
      <w:marLeft w:val="0"/>
      <w:marRight w:val="0"/>
      <w:marTop w:val="0"/>
      <w:marBottom w:val="0"/>
      <w:divBdr>
        <w:top w:val="none" w:sz="0" w:space="0" w:color="auto"/>
        <w:left w:val="none" w:sz="0" w:space="0" w:color="auto"/>
        <w:bottom w:val="none" w:sz="0" w:space="0" w:color="auto"/>
        <w:right w:val="none" w:sz="0" w:space="0" w:color="auto"/>
      </w:divBdr>
      <w:divsChild>
        <w:div w:id="1457479485">
          <w:marLeft w:val="0"/>
          <w:marRight w:val="0"/>
          <w:marTop w:val="0"/>
          <w:marBottom w:val="0"/>
          <w:divBdr>
            <w:top w:val="none" w:sz="0" w:space="0" w:color="auto"/>
            <w:left w:val="none" w:sz="0" w:space="0" w:color="auto"/>
            <w:bottom w:val="none" w:sz="0" w:space="0" w:color="auto"/>
            <w:right w:val="none" w:sz="0" w:space="0" w:color="auto"/>
          </w:divBdr>
          <w:divsChild>
            <w:div w:id="112795461">
              <w:marLeft w:val="0"/>
              <w:marRight w:val="0"/>
              <w:marTop w:val="0"/>
              <w:marBottom w:val="0"/>
              <w:divBdr>
                <w:top w:val="none" w:sz="0" w:space="0" w:color="auto"/>
                <w:left w:val="none" w:sz="0" w:space="0" w:color="auto"/>
                <w:bottom w:val="none" w:sz="0" w:space="0" w:color="auto"/>
                <w:right w:val="none" w:sz="0" w:space="0" w:color="auto"/>
              </w:divBdr>
            </w:div>
            <w:div w:id="317266985">
              <w:marLeft w:val="0"/>
              <w:marRight w:val="0"/>
              <w:marTop w:val="0"/>
              <w:marBottom w:val="0"/>
              <w:divBdr>
                <w:top w:val="none" w:sz="0" w:space="0" w:color="auto"/>
                <w:left w:val="none" w:sz="0" w:space="0" w:color="auto"/>
                <w:bottom w:val="none" w:sz="0" w:space="0" w:color="auto"/>
                <w:right w:val="none" w:sz="0" w:space="0" w:color="auto"/>
              </w:divBdr>
            </w:div>
            <w:div w:id="716663464">
              <w:marLeft w:val="0"/>
              <w:marRight w:val="0"/>
              <w:marTop w:val="0"/>
              <w:marBottom w:val="0"/>
              <w:divBdr>
                <w:top w:val="none" w:sz="0" w:space="0" w:color="auto"/>
                <w:left w:val="none" w:sz="0" w:space="0" w:color="auto"/>
                <w:bottom w:val="none" w:sz="0" w:space="0" w:color="auto"/>
                <w:right w:val="none" w:sz="0" w:space="0" w:color="auto"/>
              </w:divBdr>
            </w:div>
            <w:div w:id="771898239">
              <w:marLeft w:val="0"/>
              <w:marRight w:val="0"/>
              <w:marTop w:val="0"/>
              <w:marBottom w:val="0"/>
              <w:divBdr>
                <w:top w:val="none" w:sz="0" w:space="0" w:color="auto"/>
                <w:left w:val="none" w:sz="0" w:space="0" w:color="auto"/>
                <w:bottom w:val="none" w:sz="0" w:space="0" w:color="auto"/>
                <w:right w:val="none" w:sz="0" w:space="0" w:color="auto"/>
              </w:divBdr>
            </w:div>
            <w:div w:id="1128358861">
              <w:marLeft w:val="0"/>
              <w:marRight w:val="0"/>
              <w:marTop w:val="0"/>
              <w:marBottom w:val="0"/>
              <w:divBdr>
                <w:top w:val="none" w:sz="0" w:space="0" w:color="auto"/>
                <w:left w:val="none" w:sz="0" w:space="0" w:color="auto"/>
                <w:bottom w:val="none" w:sz="0" w:space="0" w:color="auto"/>
                <w:right w:val="none" w:sz="0" w:space="0" w:color="auto"/>
              </w:divBdr>
            </w:div>
            <w:div w:id="1180968966">
              <w:marLeft w:val="0"/>
              <w:marRight w:val="0"/>
              <w:marTop w:val="0"/>
              <w:marBottom w:val="0"/>
              <w:divBdr>
                <w:top w:val="none" w:sz="0" w:space="0" w:color="auto"/>
                <w:left w:val="none" w:sz="0" w:space="0" w:color="auto"/>
                <w:bottom w:val="none" w:sz="0" w:space="0" w:color="auto"/>
                <w:right w:val="none" w:sz="0" w:space="0" w:color="auto"/>
              </w:divBdr>
            </w:div>
            <w:div w:id="1487936973">
              <w:marLeft w:val="0"/>
              <w:marRight w:val="0"/>
              <w:marTop w:val="0"/>
              <w:marBottom w:val="0"/>
              <w:divBdr>
                <w:top w:val="none" w:sz="0" w:space="0" w:color="auto"/>
                <w:left w:val="none" w:sz="0" w:space="0" w:color="auto"/>
                <w:bottom w:val="none" w:sz="0" w:space="0" w:color="auto"/>
                <w:right w:val="none" w:sz="0" w:space="0" w:color="auto"/>
              </w:divBdr>
            </w:div>
            <w:div w:id="1592620779">
              <w:marLeft w:val="0"/>
              <w:marRight w:val="0"/>
              <w:marTop w:val="0"/>
              <w:marBottom w:val="0"/>
              <w:divBdr>
                <w:top w:val="none" w:sz="0" w:space="0" w:color="auto"/>
                <w:left w:val="none" w:sz="0" w:space="0" w:color="auto"/>
                <w:bottom w:val="none" w:sz="0" w:space="0" w:color="auto"/>
                <w:right w:val="none" w:sz="0" w:space="0" w:color="auto"/>
              </w:divBdr>
            </w:div>
            <w:div w:id="177250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1508">
      <w:bodyDiv w:val="1"/>
      <w:marLeft w:val="0"/>
      <w:marRight w:val="0"/>
      <w:marTop w:val="0"/>
      <w:marBottom w:val="0"/>
      <w:divBdr>
        <w:top w:val="none" w:sz="0" w:space="0" w:color="auto"/>
        <w:left w:val="none" w:sz="0" w:space="0" w:color="auto"/>
        <w:bottom w:val="none" w:sz="0" w:space="0" w:color="auto"/>
        <w:right w:val="none" w:sz="0" w:space="0" w:color="auto"/>
      </w:divBdr>
    </w:div>
    <w:div w:id="1323436605">
      <w:bodyDiv w:val="1"/>
      <w:marLeft w:val="0"/>
      <w:marRight w:val="0"/>
      <w:marTop w:val="0"/>
      <w:marBottom w:val="0"/>
      <w:divBdr>
        <w:top w:val="none" w:sz="0" w:space="0" w:color="auto"/>
        <w:left w:val="none" w:sz="0" w:space="0" w:color="auto"/>
        <w:bottom w:val="none" w:sz="0" w:space="0" w:color="auto"/>
        <w:right w:val="none" w:sz="0" w:space="0" w:color="auto"/>
      </w:divBdr>
    </w:div>
    <w:div w:id="1326930113">
      <w:bodyDiv w:val="1"/>
      <w:marLeft w:val="0"/>
      <w:marRight w:val="0"/>
      <w:marTop w:val="0"/>
      <w:marBottom w:val="0"/>
      <w:divBdr>
        <w:top w:val="none" w:sz="0" w:space="0" w:color="auto"/>
        <w:left w:val="none" w:sz="0" w:space="0" w:color="auto"/>
        <w:bottom w:val="none" w:sz="0" w:space="0" w:color="auto"/>
        <w:right w:val="none" w:sz="0" w:space="0" w:color="auto"/>
      </w:divBdr>
    </w:div>
    <w:div w:id="1343048579">
      <w:bodyDiv w:val="1"/>
      <w:marLeft w:val="0"/>
      <w:marRight w:val="0"/>
      <w:marTop w:val="0"/>
      <w:marBottom w:val="0"/>
      <w:divBdr>
        <w:top w:val="none" w:sz="0" w:space="0" w:color="auto"/>
        <w:left w:val="none" w:sz="0" w:space="0" w:color="auto"/>
        <w:bottom w:val="none" w:sz="0" w:space="0" w:color="auto"/>
        <w:right w:val="none" w:sz="0" w:space="0" w:color="auto"/>
      </w:divBdr>
      <w:divsChild>
        <w:div w:id="608123590">
          <w:marLeft w:val="0"/>
          <w:marRight w:val="0"/>
          <w:marTop w:val="0"/>
          <w:marBottom w:val="0"/>
          <w:divBdr>
            <w:top w:val="none" w:sz="0" w:space="0" w:color="auto"/>
            <w:left w:val="none" w:sz="0" w:space="0" w:color="auto"/>
            <w:bottom w:val="none" w:sz="0" w:space="0" w:color="auto"/>
            <w:right w:val="none" w:sz="0" w:space="0" w:color="auto"/>
          </w:divBdr>
        </w:div>
      </w:divsChild>
    </w:div>
    <w:div w:id="1378971458">
      <w:bodyDiv w:val="1"/>
      <w:marLeft w:val="0"/>
      <w:marRight w:val="0"/>
      <w:marTop w:val="0"/>
      <w:marBottom w:val="0"/>
      <w:divBdr>
        <w:top w:val="none" w:sz="0" w:space="0" w:color="auto"/>
        <w:left w:val="none" w:sz="0" w:space="0" w:color="auto"/>
        <w:bottom w:val="none" w:sz="0" w:space="0" w:color="auto"/>
        <w:right w:val="none" w:sz="0" w:space="0" w:color="auto"/>
      </w:divBdr>
    </w:div>
    <w:div w:id="1380396209">
      <w:bodyDiv w:val="1"/>
      <w:marLeft w:val="0"/>
      <w:marRight w:val="0"/>
      <w:marTop w:val="0"/>
      <w:marBottom w:val="0"/>
      <w:divBdr>
        <w:top w:val="none" w:sz="0" w:space="0" w:color="auto"/>
        <w:left w:val="none" w:sz="0" w:space="0" w:color="auto"/>
        <w:bottom w:val="none" w:sz="0" w:space="0" w:color="auto"/>
        <w:right w:val="none" w:sz="0" w:space="0" w:color="auto"/>
      </w:divBdr>
    </w:div>
    <w:div w:id="1409885072">
      <w:bodyDiv w:val="1"/>
      <w:marLeft w:val="0"/>
      <w:marRight w:val="0"/>
      <w:marTop w:val="0"/>
      <w:marBottom w:val="0"/>
      <w:divBdr>
        <w:top w:val="none" w:sz="0" w:space="0" w:color="auto"/>
        <w:left w:val="none" w:sz="0" w:space="0" w:color="auto"/>
        <w:bottom w:val="none" w:sz="0" w:space="0" w:color="auto"/>
        <w:right w:val="none" w:sz="0" w:space="0" w:color="auto"/>
      </w:divBdr>
    </w:div>
    <w:div w:id="1453481517">
      <w:bodyDiv w:val="1"/>
      <w:marLeft w:val="0"/>
      <w:marRight w:val="0"/>
      <w:marTop w:val="0"/>
      <w:marBottom w:val="0"/>
      <w:divBdr>
        <w:top w:val="none" w:sz="0" w:space="0" w:color="auto"/>
        <w:left w:val="none" w:sz="0" w:space="0" w:color="auto"/>
        <w:bottom w:val="none" w:sz="0" w:space="0" w:color="auto"/>
        <w:right w:val="none" w:sz="0" w:space="0" w:color="auto"/>
      </w:divBdr>
    </w:div>
    <w:div w:id="1455099888">
      <w:bodyDiv w:val="1"/>
      <w:marLeft w:val="0"/>
      <w:marRight w:val="0"/>
      <w:marTop w:val="0"/>
      <w:marBottom w:val="0"/>
      <w:divBdr>
        <w:top w:val="none" w:sz="0" w:space="0" w:color="auto"/>
        <w:left w:val="none" w:sz="0" w:space="0" w:color="auto"/>
        <w:bottom w:val="none" w:sz="0" w:space="0" w:color="auto"/>
        <w:right w:val="none" w:sz="0" w:space="0" w:color="auto"/>
      </w:divBdr>
    </w:div>
    <w:div w:id="1458721665">
      <w:bodyDiv w:val="1"/>
      <w:marLeft w:val="0"/>
      <w:marRight w:val="0"/>
      <w:marTop w:val="0"/>
      <w:marBottom w:val="0"/>
      <w:divBdr>
        <w:top w:val="none" w:sz="0" w:space="0" w:color="auto"/>
        <w:left w:val="none" w:sz="0" w:space="0" w:color="auto"/>
        <w:bottom w:val="none" w:sz="0" w:space="0" w:color="auto"/>
        <w:right w:val="none" w:sz="0" w:space="0" w:color="auto"/>
      </w:divBdr>
    </w:div>
    <w:div w:id="1483231159">
      <w:bodyDiv w:val="1"/>
      <w:marLeft w:val="0"/>
      <w:marRight w:val="0"/>
      <w:marTop w:val="0"/>
      <w:marBottom w:val="0"/>
      <w:divBdr>
        <w:top w:val="none" w:sz="0" w:space="0" w:color="auto"/>
        <w:left w:val="none" w:sz="0" w:space="0" w:color="auto"/>
        <w:bottom w:val="none" w:sz="0" w:space="0" w:color="auto"/>
        <w:right w:val="none" w:sz="0" w:space="0" w:color="auto"/>
      </w:divBdr>
      <w:divsChild>
        <w:div w:id="1195731124">
          <w:marLeft w:val="0"/>
          <w:marRight w:val="0"/>
          <w:marTop w:val="0"/>
          <w:marBottom w:val="0"/>
          <w:divBdr>
            <w:top w:val="none" w:sz="0" w:space="0" w:color="auto"/>
            <w:left w:val="none" w:sz="0" w:space="0" w:color="auto"/>
            <w:bottom w:val="none" w:sz="0" w:space="0" w:color="auto"/>
            <w:right w:val="none" w:sz="0" w:space="0" w:color="auto"/>
          </w:divBdr>
          <w:divsChild>
            <w:div w:id="455803174">
              <w:marLeft w:val="0"/>
              <w:marRight w:val="0"/>
              <w:marTop w:val="0"/>
              <w:marBottom w:val="0"/>
              <w:divBdr>
                <w:top w:val="none" w:sz="0" w:space="0" w:color="auto"/>
                <w:left w:val="none" w:sz="0" w:space="0" w:color="auto"/>
                <w:bottom w:val="none" w:sz="0" w:space="0" w:color="auto"/>
                <w:right w:val="none" w:sz="0" w:space="0" w:color="auto"/>
              </w:divBdr>
            </w:div>
            <w:div w:id="230308480">
              <w:marLeft w:val="0"/>
              <w:marRight w:val="0"/>
              <w:marTop w:val="0"/>
              <w:marBottom w:val="0"/>
              <w:divBdr>
                <w:top w:val="none" w:sz="0" w:space="0" w:color="auto"/>
                <w:left w:val="none" w:sz="0" w:space="0" w:color="auto"/>
                <w:bottom w:val="none" w:sz="0" w:space="0" w:color="auto"/>
                <w:right w:val="none" w:sz="0" w:space="0" w:color="auto"/>
              </w:divBdr>
            </w:div>
            <w:div w:id="1742285956">
              <w:marLeft w:val="0"/>
              <w:marRight w:val="0"/>
              <w:marTop w:val="0"/>
              <w:marBottom w:val="0"/>
              <w:divBdr>
                <w:top w:val="none" w:sz="0" w:space="0" w:color="auto"/>
                <w:left w:val="none" w:sz="0" w:space="0" w:color="auto"/>
                <w:bottom w:val="none" w:sz="0" w:space="0" w:color="auto"/>
                <w:right w:val="none" w:sz="0" w:space="0" w:color="auto"/>
              </w:divBdr>
            </w:div>
            <w:div w:id="1499737207">
              <w:marLeft w:val="0"/>
              <w:marRight w:val="0"/>
              <w:marTop w:val="0"/>
              <w:marBottom w:val="0"/>
              <w:divBdr>
                <w:top w:val="none" w:sz="0" w:space="0" w:color="auto"/>
                <w:left w:val="none" w:sz="0" w:space="0" w:color="auto"/>
                <w:bottom w:val="none" w:sz="0" w:space="0" w:color="auto"/>
                <w:right w:val="none" w:sz="0" w:space="0" w:color="auto"/>
              </w:divBdr>
            </w:div>
            <w:div w:id="164593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2806">
      <w:bodyDiv w:val="1"/>
      <w:marLeft w:val="0"/>
      <w:marRight w:val="0"/>
      <w:marTop w:val="0"/>
      <w:marBottom w:val="0"/>
      <w:divBdr>
        <w:top w:val="none" w:sz="0" w:space="0" w:color="auto"/>
        <w:left w:val="none" w:sz="0" w:space="0" w:color="auto"/>
        <w:bottom w:val="none" w:sz="0" w:space="0" w:color="auto"/>
        <w:right w:val="none" w:sz="0" w:space="0" w:color="auto"/>
      </w:divBdr>
    </w:div>
    <w:div w:id="1511488283">
      <w:bodyDiv w:val="1"/>
      <w:marLeft w:val="0"/>
      <w:marRight w:val="0"/>
      <w:marTop w:val="0"/>
      <w:marBottom w:val="0"/>
      <w:divBdr>
        <w:top w:val="none" w:sz="0" w:space="0" w:color="auto"/>
        <w:left w:val="none" w:sz="0" w:space="0" w:color="auto"/>
        <w:bottom w:val="none" w:sz="0" w:space="0" w:color="auto"/>
        <w:right w:val="none" w:sz="0" w:space="0" w:color="auto"/>
      </w:divBdr>
    </w:div>
    <w:div w:id="1511945905">
      <w:bodyDiv w:val="1"/>
      <w:marLeft w:val="0"/>
      <w:marRight w:val="0"/>
      <w:marTop w:val="0"/>
      <w:marBottom w:val="0"/>
      <w:divBdr>
        <w:top w:val="none" w:sz="0" w:space="0" w:color="auto"/>
        <w:left w:val="none" w:sz="0" w:space="0" w:color="auto"/>
        <w:bottom w:val="none" w:sz="0" w:space="0" w:color="auto"/>
        <w:right w:val="none" w:sz="0" w:space="0" w:color="auto"/>
      </w:divBdr>
    </w:div>
    <w:div w:id="1636913099">
      <w:bodyDiv w:val="1"/>
      <w:marLeft w:val="0"/>
      <w:marRight w:val="0"/>
      <w:marTop w:val="0"/>
      <w:marBottom w:val="0"/>
      <w:divBdr>
        <w:top w:val="none" w:sz="0" w:space="0" w:color="auto"/>
        <w:left w:val="none" w:sz="0" w:space="0" w:color="auto"/>
        <w:bottom w:val="none" w:sz="0" w:space="0" w:color="auto"/>
        <w:right w:val="none" w:sz="0" w:space="0" w:color="auto"/>
      </w:divBdr>
    </w:div>
    <w:div w:id="1690642901">
      <w:bodyDiv w:val="1"/>
      <w:marLeft w:val="0"/>
      <w:marRight w:val="0"/>
      <w:marTop w:val="0"/>
      <w:marBottom w:val="0"/>
      <w:divBdr>
        <w:top w:val="none" w:sz="0" w:space="0" w:color="auto"/>
        <w:left w:val="none" w:sz="0" w:space="0" w:color="auto"/>
        <w:bottom w:val="none" w:sz="0" w:space="0" w:color="auto"/>
        <w:right w:val="none" w:sz="0" w:space="0" w:color="auto"/>
      </w:divBdr>
      <w:divsChild>
        <w:div w:id="1142893500">
          <w:marLeft w:val="547"/>
          <w:marRight w:val="0"/>
          <w:marTop w:val="0"/>
          <w:marBottom w:val="0"/>
          <w:divBdr>
            <w:top w:val="none" w:sz="0" w:space="0" w:color="auto"/>
            <w:left w:val="none" w:sz="0" w:space="0" w:color="auto"/>
            <w:bottom w:val="none" w:sz="0" w:space="0" w:color="auto"/>
            <w:right w:val="none" w:sz="0" w:space="0" w:color="auto"/>
          </w:divBdr>
        </w:div>
      </w:divsChild>
    </w:div>
    <w:div w:id="1701543756">
      <w:bodyDiv w:val="1"/>
      <w:marLeft w:val="0"/>
      <w:marRight w:val="0"/>
      <w:marTop w:val="0"/>
      <w:marBottom w:val="0"/>
      <w:divBdr>
        <w:top w:val="none" w:sz="0" w:space="0" w:color="auto"/>
        <w:left w:val="none" w:sz="0" w:space="0" w:color="auto"/>
        <w:bottom w:val="none" w:sz="0" w:space="0" w:color="auto"/>
        <w:right w:val="none" w:sz="0" w:space="0" w:color="auto"/>
      </w:divBdr>
    </w:div>
    <w:div w:id="1716736681">
      <w:bodyDiv w:val="1"/>
      <w:marLeft w:val="0"/>
      <w:marRight w:val="0"/>
      <w:marTop w:val="0"/>
      <w:marBottom w:val="0"/>
      <w:divBdr>
        <w:top w:val="none" w:sz="0" w:space="0" w:color="auto"/>
        <w:left w:val="none" w:sz="0" w:space="0" w:color="auto"/>
        <w:bottom w:val="none" w:sz="0" w:space="0" w:color="auto"/>
        <w:right w:val="none" w:sz="0" w:space="0" w:color="auto"/>
      </w:divBdr>
      <w:divsChild>
        <w:div w:id="1949115781">
          <w:marLeft w:val="0"/>
          <w:marRight w:val="0"/>
          <w:marTop w:val="0"/>
          <w:marBottom w:val="0"/>
          <w:divBdr>
            <w:top w:val="none" w:sz="0" w:space="0" w:color="auto"/>
            <w:left w:val="none" w:sz="0" w:space="0" w:color="auto"/>
            <w:bottom w:val="none" w:sz="0" w:space="0" w:color="auto"/>
            <w:right w:val="none" w:sz="0" w:space="0" w:color="auto"/>
          </w:divBdr>
          <w:divsChild>
            <w:div w:id="20681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1359">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3">
          <w:marLeft w:val="0"/>
          <w:marRight w:val="0"/>
          <w:marTop w:val="0"/>
          <w:marBottom w:val="0"/>
          <w:divBdr>
            <w:top w:val="none" w:sz="0" w:space="0" w:color="auto"/>
            <w:left w:val="none" w:sz="0" w:space="0" w:color="auto"/>
            <w:bottom w:val="none" w:sz="0" w:space="0" w:color="auto"/>
            <w:right w:val="none" w:sz="0" w:space="0" w:color="auto"/>
          </w:divBdr>
          <w:divsChild>
            <w:div w:id="41702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5590">
      <w:bodyDiv w:val="1"/>
      <w:marLeft w:val="0"/>
      <w:marRight w:val="0"/>
      <w:marTop w:val="0"/>
      <w:marBottom w:val="0"/>
      <w:divBdr>
        <w:top w:val="none" w:sz="0" w:space="0" w:color="auto"/>
        <w:left w:val="none" w:sz="0" w:space="0" w:color="auto"/>
        <w:bottom w:val="none" w:sz="0" w:space="0" w:color="auto"/>
        <w:right w:val="none" w:sz="0" w:space="0" w:color="auto"/>
      </w:divBdr>
    </w:div>
    <w:div w:id="1756588201">
      <w:bodyDiv w:val="1"/>
      <w:marLeft w:val="0"/>
      <w:marRight w:val="0"/>
      <w:marTop w:val="0"/>
      <w:marBottom w:val="0"/>
      <w:divBdr>
        <w:top w:val="none" w:sz="0" w:space="0" w:color="auto"/>
        <w:left w:val="none" w:sz="0" w:space="0" w:color="auto"/>
        <w:bottom w:val="none" w:sz="0" w:space="0" w:color="auto"/>
        <w:right w:val="none" w:sz="0" w:space="0" w:color="auto"/>
      </w:divBdr>
      <w:divsChild>
        <w:div w:id="1875998874">
          <w:marLeft w:val="0"/>
          <w:marRight w:val="0"/>
          <w:marTop w:val="0"/>
          <w:marBottom w:val="0"/>
          <w:divBdr>
            <w:top w:val="none" w:sz="0" w:space="0" w:color="auto"/>
            <w:left w:val="none" w:sz="0" w:space="0" w:color="auto"/>
            <w:bottom w:val="none" w:sz="0" w:space="0" w:color="auto"/>
            <w:right w:val="none" w:sz="0" w:space="0" w:color="auto"/>
          </w:divBdr>
        </w:div>
      </w:divsChild>
    </w:div>
    <w:div w:id="1805343036">
      <w:bodyDiv w:val="1"/>
      <w:marLeft w:val="0"/>
      <w:marRight w:val="0"/>
      <w:marTop w:val="0"/>
      <w:marBottom w:val="0"/>
      <w:divBdr>
        <w:top w:val="none" w:sz="0" w:space="0" w:color="auto"/>
        <w:left w:val="none" w:sz="0" w:space="0" w:color="auto"/>
        <w:bottom w:val="none" w:sz="0" w:space="0" w:color="auto"/>
        <w:right w:val="none" w:sz="0" w:space="0" w:color="auto"/>
      </w:divBdr>
    </w:div>
    <w:div w:id="1821918427">
      <w:bodyDiv w:val="1"/>
      <w:marLeft w:val="0"/>
      <w:marRight w:val="0"/>
      <w:marTop w:val="0"/>
      <w:marBottom w:val="0"/>
      <w:divBdr>
        <w:top w:val="none" w:sz="0" w:space="0" w:color="auto"/>
        <w:left w:val="none" w:sz="0" w:space="0" w:color="auto"/>
        <w:bottom w:val="none" w:sz="0" w:space="0" w:color="auto"/>
        <w:right w:val="none" w:sz="0" w:space="0" w:color="auto"/>
      </w:divBdr>
    </w:div>
    <w:div w:id="1858958631">
      <w:bodyDiv w:val="1"/>
      <w:marLeft w:val="0"/>
      <w:marRight w:val="0"/>
      <w:marTop w:val="0"/>
      <w:marBottom w:val="0"/>
      <w:divBdr>
        <w:top w:val="none" w:sz="0" w:space="0" w:color="auto"/>
        <w:left w:val="none" w:sz="0" w:space="0" w:color="auto"/>
        <w:bottom w:val="none" w:sz="0" w:space="0" w:color="auto"/>
        <w:right w:val="none" w:sz="0" w:space="0" w:color="auto"/>
      </w:divBdr>
    </w:div>
    <w:div w:id="1999724910">
      <w:bodyDiv w:val="1"/>
      <w:marLeft w:val="0"/>
      <w:marRight w:val="0"/>
      <w:marTop w:val="0"/>
      <w:marBottom w:val="0"/>
      <w:divBdr>
        <w:top w:val="none" w:sz="0" w:space="0" w:color="auto"/>
        <w:left w:val="none" w:sz="0" w:space="0" w:color="auto"/>
        <w:bottom w:val="none" w:sz="0" w:space="0" w:color="auto"/>
        <w:right w:val="none" w:sz="0" w:space="0" w:color="auto"/>
      </w:divBdr>
    </w:div>
    <w:div w:id="2074159305">
      <w:bodyDiv w:val="1"/>
      <w:marLeft w:val="0"/>
      <w:marRight w:val="0"/>
      <w:marTop w:val="0"/>
      <w:marBottom w:val="0"/>
      <w:divBdr>
        <w:top w:val="none" w:sz="0" w:space="0" w:color="auto"/>
        <w:left w:val="none" w:sz="0" w:space="0" w:color="auto"/>
        <w:bottom w:val="none" w:sz="0" w:space="0" w:color="auto"/>
        <w:right w:val="none" w:sz="0" w:space="0" w:color="auto"/>
      </w:divBdr>
      <w:divsChild>
        <w:div w:id="1208952154">
          <w:marLeft w:val="0"/>
          <w:marRight w:val="0"/>
          <w:marTop w:val="0"/>
          <w:marBottom w:val="0"/>
          <w:divBdr>
            <w:top w:val="none" w:sz="0" w:space="0" w:color="auto"/>
            <w:left w:val="none" w:sz="0" w:space="0" w:color="auto"/>
            <w:bottom w:val="none" w:sz="0" w:space="0" w:color="auto"/>
            <w:right w:val="none" w:sz="0" w:space="0" w:color="auto"/>
          </w:divBdr>
          <w:divsChild>
            <w:div w:id="114007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6693">
      <w:bodyDiv w:val="1"/>
      <w:marLeft w:val="0"/>
      <w:marRight w:val="0"/>
      <w:marTop w:val="0"/>
      <w:marBottom w:val="0"/>
      <w:divBdr>
        <w:top w:val="none" w:sz="0" w:space="0" w:color="auto"/>
        <w:left w:val="none" w:sz="0" w:space="0" w:color="auto"/>
        <w:bottom w:val="none" w:sz="0" w:space="0" w:color="auto"/>
        <w:right w:val="none" w:sz="0" w:space="0" w:color="auto"/>
      </w:divBdr>
      <w:divsChild>
        <w:div w:id="1340617308">
          <w:marLeft w:val="0"/>
          <w:marRight w:val="0"/>
          <w:marTop w:val="0"/>
          <w:marBottom w:val="0"/>
          <w:divBdr>
            <w:top w:val="none" w:sz="0" w:space="0" w:color="auto"/>
            <w:left w:val="none" w:sz="0" w:space="0" w:color="auto"/>
            <w:bottom w:val="none" w:sz="0" w:space="0" w:color="auto"/>
            <w:right w:val="none" w:sz="0" w:space="0" w:color="auto"/>
          </w:divBdr>
          <w:divsChild>
            <w:div w:id="7776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41900">
      <w:bodyDiv w:val="1"/>
      <w:marLeft w:val="0"/>
      <w:marRight w:val="0"/>
      <w:marTop w:val="0"/>
      <w:marBottom w:val="0"/>
      <w:divBdr>
        <w:top w:val="none" w:sz="0" w:space="0" w:color="auto"/>
        <w:left w:val="none" w:sz="0" w:space="0" w:color="auto"/>
        <w:bottom w:val="none" w:sz="0" w:space="0" w:color="auto"/>
        <w:right w:val="none" w:sz="0" w:space="0" w:color="auto"/>
      </w:divBdr>
      <w:divsChild>
        <w:div w:id="1897929606">
          <w:marLeft w:val="0"/>
          <w:marRight w:val="0"/>
          <w:marTop w:val="0"/>
          <w:marBottom w:val="0"/>
          <w:divBdr>
            <w:top w:val="none" w:sz="0" w:space="0" w:color="auto"/>
            <w:left w:val="none" w:sz="0" w:space="0" w:color="auto"/>
            <w:bottom w:val="none" w:sz="0" w:space="0" w:color="auto"/>
            <w:right w:val="none" w:sz="0" w:space="0" w:color="auto"/>
          </w:divBdr>
        </w:div>
      </w:divsChild>
    </w:div>
    <w:div w:id="2131775353">
      <w:bodyDiv w:val="1"/>
      <w:marLeft w:val="0"/>
      <w:marRight w:val="0"/>
      <w:marTop w:val="0"/>
      <w:marBottom w:val="0"/>
      <w:divBdr>
        <w:top w:val="none" w:sz="0" w:space="0" w:color="auto"/>
        <w:left w:val="none" w:sz="0" w:space="0" w:color="auto"/>
        <w:bottom w:val="none" w:sz="0" w:space="0" w:color="auto"/>
        <w:right w:val="none" w:sz="0" w:space="0" w:color="auto"/>
      </w:divBdr>
      <w:divsChild>
        <w:div w:id="1699812724">
          <w:marLeft w:val="0"/>
          <w:marRight w:val="0"/>
          <w:marTop w:val="0"/>
          <w:marBottom w:val="0"/>
          <w:divBdr>
            <w:top w:val="none" w:sz="0" w:space="0" w:color="auto"/>
            <w:left w:val="none" w:sz="0" w:space="0" w:color="auto"/>
            <w:bottom w:val="none" w:sz="0" w:space="0" w:color="auto"/>
            <w:right w:val="none" w:sz="0" w:space="0" w:color="auto"/>
          </w:divBdr>
          <w:divsChild>
            <w:div w:id="5183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hyperlink" Target="https://docs.fslogix.com/" TargetMode="External"/><Relationship Id="rId42" Type="http://schemas.openxmlformats.org/officeDocument/2006/relationships/hyperlink" Target="https://docs.microsoft.com/en-us/windows-server/storage/storage-spaces/deploy-storage-spaces-direct" TargetMode="External"/><Relationship Id="rId63" Type="http://schemas.openxmlformats.org/officeDocument/2006/relationships/hyperlink" Target="https://rdbroker.wvd.microsoft.com" TargetMode="External"/><Relationship Id="rId84" Type="http://schemas.openxmlformats.org/officeDocument/2006/relationships/image" Target="media/image36.png"/><Relationship Id="rId138" Type="http://schemas.openxmlformats.org/officeDocument/2006/relationships/hyperlink" Target="https://docs.microsoft.com/en-us/azure/virtual-desktop/troubleshoot-set-up-issues" TargetMode="External"/><Relationship Id="rId107" Type="http://schemas.openxmlformats.org/officeDocument/2006/relationships/image" Target="media/image56.png"/><Relationship Id="rId11" Type="http://schemas.openxmlformats.org/officeDocument/2006/relationships/image" Target="media/image1.png"/><Relationship Id="rId32" Type="http://schemas.openxmlformats.org/officeDocument/2006/relationships/hyperlink" Target="https://docs.microsoft.com/en-us/azure/vpn-gateway/vpn-gateway-about-vpngateways" TargetMode="External"/><Relationship Id="rId53" Type="http://schemas.openxmlformats.org/officeDocument/2006/relationships/hyperlink" Target="https://rdweb.wvd.microsoft.com/" TargetMode="External"/><Relationship Id="rId74" Type="http://schemas.openxmlformats.org/officeDocument/2006/relationships/image" Target="media/image29.png"/><Relationship Id="rId128" Type="http://schemas.openxmlformats.org/officeDocument/2006/relationships/hyperlink" Target="https://nam06.safelinks.protection.outlook.com/?url=https%3A%2F%2Frdbroker.wvd.microsoft.com%2F&amp;data=01%7C01%7Cv-adichi%40microsoft.com%7C13d88aebfe2c46c291e708d6d401b700%7C72f988bf86f141af91ab2d7cd011db47%7C1&amp;sdata=T7MzzwfuLH8MZE4qRr%2BKp1xL3ntFpQffcxEvO2GuaLc%3D&amp;reserved=0" TargetMode="External"/><Relationship Id="rId149" Type="http://schemas.openxmlformats.org/officeDocument/2006/relationships/theme" Target="theme/theme1.xml"/><Relationship Id="rId5" Type="http://schemas.openxmlformats.org/officeDocument/2006/relationships/numbering" Target="numbering.xml"/><Relationship Id="rId95" Type="http://schemas.openxmlformats.org/officeDocument/2006/relationships/image" Target="media/image47.png"/><Relationship Id="rId22" Type="http://schemas.openxmlformats.org/officeDocument/2006/relationships/hyperlink" Target="file:///C:/Users/risanc/AppData/Local/Microsoft/Windows/INetCache/Content.Outlook/X66Q8Y6H/&#8226;%09https:/docs.microsoft.com/en-us/azure/architecture/best-practices/naming-conventions" TargetMode="External"/><Relationship Id="rId27" Type="http://schemas.openxmlformats.org/officeDocument/2006/relationships/hyperlink" Target="https://docs.microsoft.com/en-us/azure/guidance/guidance-iaas-ra-secure-vnet-hybrid" TargetMode="External"/><Relationship Id="rId43" Type="http://schemas.openxmlformats.org/officeDocument/2006/relationships/image" Target="media/image7.png"/><Relationship Id="rId48"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113" Type="http://schemas.openxmlformats.org/officeDocument/2006/relationships/hyperlink" Target="https://rdweb.wvd.microsoft.com" TargetMode="External"/><Relationship Id="rId118" Type="http://schemas.openxmlformats.org/officeDocument/2006/relationships/hyperlink" Target="https://docs.microsoft.com/en-us/azure/virtual-desktop/configure-host-pool-load-balancing" TargetMode="External"/><Relationship Id="rId134" Type="http://schemas.openxmlformats.org/officeDocument/2006/relationships/image" Target="media/image77.png"/><Relationship Id="rId139" Type="http://schemas.openxmlformats.org/officeDocument/2006/relationships/hyperlink" Target="https://github.com/Azure/RDS-Templates/tree/master/wvd-templates/Create%20and%20provision%20WVD%20host%20pool" TargetMode="External"/><Relationship Id="rId80" Type="http://schemas.openxmlformats.org/officeDocument/2006/relationships/hyperlink" Target="file://SessionHost/C$/Users" TargetMode="External"/><Relationship Id="rId85" Type="http://schemas.openxmlformats.org/officeDocument/2006/relationships/image" Target="media/image37.png"/><Relationship Id="rId12" Type="http://schemas.openxmlformats.org/officeDocument/2006/relationships/image" Target="media/image2.png"/><Relationship Id="rId17" Type="http://schemas.openxmlformats.org/officeDocument/2006/relationships/header" Target="header3.xml"/><Relationship Id="rId33" Type="http://schemas.openxmlformats.org/officeDocument/2006/relationships/hyperlink" Target="https://docs.microsoft.com/en-us/azure/vpn-gateway/vpn-gateway-about-vpngateways" TargetMode="External"/><Relationship Id="rId38" Type="http://schemas.openxmlformats.org/officeDocument/2006/relationships/image" Target="media/image4.png"/><Relationship Id="rId59" Type="http://schemas.openxmlformats.org/officeDocument/2006/relationships/image" Target="media/image17.png"/><Relationship Id="rId103" Type="http://schemas.openxmlformats.org/officeDocument/2006/relationships/hyperlink" Target="https://rdweb.wvd.microsoft.com/" TargetMode="External"/><Relationship Id="rId108" Type="http://schemas.openxmlformats.org/officeDocument/2006/relationships/image" Target="media/image57.png"/><Relationship Id="rId124" Type="http://schemas.openxmlformats.org/officeDocument/2006/relationships/image" Target="media/image71.png"/><Relationship Id="rId129" Type="http://schemas.openxmlformats.org/officeDocument/2006/relationships/hyperlink" Target="https://nam06.safelinks.protection.outlook.com/?url=https%3A%2F%2Fmrs-prod.ame.gbl%2Fmrs-RDInfra-prod&amp;data=01%7C01%7Cv-adichi%40microsoft.com%7C13d88aebfe2c46c291e708d6d401b700%7C72f988bf86f141af91ab2d7cd011db47%7C1&amp;sdata=vIb9mpg8CZN5dv0EOdEp6SMxtLUW%2BvwHX996nHCAY%2F8%3D&amp;reserved=0" TargetMode="External"/><Relationship Id="rId54" Type="http://schemas.openxmlformats.org/officeDocument/2006/relationships/hyperlink" Target="https://rdweb.wvd.microsoft.com/" TargetMode="External"/><Relationship Id="rId70" Type="http://schemas.openxmlformats.org/officeDocument/2006/relationships/image" Target="media/image26.png"/><Relationship Id="rId75" Type="http://schemas.openxmlformats.org/officeDocument/2006/relationships/hyperlink" Target="https://go.microsoft.com/fwlink/?linkid=2084562" TargetMode="External"/><Relationship Id="rId91" Type="http://schemas.openxmlformats.org/officeDocument/2006/relationships/image" Target="media/image43.png"/><Relationship Id="rId96" Type="http://schemas.openxmlformats.org/officeDocument/2006/relationships/image" Target="media/image48.png"/><Relationship Id="rId140" Type="http://schemas.openxmlformats.org/officeDocument/2006/relationships/image" Target="media/image80.png"/><Relationship Id="rId145"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docs.microsoft.com/en-us/azure/security/security-best-practices-and-patterns" TargetMode="External"/><Relationship Id="rId28" Type="http://schemas.openxmlformats.org/officeDocument/2006/relationships/hyperlink" Target="https://docs.microsoft.com/en-us/azure/security/security-storage-overview" TargetMode="External"/><Relationship Id="rId49" Type="http://schemas.openxmlformats.org/officeDocument/2006/relationships/image" Target="media/image13.png"/><Relationship Id="rId114" Type="http://schemas.openxmlformats.org/officeDocument/2006/relationships/image" Target="media/image62.png"/><Relationship Id="rId119" Type="http://schemas.openxmlformats.org/officeDocument/2006/relationships/image" Target="media/image66.png"/><Relationship Id="rId44" Type="http://schemas.openxmlformats.org/officeDocument/2006/relationships/image" Target="media/image8.png"/><Relationship Id="rId60" Type="http://schemas.openxmlformats.org/officeDocument/2006/relationships/image" Target="media/image18.png"/><Relationship Id="rId65" Type="http://schemas.openxmlformats.org/officeDocument/2006/relationships/image" Target="media/image21.png"/><Relationship Id="rId81" Type="http://schemas.openxmlformats.org/officeDocument/2006/relationships/image" Target="media/image34.png"/><Relationship Id="rId86" Type="http://schemas.openxmlformats.org/officeDocument/2006/relationships/image" Target="media/image38.png"/><Relationship Id="rId130" Type="http://schemas.openxmlformats.org/officeDocument/2006/relationships/hyperlink" Target="https://docs.microsoft.com/en-us/azure/virtual-desktop/diagnostics-role-service" TargetMode="External"/><Relationship Id="rId135" Type="http://schemas.openxmlformats.org/officeDocument/2006/relationships/image" Target="media/image78.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5.png"/><Relationship Id="rId109" Type="http://schemas.openxmlformats.org/officeDocument/2006/relationships/image" Target="media/image58.png"/><Relationship Id="rId34" Type="http://schemas.openxmlformats.org/officeDocument/2006/relationships/hyperlink" Target="https://docs.microsoft.com/en-us/azure/vpn-gateway/vpn-gateway-tutorial-create-gateway-powershell" TargetMode="External"/><Relationship Id="rId50" Type="http://schemas.openxmlformats.org/officeDocument/2006/relationships/image" Target="media/image14.png"/><Relationship Id="rId55" Type="http://schemas.openxmlformats.org/officeDocument/2006/relationships/hyperlink" Target="mailto:admin@contoso.onmicrosoft.com" TargetMode="External"/><Relationship Id="rId76" Type="http://schemas.openxmlformats.org/officeDocument/2006/relationships/image" Target="media/image30.png"/><Relationship Id="rId97" Type="http://schemas.openxmlformats.org/officeDocument/2006/relationships/hyperlink" Target="file://S2DUPD/RemoteAppsProfileCont" TargetMode="External"/><Relationship Id="rId104" Type="http://schemas.openxmlformats.org/officeDocument/2006/relationships/image" Target="media/image53.png"/><Relationship Id="rId120" Type="http://schemas.openxmlformats.org/officeDocument/2006/relationships/image" Target="media/image67.png"/><Relationship Id="rId125" Type="http://schemas.openxmlformats.org/officeDocument/2006/relationships/image" Target="media/image72.png"/><Relationship Id="rId141" Type="http://schemas.openxmlformats.org/officeDocument/2006/relationships/hyperlink" Target="https://docs.microsoft.com/en-us/azure/virtual-desktop/troubleshoot-set-up-overview" TargetMode="External"/><Relationship Id="rId146" Type="http://schemas.openxmlformats.org/officeDocument/2006/relationships/image" Target="media/image83.png"/><Relationship Id="rId7" Type="http://schemas.openxmlformats.org/officeDocument/2006/relationships/settings" Target="settings.xml"/><Relationship Id="rId71" Type="http://schemas.openxmlformats.org/officeDocument/2006/relationships/image" Target="media/image27.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docs.microsoft.com/en-us/azure/security/azure-security-best-practices-vms" TargetMode="External"/><Relationship Id="rId24" Type="http://schemas.openxmlformats.org/officeDocument/2006/relationships/hyperlink" Target="https://docs.microsoft.com/en-us/azure/active-directory/hybrid/plan-hybrid-identity-design-considerations-overview" TargetMode="External"/><Relationship Id="rId40" Type="http://schemas.openxmlformats.org/officeDocument/2006/relationships/image" Target="media/image6.png"/><Relationship Id="rId45" Type="http://schemas.openxmlformats.org/officeDocument/2006/relationships/image" Target="media/image9.png"/><Relationship Id="rId66" Type="http://schemas.openxmlformats.org/officeDocument/2006/relationships/image" Target="media/image22.png"/><Relationship Id="rId87" Type="http://schemas.openxmlformats.org/officeDocument/2006/relationships/image" Target="media/image39.png"/><Relationship Id="rId110" Type="http://schemas.openxmlformats.org/officeDocument/2006/relationships/image" Target="media/image59.png"/><Relationship Id="rId115" Type="http://schemas.openxmlformats.org/officeDocument/2006/relationships/image" Target="media/image63.png"/><Relationship Id="rId131" Type="http://schemas.openxmlformats.org/officeDocument/2006/relationships/image" Target="media/image74.png"/><Relationship Id="rId136" Type="http://schemas.openxmlformats.org/officeDocument/2006/relationships/hyperlink" Target="https://docs.microsoft.com/en-us/azure/virtual-desktop/create-service-principal-role-powershell" TargetMode="External"/><Relationship Id="rId61" Type="http://schemas.openxmlformats.org/officeDocument/2006/relationships/image" Target="media/image19.png"/><Relationship Id="rId82" Type="http://schemas.openxmlformats.org/officeDocument/2006/relationships/image" Target="media/image35.png"/><Relationship Id="rId19" Type="http://schemas.openxmlformats.org/officeDocument/2006/relationships/hyperlink" Target="https://partner.microsoft.com/en-US/" TargetMode="External"/><Relationship Id="rId14" Type="http://schemas.openxmlformats.org/officeDocument/2006/relationships/header" Target="header2.xml"/><Relationship Id="rId30" Type="http://schemas.openxmlformats.org/officeDocument/2006/relationships/hyperlink" Target="https://docs.microsoft.com/en-us/azure/architecture/reference-architectures/hybrid-networking/hub-spoke" TargetMode="External"/><Relationship Id="rId35" Type="http://schemas.openxmlformats.org/officeDocument/2006/relationships/hyperlink" Target="https://docs.microsoft.com/en-us/azure/vpn-gateway/vpn-gateway-tutorial-vpnconnection-powershell" TargetMode="External"/><Relationship Id="rId56" Type="http://schemas.openxmlformats.org/officeDocument/2006/relationships/hyperlink" Target="https://rdweb.wvd.microsoft.com/" TargetMode="External"/><Relationship Id="rId77" Type="http://schemas.openxmlformats.org/officeDocument/2006/relationships/image" Target="media/image31.png"/><Relationship Id="rId100" Type="http://schemas.openxmlformats.org/officeDocument/2006/relationships/image" Target="media/image51.png"/><Relationship Id="rId105" Type="http://schemas.openxmlformats.org/officeDocument/2006/relationships/image" Target="media/image54.png"/><Relationship Id="rId126" Type="http://schemas.openxmlformats.org/officeDocument/2006/relationships/image" Target="media/image73.png"/><Relationship Id="rId147" Type="http://schemas.openxmlformats.org/officeDocument/2006/relationships/hyperlink" Target="https://docs.microsoft.com/en-us/azure/azure-resource-manager/resource-group-template-deploy-portal" TargetMode="External"/><Relationship Id="rId8" Type="http://schemas.openxmlformats.org/officeDocument/2006/relationships/webSettings" Target="webSettings.xml"/><Relationship Id="rId51" Type="http://schemas.openxmlformats.org/officeDocument/2006/relationships/image" Target="media/image15.png"/><Relationship Id="rId72" Type="http://schemas.openxmlformats.org/officeDocument/2006/relationships/hyperlink" Target="mailto:rdsuser1@domain.com" TargetMode="External"/><Relationship Id="rId93" Type="http://schemas.openxmlformats.org/officeDocument/2006/relationships/image" Target="media/image45.png"/><Relationship Id="rId98" Type="http://schemas.openxmlformats.org/officeDocument/2006/relationships/image" Target="media/image49.png"/><Relationship Id="rId121" Type="http://schemas.openxmlformats.org/officeDocument/2006/relationships/image" Target="media/image68.png"/><Relationship Id="rId142" Type="http://schemas.openxmlformats.org/officeDocument/2006/relationships/hyperlink" Target="https://github.com/Azure/RDS-Templates/tree/master/wvd-templates/Create%20and%20provision%20WVD%20host%20pool" TargetMode="External"/><Relationship Id="rId3" Type="http://schemas.openxmlformats.org/officeDocument/2006/relationships/customXml" Target="../customXml/item3.xml"/><Relationship Id="rId25" Type="http://schemas.openxmlformats.org/officeDocument/2006/relationships/hyperlink" Target="https://docs.microsoft.com/en-us/azure/security/azure-security-identity-management-best-practices" TargetMode="External"/><Relationship Id="rId46" Type="http://schemas.openxmlformats.org/officeDocument/2006/relationships/image" Target="media/image10.png"/><Relationship Id="rId67" Type="http://schemas.openxmlformats.org/officeDocument/2006/relationships/image" Target="media/image23.png"/><Relationship Id="rId116" Type="http://schemas.openxmlformats.org/officeDocument/2006/relationships/image" Target="media/image64.png"/><Relationship Id="rId137" Type="http://schemas.openxmlformats.org/officeDocument/2006/relationships/image" Target="media/image79.png"/><Relationship Id="rId20" Type="http://schemas.openxmlformats.org/officeDocument/2006/relationships/hyperlink" Target="https://docs.microsoft.com/en-us/azure/virtual-desktop/overview" TargetMode="External"/><Relationship Id="rId41" Type="http://schemas.openxmlformats.org/officeDocument/2006/relationships/hyperlink" Target="https://docs.microsoft.com/en-us/windows-server/remote/remote-desktop-services/rds-storage-spaces-direct-deployment" TargetMode="External"/><Relationship Id="rId62" Type="http://schemas.openxmlformats.org/officeDocument/2006/relationships/hyperlink" Target="https://docs.microsoft.com/en-us/azure/virtual-desktop/overview" TargetMode="External"/><Relationship Id="rId83" Type="http://schemas.openxmlformats.org/officeDocument/2006/relationships/hyperlink" Target="https://portal.azure.com" TargetMode="External"/><Relationship Id="rId88" Type="http://schemas.openxmlformats.org/officeDocument/2006/relationships/image" Target="media/image40.png"/><Relationship Id="rId111" Type="http://schemas.openxmlformats.org/officeDocument/2006/relationships/image" Target="media/image60.png"/><Relationship Id="rId132" Type="http://schemas.openxmlformats.org/officeDocument/2006/relationships/image" Target="media/image75.png"/><Relationship Id="rId15" Type="http://schemas.openxmlformats.org/officeDocument/2006/relationships/footer" Target="footer1.xml"/><Relationship Id="rId36" Type="http://schemas.openxmlformats.org/officeDocument/2006/relationships/hyperlink" Target="https://docs.microsoft.com/en-us/azure/virtual-network/manage-virtual-network" TargetMode="External"/><Relationship Id="rId57" Type="http://schemas.openxmlformats.org/officeDocument/2006/relationships/hyperlink" Target="https://portal.azure.com" TargetMode="External"/><Relationship Id="rId106" Type="http://schemas.openxmlformats.org/officeDocument/2006/relationships/image" Target="media/image55.png"/><Relationship Id="rId127" Type="http://schemas.openxmlformats.org/officeDocument/2006/relationships/hyperlink" Target="https://nam06.safelinks.protection.outlook.com/?url=https%3A%2F%2Fgithub.com%2FAzure%2FRDS-Templates%2Ftree%2Fmaster%2Fwvd-templates%2Fwvd-management-ux%2Fdeploy&amp;data=01%7C01%7Cv-adichi%40microsoft.com%7C13d88aebfe2c46c291e708d6d401b700%7C72f988bf86f141af91ab2d7cd011db47%7C1&amp;sdata=61Es2FnRYlJfL11raCzzDUBi8U9T8q4g3b8ygC0Mf8s%3D&amp;reserved=0" TargetMode="External"/><Relationship Id="rId10" Type="http://schemas.openxmlformats.org/officeDocument/2006/relationships/endnotes" Target="endnotes.xml"/><Relationship Id="rId31" Type="http://schemas.openxmlformats.org/officeDocument/2006/relationships/image" Target="media/image3.png"/><Relationship Id="rId52" Type="http://schemas.openxmlformats.org/officeDocument/2006/relationships/image" Target="media/image16.png"/><Relationship Id="rId73" Type="http://schemas.openxmlformats.org/officeDocument/2006/relationships/image" Target="media/image28.png"/><Relationship Id="rId78" Type="http://schemas.openxmlformats.org/officeDocument/2006/relationships/image" Target="media/image32.png"/><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hyperlink" Target="https://go.microsoft.com/fwlink/?linkid=2068602" TargetMode="External"/><Relationship Id="rId122" Type="http://schemas.openxmlformats.org/officeDocument/2006/relationships/image" Target="media/image69.png"/><Relationship Id="rId143" Type="http://schemas.openxmlformats.org/officeDocument/2006/relationships/image" Target="media/image81.png"/><Relationship Id="rId14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docs.microsoft.com/en-us/azure/security/azure-security-network-security-best-practices" TargetMode="External"/><Relationship Id="rId47" Type="http://schemas.openxmlformats.org/officeDocument/2006/relationships/image" Target="media/image11.png"/><Relationship Id="rId68" Type="http://schemas.openxmlformats.org/officeDocument/2006/relationships/image" Target="media/image24.png"/><Relationship Id="rId89" Type="http://schemas.openxmlformats.org/officeDocument/2006/relationships/image" Target="media/image41.png"/><Relationship Id="rId112" Type="http://schemas.openxmlformats.org/officeDocument/2006/relationships/image" Target="media/image61.png"/><Relationship Id="rId133" Type="http://schemas.openxmlformats.org/officeDocument/2006/relationships/image" Target="media/image76.png"/><Relationship Id="rId16" Type="http://schemas.openxmlformats.org/officeDocument/2006/relationships/footer" Target="footer2.xml"/><Relationship Id="rId37" Type="http://schemas.openxmlformats.org/officeDocument/2006/relationships/hyperlink" Target="https://docs.microsoft.com/en-us/azure/virtual-desktop/overview" TargetMode="External"/><Relationship Id="rId58" Type="http://schemas.openxmlformats.org/officeDocument/2006/relationships/hyperlink" Target="https://rdbroker.wvd.microsoft.com" TargetMode="External"/><Relationship Id="rId79" Type="http://schemas.openxmlformats.org/officeDocument/2006/relationships/image" Target="media/image33.png"/><Relationship Id="rId102" Type="http://schemas.openxmlformats.org/officeDocument/2006/relationships/image" Target="media/image52.png"/><Relationship Id="rId123" Type="http://schemas.openxmlformats.org/officeDocument/2006/relationships/image" Target="media/image70.png"/><Relationship Id="rId144" Type="http://schemas.openxmlformats.org/officeDocument/2006/relationships/hyperlink" Target="https://raw.githubusercontent.com/yourusername/RDS-Templates/master/wvd-templates/Create%20and%20provision%20WVD%20host%20pool/mainTemplate.json" TargetMode="External"/><Relationship Id="rId90"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CC95D968960D459FA4DC4D740F553E" ma:contentTypeVersion="9" ma:contentTypeDescription="Create a new document." ma:contentTypeScope="" ma:versionID="e20f14cdf278fe7ee395c261c1c8f010">
  <xsd:schema xmlns:xsd="http://www.w3.org/2001/XMLSchema" xmlns:xs="http://www.w3.org/2001/XMLSchema" xmlns:p="http://schemas.microsoft.com/office/2006/metadata/properties" xmlns:ns2="4035c655-7a0e-4d89-9192-d2235baddd8f" xmlns:ns3="bcd080a5-96ae-4d0a-beb2-74bdde4eda03" targetNamespace="http://schemas.microsoft.com/office/2006/metadata/properties" ma:root="true" ma:fieldsID="7daf101a5743704fedbeec0f29dde78d" ns2:_="" ns3:_="">
    <xsd:import namespace="4035c655-7a0e-4d89-9192-d2235baddd8f"/>
    <xsd:import namespace="bcd080a5-96ae-4d0a-beb2-74bdde4eda0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5c655-7a0e-4d89-9192-d2235baddd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fals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d080a5-96ae-4d0a-beb2-74bdde4eda0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035c655-7a0e-4d89-9192-d2235baddd8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84E18-5241-4177-8363-7084B73F19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5c655-7a0e-4d89-9192-d2235baddd8f"/>
    <ds:schemaRef ds:uri="bcd080a5-96ae-4d0a-beb2-74bdde4eda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A6FD58-4E52-4361-811C-3FB2A437E20C}">
  <ds:schemaRefs>
    <ds:schemaRef ds:uri="http://schemas.microsoft.com/office/2006/documentManagement/types"/>
    <ds:schemaRef ds:uri="http://schemas.microsoft.com/office/infopath/2007/PartnerControls"/>
    <ds:schemaRef ds:uri="http://www.w3.org/XML/1998/namespace"/>
    <ds:schemaRef ds:uri="http://purl.org/dc/terms/"/>
    <ds:schemaRef ds:uri="http://schemas.openxmlformats.org/package/2006/metadata/core-properties"/>
    <ds:schemaRef ds:uri="bcd080a5-96ae-4d0a-beb2-74bdde4eda03"/>
    <ds:schemaRef ds:uri="4035c655-7a0e-4d89-9192-d2235baddd8f"/>
    <ds:schemaRef ds:uri="http://schemas.microsoft.com/office/2006/metadata/properties"/>
    <ds:schemaRef ds:uri="http://purl.org/dc/dcmitype/"/>
    <ds:schemaRef ds:uri="http://purl.org/dc/elements/1.1/"/>
  </ds:schemaRefs>
</ds:datastoreItem>
</file>

<file path=customXml/itemProps3.xml><?xml version="1.0" encoding="utf-8"?>
<ds:datastoreItem xmlns:ds="http://schemas.openxmlformats.org/officeDocument/2006/customXml" ds:itemID="{F3246BDA-EA9A-41B1-A9B7-256E21505338}">
  <ds:schemaRefs>
    <ds:schemaRef ds:uri="http://schemas.microsoft.com/sharepoint/v3/contenttype/forms"/>
  </ds:schemaRefs>
</ds:datastoreItem>
</file>

<file path=customXml/itemProps4.xml><?xml version="1.0" encoding="utf-8"?>
<ds:datastoreItem xmlns:ds="http://schemas.openxmlformats.org/officeDocument/2006/customXml" ds:itemID="{BE7215BA-9211-44A5-B11D-A89F2F8E5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7782</Words>
  <Characters>44363</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Windows Virtual Desktop (WVD) Proof of Concept (PoC): Technical Guide</vt:lpstr>
    </vt:vector>
  </TitlesOfParts>
  <Company/>
  <LinksUpToDate>false</LinksUpToDate>
  <CharactersWithSpaces>52041</CharactersWithSpaces>
  <SharedDoc>false</SharedDoc>
  <HLinks>
    <vt:vector size="828" baseType="variant">
      <vt:variant>
        <vt:i4>1310793</vt:i4>
      </vt:variant>
      <vt:variant>
        <vt:i4>552</vt:i4>
      </vt:variant>
      <vt:variant>
        <vt:i4>0</vt:i4>
      </vt:variant>
      <vt:variant>
        <vt:i4>5</vt:i4>
      </vt:variant>
      <vt:variant>
        <vt:lpwstr>https://azure-wvd.freshdesk.com/</vt:lpwstr>
      </vt:variant>
      <vt:variant>
        <vt:lpwstr/>
      </vt:variant>
      <vt:variant>
        <vt:i4>6291539</vt:i4>
      </vt:variant>
      <vt:variant>
        <vt:i4>549</vt:i4>
      </vt:variant>
      <vt:variant>
        <vt:i4>0</vt:i4>
      </vt:variant>
      <vt:variant>
        <vt:i4>5</vt:i4>
      </vt:variant>
      <vt:variant>
        <vt:lpwstr/>
      </vt:variant>
      <vt:variant>
        <vt:lpwstr>_Manage_App_Groups</vt:lpwstr>
      </vt:variant>
      <vt:variant>
        <vt:i4>3145851</vt:i4>
      </vt:variant>
      <vt:variant>
        <vt:i4>546</vt:i4>
      </vt:variant>
      <vt:variant>
        <vt:i4>0</vt:i4>
      </vt:variant>
      <vt:variant>
        <vt:i4>5</vt:i4>
      </vt:variant>
      <vt:variant>
        <vt:lpwstr>https://github.com/Azure/RDS-Templates/tree/master/wvd-templates/Create and provision WVD host pool</vt:lpwstr>
      </vt:variant>
      <vt:variant>
        <vt:lpwstr/>
      </vt:variant>
      <vt:variant>
        <vt:i4>3801126</vt:i4>
      </vt:variant>
      <vt:variant>
        <vt:i4>543</vt:i4>
      </vt:variant>
      <vt:variant>
        <vt:i4>0</vt:i4>
      </vt:variant>
      <vt:variant>
        <vt:i4>5</vt:i4>
      </vt:variant>
      <vt:variant>
        <vt:lpwstr>https://docs.microsoft.com/en-us/azure/storage/files/storage-sync-files-deployment-guide?tabs=azure-portal</vt:lpwstr>
      </vt:variant>
      <vt:variant>
        <vt:lpwstr>migrate-a-dfs-replication-dfs-r-deployment-to-azure-file-sync</vt:lpwstr>
      </vt:variant>
      <vt:variant>
        <vt:i4>3473448</vt:i4>
      </vt:variant>
      <vt:variant>
        <vt:i4>540</vt:i4>
      </vt:variant>
      <vt:variant>
        <vt:i4>0</vt:i4>
      </vt:variant>
      <vt:variant>
        <vt:i4>5</vt:i4>
      </vt:variant>
      <vt:variant>
        <vt:lpwstr>\\server\share\UserFolder</vt:lpwstr>
      </vt:variant>
      <vt:variant>
        <vt:lpwstr/>
      </vt:variant>
      <vt:variant>
        <vt:i4>6553685</vt:i4>
      </vt:variant>
      <vt:variant>
        <vt:i4>537</vt:i4>
      </vt:variant>
      <vt:variant>
        <vt:i4>0</vt:i4>
      </vt:variant>
      <vt:variant>
        <vt:i4>5</vt:i4>
      </vt:variant>
      <vt:variant>
        <vt:lpwstr/>
      </vt:variant>
      <vt:variant>
        <vt:lpwstr>_Get_the_Object</vt:lpwstr>
      </vt:variant>
      <vt:variant>
        <vt:i4>3473448</vt:i4>
      </vt:variant>
      <vt:variant>
        <vt:i4>534</vt:i4>
      </vt:variant>
      <vt:variant>
        <vt:i4>0</vt:i4>
      </vt:variant>
      <vt:variant>
        <vt:i4>5</vt:i4>
      </vt:variant>
      <vt:variant>
        <vt:lpwstr>\\server\share\UserFolder</vt:lpwstr>
      </vt:variant>
      <vt:variant>
        <vt:lpwstr/>
      </vt:variant>
      <vt:variant>
        <vt:i4>6553685</vt:i4>
      </vt:variant>
      <vt:variant>
        <vt:i4>531</vt:i4>
      </vt:variant>
      <vt:variant>
        <vt:i4>0</vt:i4>
      </vt:variant>
      <vt:variant>
        <vt:i4>5</vt:i4>
      </vt:variant>
      <vt:variant>
        <vt:lpwstr/>
      </vt:variant>
      <vt:variant>
        <vt:lpwstr>_Get_the_Object</vt:lpwstr>
      </vt:variant>
      <vt:variant>
        <vt:i4>2162692</vt:i4>
      </vt:variant>
      <vt:variant>
        <vt:i4>528</vt:i4>
      </vt:variant>
      <vt:variant>
        <vt:i4>0</vt:i4>
      </vt:variant>
      <vt:variant>
        <vt:i4>5</vt:i4>
      </vt:variant>
      <vt:variant>
        <vt:lpwstr>mailto:admin@domain.com</vt:lpwstr>
      </vt:variant>
      <vt:variant>
        <vt:lpwstr/>
      </vt:variant>
      <vt:variant>
        <vt:i4>6881396</vt:i4>
      </vt:variant>
      <vt:variant>
        <vt:i4>525</vt:i4>
      </vt:variant>
      <vt:variant>
        <vt:i4>0</vt:i4>
      </vt:variant>
      <vt:variant>
        <vt:i4>5</vt:i4>
      </vt:variant>
      <vt:variant>
        <vt:lpwstr>https://docs.microsoft.com/en-us/rest/api/compute/virtualmachineimages/listskus</vt:lpwstr>
      </vt:variant>
      <vt:variant>
        <vt:lpwstr/>
      </vt:variant>
      <vt:variant>
        <vt:i4>7798905</vt:i4>
      </vt:variant>
      <vt:variant>
        <vt:i4>522</vt:i4>
      </vt:variant>
      <vt:variant>
        <vt:i4>0</vt:i4>
      </vt:variant>
      <vt:variant>
        <vt:i4>5</vt:i4>
      </vt:variant>
      <vt:variant>
        <vt:lpwstr>https://mystorageacc.blob.core.windows.net/vmimages/mysyspreppedVM.VHDX</vt:lpwstr>
      </vt:variant>
      <vt:variant>
        <vt:lpwstr/>
      </vt:variant>
      <vt:variant>
        <vt:i4>2162692</vt:i4>
      </vt:variant>
      <vt:variant>
        <vt:i4>519</vt:i4>
      </vt:variant>
      <vt:variant>
        <vt:i4>0</vt:i4>
      </vt:variant>
      <vt:variant>
        <vt:i4>5</vt:i4>
      </vt:variant>
      <vt:variant>
        <vt:lpwstr>mailto:admin@domain.com</vt:lpwstr>
      </vt:variant>
      <vt:variant>
        <vt:lpwstr/>
      </vt:variant>
      <vt:variant>
        <vt:i4>6881396</vt:i4>
      </vt:variant>
      <vt:variant>
        <vt:i4>516</vt:i4>
      </vt:variant>
      <vt:variant>
        <vt:i4>0</vt:i4>
      </vt:variant>
      <vt:variant>
        <vt:i4>5</vt:i4>
      </vt:variant>
      <vt:variant>
        <vt:lpwstr>https://docs.microsoft.com/en-us/rest/api/compute/virtualmachineimages/listskus</vt:lpwstr>
      </vt:variant>
      <vt:variant>
        <vt:lpwstr/>
      </vt:variant>
      <vt:variant>
        <vt:i4>2162692</vt:i4>
      </vt:variant>
      <vt:variant>
        <vt:i4>513</vt:i4>
      </vt:variant>
      <vt:variant>
        <vt:i4>0</vt:i4>
      </vt:variant>
      <vt:variant>
        <vt:i4>5</vt:i4>
      </vt:variant>
      <vt:variant>
        <vt:lpwstr>mailto:admin@domain.com</vt:lpwstr>
      </vt:variant>
      <vt:variant>
        <vt:lpwstr/>
      </vt:variant>
      <vt:variant>
        <vt:i4>6881396</vt:i4>
      </vt:variant>
      <vt:variant>
        <vt:i4>510</vt:i4>
      </vt:variant>
      <vt:variant>
        <vt:i4>0</vt:i4>
      </vt:variant>
      <vt:variant>
        <vt:i4>5</vt:i4>
      </vt:variant>
      <vt:variant>
        <vt:lpwstr>https://docs.microsoft.com/en-us/rest/api/compute/virtualmachineimages/listskus</vt:lpwstr>
      </vt:variant>
      <vt:variant>
        <vt:lpwstr/>
      </vt:variant>
      <vt:variant>
        <vt:i4>4456461</vt:i4>
      </vt:variant>
      <vt:variant>
        <vt:i4>507</vt:i4>
      </vt:variant>
      <vt:variant>
        <vt:i4>0</vt:i4>
      </vt:variant>
      <vt:variant>
        <vt:i4>5</vt:i4>
      </vt:variant>
      <vt:variant>
        <vt:lpwstr>https://docs.microsoft.com/en-us/azure/site-recovery/vmware-azure-tutorial-failover-failback</vt:lpwstr>
      </vt:variant>
      <vt:variant>
        <vt:lpwstr/>
      </vt:variant>
      <vt:variant>
        <vt:i4>5767289</vt:i4>
      </vt:variant>
      <vt:variant>
        <vt:i4>504</vt:i4>
      </vt:variant>
      <vt:variant>
        <vt:i4>0</vt:i4>
      </vt:variant>
      <vt:variant>
        <vt:i4>5</vt:i4>
      </vt:variant>
      <vt:variant>
        <vt:lpwstr/>
      </vt:variant>
      <vt:variant>
        <vt:lpwstr>_Convert_user_profiles</vt:lpwstr>
      </vt:variant>
      <vt:variant>
        <vt:i4>5439553</vt:i4>
      </vt:variant>
      <vt:variant>
        <vt:i4>501</vt:i4>
      </vt:variant>
      <vt:variant>
        <vt:i4>0</vt:i4>
      </vt:variant>
      <vt:variant>
        <vt:i4>5</vt:i4>
      </vt:variant>
      <vt:variant>
        <vt:lpwstr>https://docs.microsoft.com/en-us/azure/site-recovery/tutorial-dr-drill-azure</vt:lpwstr>
      </vt:variant>
      <vt:variant>
        <vt:lpwstr/>
      </vt:variant>
      <vt:variant>
        <vt:i4>5767289</vt:i4>
      </vt:variant>
      <vt:variant>
        <vt:i4>498</vt:i4>
      </vt:variant>
      <vt:variant>
        <vt:i4>0</vt:i4>
      </vt:variant>
      <vt:variant>
        <vt:i4>5</vt:i4>
      </vt:variant>
      <vt:variant>
        <vt:lpwstr/>
      </vt:variant>
      <vt:variant>
        <vt:lpwstr>_Convert_user_profiles</vt:lpwstr>
      </vt:variant>
      <vt:variant>
        <vt:i4>7012391</vt:i4>
      </vt:variant>
      <vt:variant>
        <vt:i4>495</vt:i4>
      </vt:variant>
      <vt:variant>
        <vt:i4>0</vt:i4>
      </vt:variant>
      <vt:variant>
        <vt:i4>5</vt:i4>
      </vt:variant>
      <vt:variant>
        <vt:lpwstr>https://docs.microsoft.com/en-us/azure/site-recovery/vmware-azure-tutorial</vt:lpwstr>
      </vt:variant>
      <vt:variant>
        <vt:lpwstr/>
      </vt:variant>
      <vt:variant>
        <vt:i4>524353</vt:i4>
      </vt:variant>
      <vt:variant>
        <vt:i4>492</vt:i4>
      </vt:variant>
      <vt:variant>
        <vt:i4>0</vt:i4>
      </vt:variant>
      <vt:variant>
        <vt:i4>5</vt:i4>
      </vt:variant>
      <vt:variant>
        <vt:lpwstr>https://docs.microsoft.com/en-us/azure/site-recovery/vmware-azure-tutorial-prepare-on-premises</vt:lpwstr>
      </vt:variant>
      <vt:variant>
        <vt:lpwstr>prepare-an-account-for-automatic-discovery</vt:lpwstr>
      </vt:variant>
      <vt:variant>
        <vt:i4>6553654</vt:i4>
      </vt:variant>
      <vt:variant>
        <vt:i4>489</vt:i4>
      </vt:variant>
      <vt:variant>
        <vt:i4>0</vt:i4>
      </vt:variant>
      <vt:variant>
        <vt:i4>5</vt:i4>
      </vt:variant>
      <vt:variant>
        <vt:lpwstr>https://docs.microsoft.com/en-us/azure/site-recovery/tutorial-prepare-azure</vt:lpwstr>
      </vt:variant>
      <vt:variant>
        <vt:lpwstr/>
      </vt:variant>
      <vt:variant>
        <vt:i4>4980749</vt:i4>
      </vt:variant>
      <vt:variant>
        <vt:i4>486</vt:i4>
      </vt:variant>
      <vt:variant>
        <vt:i4>0</vt:i4>
      </vt:variant>
      <vt:variant>
        <vt:i4>5</vt:i4>
      </vt:variant>
      <vt:variant>
        <vt:lpwstr>https://aka.ms/migratefuture</vt:lpwstr>
      </vt:variant>
      <vt:variant>
        <vt:lpwstr/>
      </vt:variant>
      <vt:variant>
        <vt:i4>6160460</vt:i4>
      </vt:variant>
      <vt:variant>
        <vt:i4>483</vt:i4>
      </vt:variant>
      <vt:variant>
        <vt:i4>0</vt:i4>
      </vt:variant>
      <vt:variant>
        <vt:i4>5</vt:i4>
      </vt:variant>
      <vt:variant>
        <vt:lpwstr>https://docs.microsoft.com/en-us/azure/site-recovery/hyper-v-azure-failover-failback-tutorial</vt:lpwstr>
      </vt:variant>
      <vt:variant>
        <vt:lpwstr/>
      </vt:variant>
      <vt:variant>
        <vt:i4>5767289</vt:i4>
      </vt:variant>
      <vt:variant>
        <vt:i4>480</vt:i4>
      </vt:variant>
      <vt:variant>
        <vt:i4>0</vt:i4>
      </vt:variant>
      <vt:variant>
        <vt:i4>5</vt:i4>
      </vt:variant>
      <vt:variant>
        <vt:lpwstr/>
      </vt:variant>
      <vt:variant>
        <vt:lpwstr>_Convert_user_profiles</vt:lpwstr>
      </vt:variant>
      <vt:variant>
        <vt:i4>5439553</vt:i4>
      </vt:variant>
      <vt:variant>
        <vt:i4>477</vt:i4>
      </vt:variant>
      <vt:variant>
        <vt:i4>0</vt:i4>
      </vt:variant>
      <vt:variant>
        <vt:i4>5</vt:i4>
      </vt:variant>
      <vt:variant>
        <vt:lpwstr>https://docs.microsoft.com/en-us/azure/site-recovery/tutorial-dr-drill-azure</vt:lpwstr>
      </vt:variant>
      <vt:variant>
        <vt:lpwstr/>
      </vt:variant>
      <vt:variant>
        <vt:i4>5767289</vt:i4>
      </vt:variant>
      <vt:variant>
        <vt:i4>474</vt:i4>
      </vt:variant>
      <vt:variant>
        <vt:i4>0</vt:i4>
      </vt:variant>
      <vt:variant>
        <vt:i4>5</vt:i4>
      </vt:variant>
      <vt:variant>
        <vt:lpwstr/>
      </vt:variant>
      <vt:variant>
        <vt:lpwstr>_Convert_user_profiles</vt:lpwstr>
      </vt:variant>
      <vt:variant>
        <vt:i4>7405670</vt:i4>
      </vt:variant>
      <vt:variant>
        <vt:i4>471</vt:i4>
      </vt:variant>
      <vt:variant>
        <vt:i4>0</vt:i4>
      </vt:variant>
      <vt:variant>
        <vt:i4>5</vt:i4>
      </vt:variant>
      <vt:variant>
        <vt:lpwstr>https://docs.microsoft.com/en-us/azure/site-recovery/hyper-v-azure-tutorial</vt:lpwstr>
      </vt:variant>
      <vt:variant>
        <vt:lpwstr/>
      </vt:variant>
      <vt:variant>
        <vt:i4>6946854</vt:i4>
      </vt:variant>
      <vt:variant>
        <vt:i4>468</vt:i4>
      </vt:variant>
      <vt:variant>
        <vt:i4>0</vt:i4>
      </vt:variant>
      <vt:variant>
        <vt:i4>5</vt:i4>
      </vt:variant>
      <vt:variant>
        <vt:lpwstr>https://docs.microsoft.com/en-us/azure/site-recovery/hyper-v-vmm-azure-tutorial</vt:lpwstr>
      </vt:variant>
      <vt:variant>
        <vt:lpwstr/>
      </vt:variant>
      <vt:variant>
        <vt:i4>4980804</vt:i4>
      </vt:variant>
      <vt:variant>
        <vt:i4>465</vt:i4>
      </vt:variant>
      <vt:variant>
        <vt:i4>0</vt:i4>
      </vt:variant>
      <vt:variant>
        <vt:i4>5</vt:i4>
      </vt:variant>
      <vt:variant>
        <vt:lpwstr>https://docs.microsoft.com/en-us/azure/site-recovery/hyper-v-prepare-on-premises-tutorial</vt:lpwstr>
      </vt:variant>
      <vt:variant>
        <vt:lpwstr/>
      </vt:variant>
      <vt:variant>
        <vt:i4>6553654</vt:i4>
      </vt:variant>
      <vt:variant>
        <vt:i4>462</vt:i4>
      </vt:variant>
      <vt:variant>
        <vt:i4>0</vt:i4>
      </vt:variant>
      <vt:variant>
        <vt:i4>5</vt:i4>
      </vt:variant>
      <vt:variant>
        <vt:lpwstr>https://docs.microsoft.com/en-us/azure/site-recovery/tutorial-prepare-azure</vt:lpwstr>
      </vt:variant>
      <vt:variant>
        <vt:lpwstr/>
      </vt:variant>
      <vt:variant>
        <vt:i4>5767289</vt:i4>
      </vt:variant>
      <vt:variant>
        <vt:i4>459</vt:i4>
      </vt:variant>
      <vt:variant>
        <vt:i4>0</vt:i4>
      </vt:variant>
      <vt:variant>
        <vt:i4>5</vt:i4>
      </vt:variant>
      <vt:variant>
        <vt:lpwstr/>
      </vt:variant>
      <vt:variant>
        <vt:lpwstr>_Convert_user_profiles</vt:lpwstr>
      </vt:variant>
      <vt:variant>
        <vt:i4>6881350</vt:i4>
      </vt:variant>
      <vt:variant>
        <vt:i4>456</vt:i4>
      </vt:variant>
      <vt:variant>
        <vt:i4>0</vt:i4>
      </vt:variant>
      <vt:variant>
        <vt:i4>5</vt:i4>
      </vt:variant>
      <vt:variant>
        <vt:lpwstr/>
      </vt:variant>
      <vt:variant>
        <vt:lpwstr>_Configure_FSLogix_GPO</vt:lpwstr>
      </vt:variant>
      <vt:variant>
        <vt:i4>7143516</vt:i4>
      </vt:variant>
      <vt:variant>
        <vt:i4>453</vt:i4>
      </vt:variant>
      <vt:variant>
        <vt:i4>0</vt:i4>
      </vt:variant>
      <vt:variant>
        <vt:i4>5</vt:i4>
      </vt:variant>
      <vt:variant>
        <vt:lpwstr/>
      </vt:variant>
      <vt:variant>
        <vt:lpwstr>_Install_FSLogix_on</vt:lpwstr>
      </vt:variant>
      <vt:variant>
        <vt:i4>6291539</vt:i4>
      </vt:variant>
      <vt:variant>
        <vt:i4>450</vt:i4>
      </vt:variant>
      <vt:variant>
        <vt:i4>0</vt:i4>
      </vt:variant>
      <vt:variant>
        <vt:i4>5</vt:i4>
      </vt:variant>
      <vt:variant>
        <vt:lpwstr/>
      </vt:variant>
      <vt:variant>
        <vt:lpwstr>_Manage_App_Groups</vt:lpwstr>
      </vt:variant>
      <vt:variant>
        <vt:i4>2818107</vt:i4>
      </vt:variant>
      <vt:variant>
        <vt:i4>447</vt:i4>
      </vt:variant>
      <vt:variant>
        <vt:i4>0</vt:i4>
      </vt:variant>
      <vt:variant>
        <vt:i4>5</vt:i4>
      </vt:variant>
      <vt:variant>
        <vt:lpwstr/>
      </vt:variant>
      <vt:variant>
        <vt:lpwstr>_Deploy_WVD_Session_2</vt:lpwstr>
      </vt:variant>
      <vt:variant>
        <vt:i4>2818107</vt:i4>
      </vt:variant>
      <vt:variant>
        <vt:i4>444</vt:i4>
      </vt:variant>
      <vt:variant>
        <vt:i4>0</vt:i4>
      </vt:variant>
      <vt:variant>
        <vt:i4>5</vt:i4>
      </vt:variant>
      <vt:variant>
        <vt:lpwstr/>
      </vt:variant>
      <vt:variant>
        <vt:lpwstr>_Deploy_WVD_Session_1</vt:lpwstr>
      </vt:variant>
      <vt:variant>
        <vt:i4>7602261</vt:i4>
      </vt:variant>
      <vt:variant>
        <vt:i4>441</vt:i4>
      </vt:variant>
      <vt:variant>
        <vt:i4>0</vt:i4>
      </vt:variant>
      <vt:variant>
        <vt:i4>5</vt:i4>
      </vt:variant>
      <vt:variant>
        <vt:lpwstr/>
      </vt:variant>
      <vt:variant>
        <vt:lpwstr>_Deploy_WVD_Session</vt:lpwstr>
      </vt:variant>
      <vt:variant>
        <vt:i4>7077967</vt:i4>
      </vt:variant>
      <vt:variant>
        <vt:i4>438</vt:i4>
      </vt:variant>
      <vt:variant>
        <vt:i4>0</vt:i4>
      </vt:variant>
      <vt:variant>
        <vt:i4>5</vt:i4>
      </vt:variant>
      <vt:variant>
        <vt:lpwstr/>
      </vt:variant>
      <vt:variant>
        <vt:lpwstr>_Create_the_WVD</vt:lpwstr>
      </vt:variant>
      <vt:variant>
        <vt:i4>393280</vt:i4>
      </vt:variant>
      <vt:variant>
        <vt:i4>435</vt:i4>
      </vt:variant>
      <vt:variant>
        <vt:i4>0</vt:i4>
      </vt:variant>
      <vt:variant>
        <vt:i4>5</vt:i4>
      </vt:variant>
      <vt:variant>
        <vt:lpwstr>https://rdweb.wvd.microsoft.com/</vt:lpwstr>
      </vt:variant>
      <vt:variant>
        <vt:lpwstr/>
      </vt:variant>
      <vt:variant>
        <vt:i4>393280</vt:i4>
      </vt:variant>
      <vt:variant>
        <vt:i4>432</vt:i4>
      </vt:variant>
      <vt:variant>
        <vt:i4>0</vt:i4>
      </vt:variant>
      <vt:variant>
        <vt:i4>5</vt:i4>
      </vt:variant>
      <vt:variant>
        <vt:lpwstr>https://rdweb.wvd.microsoft.com/</vt:lpwstr>
      </vt:variant>
      <vt:variant>
        <vt:lpwstr/>
      </vt:variant>
      <vt:variant>
        <vt:i4>3080311</vt:i4>
      </vt:variant>
      <vt:variant>
        <vt:i4>429</vt:i4>
      </vt:variant>
      <vt:variant>
        <vt:i4>0</vt:i4>
      </vt:variant>
      <vt:variant>
        <vt:i4>5</vt:i4>
      </vt:variant>
      <vt:variant>
        <vt:lpwstr>https://go.microsoft.com/fwlink/?linkid=2068602</vt:lpwstr>
      </vt:variant>
      <vt:variant>
        <vt:lpwstr/>
      </vt:variant>
      <vt:variant>
        <vt:i4>852094</vt:i4>
      </vt:variant>
      <vt:variant>
        <vt:i4>426</vt:i4>
      </vt:variant>
      <vt:variant>
        <vt:i4>0</vt:i4>
      </vt:variant>
      <vt:variant>
        <vt:i4>5</vt:i4>
      </vt:variant>
      <vt:variant>
        <vt:lpwstr>\\S2DUPD\RemoteAppsProfileCont</vt:lpwstr>
      </vt:variant>
      <vt:variant>
        <vt:lpwstr/>
      </vt:variant>
      <vt:variant>
        <vt:i4>6684748</vt:i4>
      </vt:variant>
      <vt:variant>
        <vt:i4>423</vt:i4>
      </vt:variant>
      <vt:variant>
        <vt:i4>0</vt:i4>
      </vt:variant>
      <vt:variant>
        <vt:i4>5</vt:i4>
      </vt:variant>
      <vt:variant>
        <vt:lpwstr/>
      </vt:variant>
      <vt:variant>
        <vt:lpwstr>_Scale_Out_File</vt:lpwstr>
      </vt:variant>
      <vt:variant>
        <vt:i4>7143516</vt:i4>
      </vt:variant>
      <vt:variant>
        <vt:i4>420</vt:i4>
      </vt:variant>
      <vt:variant>
        <vt:i4>0</vt:i4>
      </vt:variant>
      <vt:variant>
        <vt:i4>5</vt:i4>
      </vt:variant>
      <vt:variant>
        <vt:lpwstr/>
      </vt:variant>
      <vt:variant>
        <vt:lpwstr>_Install_FSLogix_on</vt:lpwstr>
      </vt:variant>
      <vt:variant>
        <vt:i4>1638468</vt:i4>
      </vt:variant>
      <vt:variant>
        <vt:i4>417</vt:i4>
      </vt:variant>
      <vt:variant>
        <vt:i4>0</vt:i4>
      </vt:variant>
      <vt:variant>
        <vt:i4>5</vt:i4>
      </vt:variant>
      <vt:variant>
        <vt:lpwstr>https://portal.azure.com/</vt:lpwstr>
      </vt:variant>
      <vt:variant>
        <vt:lpwstr/>
      </vt:variant>
      <vt:variant>
        <vt:i4>2424958</vt:i4>
      </vt:variant>
      <vt:variant>
        <vt:i4>414</vt:i4>
      </vt:variant>
      <vt:variant>
        <vt:i4>0</vt:i4>
      </vt:variant>
      <vt:variant>
        <vt:i4>5</vt:i4>
      </vt:variant>
      <vt:variant>
        <vt:lpwstr>\\SessionHost\C$\Users</vt:lpwstr>
      </vt:variant>
      <vt:variant>
        <vt:lpwstr/>
      </vt:variant>
      <vt:variant>
        <vt:i4>2424954</vt:i4>
      </vt:variant>
      <vt:variant>
        <vt:i4>411</vt:i4>
      </vt:variant>
      <vt:variant>
        <vt:i4>0</vt:i4>
      </vt:variant>
      <vt:variant>
        <vt:i4>5</vt:i4>
      </vt:variant>
      <vt:variant>
        <vt:lpwstr>https://go.microsoft.com/fwlink/?linkid=2084562</vt:lpwstr>
      </vt:variant>
      <vt:variant>
        <vt:lpwstr/>
      </vt:variant>
      <vt:variant>
        <vt:i4>6684748</vt:i4>
      </vt:variant>
      <vt:variant>
        <vt:i4>408</vt:i4>
      </vt:variant>
      <vt:variant>
        <vt:i4>0</vt:i4>
      </vt:variant>
      <vt:variant>
        <vt:i4>5</vt:i4>
      </vt:variant>
      <vt:variant>
        <vt:lpwstr/>
      </vt:variant>
      <vt:variant>
        <vt:lpwstr>_Scale_Out_File</vt:lpwstr>
      </vt:variant>
      <vt:variant>
        <vt:i4>4980782</vt:i4>
      </vt:variant>
      <vt:variant>
        <vt:i4>405</vt:i4>
      </vt:variant>
      <vt:variant>
        <vt:i4>0</vt:i4>
      </vt:variant>
      <vt:variant>
        <vt:i4>5</vt:i4>
      </vt:variant>
      <vt:variant>
        <vt:lpwstr>mailto:rdsuser1@domain.com</vt:lpwstr>
      </vt:variant>
      <vt:variant>
        <vt:lpwstr/>
      </vt:variant>
      <vt:variant>
        <vt:i4>7929955</vt:i4>
      </vt:variant>
      <vt:variant>
        <vt:i4>402</vt:i4>
      </vt:variant>
      <vt:variant>
        <vt:i4>0</vt:i4>
      </vt:variant>
      <vt:variant>
        <vt:i4>5</vt:i4>
      </vt:variant>
      <vt:variant>
        <vt:lpwstr>https://rdbroker.wvd.microsoft.com/</vt:lpwstr>
      </vt:variant>
      <vt:variant>
        <vt:lpwstr/>
      </vt:variant>
      <vt:variant>
        <vt:i4>2818107</vt:i4>
      </vt:variant>
      <vt:variant>
        <vt:i4>399</vt:i4>
      </vt:variant>
      <vt:variant>
        <vt:i4>0</vt:i4>
      </vt:variant>
      <vt:variant>
        <vt:i4>5</vt:i4>
      </vt:variant>
      <vt:variant>
        <vt:lpwstr/>
      </vt:variant>
      <vt:variant>
        <vt:lpwstr>_Deploy_WVD_Session_2</vt:lpwstr>
      </vt:variant>
      <vt:variant>
        <vt:i4>2818107</vt:i4>
      </vt:variant>
      <vt:variant>
        <vt:i4>396</vt:i4>
      </vt:variant>
      <vt:variant>
        <vt:i4>0</vt:i4>
      </vt:variant>
      <vt:variant>
        <vt:i4>5</vt:i4>
      </vt:variant>
      <vt:variant>
        <vt:lpwstr/>
      </vt:variant>
      <vt:variant>
        <vt:lpwstr>_Deploy_WVD_Session_1</vt:lpwstr>
      </vt:variant>
      <vt:variant>
        <vt:i4>7602261</vt:i4>
      </vt:variant>
      <vt:variant>
        <vt:i4>393</vt:i4>
      </vt:variant>
      <vt:variant>
        <vt:i4>0</vt:i4>
      </vt:variant>
      <vt:variant>
        <vt:i4>5</vt:i4>
      </vt:variant>
      <vt:variant>
        <vt:lpwstr/>
      </vt:variant>
      <vt:variant>
        <vt:lpwstr>_Deploy_WVD_Session</vt:lpwstr>
      </vt:variant>
      <vt:variant>
        <vt:i4>3145851</vt:i4>
      </vt:variant>
      <vt:variant>
        <vt:i4>387</vt:i4>
      </vt:variant>
      <vt:variant>
        <vt:i4>0</vt:i4>
      </vt:variant>
      <vt:variant>
        <vt:i4>5</vt:i4>
      </vt:variant>
      <vt:variant>
        <vt:lpwstr>https://github.com/Azure/RDS-Templates/tree/master/wvd-templates/Create and provision WVD host pool</vt:lpwstr>
      </vt:variant>
      <vt:variant>
        <vt:lpwstr/>
      </vt:variant>
      <vt:variant>
        <vt:i4>7929955</vt:i4>
      </vt:variant>
      <vt:variant>
        <vt:i4>384</vt:i4>
      </vt:variant>
      <vt:variant>
        <vt:i4>0</vt:i4>
      </vt:variant>
      <vt:variant>
        <vt:i4>5</vt:i4>
      </vt:variant>
      <vt:variant>
        <vt:lpwstr>https://rdbroker.wvd.microsoft.com/</vt:lpwstr>
      </vt:variant>
      <vt:variant>
        <vt:lpwstr/>
      </vt:variant>
      <vt:variant>
        <vt:i4>1638468</vt:i4>
      </vt:variant>
      <vt:variant>
        <vt:i4>381</vt:i4>
      </vt:variant>
      <vt:variant>
        <vt:i4>0</vt:i4>
      </vt:variant>
      <vt:variant>
        <vt:i4>5</vt:i4>
      </vt:variant>
      <vt:variant>
        <vt:lpwstr>https://portal.azure.com/</vt:lpwstr>
      </vt:variant>
      <vt:variant>
        <vt:lpwstr/>
      </vt:variant>
      <vt:variant>
        <vt:i4>393280</vt:i4>
      </vt:variant>
      <vt:variant>
        <vt:i4>378</vt:i4>
      </vt:variant>
      <vt:variant>
        <vt:i4>0</vt:i4>
      </vt:variant>
      <vt:variant>
        <vt:i4>5</vt:i4>
      </vt:variant>
      <vt:variant>
        <vt:lpwstr>https://rdweb.wvd.microsoft.com/</vt:lpwstr>
      </vt:variant>
      <vt:variant>
        <vt:lpwstr/>
      </vt:variant>
      <vt:variant>
        <vt:i4>1441888</vt:i4>
      </vt:variant>
      <vt:variant>
        <vt:i4>375</vt:i4>
      </vt:variant>
      <vt:variant>
        <vt:i4>0</vt:i4>
      </vt:variant>
      <vt:variant>
        <vt:i4>5</vt:i4>
      </vt:variant>
      <vt:variant>
        <vt:lpwstr>mailto:admin@contoso.onmicrosoft.com</vt:lpwstr>
      </vt:variant>
      <vt:variant>
        <vt:lpwstr/>
      </vt:variant>
      <vt:variant>
        <vt:i4>393280</vt:i4>
      </vt:variant>
      <vt:variant>
        <vt:i4>372</vt:i4>
      </vt:variant>
      <vt:variant>
        <vt:i4>0</vt:i4>
      </vt:variant>
      <vt:variant>
        <vt:i4>5</vt:i4>
      </vt:variant>
      <vt:variant>
        <vt:lpwstr>https://rdweb.wvd.microsoft.com/</vt:lpwstr>
      </vt:variant>
      <vt:variant>
        <vt:lpwstr/>
      </vt:variant>
      <vt:variant>
        <vt:i4>393280</vt:i4>
      </vt:variant>
      <vt:variant>
        <vt:i4>369</vt:i4>
      </vt:variant>
      <vt:variant>
        <vt:i4>0</vt:i4>
      </vt:variant>
      <vt:variant>
        <vt:i4>5</vt:i4>
      </vt:variant>
      <vt:variant>
        <vt:lpwstr>https://rdweb.wvd.microsoft.com/</vt:lpwstr>
      </vt:variant>
      <vt:variant>
        <vt:lpwstr/>
      </vt:variant>
      <vt:variant>
        <vt:i4>262224</vt:i4>
      </vt:variant>
      <vt:variant>
        <vt:i4>366</vt:i4>
      </vt:variant>
      <vt:variant>
        <vt:i4>0</vt:i4>
      </vt:variant>
      <vt:variant>
        <vt:i4>5</vt:i4>
      </vt:variant>
      <vt:variant>
        <vt:lpwstr>https://azure.microsoft.com/en-us/resources/templates/301-storage-spaces-direct/</vt:lpwstr>
      </vt:variant>
      <vt:variant>
        <vt:lpwstr/>
      </vt:variant>
      <vt:variant>
        <vt:i4>6357101</vt:i4>
      </vt:variant>
      <vt:variant>
        <vt:i4>363</vt:i4>
      </vt:variant>
      <vt:variant>
        <vt:i4>0</vt:i4>
      </vt:variant>
      <vt:variant>
        <vt:i4>5</vt:i4>
      </vt:variant>
      <vt:variant>
        <vt:lpwstr>https://docs.microsoft.com/en-us/windows-server/storage/storage-spaces/deploy-storage-spaces-direct</vt:lpwstr>
      </vt:variant>
      <vt:variant>
        <vt:lpwstr/>
      </vt:variant>
      <vt:variant>
        <vt:i4>2687033</vt:i4>
      </vt:variant>
      <vt:variant>
        <vt:i4>360</vt:i4>
      </vt:variant>
      <vt:variant>
        <vt:i4>0</vt:i4>
      </vt:variant>
      <vt:variant>
        <vt:i4>5</vt:i4>
      </vt:variant>
      <vt:variant>
        <vt:lpwstr>https://docs.microsoft.com/en-us/windows-server/remote/remote-desktop-services/rds-storage-spaces-direct-deployment</vt:lpwstr>
      </vt:variant>
      <vt:variant>
        <vt:lpwstr/>
      </vt:variant>
      <vt:variant>
        <vt:i4>2490489</vt:i4>
      </vt:variant>
      <vt:variant>
        <vt:i4>357</vt:i4>
      </vt:variant>
      <vt:variant>
        <vt:i4>0</vt:i4>
      </vt:variant>
      <vt:variant>
        <vt:i4>5</vt:i4>
      </vt:variant>
      <vt:variant>
        <vt:lpwstr>https://docs.microsoft.com/en-us/azure/architecture/reference-architectures/identity/adds-extend-domain</vt:lpwstr>
      </vt:variant>
      <vt:variant>
        <vt:lpwstr/>
      </vt:variant>
      <vt:variant>
        <vt:i4>1835020</vt:i4>
      </vt:variant>
      <vt:variant>
        <vt:i4>354</vt:i4>
      </vt:variant>
      <vt:variant>
        <vt:i4>0</vt:i4>
      </vt:variant>
      <vt:variant>
        <vt:i4>5</vt:i4>
      </vt:variant>
      <vt:variant>
        <vt:lpwstr>https://docs.microsoft.com/en-us/azure/active-directory/hybrid/how-to-connect-install-express</vt:lpwstr>
      </vt:variant>
      <vt:variant>
        <vt:lpwstr/>
      </vt:variant>
      <vt:variant>
        <vt:i4>7405694</vt:i4>
      </vt:variant>
      <vt:variant>
        <vt:i4>351</vt:i4>
      </vt:variant>
      <vt:variant>
        <vt:i4>0</vt:i4>
      </vt:variant>
      <vt:variant>
        <vt:i4>5</vt:i4>
      </vt:variant>
      <vt:variant>
        <vt:lpwstr>https://docs.microsoft.com/en-us/azure/active-directory/hybrid/how-to-connect-install-prerequisites</vt:lpwstr>
      </vt:variant>
      <vt:variant>
        <vt:lpwstr/>
      </vt:variant>
      <vt:variant>
        <vt:i4>3670122</vt:i4>
      </vt:variant>
      <vt:variant>
        <vt:i4>348</vt:i4>
      </vt:variant>
      <vt:variant>
        <vt:i4>0</vt:i4>
      </vt:variant>
      <vt:variant>
        <vt:i4>5</vt:i4>
      </vt:variant>
      <vt:variant>
        <vt:lpwstr>https://docs.microsoft.com/en-us/azure/active-directory/hybrid/whatis-azure-ad-connect</vt:lpwstr>
      </vt:variant>
      <vt:variant>
        <vt:lpwstr/>
      </vt:variant>
      <vt:variant>
        <vt:i4>7274600</vt:i4>
      </vt:variant>
      <vt:variant>
        <vt:i4>345</vt:i4>
      </vt:variant>
      <vt:variant>
        <vt:i4>0</vt:i4>
      </vt:variant>
      <vt:variant>
        <vt:i4>5</vt:i4>
      </vt:variant>
      <vt:variant>
        <vt:lpwstr>https://docs.microsoft.com/en-us/azure/active-directory/fundamentals/add-custom-domain</vt:lpwstr>
      </vt:variant>
      <vt:variant>
        <vt:lpwstr/>
      </vt:variant>
      <vt:variant>
        <vt:i4>983078</vt:i4>
      </vt:variant>
      <vt:variant>
        <vt:i4>342</vt:i4>
      </vt:variant>
      <vt:variant>
        <vt:i4>0</vt:i4>
      </vt:variant>
      <vt:variant>
        <vt:i4>5</vt:i4>
      </vt:variant>
      <vt:variant>
        <vt:lpwstr>mailto:alain@contoso.com</vt:lpwstr>
      </vt:variant>
      <vt:variant>
        <vt:lpwstr/>
      </vt:variant>
      <vt:variant>
        <vt:i4>4325376</vt:i4>
      </vt:variant>
      <vt:variant>
        <vt:i4>339</vt:i4>
      </vt:variant>
      <vt:variant>
        <vt:i4>0</vt:i4>
      </vt:variant>
      <vt:variant>
        <vt:i4>5</vt:i4>
      </vt:variant>
      <vt:variant>
        <vt:lpwstr>https://docs.microsoft.com/en-us/azure/active-directory/hybrid/whatis-hybrid-identity?toc=%2Fen-us%2Fazure%2Factive-directory%2Fhybrid%2FTOC.json&amp;bc=%2Fen-us%2Fazure%2Fbread%2Ftoc.json</vt:lpwstr>
      </vt:variant>
      <vt:variant>
        <vt:lpwstr/>
      </vt:variant>
      <vt:variant>
        <vt:i4>2818147</vt:i4>
      </vt:variant>
      <vt:variant>
        <vt:i4>336</vt:i4>
      </vt:variant>
      <vt:variant>
        <vt:i4>0</vt:i4>
      </vt:variant>
      <vt:variant>
        <vt:i4>5</vt:i4>
      </vt:variant>
      <vt:variant>
        <vt:lpwstr>https://docs.microsoft.com/en-us/azure/virtual-network/manage-virtual-network</vt:lpwstr>
      </vt:variant>
      <vt:variant>
        <vt:lpwstr>change-dns-servers</vt:lpwstr>
      </vt:variant>
      <vt:variant>
        <vt:i4>5439499</vt:i4>
      </vt:variant>
      <vt:variant>
        <vt:i4>333</vt:i4>
      </vt:variant>
      <vt:variant>
        <vt:i4>0</vt:i4>
      </vt:variant>
      <vt:variant>
        <vt:i4>5</vt:i4>
      </vt:variant>
      <vt:variant>
        <vt:lpwstr>https://docs.microsoft.com/en-us/azure/vpn-gateway/vpn-gateway-tutorial-vpnconnection-powershell</vt:lpwstr>
      </vt:variant>
      <vt:variant>
        <vt:lpwstr/>
      </vt:variant>
      <vt:variant>
        <vt:i4>1507340</vt:i4>
      </vt:variant>
      <vt:variant>
        <vt:i4>330</vt:i4>
      </vt:variant>
      <vt:variant>
        <vt:i4>0</vt:i4>
      </vt:variant>
      <vt:variant>
        <vt:i4>5</vt:i4>
      </vt:variant>
      <vt:variant>
        <vt:lpwstr>https://docs.microsoft.com/en-us/azure/vpn-gateway/vpn-gateway-tutorial-create-gateway-powershell</vt:lpwstr>
      </vt:variant>
      <vt:variant>
        <vt:lpwstr/>
      </vt:variant>
      <vt:variant>
        <vt:i4>4653135</vt:i4>
      </vt:variant>
      <vt:variant>
        <vt:i4>327</vt:i4>
      </vt:variant>
      <vt:variant>
        <vt:i4>0</vt:i4>
      </vt:variant>
      <vt:variant>
        <vt:i4>5</vt:i4>
      </vt:variant>
      <vt:variant>
        <vt:lpwstr>https://docs.microsoft.com/en-us/azure/vpn-gateway/vpn-gateway-about-vpngateways</vt:lpwstr>
      </vt:variant>
      <vt:variant>
        <vt:lpwstr/>
      </vt:variant>
      <vt:variant>
        <vt:i4>5963867</vt:i4>
      </vt:variant>
      <vt:variant>
        <vt:i4>324</vt:i4>
      </vt:variant>
      <vt:variant>
        <vt:i4>0</vt:i4>
      </vt:variant>
      <vt:variant>
        <vt:i4>5</vt:i4>
      </vt:variant>
      <vt:variant>
        <vt:lpwstr>https://docs.microsoft.com/en-us/azure/vpn-gateway/vpn-gateway-about-vpngateways</vt:lpwstr>
      </vt:variant>
      <vt:variant>
        <vt:lpwstr>gwsku</vt:lpwstr>
      </vt:variant>
      <vt:variant>
        <vt:i4>8257575</vt:i4>
      </vt:variant>
      <vt:variant>
        <vt:i4>321</vt:i4>
      </vt:variant>
      <vt:variant>
        <vt:i4>0</vt:i4>
      </vt:variant>
      <vt:variant>
        <vt:i4>5</vt:i4>
      </vt:variant>
      <vt:variant>
        <vt:lpwstr>https://docs.microsoft.com/en-us/azure/architecture/reference-architectures/hybrid-networking/hub-spoke</vt:lpwstr>
      </vt:variant>
      <vt:variant>
        <vt:lpwstr/>
      </vt:variant>
      <vt:variant>
        <vt:i4>1572941</vt:i4>
      </vt:variant>
      <vt:variant>
        <vt:i4>318</vt:i4>
      </vt:variant>
      <vt:variant>
        <vt:i4>0</vt:i4>
      </vt:variant>
      <vt:variant>
        <vt:i4>5</vt:i4>
      </vt:variant>
      <vt:variant>
        <vt:lpwstr>https://aka.ms/migrate/hyperv/update</vt:lpwstr>
      </vt:variant>
      <vt:variant>
        <vt:lpwstr/>
      </vt:variant>
      <vt:variant>
        <vt:i4>262150</vt:i4>
      </vt:variant>
      <vt:variant>
        <vt:i4>315</vt:i4>
      </vt:variant>
      <vt:variant>
        <vt:i4>0</vt:i4>
      </vt:variant>
      <vt:variant>
        <vt:i4>5</vt:i4>
      </vt:variant>
      <vt:variant>
        <vt:lpwstr>https://docs.microsoft.com/en-us/azure/migrate/tutorial-assessment-vmware</vt:lpwstr>
      </vt:variant>
      <vt:variant>
        <vt:lpwstr/>
      </vt:variant>
      <vt:variant>
        <vt:i4>2752629</vt:i4>
      </vt:variant>
      <vt:variant>
        <vt:i4>312</vt:i4>
      </vt:variant>
      <vt:variant>
        <vt:i4>0</vt:i4>
      </vt:variant>
      <vt:variant>
        <vt:i4>5</vt:i4>
      </vt:variant>
      <vt:variant>
        <vt:lpwstr>https://docs.microsoft.com/en-us/azure/migrate/migrate-overview</vt:lpwstr>
      </vt:variant>
      <vt:variant>
        <vt:lpwstr/>
      </vt:variant>
      <vt:variant>
        <vt:i4>5111874</vt:i4>
      </vt:variant>
      <vt:variant>
        <vt:i4>309</vt:i4>
      </vt:variant>
      <vt:variant>
        <vt:i4>0</vt:i4>
      </vt:variant>
      <vt:variant>
        <vt:i4>5</vt:i4>
      </vt:variant>
      <vt:variant>
        <vt:lpwstr>https://docs.microsoft.com/en-us/azure/security/azure-security-best-practices-vms</vt:lpwstr>
      </vt:variant>
      <vt:variant>
        <vt:lpwstr/>
      </vt:variant>
      <vt:variant>
        <vt:i4>720896</vt:i4>
      </vt:variant>
      <vt:variant>
        <vt:i4>306</vt:i4>
      </vt:variant>
      <vt:variant>
        <vt:i4>0</vt:i4>
      </vt:variant>
      <vt:variant>
        <vt:i4>5</vt:i4>
      </vt:variant>
      <vt:variant>
        <vt:lpwstr>https://docs.microsoft.com/en-us/azure/security/security-storage-overview</vt:lpwstr>
      </vt:variant>
      <vt:variant>
        <vt:lpwstr/>
      </vt:variant>
      <vt:variant>
        <vt:i4>7864364</vt:i4>
      </vt:variant>
      <vt:variant>
        <vt:i4>303</vt:i4>
      </vt:variant>
      <vt:variant>
        <vt:i4>0</vt:i4>
      </vt:variant>
      <vt:variant>
        <vt:i4>5</vt:i4>
      </vt:variant>
      <vt:variant>
        <vt:lpwstr>https://docs.microsoft.com/en-us/azure/guidance/guidance-iaas-ra-secure-vnet-hybrid</vt:lpwstr>
      </vt:variant>
      <vt:variant>
        <vt:lpwstr/>
      </vt:variant>
      <vt:variant>
        <vt:i4>7209020</vt:i4>
      </vt:variant>
      <vt:variant>
        <vt:i4>300</vt:i4>
      </vt:variant>
      <vt:variant>
        <vt:i4>0</vt:i4>
      </vt:variant>
      <vt:variant>
        <vt:i4>5</vt:i4>
      </vt:variant>
      <vt:variant>
        <vt:lpwstr>https://docs.microsoft.com/en-us/azure/security/azure-security-network-security-best-practices</vt:lpwstr>
      </vt:variant>
      <vt:variant>
        <vt:lpwstr/>
      </vt:variant>
      <vt:variant>
        <vt:i4>5963799</vt:i4>
      </vt:variant>
      <vt:variant>
        <vt:i4>297</vt:i4>
      </vt:variant>
      <vt:variant>
        <vt:i4>0</vt:i4>
      </vt:variant>
      <vt:variant>
        <vt:i4>5</vt:i4>
      </vt:variant>
      <vt:variant>
        <vt:lpwstr>https://docs.microsoft.com/en-us/azure/security/azure-security-identity-management-best-practices</vt:lpwstr>
      </vt:variant>
      <vt:variant>
        <vt:lpwstr/>
      </vt:variant>
      <vt:variant>
        <vt:i4>7798826</vt:i4>
      </vt:variant>
      <vt:variant>
        <vt:i4>294</vt:i4>
      </vt:variant>
      <vt:variant>
        <vt:i4>0</vt:i4>
      </vt:variant>
      <vt:variant>
        <vt:i4>5</vt:i4>
      </vt:variant>
      <vt:variant>
        <vt:lpwstr>https://docs.microsoft.com/en-us/azure/active-directory/hybrid/plan-hybrid-identity-design-considerations-overview</vt:lpwstr>
      </vt:variant>
      <vt:variant>
        <vt:lpwstr/>
      </vt:variant>
      <vt:variant>
        <vt:i4>5308495</vt:i4>
      </vt:variant>
      <vt:variant>
        <vt:i4>291</vt:i4>
      </vt:variant>
      <vt:variant>
        <vt:i4>0</vt:i4>
      </vt:variant>
      <vt:variant>
        <vt:i4>5</vt:i4>
      </vt:variant>
      <vt:variant>
        <vt:lpwstr>https://docs.microsoft.com/en-us/azure/security/security-best-practices-and-patterns</vt:lpwstr>
      </vt:variant>
      <vt:variant>
        <vt:lpwstr/>
      </vt:variant>
      <vt:variant>
        <vt:i4>539688976</vt:i4>
      </vt:variant>
      <vt:variant>
        <vt:i4>288</vt:i4>
      </vt:variant>
      <vt:variant>
        <vt:i4>0</vt:i4>
      </vt:variant>
      <vt:variant>
        <vt:i4>5</vt:i4>
      </vt:variant>
      <vt:variant>
        <vt:lpwstr>C:\Users\risanc\AppData\Local\Microsoft\Windows\INetCache\Content.Outlook\X66Q8Y6H\•	https:\docs.microsoft.com\en-us\azure\architecture\best-practices\naming-conventions</vt:lpwstr>
      </vt:variant>
      <vt:variant>
        <vt:lpwstr/>
      </vt:variant>
      <vt:variant>
        <vt:i4>3539062</vt:i4>
      </vt:variant>
      <vt:variant>
        <vt:i4>282</vt:i4>
      </vt:variant>
      <vt:variant>
        <vt:i4>0</vt:i4>
      </vt:variant>
      <vt:variant>
        <vt:i4>5</vt:i4>
      </vt:variant>
      <vt:variant>
        <vt:lpwstr>https://docs.microsoft.com/en-us/azure/virtual-desktop/overview</vt:lpwstr>
      </vt:variant>
      <vt:variant>
        <vt:lpwstr>requirements</vt:lpwstr>
      </vt:variant>
      <vt:variant>
        <vt:i4>1441885</vt:i4>
      </vt:variant>
      <vt:variant>
        <vt:i4>279</vt:i4>
      </vt:variant>
      <vt:variant>
        <vt:i4>0</vt:i4>
      </vt:variant>
      <vt:variant>
        <vt:i4>5</vt:i4>
      </vt:variant>
      <vt:variant>
        <vt:lpwstr>https://docs.fslogix.com/</vt:lpwstr>
      </vt:variant>
      <vt:variant>
        <vt:lpwstr/>
      </vt:variant>
      <vt:variant>
        <vt:i4>7012384</vt:i4>
      </vt:variant>
      <vt:variant>
        <vt:i4>276</vt:i4>
      </vt:variant>
      <vt:variant>
        <vt:i4>0</vt:i4>
      </vt:variant>
      <vt:variant>
        <vt:i4>5</vt:i4>
      </vt:variant>
      <vt:variant>
        <vt:lpwstr>https://techcommunity.microsoft.com/t5/Enterprise-Mobility-Security/Easier-User-Data-Management-with-User-Profile-Disks-in-Windows/ba-p/247555</vt:lpwstr>
      </vt:variant>
      <vt:variant>
        <vt:lpwstr/>
      </vt:variant>
      <vt:variant>
        <vt:i4>7208992</vt:i4>
      </vt:variant>
      <vt:variant>
        <vt:i4>273</vt:i4>
      </vt:variant>
      <vt:variant>
        <vt:i4>0</vt:i4>
      </vt:variant>
      <vt:variant>
        <vt:i4>5</vt:i4>
      </vt:variant>
      <vt:variant>
        <vt:lpwstr>https://docs.microsoft.com/en-us/azure/expressroute/expressroute-prerequisites</vt:lpwstr>
      </vt:variant>
      <vt:variant>
        <vt:lpwstr/>
      </vt:variant>
      <vt:variant>
        <vt:i4>5439510</vt:i4>
      </vt:variant>
      <vt:variant>
        <vt:i4>270</vt:i4>
      </vt:variant>
      <vt:variant>
        <vt:i4>0</vt:i4>
      </vt:variant>
      <vt:variant>
        <vt:i4>5</vt:i4>
      </vt:variant>
      <vt:variant>
        <vt:lpwstr>https://docs.microsoft.com/en-us/azure/vpn-gateway/vpn-gateway-about-vpn-devices</vt:lpwstr>
      </vt:variant>
      <vt:variant>
        <vt:lpwstr/>
      </vt:variant>
      <vt:variant>
        <vt:i4>1769489</vt:i4>
      </vt:variant>
      <vt:variant>
        <vt:i4>267</vt:i4>
      </vt:variant>
      <vt:variant>
        <vt:i4>0</vt:i4>
      </vt:variant>
      <vt:variant>
        <vt:i4>5</vt:i4>
      </vt:variant>
      <vt:variant>
        <vt:lpwstr>https://partner.microsoft.com/en-US/</vt:lpwstr>
      </vt:variant>
      <vt:variant>
        <vt:lpwstr/>
      </vt:variant>
      <vt:variant>
        <vt:i4>2293762</vt:i4>
      </vt:variant>
      <vt:variant>
        <vt:i4>260</vt:i4>
      </vt:variant>
      <vt:variant>
        <vt:i4>0</vt:i4>
      </vt:variant>
      <vt:variant>
        <vt:i4>5</vt:i4>
      </vt:variant>
      <vt:variant>
        <vt:lpwstr/>
      </vt:variant>
      <vt:variant>
        <vt:lpwstr>_Toc4770137</vt:lpwstr>
      </vt:variant>
      <vt:variant>
        <vt:i4>2228226</vt:i4>
      </vt:variant>
      <vt:variant>
        <vt:i4>254</vt:i4>
      </vt:variant>
      <vt:variant>
        <vt:i4>0</vt:i4>
      </vt:variant>
      <vt:variant>
        <vt:i4>5</vt:i4>
      </vt:variant>
      <vt:variant>
        <vt:lpwstr/>
      </vt:variant>
      <vt:variant>
        <vt:lpwstr>_Toc4770126</vt:lpwstr>
      </vt:variant>
      <vt:variant>
        <vt:i4>2228226</vt:i4>
      </vt:variant>
      <vt:variant>
        <vt:i4>248</vt:i4>
      </vt:variant>
      <vt:variant>
        <vt:i4>0</vt:i4>
      </vt:variant>
      <vt:variant>
        <vt:i4>5</vt:i4>
      </vt:variant>
      <vt:variant>
        <vt:lpwstr/>
      </vt:variant>
      <vt:variant>
        <vt:lpwstr>_Toc4770125</vt:lpwstr>
      </vt:variant>
      <vt:variant>
        <vt:i4>2228226</vt:i4>
      </vt:variant>
      <vt:variant>
        <vt:i4>242</vt:i4>
      </vt:variant>
      <vt:variant>
        <vt:i4>0</vt:i4>
      </vt:variant>
      <vt:variant>
        <vt:i4>5</vt:i4>
      </vt:variant>
      <vt:variant>
        <vt:lpwstr/>
      </vt:variant>
      <vt:variant>
        <vt:lpwstr>_Toc4770124</vt:lpwstr>
      </vt:variant>
      <vt:variant>
        <vt:i4>2228226</vt:i4>
      </vt:variant>
      <vt:variant>
        <vt:i4>236</vt:i4>
      </vt:variant>
      <vt:variant>
        <vt:i4>0</vt:i4>
      </vt:variant>
      <vt:variant>
        <vt:i4>5</vt:i4>
      </vt:variant>
      <vt:variant>
        <vt:lpwstr/>
      </vt:variant>
      <vt:variant>
        <vt:lpwstr>_Toc4770123</vt:lpwstr>
      </vt:variant>
      <vt:variant>
        <vt:i4>2228226</vt:i4>
      </vt:variant>
      <vt:variant>
        <vt:i4>230</vt:i4>
      </vt:variant>
      <vt:variant>
        <vt:i4>0</vt:i4>
      </vt:variant>
      <vt:variant>
        <vt:i4>5</vt:i4>
      </vt:variant>
      <vt:variant>
        <vt:lpwstr/>
      </vt:variant>
      <vt:variant>
        <vt:lpwstr>_Toc4770122</vt:lpwstr>
      </vt:variant>
      <vt:variant>
        <vt:i4>2228226</vt:i4>
      </vt:variant>
      <vt:variant>
        <vt:i4>224</vt:i4>
      </vt:variant>
      <vt:variant>
        <vt:i4>0</vt:i4>
      </vt:variant>
      <vt:variant>
        <vt:i4>5</vt:i4>
      </vt:variant>
      <vt:variant>
        <vt:lpwstr/>
      </vt:variant>
      <vt:variant>
        <vt:lpwstr>_Toc4770121</vt:lpwstr>
      </vt:variant>
      <vt:variant>
        <vt:i4>2228226</vt:i4>
      </vt:variant>
      <vt:variant>
        <vt:i4>218</vt:i4>
      </vt:variant>
      <vt:variant>
        <vt:i4>0</vt:i4>
      </vt:variant>
      <vt:variant>
        <vt:i4>5</vt:i4>
      </vt:variant>
      <vt:variant>
        <vt:lpwstr/>
      </vt:variant>
      <vt:variant>
        <vt:lpwstr>_Toc4770120</vt:lpwstr>
      </vt:variant>
      <vt:variant>
        <vt:i4>2162690</vt:i4>
      </vt:variant>
      <vt:variant>
        <vt:i4>212</vt:i4>
      </vt:variant>
      <vt:variant>
        <vt:i4>0</vt:i4>
      </vt:variant>
      <vt:variant>
        <vt:i4>5</vt:i4>
      </vt:variant>
      <vt:variant>
        <vt:lpwstr/>
      </vt:variant>
      <vt:variant>
        <vt:lpwstr>_Toc4770119</vt:lpwstr>
      </vt:variant>
      <vt:variant>
        <vt:i4>2097154</vt:i4>
      </vt:variant>
      <vt:variant>
        <vt:i4>206</vt:i4>
      </vt:variant>
      <vt:variant>
        <vt:i4>0</vt:i4>
      </vt:variant>
      <vt:variant>
        <vt:i4>5</vt:i4>
      </vt:variant>
      <vt:variant>
        <vt:lpwstr/>
      </vt:variant>
      <vt:variant>
        <vt:lpwstr>_Toc4770109</vt:lpwstr>
      </vt:variant>
      <vt:variant>
        <vt:i4>2097154</vt:i4>
      </vt:variant>
      <vt:variant>
        <vt:i4>200</vt:i4>
      </vt:variant>
      <vt:variant>
        <vt:i4>0</vt:i4>
      </vt:variant>
      <vt:variant>
        <vt:i4>5</vt:i4>
      </vt:variant>
      <vt:variant>
        <vt:lpwstr/>
      </vt:variant>
      <vt:variant>
        <vt:lpwstr>_Toc4770108</vt:lpwstr>
      </vt:variant>
      <vt:variant>
        <vt:i4>2097154</vt:i4>
      </vt:variant>
      <vt:variant>
        <vt:i4>194</vt:i4>
      </vt:variant>
      <vt:variant>
        <vt:i4>0</vt:i4>
      </vt:variant>
      <vt:variant>
        <vt:i4>5</vt:i4>
      </vt:variant>
      <vt:variant>
        <vt:lpwstr/>
      </vt:variant>
      <vt:variant>
        <vt:lpwstr>_Toc4770107</vt:lpwstr>
      </vt:variant>
      <vt:variant>
        <vt:i4>2097154</vt:i4>
      </vt:variant>
      <vt:variant>
        <vt:i4>188</vt:i4>
      </vt:variant>
      <vt:variant>
        <vt:i4>0</vt:i4>
      </vt:variant>
      <vt:variant>
        <vt:i4>5</vt:i4>
      </vt:variant>
      <vt:variant>
        <vt:lpwstr/>
      </vt:variant>
      <vt:variant>
        <vt:lpwstr>_Toc4770106</vt:lpwstr>
      </vt:variant>
      <vt:variant>
        <vt:i4>2097154</vt:i4>
      </vt:variant>
      <vt:variant>
        <vt:i4>182</vt:i4>
      </vt:variant>
      <vt:variant>
        <vt:i4>0</vt:i4>
      </vt:variant>
      <vt:variant>
        <vt:i4>5</vt:i4>
      </vt:variant>
      <vt:variant>
        <vt:lpwstr/>
      </vt:variant>
      <vt:variant>
        <vt:lpwstr>_Toc4770105</vt:lpwstr>
      </vt:variant>
      <vt:variant>
        <vt:i4>2097154</vt:i4>
      </vt:variant>
      <vt:variant>
        <vt:i4>176</vt:i4>
      </vt:variant>
      <vt:variant>
        <vt:i4>0</vt:i4>
      </vt:variant>
      <vt:variant>
        <vt:i4>5</vt:i4>
      </vt:variant>
      <vt:variant>
        <vt:lpwstr/>
      </vt:variant>
      <vt:variant>
        <vt:lpwstr>_Toc4770104</vt:lpwstr>
      </vt:variant>
      <vt:variant>
        <vt:i4>2097154</vt:i4>
      </vt:variant>
      <vt:variant>
        <vt:i4>170</vt:i4>
      </vt:variant>
      <vt:variant>
        <vt:i4>0</vt:i4>
      </vt:variant>
      <vt:variant>
        <vt:i4>5</vt:i4>
      </vt:variant>
      <vt:variant>
        <vt:lpwstr/>
      </vt:variant>
      <vt:variant>
        <vt:lpwstr>_Toc4770103</vt:lpwstr>
      </vt:variant>
      <vt:variant>
        <vt:i4>2097154</vt:i4>
      </vt:variant>
      <vt:variant>
        <vt:i4>164</vt:i4>
      </vt:variant>
      <vt:variant>
        <vt:i4>0</vt:i4>
      </vt:variant>
      <vt:variant>
        <vt:i4>5</vt:i4>
      </vt:variant>
      <vt:variant>
        <vt:lpwstr/>
      </vt:variant>
      <vt:variant>
        <vt:lpwstr>_Toc4770102</vt:lpwstr>
      </vt:variant>
      <vt:variant>
        <vt:i4>2097154</vt:i4>
      </vt:variant>
      <vt:variant>
        <vt:i4>158</vt:i4>
      </vt:variant>
      <vt:variant>
        <vt:i4>0</vt:i4>
      </vt:variant>
      <vt:variant>
        <vt:i4>5</vt:i4>
      </vt:variant>
      <vt:variant>
        <vt:lpwstr/>
      </vt:variant>
      <vt:variant>
        <vt:lpwstr>_Toc4770100</vt:lpwstr>
      </vt:variant>
      <vt:variant>
        <vt:i4>2555907</vt:i4>
      </vt:variant>
      <vt:variant>
        <vt:i4>152</vt:i4>
      </vt:variant>
      <vt:variant>
        <vt:i4>0</vt:i4>
      </vt:variant>
      <vt:variant>
        <vt:i4>5</vt:i4>
      </vt:variant>
      <vt:variant>
        <vt:lpwstr/>
      </vt:variant>
      <vt:variant>
        <vt:lpwstr>_Toc4770079</vt:lpwstr>
      </vt:variant>
      <vt:variant>
        <vt:i4>2555907</vt:i4>
      </vt:variant>
      <vt:variant>
        <vt:i4>146</vt:i4>
      </vt:variant>
      <vt:variant>
        <vt:i4>0</vt:i4>
      </vt:variant>
      <vt:variant>
        <vt:i4>5</vt:i4>
      </vt:variant>
      <vt:variant>
        <vt:lpwstr/>
      </vt:variant>
      <vt:variant>
        <vt:lpwstr>_Toc4770078</vt:lpwstr>
      </vt:variant>
      <vt:variant>
        <vt:i4>2555907</vt:i4>
      </vt:variant>
      <vt:variant>
        <vt:i4>140</vt:i4>
      </vt:variant>
      <vt:variant>
        <vt:i4>0</vt:i4>
      </vt:variant>
      <vt:variant>
        <vt:i4>5</vt:i4>
      </vt:variant>
      <vt:variant>
        <vt:lpwstr/>
      </vt:variant>
      <vt:variant>
        <vt:lpwstr>_Toc4770077</vt:lpwstr>
      </vt:variant>
      <vt:variant>
        <vt:i4>2555907</vt:i4>
      </vt:variant>
      <vt:variant>
        <vt:i4>134</vt:i4>
      </vt:variant>
      <vt:variant>
        <vt:i4>0</vt:i4>
      </vt:variant>
      <vt:variant>
        <vt:i4>5</vt:i4>
      </vt:variant>
      <vt:variant>
        <vt:lpwstr/>
      </vt:variant>
      <vt:variant>
        <vt:lpwstr>_Toc4770076</vt:lpwstr>
      </vt:variant>
      <vt:variant>
        <vt:i4>2555907</vt:i4>
      </vt:variant>
      <vt:variant>
        <vt:i4>128</vt:i4>
      </vt:variant>
      <vt:variant>
        <vt:i4>0</vt:i4>
      </vt:variant>
      <vt:variant>
        <vt:i4>5</vt:i4>
      </vt:variant>
      <vt:variant>
        <vt:lpwstr/>
      </vt:variant>
      <vt:variant>
        <vt:lpwstr>_Toc4770075</vt:lpwstr>
      </vt:variant>
      <vt:variant>
        <vt:i4>2555907</vt:i4>
      </vt:variant>
      <vt:variant>
        <vt:i4>122</vt:i4>
      </vt:variant>
      <vt:variant>
        <vt:i4>0</vt:i4>
      </vt:variant>
      <vt:variant>
        <vt:i4>5</vt:i4>
      </vt:variant>
      <vt:variant>
        <vt:lpwstr/>
      </vt:variant>
      <vt:variant>
        <vt:lpwstr>_Toc4770074</vt:lpwstr>
      </vt:variant>
      <vt:variant>
        <vt:i4>2555907</vt:i4>
      </vt:variant>
      <vt:variant>
        <vt:i4>116</vt:i4>
      </vt:variant>
      <vt:variant>
        <vt:i4>0</vt:i4>
      </vt:variant>
      <vt:variant>
        <vt:i4>5</vt:i4>
      </vt:variant>
      <vt:variant>
        <vt:lpwstr/>
      </vt:variant>
      <vt:variant>
        <vt:lpwstr>_Toc4770073</vt:lpwstr>
      </vt:variant>
      <vt:variant>
        <vt:i4>2555907</vt:i4>
      </vt:variant>
      <vt:variant>
        <vt:i4>110</vt:i4>
      </vt:variant>
      <vt:variant>
        <vt:i4>0</vt:i4>
      </vt:variant>
      <vt:variant>
        <vt:i4>5</vt:i4>
      </vt:variant>
      <vt:variant>
        <vt:lpwstr/>
      </vt:variant>
      <vt:variant>
        <vt:lpwstr>_Toc4770072</vt:lpwstr>
      </vt:variant>
      <vt:variant>
        <vt:i4>2555907</vt:i4>
      </vt:variant>
      <vt:variant>
        <vt:i4>104</vt:i4>
      </vt:variant>
      <vt:variant>
        <vt:i4>0</vt:i4>
      </vt:variant>
      <vt:variant>
        <vt:i4>5</vt:i4>
      </vt:variant>
      <vt:variant>
        <vt:lpwstr/>
      </vt:variant>
      <vt:variant>
        <vt:lpwstr>_Toc4770071</vt:lpwstr>
      </vt:variant>
      <vt:variant>
        <vt:i4>2555907</vt:i4>
      </vt:variant>
      <vt:variant>
        <vt:i4>98</vt:i4>
      </vt:variant>
      <vt:variant>
        <vt:i4>0</vt:i4>
      </vt:variant>
      <vt:variant>
        <vt:i4>5</vt:i4>
      </vt:variant>
      <vt:variant>
        <vt:lpwstr/>
      </vt:variant>
      <vt:variant>
        <vt:lpwstr>_Toc4770070</vt:lpwstr>
      </vt:variant>
      <vt:variant>
        <vt:i4>2490371</vt:i4>
      </vt:variant>
      <vt:variant>
        <vt:i4>92</vt:i4>
      </vt:variant>
      <vt:variant>
        <vt:i4>0</vt:i4>
      </vt:variant>
      <vt:variant>
        <vt:i4>5</vt:i4>
      </vt:variant>
      <vt:variant>
        <vt:lpwstr/>
      </vt:variant>
      <vt:variant>
        <vt:lpwstr>_Toc4770069</vt:lpwstr>
      </vt:variant>
      <vt:variant>
        <vt:i4>2424835</vt:i4>
      </vt:variant>
      <vt:variant>
        <vt:i4>86</vt:i4>
      </vt:variant>
      <vt:variant>
        <vt:i4>0</vt:i4>
      </vt:variant>
      <vt:variant>
        <vt:i4>5</vt:i4>
      </vt:variant>
      <vt:variant>
        <vt:lpwstr/>
      </vt:variant>
      <vt:variant>
        <vt:lpwstr>_Toc4770053</vt:lpwstr>
      </vt:variant>
      <vt:variant>
        <vt:i4>2424835</vt:i4>
      </vt:variant>
      <vt:variant>
        <vt:i4>80</vt:i4>
      </vt:variant>
      <vt:variant>
        <vt:i4>0</vt:i4>
      </vt:variant>
      <vt:variant>
        <vt:i4>5</vt:i4>
      </vt:variant>
      <vt:variant>
        <vt:lpwstr/>
      </vt:variant>
      <vt:variant>
        <vt:lpwstr>_Toc4770052</vt:lpwstr>
      </vt:variant>
      <vt:variant>
        <vt:i4>2424835</vt:i4>
      </vt:variant>
      <vt:variant>
        <vt:i4>74</vt:i4>
      </vt:variant>
      <vt:variant>
        <vt:i4>0</vt:i4>
      </vt:variant>
      <vt:variant>
        <vt:i4>5</vt:i4>
      </vt:variant>
      <vt:variant>
        <vt:lpwstr/>
      </vt:variant>
      <vt:variant>
        <vt:lpwstr>_Toc4770051</vt:lpwstr>
      </vt:variant>
      <vt:variant>
        <vt:i4>2424835</vt:i4>
      </vt:variant>
      <vt:variant>
        <vt:i4>68</vt:i4>
      </vt:variant>
      <vt:variant>
        <vt:i4>0</vt:i4>
      </vt:variant>
      <vt:variant>
        <vt:i4>5</vt:i4>
      </vt:variant>
      <vt:variant>
        <vt:lpwstr/>
      </vt:variant>
      <vt:variant>
        <vt:lpwstr>_Toc4770050</vt:lpwstr>
      </vt:variant>
      <vt:variant>
        <vt:i4>2359299</vt:i4>
      </vt:variant>
      <vt:variant>
        <vt:i4>62</vt:i4>
      </vt:variant>
      <vt:variant>
        <vt:i4>0</vt:i4>
      </vt:variant>
      <vt:variant>
        <vt:i4>5</vt:i4>
      </vt:variant>
      <vt:variant>
        <vt:lpwstr/>
      </vt:variant>
      <vt:variant>
        <vt:lpwstr>_Toc4770049</vt:lpwstr>
      </vt:variant>
      <vt:variant>
        <vt:i4>2359299</vt:i4>
      </vt:variant>
      <vt:variant>
        <vt:i4>56</vt:i4>
      </vt:variant>
      <vt:variant>
        <vt:i4>0</vt:i4>
      </vt:variant>
      <vt:variant>
        <vt:i4>5</vt:i4>
      </vt:variant>
      <vt:variant>
        <vt:lpwstr/>
      </vt:variant>
      <vt:variant>
        <vt:lpwstr>_Toc4770048</vt:lpwstr>
      </vt:variant>
      <vt:variant>
        <vt:i4>2359299</vt:i4>
      </vt:variant>
      <vt:variant>
        <vt:i4>50</vt:i4>
      </vt:variant>
      <vt:variant>
        <vt:i4>0</vt:i4>
      </vt:variant>
      <vt:variant>
        <vt:i4>5</vt:i4>
      </vt:variant>
      <vt:variant>
        <vt:lpwstr/>
      </vt:variant>
      <vt:variant>
        <vt:lpwstr>_Toc4770047</vt:lpwstr>
      </vt:variant>
      <vt:variant>
        <vt:i4>2359299</vt:i4>
      </vt:variant>
      <vt:variant>
        <vt:i4>44</vt:i4>
      </vt:variant>
      <vt:variant>
        <vt:i4>0</vt:i4>
      </vt:variant>
      <vt:variant>
        <vt:i4>5</vt:i4>
      </vt:variant>
      <vt:variant>
        <vt:lpwstr/>
      </vt:variant>
      <vt:variant>
        <vt:lpwstr>_Toc4770046</vt:lpwstr>
      </vt:variant>
      <vt:variant>
        <vt:i4>2359299</vt:i4>
      </vt:variant>
      <vt:variant>
        <vt:i4>38</vt:i4>
      </vt:variant>
      <vt:variant>
        <vt:i4>0</vt:i4>
      </vt:variant>
      <vt:variant>
        <vt:i4>5</vt:i4>
      </vt:variant>
      <vt:variant>
        <vt:lpwstr/>
      </vt:variant>
      <vt:variant>
        <vt:lpwstr>_Toc4770045</vt:lpwstr>
      </vt:variant>
      <vt:variant>
        <vt:i4>2293763</vt:i4>
      </vt:variant>
      <vt:variant>
        <vt:i4>32</vt:i4>
      </vt:variant>
      <vt:variant>
        <vt:i4>0</vt:i4>
      </vt:variant>
      <vt:variant>
        <vt:i4>5</vt:i4>
      </vt:variant>
      <vt:variant>
        <vt:lpwstr/>
      </vt:variant>
      <vt:variant>
        <vt:lpwstr>_Toc4770038</vt:lpwstr>
      </vt:variant>
      <vt:variant>
        <vt:i4>2293763</vt:i4>
      </vt:variant>
      <vt:variant>
        <vt:i4>26</vt:i4>
      </vt:variant>
      <vt:variant>
        <vt:i4>0</vt:i4>
      </vt:variant>
      <vt:variant>
        <vt:i4>5</vt:i4>
      </vt:variant>
      <vt:variant>
        <vt:lpwstr/>
      </vt:variant>
      <vt:variant>
        <vt:lpwstr>_Toc4770035</vt:lpwstr>
      </vt:variant>
      <vt:variant>
        <vt:i4>2293763</vt:i4>
      </vt:variant>
      <vt:variant>
        <vt:i4>20</vt:i4>
      </vt:variant>
      <vt:variant>
        <vt:i4>0</vt:i4>
      </vt:variant>
      <vt:variant>
        <vt:i4>5</vt:i4>
      </vt:variant>
      <vt:variant>
        <vt:lpwstr/>
      </vt:variant>
      <vt:variant>
        <vt:lpwstr>_Toc4770034</vt:lpwstr>
      </vt:variant>
      <vt:variant>
        <vt:i4>2293763</vt:i4>
      </vt:variant>
      <vt:variant>
        <vt:i4>14</vt:i4>
      </vt:variant>
      <vt:variant>
        <vt:i4>0</vt:i4>
      </vt:variant>
      <vt:variant>
        <vt:i4>5</vt:i4>
      </vt:variant>
      <vt:variant>
        <vt:lpwstr/>
      </vt:variant>
      <vt:variant>
        <vt:lpwstr>_Toc4770033</vt:lpwstr>
      </vt:variant>
      <vt:variant>
        <vt:i4>2293763</vt:i4>
      </vt:variant>
      <vt:variant>
        <vt:i4>8</vt:i4>
      </vt:variant>
      <vt:variant>
        <vt:i4>0</vt:i4>
      </vt:variant>
      <vt:variant>
        <vt:i4>5</vt:i4>
      </vt:variant>
      <vt:variant>
        <vt:lpwstr/>
      </vt:variant>
      <vt:variant>
        <vt:lpwstr>_Toc4770032</vt:lpwstr>
      </vt:variant>
      <vt:variant>
        <vt:i4>2293763</vt:i4>
      </vt:variant>
      <vt:variant>
        <vt:i4>2</vt:i4>
      </vt:variant>
      <vt:variant>
        <vt:i4>0</vt:i4>
      </vt:variant>
      <vt:variant>
        <vt:i4>5</vt:i4>
      </vt:variant>
      <vt:variant>
        <vt:lpwstr/>
      </vt:variant>
      <vt:variant>
        <vt:lpwstr>_Toc4770031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Virtual Desktop (WVD) Proof of Concept (PoC): Technical Guide</dc:title>
  <dc:subject>Step-by-step guide for setting up ASR</dc:subject>
  <dc:creator>adichi@sysgain.com</dc:creator>
  <cp:keywords/>
  <dc:description/>
  <cp:lastModifiedBy>Ryan Nguyen</cp:lastModifiedBy>
  <cp:revision>2</cp:revision>
  <dcterms:created xsi:type="dcterms:W3CDTF">2020-03-30T04:08:00Z</dcterms:created>
  <dcterms:modified xsi:type="dcterms:W3CDTF">2020-03-30T04:08:00Z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0x0101008CCC95D968960D459FA4DC4D740F553E</vt:lpwstr>
  </property>
  <property fmtid="{D5CDD505-2E9C-101B-9397-08002B2CF9AE}" pid="3" name="AuthorIds_UIVersion_2560">
    <vt:lpwstr>14</vt:lpwstr>
  </property>
  <property fmtid="{D5CDD505-2E9C-101B-9397-08002B2CF9AE}" pid="4" name="MSIP_Label_f42aa342-8706-4288-bd11-ebb85995028c_Enabled">
    <vt:lpwstr>True</vt:lpwstr>
  </property>
  <property fmtid="{D5CDD505-2E9C-101B-9397-08002B2CF9AE}" pid="5" name="MSIP_Label_f42aa342-8706-4288-bd11-ebb85995028c_SiteId">
    <vt:lpwstr>72f988bf-86f1-41af-91ab-2d7cd011db47</vt:lpwstr>
  </property>
  <property fmtid="{D5CDD505-2E9C-101B-9397-08002B2CF9AE}" pid="6" name="MSIP_Label_f42aa342-8706-4288-bd11-ebb85995028c_Owner">
    <vt:lpwstr>rynguyen@microsoft.com</vt:lpwstr>
  </property>
  <property fmtid="{D5CDD505-2E9C-101B-9397-08002B2CF9AE}" pid="7" name="MSIP_Label_f42aa342-8706-4288-bd11-ebb85995028c_SetDate">
    <vt:lpwstr>2020-03-30T04:08:19.5341884Z</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ActionId">
    <vt:lpwstr>7fca8c00-7ce3-429d-8f46-5c47a337b75c</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ies>
</file>