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r>
        <w:rPr>
          <w:b/>
          <w:sz w:val="32"/>
          <w:szCs w:val="32"/>
        </w:rPr>
        <w:t>User Manual</w:t>
      </w:r>
    </w:p>
    <w:p>
      <w:pPr>
        <w:rPr>
          <w:b/>
          <w:sz w:val="28"/>
          <w:szCs w:val="28"/>
        </w:rPr>
      </w:pPr>
      <w:r>
        <w:rPr>
          <w:b/>
          <w:sz w:val="28"/>
          <w:szCs w:val="28"/>
        </w:rPr>
        <w:t>Login to Manage System</w:t>
      </w:r>
    </w:p>
    <w:p>
      <w:r>
        <w:t>Users need to type in users' ID and password, and choose correct type of users i.e. student， teacher, administrator. W</w:t>
      </w:r>
      <w:r>
        <w:rPr>
          <w:rFonts w:hint="eastAsia"/>
        </w:rPr>
        <w:t>e have a initial ID and password for three different types of the users to log in. You should choose the right user type, otherwise the system will send a</w:t>
      </w:r>
      <w:r>
        <w:t>n</w:t>
      </w:r>
      <w:r>
        <w:rPr>
          <w:rFonts w:hint="eastAsia"/>
        </w:rPr>
        <w:t xml:space="preserve"> error message to you.</w:t>
      </w:r>
      <w:r>
        <w:t xml:space="preserve"> Be informed that different user-types aim to different user interface afterward.</w:t>
      </w:r>
    </w:p>
    <w:p>
      <w:pPr>
        <w:rPr>
          <w:rFonts w:hint="eastAsia" w:eastAsiaTheme="minorEastAsia"/>
          <w:lang w:eastAsia="zh-CN"/>
        </w:rPr>
      </w:pPr>
      <w:r>
        <w:rPr>
          <w:rFonts w:hint="eastAsia" w:eastAsiaTheme="minorEastAsia"/>
          <w:lang w:eastAsia="zh-CN"/>
        </w:rPr>
        <w:drawing>
          <wp:inline distT="0" distB="0" distL="114300" distR="114300">
            <wp:extent cx="2956560" cy="2839085"/>
            <wp:effectExtent l="0" t="0" r="0" b="10795"/>
            <wp:docPr id="4" name="图片 4" descr="02f658cee456370795932fa930067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2f658cee456370795932fa930067eb"/>
                    <pic:cNvPicPr>
                      <a:picLocks noChangeAspect="1"/>
                    </pic:cNvPicPr>
                  </pic:nvPicPr>
                  <pic:blipFill>
                    <a:blip r:embed="rId4"/>
                    <a:stretch>
                      <a:fillRect/>
                    </a:stretch>
                  </pic:blipFill>
                  <pic:spPr>
                    <a:xfrm>
                      <a:off x="0" y="0"/>
                      <a:ext cx="2956560" cy="2839085"/>
                    </a:xfrm>
                    <a:prstGeom prst="rect">
                      <a:avLst/>
                    </a:prstGeom>
                  </pic:spPr>
                </pic:pic>
              </a:graphicData>
            </a:graphic>
          </wp:inline>
        </w:drawing>
      </w:r>
    </w:p>
    <w:p>
      <w:pPr>
        <w:rPr>
          <w:b/>
          <w:sz w:val="28"/>
          <w:szCs w:val="28"/>
        </w:rPr>
      </w:pPr>
      <w:r>
        <w:rPr>
          <w:b/>
          <w:sz w:val="28"/>
          <w:szCs w:val="28"/>
        </w:rPr>
        <w:t>Student Interface</w:t>
      </w:r>
    </w:p>
    <w:p>
      <w:r>
        <w:t>In student interface, there are four buttons to active different functions</w:t>
      </w:r>
      <w:r>
        <w:rPr>
          <w:rFonts w:hint="eastAsia"/>
        </w:rPr>
        <w:t xml:space="preserve">: </w:t>
      </w:r>
    </w:p>
    <w:p>
      <w:r>
        <w:t xml:space="preserve">1) Enroll </w:t>
      </w:r>
      <w:r>
        <w:rPr>
          <w:rFonts w:hint="eastAsia"/>
        </w:rPr>
        <w:t xml:space="preserve">course; </w:t>
      </w:r>
    </w:p>
    <w:p>
      <w:r>
        <w:t xml:space="preserve">2) </w:t>
      </w:r>
      <w:r>
        <w:rPr>
          <w:rFonts w:hint="eastAsia"/>
        </w:rPr>
        <w:t xml:space="preserve">query personal information; </w:t>
      </w:r>
    </w:p>
    <w:p>
      <w:r>
        <w:t xml:space="preserve">3) </w:t>
      </w:r>
      <w:r>
        <w:rPr>
          <w:rFonts w:hint="eastAsia"/>
        </w:rPr>
        <w:t xml:space="preserve">query personal score; </w:t>
      </w:r>
    </w:p>
    <w:p>
      <w:r>
        <w:t xml:space="preserve">4) </w:t>
      </w:r>
      <w:r>
        <w:rPr>
          <w:rFonts w:hint="eastAsia"/>
        </w:rPr>
        <w:t>query course</w:t>
      </w:r>
      <w:r>
        <w:t xml:space="preserve"> enrollment</w:t>
      </w:r>
      <w:r>
        <w:rPr>
          <w:rFonts w:hint="eastAsia"/>
        </w:rPr>
        <w:t xml:space="preserve"> info.</w:t>
      </w:r>
    </w:p>
    <w:p>
      <w:r>
        <w:rPr>
          <w:rFonts w:hint="eastAsia"/>
        </w:rPr>
        <w:t xml:space="preserve"> </w:t>
      </w:r>
      <w:r>
        <w:drawing>
          <wp:inline distT="0" distB="0" distL="114300" distR="114300">
            <wp:extent cx="5269230" cy="2511425"/>
            <wp:effectExtent l="0" t="0" r="3810" b="3175"/>
            <wp:docPr id="3" name="图片 3" descr="adb4c4acefad6554c3b4a6102bb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db4c4acefad6554c3b4a6102bb3768"/>
                    <pic:cNvPicPr>
                      <a:picLocks noChangeAspect="1"/>
                    </pic:cNvPicPr>
                  </pic:nvPicPr>
                  <pic:blipFill>
                    <a:blip r:embed="rId5"/>
                    <a:stretch>
                      <a:fillRect/>
                    </a:stretch>
                  </pic:blipFill>
                  <pic:spPr>
                    <a:xfrm>
                      <a:off x="0" y="0"/>
                      <a:ext cx="5269230" cy="2511425"/>
                    </a:xfrm>
                    <a:prstGeom prst="rect">
                      <a:avLst/>
                    </a:prstGeom>
                  </pic:spPr>
                </pic:pic>
              </a:graphicData>
            </a:graphic>
          </wp:inline>
        </w:drawing>
      </w:r>
      <w:r>
        <w:br w:type="textWrapping"/>
      </w:r>
      <w:r>
        <w:rPr>
          <w:rFonts w:hint="eastAsia"/>
        </w:rPr>
        <w:t xml:space="preserve">When you click one of them, the datagridview will show the result. Especially, when you click the choose button, you will log in a new form to input the course ID information for choosing the course. </w:t>
      </w:r>
    </w:p>
    <w:p>
      <w:pPr>
        <w:jc w:val="center"/>
        <w:rPr>
          <w:rFonts w:hint="eastAsia" w:eastAsiaTheme="minorEastAsia"/>
          <w:b/>
          <w:sz w:val="28"/>
          <w:szCs w:val="28"/>
          <w:lang w:eastAsia="zh-CN"/>
        </w:rPr>
      </w:pPr>
      <w:r>
        <w:rPr>
          <w:rFonts w:hint="eastAsia" w:eastAsiaTheme="minorEastAsia"/>
          <w:b/>
          <w:sz w:val="28"/>
          <w:szCs w:val="28"/>
          <w:lang w:eastAsia="zh-CN"/>
        </w:rPr>
        <w:drawing>
          <wp:inline distT="0" distB="0" distL="114300" distR="114300">
            <wp:extent cx="3383280" cy="3512820"/>
            <wp:effectExtent l="0" t="0" r="0" b="7620"/>
            <wp:docPr id="6" name="图片 6" descr="3e848468e6bd2121ad69489968d12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e848468e6bd2121ad69489968d12d7"/>
                    <pic:cNvPicPr>
                      <a:picLocks noChangeAspect="1"/>
                    </pic:cNvPicPr>
                  </pic:nvPicPr>
                  <pic:blipFill>
                    <a:blip r:embed="rId6"/>
                    <a:stretch>
                      <a:fillRect/>
                    </a:stretch>
                  </pic:blipFill>
                  <pic:spPr>
                    <a:xfrm>
                      <a:off x="0" y="0"/>
                      <a:ext cx="3383280" cy="3512820"/>
                    </a:xfrm>
                    <a:prstGeom prst="rect">
                      <a:avLst/>
                    </a:prstGeom>
                  </pic:spPr>
                </pic:pic>
              </a:graphicData>
            </a:graphic>
          </wp:inline>
        </w:drawing>
      </w:r>
    </w:p>
    <w:p>
      <w:pPr>
        <w:rPr>
          <w:b/>
          <w:sz w:val="28"/>
          <w:szCs w:val="28"/>
        </w:rPr>
      </w:pPr>
      <w:r>
        <w:rPr>
          <w:b/>
          <w:sz w:val="28"/>
          <w:szCs w:val="28"/>
        </w:rPr>
        <w:t>Teacher Interface</w:t>
      </w:r>
    </w:p>
    <w:p>
      <w:pPr>
        <w:jc w:val="center"/>
      </w:pPr>
      <w:r>
        <w:drawing>
          <wp:inline distT="0" distB="0" distL="114300" distR="114300">
            <wp:extent cx="5273040" cy="2902585"/>
            <wp:effectExtent l="0" t="0" r="0" b="8255"/>
            <wp:docPr id="9" name="图片 9" descr="e8232c0b4ac5d61303b50eef9ae0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8232c0b4ac5d61303b50eef9ae0e45"/>
                    <pic:cNvPicPr>
                      <a:picLocks noChangeAspect="1"/>
                    </pic:cNvPicPr>
                  </pic:nvPicPr>
                  <pic:blipFill>
                    <a:blip r:embed="rId7"/>
                    <a:stretch>
                      <a:fillRect/>
                    </a:stretch>
                  </pic:blipFill>
                  <pic:spPr>
                    <a:xfrm>
                      <a:off x="0" y="0"/>
                      <a:ext cx="5273040" cy="2902585"/>
                    </a:xfrm>
                    <a:prstGeom prst="rect">
                      <a:avLst/>
                    </a:prstGeom>
                  </pic:spPr>
                </pic:pic>
              </a:graphicData>
            </a:graphic>
          </wp:inline>
        </w:drawing>
      </w:r>
      <w:r>
        <w:t>There are a list of</w:t>
      </w:r>
      <w:r>
        <w:rPr>
          <w:rFonts w:hint="eastAsia"/>
        </w:rPr>
        <w:t xml:space="preserve"> four button for:</w:t>
      </w:r>
    </w:p>
    <w:p>
      <w:r>
        <w:t xml:space="preserve">1) </w:t>
      </w:r>
      <w:r>
        <w:rPr>
          <w:rFonts w:hint="eastAsia"/>
        </w:rPr>
        <w:t>Query personal information;</w:t>
      </w:r>
    </w:p>
    <w:p>
      <w:r>
        <w:t xml:space="preserve">2) </w:t>
      </w:r>
      <w:r>
        <w:rPr>
          <w:rFonts w:hint="eastAsia"/>
        </w:rPr>
        <w:t>Query course score;</w:t>
      </w:r>
    </w:p>
    <w:p>
      <w:r>
        <w:t xml:space="preserve">3) </w:t>
      </w:r>
      <w:r>
        <w:rPr>
          <w:rFonts w:hint="eastAsia"/>
        </w:rPr>
        <w:t>Query course av</w:t>
      </w:r>
      <w:r>
        <w:t>erage</w:t>
      </w:r>
      <w:r>
        <w:rPr>
          <w:rFonts w:hint="eastAsia"/>
        </w:rPr>
        <w:t xml:space="preserve"> score; </w:t>
      </w:r>
    </w:p>
    <w:p>
      <w:r>
        <w:t>4) M</w:t>
      </w:r>
      <w:r>
        <w:rPr>
          <w:rFonts w:hint="eastAsia"/>
        </w:rPr>
        <w:t xml:space="preserve">odify the score. </w:t>
      </w:r>
    </w:p>
    <w:p>
      <w:r>
        <w:rPr>
          <w:rFonts w:hint="eastAsia"/>
        </w:rPr>
        <w:t>When you click one of them, the datagridview will show the result. Especially, when you click the modify button, you will log in a new form to input the student ID and the score you want to modify to change the score.</w:t>
      </w:r>
    </w:p>
    <w:p>
      <w:pPr>
        <w:jc w:val="center"/>
        <w:rPr>
          <w:rFonts w:hint="eastAsia" w:eastAsiaTheme="minorEastAsia"/>
          <w:lang w:eastAsia="zh-CN"/>
        </w:rPr>
      </w:pPr>
      <w:r>
        <w:rPr>
          <w:rFonts w:hint="eastAsia" w:eastAsiaTheme="minorEastAsia"/>
          <w:lang w:eastAsia="zh-CN"/>
        </w:rPr>
        <w:drawing>
          <wp:inline distT="0" distB="0" distL="114300" distR="114300">
            <wp:extent cx="3116580" cy="3429000"/>
            <wp:effectExtent l="0" t="0" r="7620" b="0"/>
            <wp:docPr id="10" name="图片 10" descr="0dbffcd7a001214cfb492a1c360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dbffcd7a001214cfb492a1c3603558"/>
                    <pic:cNvPicPr>
                      <a:picLocks noChangeAspect="1"/>
                    </pic:cNvPicPr>
                  </pic:nvPicPr>
                  <pic:blipFill>
                    <a:blip r:embed="rId8"/>
                    <a:stretch>
                      <a:fillRect/>
                    </a:stretch>
                  </pic:blipFill>
                  <pic:spPr>
                    <a:xfrm>
                      <a:off x="0" y="0"/>
                      <a:ext cx="3116580" cy="3429000"/>
                    </a:xfrm>
                    <a:prstGeom prst="rect">
                      <a:avLst/>
                    </a:prstGeom>
                  </pic:spPr>
                </pic:pic>
              </a:graphicData>
            </a:graphic>
          </wp:inline>
        </w:drawing>
      </w:r>
    </w:p>
    <w:p>
      <w:pPr>
        <w:rPr>
          <w:b/>
          <w:sz w:val="28"/>
          <w:szCs w:val="28"/>
        </w:rPr>
      </w:pPr>
    </w:p>
    <w:p>
      <w:pPr>
        <w:rPr>
          <w:b/>
          <w:sz w:val="28"/>
          <w:szCs w:val="28"/>
        </w:rPr>
      </w:pPr>
      <w:r>
        <w:rPr>
          <w:b/>
          <w:sz w:val="28"/>
          <w:szCs w:val="28"/>
        </w:rPr>
        <w:t>Administrator Interface</w:t>
      </w:r>
    </w:p>
    <w:p>
      <w:r>
        <w:drawing>
          <wp:inline distT="0" distB="0" distL="114300" distR="114300">
            <wp:extent cx="5266055" cy="2298065"/>
            <wp:effectExtent l="0" t="0" r="6985" b="3175"/>
            <wp:docPr id="11" name="图片 11" descr="fe5220ec42403e2532ded1b4af0e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e5220ec42403e2532ded1b4af0ed50"/>
                    <pic:cNvPicPr>
                      <a:picLocks noChangeAspect="1"/>
                    </pic:cNvPicPr>
                  </pic:nvPicPr>
                  <pic:blipFill>
                    <a:blip r:embed="rId9"/>
                    <a:stretch>
                      <a:fillRect/>
                    </a:stretch>
                  </pic:blipFill>
                  <pic:spPr>
                    <a:xfrm>
                      <a:off x="0" y="0"/>
                      <a:ext cx="5266055" cy="2298065"/>
                    </a:xfrm>
                    <a:prstGeom prst="rect">
                      <a:avLst/>
                    </a:prstGeom>
                  </pic:spPr>
                </pic:pic>
              </a:graphicData>
            </a:graphic>
          </wp:inline>
        </w:drawing>
      </w:r>
      <w:r>
        <w:t>In this interface, there are eight buttons to implement different functions:</w:t>
      </w:r>
    </w:p>
    <w:p>
      <w:r>
        <w:t xml:space="preserve">1) </w:t>
      </w:r>
      <w:r>
        <w:rPr>
          <w:rFonts w:hint="eastAsia"/>
        </w:rPr>
        <w:t>Query student personal information;</w:t>
      </w:r>
    </w:p>
    <w:p>
      <w:r>
        <w:t xml:space="preserve">2) </w:t>
      </w:r>
      <w:r>
        <w:rPr>
          <w:rFonts w:hint="eastAsia"/>
        </w:rPr>
        <w:t>Query teacher personal information;</w:t>
      </w:r>
    </w:p>
    <w:p>
      <w:r>
        <w:t xml:space="preserve">3) </w:t>
      </w:r>
      <w:r>
        <w:rPr>
          <w:rFonts w:hint="eastAsia"/>
        </w:rPr>
        <w:t>Query course information;</w:t>
      </w:r>
    </w:p>
    <w:p>
      <w:r>
        <w:rPr>
          <w:rFonts w:hint="eastAsia"/>
        </w:rPr>
        <w:t xml:space="preserve">For the first three functions, we </w:t>
      </w:r>
      <w:r>
        <w:t>support conditional querying, which</w:t>
      </w:r>
      <w:r>
        <w:rPr>
          <w:rFonts w:hint="eastAsia"/>
        </w:rPr>
        <w:t xml:space="preserve"> use</w:t>
      </w:r>
      <w:r>
        <w:t>s</w:t>
      </w:r>
      <w:r>
        <w:rPr>
          <w:rFonts w:hint="eastAsia"/>
        </w:rPr>
        <w:t xml:space="preserve"> the two textboxs to input ID and name</w:t>
      </w:r>
      <w:r>
        <w:t xml:space="preserve"> to access information</w:t>
      </w:r>
      <w:r>
        <w:rPr>
          <w:rFonts w:hint="eastAsia"/>
        </w:rPr>
        <w:t xml:space="preserve">. </w:t>
      </w:r>
      <w:r>
        <w:t xml:space="preserve">All information will be shown if users don't input any id or name. </w:t>
      </w:r>
    </w:p>
    <w:p>
      <w:r>
        <w:t>4)</w:t>
      </w:r>
      <w:r>
        <w:rPr>
          <w:rFonts w:hint="eastAsia"/>
        </w:rPr>
        <w:t xml:space="preserve"> Query choose information;</w:t>
      </w:r>
    </w:p>
    <w:p>
      <w:r>
        <w:t>As for choosing information</w:t>
      </w:r>
      <w:r>
        <w:rPr>
          <w:rFonts w:hint="eastAsia"/>
        </w:rPr>
        <w:t>, you will log in a new form to choose four types of the query method. You can use id or name for student, teacher, course to query the choose information. Another type is to query the score for the course.</w:t>
      </w:r>
    </w:p>
    <w:p>
      <w:pPr>
        <w:jc w:val="center"/>
      </w:pPr>
    </w:p>
    <w:p>
      <w:r>
        <w:t>5)</w:t>
      </w:r>
      <w:r>
        <w:rPr>
          <w:rFonts w:hint="eastAsia"/>
        </w:rPr>
        <w:t xml:space="preserve"> Query av</w:t>
      </w:r>
      <w:r>
        <w:t>era</w:t>
      </w:r>
      <w:r>
        <w:rPr>
          <w:rFonts w:hint="eastAsia"/>
        </w:rPr>
        <w:t>g</w:t>
      </w:r>
      <w:r>
        <w:t>e</w:t>
      </w:r>
      <w:r>
        <w:rPr>
          <w:rFonts w:hint="eastAsia"/>
        </w:rPr>
        <w:t xml:space="preserve"> score information</w:t>
      </w:r>
      <w:r>
        <w:t>;</w:t>
      </w:r>
    </w:p>
    <w:p>
      <w:r>
        <w:rPr>
          <w:rFonts w:hint="eastAsia"/>
        </w:rPr>
        <w:t>You will log in a new form to query the avg score, you can query course, student sum, student personal, class four types of the avg score by input the ID or name. For the sixth function, you will log in a new form to modify the all information of the database except the score.</w:t>
      </w:r>
    </w:p>
    <w:p>
      <w:pPr>
        <w:numPr>
          <w:ilvl w:val="0"/>
          <w:numId w:val="1"/>
        </w:numPr>
        <w:rPr>
          <w:rFonts w:hint="eastAsia"/>
        </w:rPr>
      </w:pPr>
      <w:r>
        <w:rPr>
          <w:rFonts w:hint="eastAsia"/>
        </w:rPr>
        <w:t>modify;</w:t>
      </w:r>
    </w:p>
    <w:p>
      <w:pPr>
        <w:numPr>
          <w:numId w:val="0"/>
        </w:numPr>
        <w:rPr>
          <w:rFonts w:hint="eastAsia" w:eastAsiaTheme="minorEastAsia"/>
          <w:lang w:eastAsia="zh-CN"/>
        </w:rPr>
      </w:pPr>
      <w:r>
        <w:rPr>
          <w:rFonts w:hint="eastAsia" w:eastAsiaTheme="minorEastAsia"/>
          <w:lang w:eastAsia="zh-CN"/>
        </w:rPr>
        <w:drawing>
          <wp:inline distT="0" distB="0" distL="114300" distR="114300">
            <wp:extent cx="4508500" cy="2611755"/>
            <wp:effectExtent l="0" t="0" r="2540" b="9525"/>
            <wp:docPr id="2" name="图片 2" descr="e2c5647e633e695b2eed714ab2ca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2c5647e633e695b2eed714ab2ca278"/>
                    <pic:cNvPicPr>
                      <a:picLocks noChangeAspect="1"/>
                    </pic:cNvPicPr>
                  </pic:nvPicPr>
                  <pic:blipFill>
                    <a:blip r:embed="rId10"/>
                    <a:stretch>
                      <a:fillRect/>
                    </a:stretch>
                  </pic:blipFill>
                  <pic:spPr>
                    <a:xfrm>
                      <a:off x="0" y="0"/>
                      <a:ext cx="4508500" cy="2611755"/>
                    </a:xfrm>
                    <a:prstGeom prst="rect">
                      <a:avLst/>
                    </a:prstGeom>
                  </pic:spPr>
                </pic:pic>
              </a:graphicData>
            </a:graphic>
          </wp:inline>
        </w:drawing>
      </w:r>
    </w:p>
    <w:p>
      <w:r>
        <w:t>7)</w:t>
      </w:r>
      <w:r>
        <w:rPr>
          <w:rFonts w:hint="eastAsia"/>
        </w:rPr>
        <w:t xml:space="preserve"> addition;</w:t>
      </w:r>
    </w:p>
    <w:p>
      <w:pPr>
        <w:rPr>
          <w:rFonts w:hint="eastAsia"/>
        </w:rPr>
      </w:pPr>
      <w:r>
        <w:t>Y</w:t>
      </w:r>
      <w:r>
        <w:rPr>
          <w:rFonts w:hint="eastAsia"/>
        </w:rPr>
        <w:t>ou will log in a new form to add student, teacher, course choice information.</w:t>
      </w:r>
    </w:p>
    <w:p>
      <w:pPr>
        <w:rPr>
          <w:rFonts w:hint="eastAsia" w:eastAsiaTheme="minorEastAsia"/>
          <w:lang w:eastAsia="zh-CN"/>
        </w:rPr>
      </w:pPr>
      <w:r>
        <w:rPr>
          <w:rFonts w:hint="eastAsia" w:eastAsiaTheme="minorEastAsia"/>
          <w:lang w:eastAsia="zh-CN"/>
        </w:rPr>
        <w:drawing>
          <wp:inline distT="0" distB="0" distL="114300" distR="114300">
            <wp:extent cx="4510405" cy="4157345"/>
            <wp:effectExtent l="0" t="0" r="635" b="3175"/>
            <wp:docPr id="1" name="图片 1" descr="e419366001c0ef27955b2c0a7f0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419366001c0ef27955b2c0a7f05625"/>
                    <pic:cNvPicPr>
                      <a:picLocks noChangeAspect="1"/>
                    </pic:cNvPicPr>
                  </pic:nvPicPr>
                  <pic:blipFill>
                    <a:blip r:embed="rId11"/>
                    <a:stretch>
                      <a:fillRect/>
                    </a:stretch>
                  </pic:blipFill>
                  <pic:spPr>
                    <a:xfrm>
                      <a:off x="0" y="0"/>
                      <a:ext cx="4510405" cy="4157345"/>
                    </a:xfrm>
                    <a:prstGeom prst="rect">
                      <a:avLst/>
                    </a:prstGeom>
                  </pic:spPr>
                </pic:pic>
              </a:graphicData>
            </a:graphic>
          </wp:inline>
        </w:drawing>
      </w:r>
    </w:p>
    <w:p>
      <w:r>
        <w:t>8)</w:t>
      </w:r>
      <w:r>
        <w:rPr>
          <w:rFonts w:hint="eastAsia"/>
        </w:rPr>
        <w:t xml:space="preserve"> delete. </w:t>
      </w:r>
    </w:p>
    <w:p>
      <w:pPr>
        <w:jc w:val="left"/>
      </w:pPr>
      <w:r>
        <w:t>Y</w:t>
      </w:r>
      <w:r>
        <w:rPr>
          <w:rFonts w:hint="eastAsia"/>
        </w:rPr>
        <w:t xml:space="preserve">ou will log a new form to delete student, teacher, choose by input the information. </w:t>
      </w:r>
    </w:p>
    <w:p>
      <w:pPr>
        <w:jc w:val="center"/>
      </w:pPr>
    </w:p>
    <w:p>
      <w:pPr>
        <w:jc w:val="center"/>
        <w:rPr>
          <w:rFonts w:hint="eastAsia" w:eastAsiaTheme="minorEastAsia"/>
          <w:lang w:eastAsia="zh-CN"/>
        </w:rPr>
      </w:pPr>
      <w:r>
        <w:rPr>
          <w:rFonts w:hint="eastAsia" w:eastAsiaTheme="minorEastAsia"/>
          <w:lang w:eastAsia="zh-CN"/>
        </w:rPr>
        <w:drawing>
          <wp:inline distT="0" distB="0" distL="114300" distR="114300">
            <wp:extent cx="4251960" cy="3929380"/>
            <wp:effectExtent l="0" t="0" r="0" b="2540"/>
            <wp:docPr id="12" name="图片 12" descr="4dc5508235c73304cd9d48987238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dc5508235c73304cd9d48987238db4"/>
                    <pic:cNvPicPr>
                      <a:picLocks noChangeAspect="1"/>
                    </pic:cNvPicPr>
                  </pic:nvPicPr>
                  <pic:blipFill>
                    <a:blip r:embed="rId12"/>
                    <a:stretch>
                      <a:fillRect/>
                    </a:stretch>
                  </pic:blipFill>
                  <pic:spPr>
                    <a:xfrm>
                      <a:off x="0" y="0"/>
                      <a:ext cx="4251960" cy="3929380"/>
                    </a:xfrm>
                    <a:prstGeom prst="rect">
                      <a:avLst/>
                    </a:prstGeom>
                  </pic:spPr>
                </pic:pic>
              </a:graphicData>
            </a:graphic>
          </wp:inline>
        </w:drawing>
      </w:r>
      <w:bookmarkStart w:id="0" w:name="_GoBack"/>
      <w:bookmarkEnd w:id="0"/>
    </w:p>
    <w:p>
      <w:pPr>
        <w:numPr>
          <w:ilvl w:val="0"/>
          <w:numId w:val="2"/>
        </w:numPr>
      </w:pPr>
      <w:r>
        <w:rPr>
          <w:rFonts w:hint="eastAsia"/>
        </w:rPr>
        <w:t>Test</w:t>
      </w:r>
    </w:p>
    <w:p>
      <w:r>
        <w:rPr>
          <w:rFonts w:hint="eastAsia"/>
        </w:rPr>
        <w:t>We insert the follow information:</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use</w:t>
      </w:r>
      <w:r>
        <w:rPr>
          <w:rFonts w:hint="eastAsia" w:ascii="新宋体" w:hAnsi="新宋体" w:eastAsia="新宋体"/>
          <w:color w:val="000000"/>
          <w:sz w:val="19"/>
          <w:highlight w:val="white"/>
        </w:rPr>
        <w:t xml:space="preserve"> MDB</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alter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table</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NOCHECK</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constraint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all;</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alter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table</w:t>
      </w:r>
      <w:r>
        <w:rPr>
          <w:rFonts w:hint="eastAsia" w:ascii="新宋体" w:hAnsi="新宋体" w:eastAsia="新宋体"/>
          <w:color w:val="000000"/>
          <w:sz w:val="19"/>
          <w:highlight w:val="white"/>
        </w:rPr>
        <w:t xml:space="preserve"> student </w:t>
      </w:r>
      <w:r>
        <w:rPr>
          <w:rFonts w:hint="eastAsia" w:ascii="新宋体" w:hAnsi="新宋体" w:eastAsia="新宋体"/>
          <w:color w:val="0000FF"/>
          <w:sz w:val="19"/>
          <w:highlight w:val="white"/>
        </w:rPr>
        <w:t>NOCHECK</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constraint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all;</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alter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table</w:t>
      </w:r>
      <w:r>
        <w:rPr>
          <w:rFonts w:hint="eastAsia" w:ascii="新宋体" w:hAnsi="新宋体" w:eastAsia="新宋体"/>
          <w:color w:val="000000"/>
          <w:sz w:val="19"/>
          <w:highlight w:val="white"/>
        </w:rPr>
        <w:t xml:space="preserve"> course </w:t>
      </w:r>
      <w:r>
        <w:rPr>
          <w:rFonts w:hint="eastAsia" w:ascii="新宋体" w:hAnsi="新宋体" w:eastAsia="新宋体"/>
          <w:color w:val="0000FF"/>
          <w:sz w:val="19"/>
          <w:highlight w:val="white"/>
        </w:rPr>
        <w:t>NOCHECK</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constraint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all;</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alter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table</w:t>
      </w:r>
      <w:r>
        <w:rPr>
          <w:rFonts w:hint="eastAsia" w:ascii="新宋体" w:hAnsi="新宋体" w:eastAsia="新宋体"/>
          <w:color w:val="000000"/>
          <w:sz w:val="19"/>
          <w:highlight w:val="white"/>
        </w:rPr>
        <w:t xml:space="preserve"> teacher </w:t>
      </w:r>
      <w:r>
        <w:rPr>
          <w:rFonts w:hint="eastAsia" w:ascii="新宋体" w:hAnsi="新宋体" w:eastAsia="新宋体"/>
          <w:color w:val="0000FF"/>
          <w:sz w:val="19"/>
          <w:highlight w:val="white"/>
        </w:rPr>
        <w:t>NOCHECK</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constraint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all;</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alter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table</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DISABLE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trigger</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all;</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alter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table</w:t>
      </w:r>
      <w:r>
        <w:rPr>
          <w:rFonts w:hint="eastAsia" w:ascii="新宋体" w:hAnsi="新宋体" w:eastAsia="新宋体"/>
          <w:color w:val="000000"/>
          <w:sz w:val="19"/>
          <w:highlight w:val="white"/>
        </w:rPr>
        <w:t xml:space="preserve"> student </w:t>
      </w:r>
      <w:r>
        <w:rPr>
          <w:rFonts w:hint="eastAsia" w:ascii="新宋体" w:hAnsi="新宋体" w:eastAsia="新宋体"/>
          <w:color w:val="0000FF"/>
          <w:sz w:val="19"/>
          <w:highlight w:val="white"/>
        </w:rPr>
        <w:t>DISABLE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trigger</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all;</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alter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table</w:t>
      </w:r>
      <w:r>
        <w:rPr>
          <w:rFonts w:hint="eastAsia" w:ascii="新宋体" w:hAnsi="新宋体" w:eastAsia="新宋体"/>
          <w:color w:val="000000"/>
          <w:sz w:val="19"/>
          <w:highlight w:val="white"/>
        </w:rPr>
        <w:t xml:space="preserve"> course </w:t>
      </w:r>
      <w:r>
        <w:rPr>
          <w:rFonts w:hint="eastAsia" w:ascii="新宋体" w:hAnsi="新宋体" w:eastAsia="新宋体"/>
          <w:color w:val="0000FF"/>
          <w:sz w:val="19"/>
          <w:highlight w:val="white"/>
        </w:rPr>
        <w:t>DISABLE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trigger</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all;</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alter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table</w:t>
      </w:r>
      <w:r>
        <w:rPr>
          <w:rFonts w:hint="eastAsia" w:ascii="新宋体" w:hAnsi="新宋体" w:eastAsia="新宋体"/>
          <w:color w:val="000000"/>
          <w:sz w:val="19"/>
          <w:highlight w:val="white"/>
        </w:rPr>
        <w:t xml:space="preserve"> teacher </w:t>
      </w:r>
      <w:r>
        <w:rPr>
          <w:rFonts w:hint="eastAsia" w:ascii="新宋体" w:hAnsi="新宋体" w:eastAsia="新宋体"/>
          <w:color w:val="0000FF"/>
          <w:sz w:val="19"/>
          <w:highlight w:val="white"/>
        </w:rPr>
        <w:t>DISABLE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trigger</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all;</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Student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'1561401613'</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N'毛挺'</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'男'</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'18'</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'2015'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N'计联'</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Student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'1530561331'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N'谈力'</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'男'</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'18'</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'2015'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N'计联'</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Student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'1530501085'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N'晁阳'</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'男'</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'19'</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'2015'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N'计联'</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Student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'1530591376'</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N'韩梅梅'</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'女'</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'17'</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'2015'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N'计科'</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Course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'1008060'</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N'算法'</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'10001'</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2</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'2019'</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Course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'1203006'</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N'计组'</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'10003'</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'2018'</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Course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'3009405'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N'java'</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'20010'</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2</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'2020'</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Course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'7787564'</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N'经济学'</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'35790'</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'2020'</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Teacher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N'颜老师'</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N'算法'</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Teacher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'10003'</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N'毛老师'</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N'计组'</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Teacher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'20010'</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N'张老师'</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N'java'</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Teacher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'35790'</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N'田老师'</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N'经济学'</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'1561401613'</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'1008060'</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'10001'</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95</w:t>
      </w:r>
      <w:r>
        <w:rPr>
          <w:rFonts w:hint="eastAsia" w:ascii="新宋体" w:hAnsi="新宋体" w:eastAsia="新宋体"/>
          <w:color w:val="808080"/>
          <w:sz w:val="19"/>
          <w:highlight w:val="white"/>
        </w:rPr>
        <w:t>,null);</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'1561401613'</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'1203006'</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'10003'</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92</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null</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'1561401613'</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'3009405'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'20010'</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94</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null</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'1530561331'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'1008060'</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'10001'</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96</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null</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'1530561331'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'1203006'</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'10003'</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88</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null</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'1530591376'</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'1203006'</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'10003'</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94</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null</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'1530591376'</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'3009405'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'20010'</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92</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null</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Permission1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'1561401613'</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'111111'</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Permission1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'1530561331'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'222222'</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Permission1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'1530501085'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'333333'</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Permission1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'1530591376'</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'444444'</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Permission2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'10001'</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'555555'</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Permission2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'10003'</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'666666'</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Permission2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'30405'</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'777777'</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Permission2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'35790'</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'888888'</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insert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into</w:t>
      </w:r>
      <w:r>
        <w:rPr>
          <w:rFonts w:hint="eastAsia" w:ascii="新宋体" w:hAnsi="新宋体" w:eastAsia="新宋体"/>
          <w:color w:val="000000"/>
          <w:sz w:val="19"/>
          <w:highlight w:val="white"/>
        </w:rPr>
        <w:t xml:space="preserve"> Permission3  </w:t>
      </w:r>
      <w:r>
        <w:rPr>
          <w:rFonts w:hint="eastAsia" w:ascii="新宋体" w:hAnsi="新宋体" w:eastAsia="新宋体"/>
          <w:color w:val="0000FF"/>
          <w:sz w:val="19"/>
          <w:highlight w:val="white"/>
        </w:rPr>
        <w:t>values</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'24680'</w:t>
      </w:r>
      <w:r>
        <w:rPr>
          <w:rFonts w:hint="eastAsia" w:ascii="新宋体" w:hAnsi="新宋体" w:eastAsia="新宋体"/>
          <w:color w:val="808080"/>
          <w:sz w:val="19"/>
          <w:highlight w:val="white"/>
        </w:rPr>
        <w:t>,</w:t>
      </w:r>
      <w:r>
        <w:rPr>
          <w:rFonts w:hint="eastAsia" w:ascii="新宋体" w:hAnsi="新宋体" w:eastAsia="新宋体"/>
          <w:color w:val="FF0000"/>
          <w:sz w:val="19"/>
          <w:highlight w:val="white"/>
        </w:rPr>
        <w:t>'100000'</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select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from</w:t>
      </w:r>
      <w:r>
        <w:rPr>
          <w:rFonts w:hint="eastAsia" w:ascii="新宋体" w:hAnsi="新宋体" w:eastAsia="新宋体"/>
          <w:color w:val="000000"/>
          <w:sz w:val="19"/>
          <w:highlight w:val="white"/>
        </w:rPr>
        <w:t xml:space="preserve"> </w:t>
      </w:r>
      <w:r>
        <w:rPr>
          <w:rFonts w:hint="eastAsia" w:ascii="新宋体" w:hAnsi="新宋体" w:eastAsia="新宋体"/>
          <w:color w:val="FF00FF"/>
          <w:sz w:val="19"/>
          <w:highlight w:val="white"/>
        </w:rPr>
        <w:t>choose</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select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from</w:t>
      </w:r>
      <w:r>
        <w:rPr>
          <w:rFonts w:hint="eastAsia" w:ascii="新宋体" w:hAnsi="新宋体" w:eastAsia="新宋体"/>
          <w:color w:val="000000"/>
          <w:sz w:val="19"/>
          <w:highlight w:val="white"/>
        </w:rPr>
        <w:t xml:space="preserve"> Student</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select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from</w:t>
      </w:r>
      <w:r>
        <w:rPr>
          <w:rFonts w:hint="eastAsia" w:ascii="新宋体" w:hAnsi="新宋体" w:eastAsia="新宋体"/>
          <w:color w:val="000000"/>
          <w:sz w:val="19"/>
          <w:highlight w:val="white"/>
        </w:rPr>
        <w:t xml:space="preserve"> Teacher</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select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from</w:t>
      </w:r>
      <w:r>
        <w:rPr>
          <w:rFonts w:hint="eastAsia" w:ascii="新宋体" w:hAnsi="新宋体" w:eastAsia="新宋体"/>
          <w:color w:val="000000"/>
          <w:sz w:val="19"/>
          <w:highlight w:val="white"/>
        </w:rPr>
        <w:t xml:space="preserve"> Course</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select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from</w:t>
      </w:r>
      <w:r>
        <w:rPr>
          <w:rFonts w:hint="eastAsia" w:ascii="新宋体" w:hAnsi="新宋体" w:eastAsia="新宋体"/>
          <w:color w:val="000000"/>
          <w:sz w:val="19"/>
          <w:highlight w:val="white"/>
        </w:rPr>
        <w:t xml:space="preserve"> Permission1</w:t>
      </w:r>
      <w:r>
        <w:rPr>
          <w:rFonts w:hint="eastAsia" w:ascii="新宋体" w:hAnsi="新宋体" w:eastAsia="新宋体"/>
          <w:color w:val="80808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select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from</w:t>
      </w:r>
      <w:r>
        <w:rPr>
          <w:rFonts w:hint="eastAsia" w:ascii="新宋体" w:hAnsi="新宋体" w:eastAsia="新宋体"/>
          <w:color w:val="000000"/>
          <w:sz w:val="19"/>
          <w:highlight w:val="white"/>
        </w:rPr>
        <w:t xml:space="preserve"> Permission2</w:t>
      </w:r>
      <w:r>
        <w:rPr>
          <w:rFonts w:hint="eastAsia" w:ascii="新宋体" w:hAnsi="新宋体" w:eastAsia="新宋体"/>
          <w:color w:val="808080"/>
          <w:sz w:val="19"/>
          <w:highlight w:val="white"/>
        </w:rPr>
        <w:t>;</w:t>
      </w:r>
    </w:p>
    <w:p>
      <w:pPr>
        <w:rPr>
          <w:rFonts w:ascii="新宋体" w:hAnsi="新宋体" w:eastAsia="新宋体"/>
          <w:color w:val="808080"/>
          <w:sz w:val="19"/>
          <w:highlight w:val="white"/>
        </w:rPr>
      </w:pPr>
      <w:r>
        <w:rPr>
          <w:rFonts w:hint="eastAsia" w:ascii="新宋体" w:hAnsi="新宋体" w:eastAsia="新宋体"/>
          <w:color w:val="0000FF"/>
          <w:sz w:val="19"/>
          <w:highlight w:val="white"/>
        </w:rPr>
        <w:t>select</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from</w:t>
      </w:r>
      <w:r>
        <w:rPr>
          <w:rFonts w:hint="eastAsia" w:ascii="新宋体" w:hAnsi="新宋体" w:eastAsia="新宋体"/>
          <w:color w:val="000000"/>
          <w:sz w:val="19"/>
          <w:highlight w:val="white"/>
        </w:rPr>
        <w:t xml:space="preserve"> Permission3</w:t>
      </w:r>
      <w:r>
        <w:rPr>
          <w:rFonts w:hint="eastAsia" w:ascii="新宋体" w:hAnsi="新宋体" w:eastAsia="新宋体"/>
          <w:color w:val="808080"/>
          <w:sz w:val="19"/>
          <w:highlight w:val="white"/>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6AE26"/>
    <w:multiLevelType w:val="singleLevel"/>
    <w:tmpl w:val="5296AE26"/>
    <w:lvl w:ilvl="0" w:tentative="0">
      <w:start w:val="6"/>
      <w:numFmt w:val="decimal"/>
      <w:suff w:val="space"/>
      <w:lvlText w:val="%1)"/>
      <w:lvlJc w:val="left"/>
    </w:lvl>
  </w:abstractNum>
  <w:abstractNum w:abstractNumId="1">
    <w:nsid w:val="5922CE2D"/>
    <w:multiLevelType w:val="singleLevel"/>
    <w:tmpl w:val="5922CE2D"/>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46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wei2</dc:creator>
  <cp:lastModifiedBy>WZS</cp:lastModifiedBy>
  <dcterms:modified xsi:type="dcterms:W3CDTF">2020-07-16T04:54:00Z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