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73ECF" w14:textId="77777777" w:rsidR="007A5245" w:rsidRDefault="007A5245" w:rsidP="007A5245">
      <w:pPr>
        <w:adjustRightInd/>
        <w:rPr>
          <w:rFonts w:ascii="Times New Roman" w:hAnsi="Times New Roman" w:cs="Times New Roman"/>
          <w:b/>
          <w:sz w:val="21"/>
          <w:szCs w:val="24"/>
        </w:rPr>
      </w:pPr>
    </w:p>
    <w:p w14:paraId="2A21541B" w14:textId="77777777" w:rsidR="007A5245" w:rsidRDefault="007A5245" w:rsidP="007A5245">
      <w:pPr>
        <w:adjustRightInd/>
        <w:rPr>
          <w:rFonts w:ascii="Times New Roman" w:hAnsi="Times New Roman" w:cs="Times New Roman"/>
          <w:b/>
          <w:sz w:val="21"/>
          <w:szCs w:val="24"/>
        </w:rPr>
      </w:pPr>
    </w:p>
    <w:p w14:paraId="5BA45F88" w14:textId="77777777" w:rsidR="007A5245" w:rsidRDefault="007A5245" w:rsidP="007A5245">
      <w:pPr>
        <w:adjustRightInd/>
        <w:rPr>
          <w:rFonts w:ascii="Times New Roman" w:hAnsi="Times New Roman" w:cs="Times New Roman"/>
          <w:b/>
          <w:sz w:val="21"/>
          <w:szCs w:val="24"/>
        </w:rPr>
      </w:pPr>
    </w:p>
    <w:p w14:paraId="4BF1C86F" w14:textId="77777777" w:rsidR="007A5245" w:rsidRDefault="007A5245" w:rsidP="007A5245">
      <w:pPr>
        <w:adjustRightInd/>
        <w:rPr>
          <w:rFonts w:ascii="Times New Roman" w:hAnsi="Times New Roman" w:cs="Times New Roman"/>
          <w:b/>
          <w:sz w:val="21"/>
          <w:szCs w:val="24"/>
        </w:rPr>
      </w:pPr>
    </w:p>
    <w:p w14:paraId="15A336F9" w14:textId="77777777" w:rsidR="007A5245" w:rsidRDefault="007A5245" w:rsidP="007A5245">
      <w:pPr>
        <w:adjustRightInd/>
        <w:rPr>
          <w:rFonts w:ascii="Times New Roman" w:hAnsi="Times New Roman" w:cs="Times New Roman"/>
          <w:b/>
          <w:sz w:val="21"/>
          <w:szCs w:val="24"/>
        </w:rPr>
      </w:pPr>
    </w:p>
    <w:p w14:paraId="3180B078" w14:textId="77777777" w:rsidR="007A5245" w:rsidRDefault="007A5245" w:rsidP="007A5245">
      <w:pPr>
        <w:adjustRightInd/>
        <w:rPr>
          <w:rFonts w:ascii="Times New Roman" w:hAnsi="Times New Roman" w:cs="Times New Roman"/>
          <w:b/>
          <w:sz w:val="21"/>
          <w:szCs w:val="24"/>
        </w:rPr>
      </w:pPr>
    </w:p>
    <w:p w14:paraId="30FEC668" w14:textId="77777777" w:rsidR="007A5245" w:rsidRDefault="007A5245" w:rsidP="007A5245">
      <w:pPr>
        <w:adjustRightInd/>
        <w:rPr>
          <w:rFonts w:ascii="Times New Roman" w:hAnsi="Times New Roman" w:cs="Times New Roman"/>
          <w:b/>
          <w:sz w:val="21"/>
          <w:szCs w:val="24"/>
        </w:rPr>
      </w:pPr>
    </w:p>
    <w:p w14:paraId="390E6351" w14:textId="77777777" w:rsidR="007A5245" w:rsidRDefault="007A5245" w:rsidP="007A5245">
      <w:pPr>
        <w:adjustRightInd/>
        <w:rPr>
          <w:rFonts w:ascii="Times New Roman" w:hAnsi="Times New Roman" w:cs="Times New Roman"/>
          <w:b/>
          <w:sz w:val="21"/>
          <w:szCs w:val="24"/>
        </w:rPr>
      </w:pPr>
    </w:p>
    <w:p w14:paraId="7804E49A" w14:textId="77777777" w:rsidR="007A5245" w:rsidRDefault="007A5245" w:rsidP="007A5245">
      <w:pPr>
        <w:adjustRightInd/>
        <w:rPr>
          <w:rFonts w:ascii="Times New Roman" w:hAnsi="Times New Roman" w:cs="Times New Roman"/>
          <w:b/>
          <w:sz w:val="21"/>
          <w:szCs w:val="24"/>
        </w:rPr>
      </w:pPr>
    </w:p>
    <w:p w14:paraId="6EC2E167" w14:textId="77777777" w:rsidR="007A5245" w:rsidRDefault="007A5245" w:rsidP="007A5245">
      <w:pPr>
        <w:adjustRightInd/>
        <w:rPr>
          <w:rFonts w:ascii="Times New Roman" w:hAnsi="Times New Roman" w:cs="Times New Roman"/>
          <w:b/>
          <w:sz w:val="21"/>
          <w:szCs w:val="24"/>
        </w:rPr>
      </w:pPr>
    </w:p>
    <w:p w14:paraId="454E1731" w14:textId="77777777" w:rsidR="007A5245" w:rsidRDefault="007A5245" w:rsidP="007A5245">
      <w:pPr>
        <w:adjustRightInd/>
        <w:rPr>
          <w:rFonts w:ascii="Times New Roman" w:hAnsi="Times New Roman" w:cs="Times New Roman"/>
          <w:b/>
          <w:sz w:val="21"/>
          <w:szCs w:val="24"/>
        </w:rPr>
      </w:pPr>
    </w:p>
    <w:p w14:paraId="5FDC867E" w14:textId="77777777" w:rsidR="007A5245" w:rsidRDefault="007A5245" w:rsidP="007A5245">
      <w:pPr>
        <w:adjustRightInd/>
        <w:rPr>
          <w:rFonts w:ascii="Times New Roman" w:hAnsi="Times New Roman" w:cs="Times New Roman"/>
          <w:b/>
          <w:sz w:val="21"/>
          <w:szCs w:val="24"/>
        </w:rPr>
      </w:pPr>
    </w:p>
    <w:p w14:paraId="2A208BDB" w14:textId="77777777" w:rsidR="007A5245" w:rsidRDefault="007A5245" w:rsidP="007A5245">
      <w:pPr>
        <w:adjustRightInd/>
        <w:rPr>
          <w:rFonts w:ascii="Times New Roman" w:hAnsi="Times New Roman" w:cs="Times New Roman"/>
          <w:b/>
          <w:sz w:val="21"/>
          <w:szCs w:val="24"/>
        </w:rPr>
      </w:pPr>
    </w:p>
    <w:p w14:paraId="3DA2229B" w14:textId="77777777" w:rsidR="007A5245" w:rsidRDefault="007A5245" w:rsidP="007A5245">
      <w:pPr>
        <w:adjustRightInd/>
        <w:jc w:val="center"/>
        <w:rPr>
          <w:rFonts w:ascii="Times New Roman" w:hAnsi="Times New Roman" w:cs="Times New Roman"/>
          <w:b/>
          <w:sz w:val="21"/>
          <w:szCs w:val="24"/>
        </w:rPr>
      </w:pPr>
    </w:p>
    <w:p w14:paraId="10166A2E"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SHOPPING CENTER LEASE</w:t>
      </w:r>
    </w:p>
    <w:p w14:paraId="46F42055" w14:textId="77777777" w:rsidR="007A5245" w:rsidRDefault="007A5245" w:rsidP="007A5245">
      <w:pPr>
        <w:adjustRightInd/>
        <w:jc w:val="center"/>
        <w:rPr>
          <w:rFonts w:ascii="Times New Roman" w:hAnsi="Times New Roman" w:cs="Times New Roman"/>
          <w:b/>
          <w:sz w:val="21"/>
          <w:szCs w:val="24"/>
        </w:rPr>
      </w:pPr>
    </w:p>
    <w:p w14:paraId="1E892A82" w14:textId="77777777" w:rsidR="007A5245" w:rsidRDefault="007A5245" w:rsidP="007A5245">
      <w:pPr>
        <w:adjustRightInd/>
        <w:jc w:val="center"/>
        <w:rPr>
          <w:rFonts w:ascii="Times New Roman" w:hAnsi="Times New Roman" w:cs="Times New Roman"/>
          <w:sz w:val="21"/>
          <w:szCs w:val="24"/>
        </w:rPr>
      </w:pPr>
      <w:r>
        <w:rPr>
          <w:rFonts w:ascii="Times New Roman" w:hAnsi="Times New Roman" w:cs="Times New Roman"/>
          <w:sz w:val="21"/>
          <w:szCs w:val="24"/>
        </w:rPr>
        <w:t>BETWEEN</w:t>
      </w:r>
    </w:p>
    <w:p w14:paraId="0F307799" w14:textId="77777777" w:rsidR="007A5245" w:rsidRDefault="007A5245" w:rsidP="007A5245">
      <w:pPr>
        <w:adjustRightInd/>
        <w:jc w:val="center"/>
        <w:rPr>
          <w:rFonts w:ascii="Times New Roman" w:hAnsi="Times New Roman" w:cs="Times New Roman"/>
          <w:sz w:val="21"/>
          <w:szCs w:val="24"/>
        </w:rPr>
      </w:pPr>
    </w:p>
    <w:p w14:paraId="5168EF2A" w14:textId="77777777" w:rsidR="007A5245" w:rsidRDefault="007A5245" w:rsidP="007A5245">
      <w:pPr>
        <w:adjustRightInd/>
        <w:jc w:val="center"/>
        <w:rPr>
          <w:rFonts w:ascii="Times New Roman" w:hAnsi="Times New Roman" w:cs="Times New Roman"/>
          <w:sz w:val="21"/>
          <w:szCs w:val="24"/>
        </w:rPr>
      </w:pPr>
    </w:p>
    <w:p w14:paraId="41ABFC25" w14:textId="77777777" w:rsidR="007A5245" w:rsidRDefault="007A5245" w:rsidP="007A5245">
      <w:pPr>
        <w:adjustRightInd/>
        <w:jc w:val="center"/>
        <w:rPr>
          <w:rFonts w:ascii="Times New Roman" w:hAnsi="Times New Roman" w:cs="Times New Roman"/>
          <w:b/>
          <w:sz w:val="21"/>
          <w:szCs w:val="24"/>
        </w:rPr>
      </w:pPr>
      <w:bookmarkStart w:id="0" w:name="_Hlk124968760"/>
      <w:r>
        <w:rPr>
          <w:rFonts w:ascii="Times New Roman" w:hAnsi="Times New Roman" w:cs="Times New Roman"/>
          <w:b/>
          <w:sz w:val="21"/>
          <w:szCs w:val="24"/>
        </w:rPr>
        <w:t>TORO DEVELOPMENT COMPANY LLC</w:t>
      </w:r>
      <w:bookmarkEnd w:id="0"/>
      <w:r>
        <w:rPr>
          <w:rFonts w:ascii="Times New Roman" w:hAnsi="Times New Roman" w:cs="Times New Roman"/>
          <w:b/>
          <w:sz w:val="21"/>
          <w:szCs w:val="24"/>
        </w:rPr>
        <w:t>,</w:t>
      </w:r>
    </w:p>
    <w:p w14:paraId="7DF4E1C4" w14:textId="77777777" w:rsidR="007A5245" w:rsidRDefault="007A5245" w:rsidP="007A5245">
      <w:pPr>
        <w:adjustRightInd/>
        <w:jc w:val="center"/>
        <w:rPr>
          <w:rFonts w:ascii="Times New Roman" w:hAnsi="Times New Roman" w:cs="Times New Roman"/>
          <w:b/>
          <w:sz w:val="21"/>
          <w:szCs w:val="24"/>
        </w:rPr>
      </w:pPr>
      <w:bookmarkStart w:id="1" w:name="_Hlk124968777"/>
      <w:r>
        <w:rPr>
          <w:rFonts w:ascii="Times New Roman" w:hAnsi="Times New Roman" w:cs="Times New Roman"/>
          <w:b/>
          <w:sz w:val="21"/>
          <w:szCs w:val="24"/>
        </w:rPr>
        <w:t>a Georgia limited liability company</w:t>
      </w:r>
      <w:bookmarkEnd w:id="1"/>
      <w:r>
        <w:rPr>
          <w:rFonts w:ascii="Times New Roman" w:hAnsi="Times New Roman" w:cs="Times New Roman"/>
          <w:b/>
          <w:sz w:val="21"/>
          <w:szCs w:val="24"/>
        </w:rPr>
        <w:t>,</w:t>
      </w:r>
    </w:p>
    <w:p w14:paraId="36862399"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Landlord</w:t>
      </w:r>
    </w:p>
    <w:p w14:paraId="5310871D" w14:textId="77777777" w:rsidR="007A5245" w:rsidRDefault="007A5245" w:rsidP="007A5245">
      <w:pPr>
        <w:adjustRightInd/>
        <w:jc w:val="center"/>
        <w:rPr>
          <w:rFonts w:ascii="Times New Roman" w:hAnsi="Times New Roman" w:cs="Times New Roman"/>
          <w:b/>
          <w:sz w:val="21"/>
          <w:szCs w:val="24"/>
        </w:rPr>
      </w:pPr>
    </w:p>
    <w:p w14:paraId="3C1C37E8" w14:textId="77777777" w:rsidR="007A5245" w:rsidRDefault="007A5245" w:rsidP="007A5245">
      <w:pPr>
        <w:adjustRightInd/>
        <w:jc w:val="center"/>
        <w:rPr>
          <w:rFonts w:ascii="Times New Roman" w:hAnsi="Times New Roman" w:cs="Times New Roman"/>
          <w:b/>
          <w:sz w:val="21"/>
          <w:szCs w:val="24"/>
        </w:rPr>
      </w:pPr>
    </w:p>
    <w:p w14:paraId="219986FD" w14:textId="77777777" w:rsidR="007A5245" w:rsidRDefault="007A5245" w:rsidP="007A5245">
      <w:pPr>
        <w:adjustRightInd/>
        <w:jc w:val="center"/>
        <w:rPr>
          <w:rFonts w:ascii="Times New Roman" w:hAnsi="Times New Roman" w:cs="Times New Roman"/>
          <w:sz w:val="21"/>
          <w:szCs w:val="24"/>
        </w:rPr>
      </w:pPr>
      <w:r>
        <w:rPr>
          <w:rFonts w:ascii="Times New Roman" w:hAnsi="Times New Roman" w:cs="Times New Roman"/>
          <w:sz w:val="21"/>
          <w:szCs w:val="24"/>
        </w:rPr>
        <w:t>AND</w:t>
      </w:r>
    </w:p>
    <w:p w14:paraId="19DC6B3C" w14:textId="77777777" w:rsidR="007A5245" w:rsidRDefault="007A5245" w:rsidP="007A5245">
      <w:pPr>
        <w:adjustRightInd/>
        <w:jc w:val="center"/>
        <w:rPr>
          <w:rFonts w:ascii="Times New Roman" w:hAnsi="Times New Roman" w:cs="Times New Roman"/>
          <w:sz w:val="21"/>
          <w:szCs w:val="24"/>
        </w:rPr>
      </w:pPr>
    </w:p>
    <w:p w14:paraId="380A8FAD" w14:textId="77777777" w:rsidR="007A5245" w:rsidRDefault="007A5245" w:rsidP="007A5245">
      <w:pPr>
        <w:adjustRightInd/>
        <w:jc w:val="center"/>
        <w:rPr>
          <w:rFonts w:ascii="Times New Roman" w:hAnsi="Times New Roman" w:cs="Times New Roman"/>
          <w:sz w:val="21"/>
          <w:szCs w:val="24"/>
        </w:rPr>
      </w:pPr>
    </w:p>
    <w:p w14:paraId="0836A024"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CANDIBAR LLC,</w:t>
      </w:r>
    </w:p>
    <w:p w14:paraId="32AA32B6"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a Georgia limited liability company,</w:t>
      </w:r>
    </w:p>
    <w:p w14:paraId="46683B58"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Tenant</w:t>
      </w:r>
    </w:p>
    <w:p w14:paraId="27B986E5" w14:textId="77777777" w:rsidR="007A5245" w:rsidRDefault="007A5245" w:rsidP="007A5245">
      <w:pPr>
        <w:adjustRightInd/>
        <w:jc w:val="center"/>
        <w:rPr>
          <w:rFonts w:ascii="Times New Roman" w:hAnsi="Times New Roman" w:cs="Times New Roman"/>
          <w:b/>
          <w:sz w:val="21"/>
          <w:szCs w:val="24"/>
        </w:rPr>
      </w:pPr>
    </w:p>
    <w:p w14:paraId="1378D690"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d/b/a</w:t>
      </w:r>
    </w:p>
    <w:p w14:paraId="1DCBFDD9"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DRYBAR</w:t>
      </w:r>
    </w:p>
    <w:p w14:paraId="35D635C4" w14:textId="77777777" w:rsidR="007A5245" w:rsidRDefault="007A5245" w:rsidP="007A5245">
      <w:pPr>
        <w:adjustRightInd/>
        <w:jc w:val="center"/>
        <w:rPr>
          <w:rFonts w:ascii="Times New Roman" w:hAnsi="Times New Roman" w:cs="Times New Roman"/>
          <w:b/>
          <w:sz w:val="21"/>
          <w:szCs w:val="24"/>
        </w:rPr>
      </w:pPr>
    </w:p>
    <w:p w14:paraId="75D96210" w14:textId="77777777" w:rsidR="007A5245" w:rsidRDefault="007A5245" w:rsidP="007A5245">
      <w:pPr>
        <w:adjustRightInd/>
        <w:jc w:val="center"/>
        <w:rPr>
          <w:rFonts w:ascii="Times New Roman" w:hAnsi="Times New Roman" w:cs="Times New Roman"/>
          <w:sz w:val="21"/>
          <w:szCs w:val="24"/>
        </w:rPr>
      </w:pPr>
      <w:r>
        <w:rPr>
          <w:rFonts w:ascii="Times New Roman" w:hAnsi="Times New Roman" w:cs="Times New Roman"/>
          <w:sz w:val="21"/>
          <w:szCs w:val="24"/>
        </w:rPr>
        <w:t>FOR</w:t>
      </w:r>
    </w:p>
    <w:p w14:paraId="2F93F30E" w14:textId="77777777" w:rsidR="007A5245" w:rsidRDefault="007A5245" w:rsidP="007A5245">
      <w:pPr>
        <w:adjustRightInd/>
        <w:jc w:val="center"/>
        <w:rPr>
          <w:rFonts w:ascii="Times New Roman" w:hAnsi="Times New Roman" w:cs="Times New Roman"/>
          <w:sz w:val="21"/>
          <w:szCs w:val="24"/>
        </w:rPr>
      </w:pPr>
    </w:p>
    <w:p w14:paraId="59E021A6" w14:textId="77777777" w:rsidR="007A5245" w:rsidRDefault="007A5245" w:rsidP="007A5245">
      <w:pPr>
        <w:adjustRightInd/>
        <w:jc w:val="center"/>
        <w:rPr>
          <w:rFonts w:ascii="Times New Roman" w:hAnsi="Times New Roman" w:cs="Times New Roman"/>
          <w:sz w:val="21"/>
          <w:szCs w:val="24"/>
        </w:rPr>
      </w:pPr>
    </w:p>
    <w:p w14:paraId="0677B4AD"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MEDLEY</w:t>
      </w:r>
    </w:p>
    <w:p w14:paraId="395AFC62" w14:textId="77777777" w:rsidR="007A5245" w:rsidRDefault="007A5245" w:rsidP="007A5245">
      <w:pPr>
        <w:adjustRightInd/>
        <w:jc w:val="center"/>
        <w:rPr>
          <w:rFonts w:ascii="Times New Roman" w:hAnsi="Times New Roman" w:cs="Times New Roman"/>
          <w:b/>
          <w:sz w:val="21"/>
          <w:szCs w:val="24"/>
        </w:rPr>
      </w:pPr>
    </w:p>
    <w:p w14:paraId="72910388" w14:textId="77777777" w:rsidR="007A5245" w:rsidRDefault="007A5245" w:rsidP="007A5245">
      <w:pPr>
        <w:adjustRightInd/>
        <w:jc w:val="center"/>
        <w:rPr>
          <w:rFonts w:ascii="Times New Roman" w:hAnsi="Times New Roman" w:cs="Times New Roman"/>
          <w:b/>
          <w:sz w:val="21"/>
          <w:szCs w:val="24"/>
        </w:rPr>
      </w:pPr>
    </w:p>
    <w:p w14:paraId="404160A2"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Johns Creek, Georgia</w:t>
      </w:r>
    </w:p>
    <w:p w14:paraId="2724F3CE" w14:textId="77777777" w:rsidR="007A5245" w:rsidRDefault="007A5245" w:rsidP="007A5245">
      <w:pPr>
        <w:adjustRightInd/>
        <w:jc w:val="center"/>
        <w:rPr>
          <w:rFonts w:ascii="Times New Roman" w:hAnsi="Times New Roman" w:cs="Times New Roman"/>
          <w:b/>
          <w:sz w:val="21"/>
          <w:szCs w:val="24"/>
        </w:rPr>
      </w:pPr>
    </w:p>
    <w:p w14:paraId="4FA9EE37" w14:textId="77777777" w:rsidR="007A5245" w:rsidRDefault="007A5245" w:rsidP="007A5245">
      <w:pPr>
        <w:adjustRightInd/>
        <w:jc w:val="center"/>
        <w:rPr>
          <w:rFonts w:ascii="Times New Roman" w:hAnsi="Times New Roman" w:cs="Times New Roman"/>
          <w:b/>
          <w:sz w:val="21"/>
          <w:szCs w:val="24"/>
        </w:rPr>
      </w:pPr>
    </w:p>
    <w:p w14:paraId="45249FA7" w14:textId="77777777" w:rsidR="007A5245" w:rsidRDefault="007A5245" w:rsidP="007A5245">
      <w:pPr>
        <w:adjustRightInd/>
        <w:jc w:val="center"/>
        <w:rPr>
          <w:rFonts w:ascii="Times New Roman" w:hAnsi="Times New Roman" w:cs="Times New Roman"/>
          <w:sz w:val="21"/>
          <w:szCs w:val="24"/>
          <w:u w:val="single"/>
        </w:rPr>
      </w:pPr>
      <w:r>
        <w:rPr>
          <w:rFonts w:ascii="Times New Roman" w:hAnsi="Times New Roman" w:cs="Times New Roman"/>
          <w:sz w:val="21"/>
          <w:szCs w:val="24"/>
        </w:rPr>
        <w:t>Dated:  ___________________, 2023</w:t>
      </w:r>
    </w:p>
    <w:p w14:paraId="290DA42F" w14:textId="77777777" w:rsidR="007A5245" w:rsidRDefault="007A5245" w:rsidP="007A5245">
      <w:pPr>
        <w:adjustRightInd/>
        <w:jc w:val="center"/>
        <w:rPr>
          <w:rFonts w:ascii="Times New Roman" w:hAnsi="Times New Roman" w:cs="Times New Roman"/>
          <w:b/>
          <w:sz w:val="21"/>
          <w:szCs w:val="24"/>
        </w:rPr>
        <w:sectPr w:rsidR="007A5245">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sectPr>
      </w:pPr>
    </w:p>
    <w:p w14:paraId="0B6062BD"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lastRenderedPageBreak/>
        <w:t>TABLE OF CONTENTS</w:t>
      </w:r>
    </w:p>
    <w:p w14:paraId="0BB8A0F7" w14:textId="77777777" w:rsidR="007A5245" w:rsidRDefault="007A5245" w:rsidP="007A5245">
      <w:pPr>
        <w:adjustRightInd/>
        <w:jc w:val="center"/>
        <w:rPr>
          <w:rFonts w:ascii="Times New Roman" w:hAnsi="Times New Roman" w:cs="Times New Roman"/>
          <w:sz w:val="21"/>
          <w:szCs w:val="24"/>
        </w:rPr>
      </w:pPr>
    </w:p>
    <w:p w14:paraId="4503CEF7" w14:textId="77777777" w:rsidR="007A5245" w:rsidRDefault="007A5245" w:rsidP="007A5245">
      <w:pPr>
        <w:adjustRightInd/>
        <w:jc w:val="both"/>
        <w:rPr>
          <w:rFonts w:ascii="Times New Roman" w:hAnsi="Times New Roman" w:cs="Times New Roman"/>
          <w:szCs w:val="24"/>
        </w:rPr>
      </w:pPr>
      <w:r>
        <w:rPr>
          <w:rFonts w:ascii="Times New Roman" w:hAnsi="Times New Roman" w:cs="Times New Roman"/>
          <w:sz w:val="21"/>
          <w:szCs w:val="24"/>
        </w:rPr>
        <w:tab/>
      </w:r>
    </w:p>
    <w:p w14:paraId="3E27AC27" w14:textId="77777777"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I</w:t>
      </w:r>
      <w:r>
        <w:rPr>
          <w:rFonts w:ascii="Times New Roman" w:hAnsi="Times New Roman" w:cs="Times New Roman"/>
          <w:noProof/>
          <w:szCs w:val="24"/>
        </w:rPr>
        <w:tab/>
        <w:t>1</w:t>
      </w:r>
    </w:p>
    <w:p w14:paraId="13042684" w14:textId="77777777"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INTRODUCTORY PROVISIONS</w:t>
      </w:r>
      <w:r>
        <w:rPr>
          <w:rFonts w:ascii="Times New Roman" w:hAnsi="Times New Roman" w:cs="Times New Roman"/>
          <w:noProof/>
          <w:szCs w:val="24"/>
        </w:rPr>
        <w:tab/>
        <w:t>1</w:t>
      </w:r>
    </w:p>
    <w:p w14:paraId="21466155"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1.1. </w:t>
      </w:r>
      <w:r>
        <w:rPr>
          <w:rFonts w:ascii="Times New Roman" w:hAnsi="Times New Roman" w:cs="Times New Roman"/>
          <w:b/>
          <w:noProof/>
          <w:szCs w:val="24"/>
        </w:rPr>
        <w:t>References and Conflicts</w:t>
      </w:r>
      <w:r>
        <w:rPr>
          <w:rFonts w:ascii="Times New Roman" w:hAnsi="Times New Roman" w:cs="Times New Roman"/>
          <w:noProof/>
          <w:szCs w:val="24"/>
        </w:rPr>
        <w:tab/>
        <w:t>1</w:t>
      </w:r>
    </w:p>
    <w:p w14:paraId="2410C961"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1.2. </w:t>
      </w:r>
      <w:r>
        <w:rPr>
          <w:rFonts w:ascii="Times New Roman" w:hAnsi="Times New Roman" w:cs="Times New Roman"/>
          <w:b/>
          <w:noProof/>
          <w:kern w:val="2"/>
          <w:szCs w:val="24"/>
        </w:rPr>
        <w:t>Exhibits</w:t>
      </w:r>
      <w:r>
        <w:rPr>
          <w:rFonts w:ascii="Times New Roman" w:hAnsi="Times New Roman" w:cs="Times New Roman"/>
          <w:noProof/>
          <w:kern w:val="2"/>
          <w:szCs w:val="24"/>
        </w:rPr>
        <w:tab/>
        <w:t>1</w:t>
      </w:r>
    </w:p>
    <w:p w14:paraId="330A5D5D"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1.3. </w:t>
      </w:r>
      <w:r>
        <w:rPr>
          <w:rFonts w:ascii="Times New Roman" w:hAnsi="Times New Roman" w:cs="Times New Roman"/>
          <w:b/>
          <w:noProof/>
          <w:kern w:val="2"/>
          <w:szCs w:val="24"/>
        </w:rPr>
        <w:t>General Definitions</w:t>
      </w:r>
      <w:r>
        <w:rPr>
          <w:rFonts w:ascii="Times New Roman" w:hAnsi="Times New Roman" w:cs="Times New Roman"/>
          <w:noProof/>
          <w:kern w:val="2"/>
          <w:szCs w:val="24"/>
        </w:rPr>
        <w:tab/>
        <w:t>1</w:t>
      </w:r>
    </w:p>
    <w:p w14:paraId="2FAC8B6F" w14:textId="77777777"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II</w:t>
      </w:r>
      <w:r>
        <w:rPr>
          <w:rFonts w:ascii="Times New Roman" w:hAnsi="Times New Roman" w:cs="Times New Roman"/>
          <w:noProof/>
          <w:szCs w:val="24"/>
        </w:rPr>
        <w:tab/>
        <w:t>3</w:t>
      </w:r>
    </w:p>
    <w:p w14:paraId="096DE237" w14:textId="77777777"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GRANT AND TERM</w:t>
      </w:r>
      <w:r>
        <w:rPr>
          <w:rFonts w:ascii="Times New Roman" w:hAnsi="Times New Roman" w:cs="Times New Roman"/>
          <w:noProof/>
          <w:szCs w:val="24"/>
        </w:rPr>
        <w:tab/>
        <w:t>3</w:t>
      </w:r>
    </w:p>
    <w:p w14:paraId="578C16FE"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2.1. </w:t>
      </w:r>
      <w:r>
        <w:rPr>
          <w:rFonts w:ascii="Times New Roman" w:hAnsi="Times New Roman" w:cs="Times New Roman"/>
          <w:b/>
          <w:noProof/>
          <w:szCs w:val="24"/>
        </w:rPr>
        <w:t>Premises</w:t>
      </w:r>
      <w:r>
        <w:rPr>
          <w:rFonts w:ascii="Times New Roman" w:hAnsi="Times New Roman" w:cs="Times New Roman"/>
          <w:noProof/>
          <w:szCs w:val="24"/>
        </w:rPr>
        <w:tab/>
        <w:t>3</w:t>
      </w:r>
    </w:p>
    <w:p w14:paraId="345B0543"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2.2. </w:t>
      </w:r>
      <w:r>
        <w:rPr>
          <w:rFonts w:ascii="Times New Roman" w:hAnsi="Times New Roman" w:cs="Times New Roman"/>
          <w:b/>
          <w:noProof/>
          <w:kern w:val="2"/>
          <w:szCs w:val="24"/>
        </w:rPr>
        <w:t>Term</w:t>
      </w:r>
      <w:r>
        <w:rPr>
          <w:rFonts w:ascii="Times New Roman" w:hAnsi="Times New Roman" w:cs="Times New Roman"/>
          <w:noProof/>
          <w:kern w:val="2"/>
          <w:szCs w:val="24"/>
        </w:rPr>
        <w:tab/>
        <w:t>4</w:t>
      </w:r>
    </w:p>
    <w:p w14:paraId="22E59FE7"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2.3. </w:t>
      </w:r>
      <w:r>
        <w:rPr>
          <w:rFonts w:ascii="Times New Roman" w:hAnsi="Times New Roman" w:cs="Times New Roman"/>
          <w:b/>
          <w:noProof/>
          <w:kern w:val="2"/>
          <w:szCs w:val="24"/>
        </w:rPr>
        <w:t>Opening</w:t>
      </w:r>
      <w:r>
        <w:rPr>
          <w:rFonts w:ascii="Times New Roman" w:hAnsi="Times New Roman" w:cs="Times New Roman"/>
          <w:noProof/>
          <w:kern w:val="2"/>
          <w:szCs w:val="24"/>
        </w:rPr>
        <w:tab/>
        <w:t>4</w:t>
      </w:r>
    </w:p>
    <w:p w14:paraId="5E341C1C"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2.4. </w:t>
      </w:r>
      <w:r>
        <w:rPr>
          <w:rFonts w:ascii="Times New Roman" w:hAnsi="Times New Roman" w:cs="Times New Roman"/>
          <w:b/>
          <w:noProof/>
          <w:kern w:val="2"/>
          <w:szCs w:val="24"/>
        </w:rPr>
        <w:t>Late Opening</w:t>
      </w:r>
      <w:r>
        <w:rPr>
          <w:rFonts w:ascii="Times New Roman" w:hAnsi="Times New Roman" w:cs="Times New Roman"/>
          <w:noProof/>
          <w:kern w:val="2"/>
          <w:szCs w:val="24"/>
        </w:rPr>
        <w:tab/>
        <w:t>4</w:t>
      </w:r>
    </w:p>
    <w:p w14:paraId="10274B0C" w14:textId="644599C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2.5. </w:t>
      </w:r>
      <w:r>
        <w:rPr>
          <w:rFonts w:ascii="Times New Roman" w:hAnsi="Times New Roman" w:cs="Times New Roman"/>
          <w:b/>
          <w:noProof/>
          <w:kern w:val="2"/>
          <w:szCs w:val="24"/>
        </w:rPr>
        <w:t>Landlord</w:t>
      </w:r>
      <w:r w:rsidR="003B7DA8">
        <w:rPr>
          <w:rFonts w:ascii="Times New Roman" w:hAnsi="Times New Roman" w:cs="Times New Roman"/>
          <w:b/>
          <w:noProof/>
          <w:kern w:val="2"/>
          <w:szCs w:val="24"/>
        </w:rPr>
        <w:t>’</w:t>
      </w:r>
      <w:r>
        <w:rPr>
          <w:rFonts w:ascii="Times New Roman" w:hAnsi="Times New Roman" w:cs="Times New Roman"/>
          <w:b/>
          <w:noProof/>
          <w:kern w:val="2"/>
          <w:szCs w:val="24"/>
        </w:rPr>
        <w:t>s Leasing Covenant</w:t>
      </w:r>
      <w:r>
        <w:rPr>
          <w:rFonts w:ascii="Times New Roman" w:hAnsi="Times New Roman" w:cs="Times New Roman"/>
          <w:noProof/>
          <w:kern w:val="2"/>
          <w:szCs w:val="24"/>
        </w:rPr>
        <w:tab/>
        <w:t>4</w:t>
      </w:r>
    </w:p>
    <w:p w14:paraId="4E76BBEA" w14:textId="77777777"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III</w:t>
      </w:r>
      <w:r>
        <w:rPr>
          <w:rFonts w:ascii="Times New Roman" w:hAnsi="Times New Roman" w:cs="Times New Roman"/>
          <w:noProof/>
          <w:szCs w:val="24"/>
        </w:rPr>
        <w:tab/>
        <w:t>5</w:t>
      </w:r>
    </w:p>
    <w:p w14:paraId="3C13CE75" w14:textId="77777777"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RENT</w:t>
      </w:r>
      <w:r>
        <w:rPr>
          <w:rFonts w:ascii="Times New Roman" w:hAnsi="Times New Roman" w:cs="Times New Roman"/>
          <w:noProof/>
          <w:szCs w:val="24"/>
        </w:rPr>
        <w:tab/>
        <w:t>5</w:t>
      </w:r>
    </w:p>
    <w:p w14:paraId="5EE43F29"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3.1. </w:t>
      </w:r>
      <w:r>
        <w:rPr>
          <w:rFonts w:ascii="Times New Roman" w:hAnsi="Times New Roman" w:cs="Times New Roman"/>
          <w:b/>
          <w:noProof/>
          <w:szCs w:val="24"/>
        </w:rPr>
        <w:t>Minimum Rent</w:t>
      </w:r>
      <w:r>
        <w:rPr>
          <w:rFonts w:ascii="Times New Roman" w:hAnsi="Times New Roman" w:cs="Times New Roman"/>
          <w:noProof/>
          <w:szCs w:val="24"/>
        </w:rPr>
        <w:tab/>
        <w:t>5</w:t>
      </w:r>
    </w:p>
    <w:p w14:paraId="7557EDDE"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3.2. </w:t>
      </w:r>
      <w:r>
        <w:rPr>
          <w:rFonts w:ascii="Times New Roman" w:hAnsi="Times New Roman" w:cs="Times New Roman"/>
          <w:b/>
          <w:noProof/>
          <w:kern w:val="2"/>
          <w:szCs w:val="24"/>
        </w:rPr>
        <w:t>Percentage Rent</w:t>
      </w:r>
      <w:r>
        <w:rPr>
          <w:rFonts w:ascii="Times New Roman" w:hAnsi="Times New Roman" w:cs="Times New Roman"/>
          <w:noProof/>
          <w:kern w:val="2"/>
          <w:szCs w:val="24"/>
        </w:rPr>
        <w:tab/>
        <w:t>5</w:t>
      </w:r>
    </w:p>
    <w:p w14:paraId="494D6605"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3.3. </w:t>
      </w:r>
      <w:r>
        <w:rPr>
          <w:rFonts w:ascii="Times New Roman" w:hAnsi="Times New Roman" w:cs="Times New Roman"/>
          <w:b/>
          <w:noProof/>
          <w:kern w:val="2"/>
          <w:szCs w:val="24"/>
        </w:rPr>
        <w:t>Payments By Tenant</w:t>
      </w:r>
      <w:r>
        <w:rPr>
          <w:rFonts w:ascii="Times New Roman" w:hAnsi="Times New Roman" w:cs="Times New Roman"/>
          <w:noProof/>
          <w:kern w:val="2"/>
          <w:szCs w:val="24"/>
        </w:rPr>
        <w:tab/>
        <w:t>6</w:t>
      </w:r>
    </w:p>
    <w:p w14:paraId="394F97C5"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3.4. </w:t>
      </w:r>
      <w:r>
        <w:rPr>
          <w:rFonts w:ascii="Times New Roman" w:hAnsi="Times New Roman" w:cs="Times New Roman"/>
          <w:b/>
          <w:noProof/>
          <w:kern w:val="2"/>
          <w:szCs w:val="24"/>
        </w:rPr>
        <w:t>Late Charge</w:t>
      </w:r>
      <w:r>
        <w:rPr>
          <w:rFonts w:ascii="Times New Roman" w:hAnsi="Times New Roman" w:cs="Times New Roman"/>
          <w:noProof/>
          <w:kern w:val="2"/>
          <w:szCs w:val="24"/>
        </w:rPr>
        <w:tab/>
        <w:t>7</w:t>
      </w:r>
    </w:p>
    <w:p w14:paraId="3D7E451F"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3.5. </w:t>
      </w:r>
      <w:r>
        <w:rPr>
          <w:rFonts w:ascii="Times New Roman" w:hAnsi="Times New Roman" w:cs="Times New Roman"/>
          <w:b/>
          <w:noProof/>
          <w:kern w:val="2"/>
          <w:szCs w:val="24"/>
        </w:rPr>
        <w:t>Security Deposit</w:t>
      </w:r>
      <w:r>
        <w:rPr>
          <w:rFonts w:ascii="Times New Roman" w:hAnsi="Times New Roman" w:cs="Times New Roman"/>
          <w:noProof/>
          <w:kern w:val="2"/>
          <w:szCs w:val="24"/>
        </w:rPr>
        <w:tab/>
        <w:t>7</w:t>
      </w:r>
    </w:p>
    <w:p w14:paraId="302E86F6"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3.6. </w:t>
      </w:r>
      <w:r>
        <w:rPr>
          <w:rFonts w:ascii="Times New Roman" w:hAnsi="Times New Roman" w:cs="Times New Roman"/>
          <w:b/>
          <w:noProof/>
          <w:kern w:val="2"/>
          <w:szCs w:val="24"/>
        </w:rPr>
        <w:t>Intentionally Deleted</w:t>
      </w:r>
      <w:r>
        <w:rPr>
          <w:rFonts w:ascii="Times New Roman" w:hAnsi="Times New Roman" w:cs="Times New Roman"/>
          <w:noProof/>
          <w:kern w:val="2"/>
          <w:szCs w:val="24"/>
        </w:rPr>
        <w:tab/>
        <w:t>7</w:t>
      </w:r>
    </w:p>
    <w:p w14:paraId="03FC56E6" w14:textId="77777777"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IV</w:t>
      </w:r>
      <w:r>
        <w:rPr>
          <w:rFonts w:ascii="Times New Roman" w:hAnsi="Times New Roman" w:cs="Times New Roman"/>
          <w:noProof/>
          <w:szCs w:val="24"/>
        </w:rPr>
        <w:tab/>
        <w:t>7</w:t>
      </w:r>
    </w:p>
    <w:p w14:paraId="029E6CA2" w14:textId="77777777"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PREPARATION OF PREMISES</w:t>
      </w:r>
      <w:r>
        <w:rPr>
          <w:rFonts w:ascii="Times New Roman" w:hAnsi="Times New Roman" w:cs="Times New Roman"/>
          <w:noProof/>
          <w:szCs w:val="24"/>
        </w:rPr>
        <w:tab/>
        <w:t>7</w:t>
      </w:r>
    </w:p>
    <w:p w14:paraId="12BA2360" w14:textId="07FB6289"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4.1. </w:t>
      </w:r>
      <w:r>
        <w:rPr>
          <w:rFonts w:ascii="Times New Roman" w:hAnsi="Times New Roman" w:cs="Times New Roman"/>
          <w:b/>
          <w:noProof/>
          <w:szCs w:val="24"/>
        </w:rPr>
        <w:t>Landlord</w:t>
      </w:r>
      <w:r w:rsidR="003B7DA8">
        <w:rPr>
          <w:rFonts w:ascii="Times New Roman" w:hAnsi="Times New Roman" w:cs="Times New Roman"/>
          <w:b/>
          <w:noProof/>
          <w:szCs w:val="24"/>
        </w:rPr>
        <w:t>’</w:t>
      </w:r>
      <w:r>
        <w:rPr>
          <w:rFonts w:ascii="Times New Roman" w:hAnsi="Times New Roman" w:cs="Times New Roman"/>
          <w:b/>
          <w:noProof/>
          <w:szCs w:val="24"/>
        </w:rPr>
        <w:t>s Work</w:t>
      </w:r>
      <w:r>
        <w:rPr>
          <w:rFonts w:ascii="Times New Roman" w:hAnsi="Times New Roman" w:cs="Times New Roman"/>
          <w:noProof/>
          <w:szCs w:val="24"/>
        </w:rPr>
        <w:tab/>
        <w:t>7</w:t>
      </w:r>
    </w:p>
    <w:p w14:paraId="09EBC6EA"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4.2. </w:t>
      </w:r>
      <w:r>
        <w:rPr>
          <w:rFonts w:ascii="Times New Roman" w:hAnsi="Times New Roman" w:cs="Times New Roman"/>
          <w:b/>
          <w:noProof/>
          <w:kern w:val="2"/>
          <w:szCs w:val="24"/>
        </w:rPr>
        <w:t>Time and Work Requirements</w:t>
      </w:r>
      <w:r>
        <w:rPr>
          <w:rFonts w:ascii="Times New Roman" w:hAnsi="Times New Roman" w:cs="Times New Roman"/>
          <w:noProof/>
          <w:kern w:val="2"/>
          <w:szCs w:val="24"/>
        </w:rPr>
        <w:tab/>
        <w:t>7</w:t>
      </w:r>
    </w:p>
    <w:p w14:paraId="353AA97E"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4.3. </w:t>
      </w:r>
      <w:r>
        <w:rPr>
          <w:rFonts w:ascii="Times New Roman" w:hAnsi="Times New Roman" w:cs="Times New Roman"/>
          <w:b/>
          <w:noProof/>
          <w:kern w:val="2"/>
          <w:szCs w:val="24"/>
        </w:rPr>
        <w:t>Plans and Specifications</w:t>
      </w:r>
      <w:r>
        <w:rPr>
          <w:rFonts w:ascii="Times New Roman" w:hAnsi="Times New Roman" w:cs="Times New Roman"/>
          <w:noProof/>
          <w:kern w:val="2"/>
          <w:szCs w:val="24"/>
        </w:rPr>
        <w:tab/>
        <w:t>8</w:t>
      </w:r>
    </w:p>
    <w:p w14:paraId="2685203D"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4.4. </w:t>
      </w:r>
      <w:r>
        <w:rPr>
          <w:rFonts w:ascii="Times New Roman" w:hAnsi="Times New Roman" w:cs="Times New Roman"/>
          <w:b/>
          <w:noProof/>
          <w:kern w:val="2"/>
          <w:szCs w:val="24"/>
        </w:rPr>
        <w:t>Delivery of Possession</w:t>
      </w:r>
      <w:r>
        <w:rPr>
          <w:rFonts w:ascii="Times New Roman" w:hAnsi="Times New Roman" w:cs="Times New Roman"/>
          <w:noProof/>
          <w:kern w:val="2"/>
          <w:szCs w:val="24"/>
        </w:rPr>
        <w:tab/>
        <w:t>8</w:t>
      </w:r>
    </w:p>
    <w:p w14:paraId="5C32995A" w14:textId="5C34DF9F"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4.5. </w:t>
      </w:r>
      <w:r>
        <w:rPr>
          <w:rFonts w:ascii="Times New Roman" w:hAnsi="Times New Roman" w:cs="Times New Roman"/>
          <w:b/>
          <w:noProof/>
          <w:kern w:val="2"/>
          <w:szCs w:val="24"/>
        </w:rPr>
        <w:t>Tenant</w:t>
      </w:r>
      <w:r w:rsidR="003B7DA8">
        <w:rPr>
          <w:rFonts w:ascii="Times New Roman" w:hAnsi="Times New Roman" w:cs="Times New Roman"/>
          <w:b/>
          <w:noProof/>
          <w:kern w:val="2"/>
          <w:szCs w:val="24"/>
        </w:rPr>
        <w:t>’</w:t>
      </w:r>
      <w:r>
        <w:rPr>
          <w:rFonts w:ascii="Times New Roman" w:hAnsi="Times New Roman" w:cs="Times New Roman"/>
          <w:b/>
          <w:noProof/>
          <w:kern w:val="2"/>
          <w:szCs w:val="24"/>
        </w:rPr>
        <w:t>s Changes</w:t>
      </w:r>
      <w:r>
        <w:rPr>
          <w:rFonts w:ascii="Times New Roman" w:hAnsi="Times New Roman" w:cs="Times New Roman"/>
          <w:noProof/>
          <w:kern w:val="2"/>
          <w:szCs w:val="24"/>
        </w:rPr>
        <w:tab/>
        <w:t>8</w:t>
      </w:r>
    </w:p>
    <w:p w14:paraId="1C31FFB1" w14:textId="1D41D332"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4.6. </w:t>
      </w:r>
      <w:r>
        <w:rPr>
          <w:rFonts w:ascii="Times New Roman" w:hAnsi="Times New Roman" w:cs="Times New Roman"/>
          <w:b/>
          <w:noProof/>
          <w:kern w:val="2"/>
          <w:szCs w:val="24"/>
        </w:rPr>
        <w:t>Tenant</w:t>
      </w:r>
      <w:r w:rsidR="003B7DA8">
        <w:rPr>
          <w:rFonts w:ascii="Times New Roman" w:hAnsi="Times New Roman" w:cs="Times New Roman"/>
          <w:b/>
          <w:noProof/>
          <w:kern w:val="2"/>
          <w:szCs w:val="24"/>
        </w:rPr>
        <w:t>’</w:t>
      </w:r>
      <w:r>
        <w:rPr>
          <w:rFonts w:ascii="Times New Roman" w:hAnsi="Times New Roman" w:cs="Times New Roman"/>
          <w:b/>
          <w:noProof/>
          <w:kern w:val="2"/>
          <w:szCs w:val="24"/>
        </w:rPr>
        <w:t>s Work</w:t>
      </w:r>
      <w:r>
        <w:rPr>
          <w:rFonts w:ascii="Times New Roman" w:hAnsi="Times New Roman" w:cs="Times New Roman"/>
          <w:noProof/>
          <w:kern w:val="2"/>
          <w:szCs w:val="24"/>
        </w:rPr>
        <w:tab/>
      </w:r>
      <w:r w:rsidR="00A809C4">
        <w:rPr>
          <w:rFonts w:ascii="Times New Roman" w:hAnsi="Times New Roman" w:cs="Times New Roman"/>
          <w:noProof/>
          <w:kern w:val="2"/>
          <w:szCs w:val="24"/>
        </w:rPr>
        <w:t>9</w:t>
      </w:r>
    </w:p>
    <w:p w14:paraId="452AF5A7"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4.4. </w:t>
      </w:r>
      <w:r>
        <w:rPr>
          <w:rFonts w:ascii="Times New Roman" w:hAnsi="Times New Roman" w:cs="Times New Roman"/>
          <w:b/>
          <w:noProof/>
          <w:kern w:val="2"/>
          <w:szCs w:val="24"/>
        </w:rPr>
        <w:t>Alterations by Tenant</w:t>
      </w:r>
      <w:r>
        <w:rPr>
          <w:rFonts w:ascii="Times New Roman" w:hAnsi="Times New Roman" w:cs="Times New Roman"/>
          <w:noProof/>
          <w:kern w:val="2"/>
          <w:szCs w:val="24"/>
        </w:rPr>
        <w:tab/>
        <w:t>10</w:t>
      </w:r>
    </w:p>
    <w:p w14:paraId="1C1EE508"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4.5. </w:t>
      </w:r>
      <w:r>
        <w:rPr>
          <w:rFonts w:ascii="Times New Roman" w:hAnsi="Times New Roman" w:cs="Times New Roman"/>
          <w:b/>
          <w:noProof/>
          <w:kern w:val="2"/>
          <w:szCs w:val="24"/>
        </w:rPr>
        <w:t>Removal by Tenant</w:t>
      </w:r>
      <w:r>
        <w:rPr>
          <w:rFonts w:ascii="Times New Roman" w:hAnsi="Times New Roman" w:cs="Times New Roman"/>
          <w:noProof/>
          <w:kern w:val="2"/>
          <w:szCs w:val="24"/>
        </w:rPr>
        <w:tab/>
        <w:t>10</w:t>
      </w:r>
    </w:p>
    <w:p w14:paraId="684523D1"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4.6. </w:t>
      </w:r>
      <w:r>
        <w:rPr>
          <w:rFonts w:ascii="Times New Roman" w:hAnsi="Times New Roman" w:cs="Times New Roman"/>
          <w:b/>
          <w:noProof/>
          <w:kern w:val="2"/>
          <w:szCs w:val="24"/>
        </w:rPr>
        <w:t>Construction Insurance</w:t>
      </w:r>
      <w:r>
        <w:rPr>
          <w:rFonts w:ascii="Times New Roman" w:hAnsi="Times New Roman" w:cs="Times New Roman"/>
          <w:noProof/>
          <w:kern w:val="2"/>
          <w:szCs w:val="24"/>
        </w:rPr>
        <w:tab/>
        <w:t>10</w:t>
      </w:r>
    </w:p>
    <w:p w14:paraId="3F7C06CE" w14:textId="23161638"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V</w:t>
      </w:r>
      <w:r>
        <w:rPr>
          <w:rFonts w:ascii="Times New Roman" w:hAnsi="Times New Roman" w:cs="Times New Roman"/>
          <w:noProof/>
          <w:szCs w:val="24"/>
        </w:rPr>
        <w:tab/>
        <w:t>1</w:t>
      </w:r>
      <w:r w:rsidR="00A809C4">
        <w:rPr>
          <w:rFonts w:ascii="Times New Roman" w:hAnsi="Times New Roman" w:cs="Times New Roman"/>
          <w:noProof/>
          <w:szCs w:val="24"/>
        </w:rPr>
        <w:t>1</w:t>
      </w:r>
    </w:p>
    <w:p w14:paraId="141DECAC" w14:textId="5B1C4532"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CONDUCT OF BUSINESS</w:t>
      </w:r>
      <w:r>
        <w:rPr>
          <w:rFonts w:ascii="Times New Roman" w:hAnsi="Times New Roman" w:cs="Times New Roman"/>
          <w:noProof/>
          <w:szCs w:val="24"/>
        </w:rPr>
        <w:tab/>
        <w:t>1</w:t>
      </w:r>
      <w:r w:rsidR="00A809C4">
        <w:rPr>
          <w:rFonts w:ascii="Times New Roman" w:hAnsi="Times New Roman" w:cs="Times New Roman"/>
          <w:noProof/>
          <w:szCs w:val="24"/>
        </w:rPr>
        <w:t>1</w:t>
      </w:r>
    </w:p>
    <w:p w14:paraId="5B0D422C" w14:textId="5D3633E8"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5.1. </w:t>
      </w:r>
      <w:r>
        <w:rPr>
          <w:rFonts w:ascii="Times New Roman" w:hAnsi="Times New Roman" w:cs="Times New Roman"/>
          <w:b/>
          <w:noProof/>
          <w:szCs w:val="24"/>
        </w:rPr>
        <w:t>Use and Trade Name</w:t>
      </w:r>
      <w:r>
        <w:rPr>
          <w:rFonts w:ascii="Times New Roman" w:hAnsi="Times New Roman" w:cs="Times New Roman"/>
          <w:noProof/>
          <w:szCs w:val="24"/>
        </w:rPr>
        <w:tab/>
        <w:t>1</w:t>
      </w:r>
      <w:r w:rsidR="00A809C4">
        <w:rPr>
          <w:rFonts w:ascii="Times New Roman" w:hAnsi="Times New Roman" w:cs="Times New Roman"/>
          <w:noProof/>
          <w:szCs w:val="24"/>
        </w:rPr>
        <w:t>1</w:t>
      </w:r>
    </w:p>
    <w:p w14:paraId="26B07AF6" w14:textId="51C9B119"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5.2. </w:t>
      </w:r>
      <w:r>
        <w:rPr>
          <w:rFonts w:ascii="Times New Roman" w:hAnsi="Times New Roman" w:cs="Times New Roman"/>
          <w:b/>
          <w:noProof/>
          <w:kern w:val="2"/>
          <w:szCs w:val="24"/>
        </w:rPr>
        <w:t>Operation of Business</w:t>
      </w:r>
      <w:r>
        <w:rPr>
          <w:rFonts w:ascii="Times New Roman" w:hAnsi="Times New Roman" w:cs="Times New Roman"/>
          <w:noProof/>
          <w:kern w:val="2"/>
          <w:szCs w:val="24"/>
        </w:rPr>
        <w:tab/>
        <w:t>1</w:t>
      </w:r>
      <w:r w:rsidR="00A809C4">
        <w:rPr>
          <w:rFonts w:ascii="Times New Roman" w:hAnsi="Times New Roman" w:cs="Times New Roman"/>
          <w:noProof/>
          <w:kern w:val="2"/>
          <w:szCs w:val="24"/>
        </w:rPr>
        <w:t>1</w:t>
      </w:r>
    </w:p>
    <w:p w14:paraId="5B69F533"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5.3. </w:t>
      </w:r>
      <w:r>
        <w:rPr>
          <w:rFonts w:ascii="Times New Roman" w:hAnsi="Times New Roman" w:cs="Times New Roman"/>
          <w:b/>
          <w:noProof/>
          <w:kern w:val="2"/>
          <w:szCs w:val="24"/>
        </w:rPr>
        <w:t>Signs and Canopy</w:t>
      </w:r>
      <w:r>
        <w:rPr>
          <w:rFonts w:ascii="Times New Roman" w:hAnsi="Times New Roman" w:cs="Times New Roman"/>
          <w:noProof/>
          <w:kern w:val="2"/>
          <w:szCs w:val="24"/>
        </w:rPr>
        <w:tab/>
        <w:t>11</w:t>
      </w:r>
    </w:p>
    <w:p w14:paraId="0AF08A76" w14:textId="38F4CD81"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5.4. </w:t>
      </w:r>
      <w:r>
        <w:rPr>
          <w:rFonts w:ascii="Times New Roman" w:hAnsi="Times New Roman" w:cs="Times New Roman"/>
          <w:b/>
          <w:noProof/>
          <w:kern w:val="2"/>
          <w:szCs w:val="24"/>
        </w:rPr>
        <w:t>Tenant</w:t>
      </w:r>
      <w:r w:rsidR="003B7DA8">
        <w:rPr>
          <w:rFonts w:ascii="Times New Roman" w:hAnsi="Times New Roman" w:cs="Times New Roman"/>
          <w:b/>
          <w:noProof/>
          <w:kern w:val="2"/>
          <w:szCs w:val="24"/>
        </w:rPr>
        <w:t>’</w:t>
      </w:r>
      <w:r>
        <w:rPr>
          <w:rFonts w:ascii="Times New Roman" w:hAnsi="Times New Roman" w:cs="Times New Roman"/>
          <w:b/>
          <w:noProof/>
          <w:kern w:val="2"/>
          <w:szCs w:val="24"/>
        </w:rPr>
        <w:t>s Covenants</w:t>
      </w:r>
      <w:r>
        <w:rPr>
          <w:rFonts w:ascii="Times New Roman" w:hAnsi="Times New Roman" w:cs="Times New Roman"/>
          <w:noProof/>
          <w:kern w:val="2"/>
          <w:szCs w:val="24"/>
        </w:rPr>
        <w:tab/>
        <w:t>11</w:t>
      </w:r>
    </w:p>
    <w:p w14:paraId="48FC77AE"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5.5. </w:t>
      </w:r>
      <w:r>
        <w:rPr>
          <w:rFonts w:ascii="Times New Roman" w:hAnsi="Times New Roman" w:cs="Times New Roman"/>
          <w:b/>
          <w:noProof/>
          <w:kern w:val="2"/>
          <w:szCs w:val="24"/>
        </w:rPr>
        <w:t>Notice by Tenant</w:t>
      </w:r>
      <w:r>
        <w:rPr>
          <w:rFonts w:ascii="Times New Roman" w:hAnsi="Times New Roman" w:cs="Times New Roman"/>
          <w:noProof/>
          <w:kern w:val="2"/>
          <w:szCs w:val="24"/>
        </w:rPr>
        <w:tab/>
        <w:t>12</w:t>
      </w:r>
    </w:p>
    <w:p w14:paraId="18882B80"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Section 5.6.</w:t>
      </w:r>
      <w:r>
        <w:rPr>
          <w:rFonts w:ascii="Times New Roman" w:hAnsi="Times New Roman" w:cs="Times New Roman"/>
          <w:b/>
          <w:noProof/>
          <w:kern w:val="2"/>
          <w:szCs w:val="24"/>
        </w:rPr>
        <w:t xml:space="preserve"> Radius</w:t>
      </w:r>
      <w:r>
        <w:rPr>
          <w:rFonts w:ascii="Times New Roman" w:hAnsi="Times New Roman" w:cs="Times New Roman"/>
          <w:noProof/>
          <w:kern w:val="2"/>
          <w:szCs w:val="24"/>
        </w:rPr>
        <w:tab/>
        <w:t>12</w:t>
      </w:r>
    </w:p>
    <w:p w14:paraId="3AF98672" w14:textId="59310479"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5.7. </w:t>
      </w:r>
      <w:r w:rsidR="00F37480">
        <w:rPr>
          <w:rFonts w:ascii="Times New Roman" w:hAnsi="Times New Roman" w:cs="Times New Roman"/>
          <w:b/>
          <w:noProof/>
          <w:kern w:val="2"/>
          <w:szCs w:val="24"/>
        </w:rPr>
        <w:t>Go Dark/Recapture Right</w:t>
      </w:r>
      <w:r>
        <w:rPr>
          <w:rFonts w:ascii="Times New Roman" w:hAnsi="Times New Roman" w:cs="Times New Roman"/>
          <w:noProof/>
          <w:kern w:val="2"/>
          <w:szCs w:val="24"/>
        </w:rPr>
        <w:tab/>
        <w:t>1</w:t>
      </w:r>
      <w:r w:rsidR="00A809C4">
        <w:rPr>
          <w:rFonts w:ascii="Times New Roman" w:hAnsi="Times New Roman" w:cs="Times New Roman"/>
          <w:noProof/>
          <w:kern w:val="2"/>
          <w:szCs w:val="24"/>
        </w:rPr>
        <w:t>3</w:t>
      </w:r>
    </w:p>
    <w:p w14:paraId="11A79F0E" w14:textId="64BBE708"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5.8. </w:t>
      </w:r>
      <w:r>
        <w:rPr>
          <w:rFonts w:ascii="Times New Roman" w:hAnsi="Times New Roman" w:cs="Times New Roman"/>
          <w:b/>
          <w:noProof/>
          <w:kern w:val="2"/>
          <w:szCs w:val="24"/>
        </w:rPr>
        <w:t>Hazardous Materials</w:t>
      </w:r>
      <w:r>
        <w:rPr>
          <w:rFonts w:ascii="Times New Roman" w:hAnsi="Times New Roman" w:cs="Times New Roman"/>
          <w:noProof/>
          <w:kern w:val="2"/>
          <w:szCs w:val="24"/>
        </w:rPr>
        <w:tab/>
        <w:t>1</w:t>
      </w:r>
      <w:r w:rsidR="00A809C4">
        <w:rPr>
          <w:rFonts w:ascii="Times New Roman" w:hAnsi="Times New Roman" w:cs="Times New Roman"/>
          <w:noProof/>
          <w:kern w:val="2"/>
          <w:szCs w:val="24"/>
        </w:rPr>
        <w:t>3</w:t>
      </w:r>
    </w:p>
    <w:p w14:paraId="668D952E" w14:textId="7777777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5.9. </w:t>
      </w:r>
      <w:r>
        <w:rPr>
          <w:rFonts w:ascii="Times New Roman" w:hAnsi="Times New Roman" w:cs="Times New Roman"/>
          <w:b/>
          <w:noProof/>
          <w:kern w:val="2"/>
          <w:szCs w:val="24"/>
        </w:rPr>
        <w:t>Prohibited Uses</w:t>
      </w:r>
      <w:r>
        <w:rPr>
          <w:rFonts w:ascii="Times New Roman" w:hAnsi="Times New Roman" w:cs="Times New Roman"/>
          <w:noProof/>
          <w:kern w:val="2"/>
          <w:szCs w:val="24"/>
        </w:rPr>
        <w:tab/>
        <w:t>13</w:t>
      </w:r>
    </w:p>
    <w:p w14:paraId="60A0EF49" w14:textId="343DF116"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VI</w:t>
      </w:r>
      <w:r>
        <w:rPr>
          <w:rFonts w:ascii="Times New Roman" w:hAnsi="Times New Roman" w:cs="Times New Roman"/>
          <w:noProof/>
          <w:szCs w:val="24"/>
        </w:rPr>
        <w:tab/>
        <w:t>1</w:t>
      </w:r>
      <w:r w:rsidR="00A809C4">
        <w:rPr>
          <w:rFonts w:ascii="Times New Roman" w:hAnsi="Times New Roman" w:cs="Times New Roman"/>
          <w:noProof/>
          <w:szCs w:val="24"/>
        </w:rPr>
        <w:t>4</w:t>
      </w:r>
    </w:p>
    <w:p w14:paraId="19089ABD" w14:textId="641D26CA"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COMMON AREAS</w:t>
      </w:r>
      <w:r>
        <w:rPr>
          <w:rFonts w:ascii="Times New Roman" w:hAnsi="Times New Roman" w:cs="Times New Roman"/>
          <w:noProof/>
          <w:szCs w:val="24"/>
        </w:rPr>
        <w:tab/>
        <w:t>1</w:t>
      </w:r>
      <w:r w:rsidR="00A809C4">
        <w:rPr>
          <w:rFonts w:ascii="Times New Roman" w:hAnsi="Times New Roman" w:cs="Times New Roman"/>
          <w:noProof/>
          <w:szCs w:val="24"/>
        </w:rPr>
        <w:t>4</w:t>
      </w:r>
    </w:p>
    <w:p w14:paraId="7A25089E" w14:textId="5EBCC22A"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6.1. </w:t>
      </w:r>
      <w:r>
        <w:rPr>
          <w:rFonts w:ascii="Times New Roman" w:hAnsi="Times New Roman" w:cs="Times New Roman"/>
          <w:b/>
          <w:noProof/>
          <w:szCs w:val="24"/>
        </w:rPr>
        <w:t>Use of Common Areas</w:t>
      </w:r>
      <w:r>
        <w:rPr>
          <w:rFonts w:ascii="Times New Roman" w:hAnsi="Times New Roman" w:cs="Times New Roman"/>
          <w:noProof/>
          <w:szCs w:val="24"/>
        </w:rPr>
        <w:tab/>
        <w:t>1</w:t>
      </w:r>
      <w:r w:rsidR="00A809C4">
        <w:rPr>
          <w:rFonts w:ascii="Times New Roman" w:hAnsi="Times New Roman" w:cs="Times New Roman"/>
          <w:noProof/>
          <w:szCs w:val="24"/>
        </w:rPr>
        <w:t>4</w:t>
      </w:r>
    </w:p>
    <w:p w14:paraId="79C88BEF" w14:textId="46867602"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6.2. </w:t>
      </w:r>
      <w:r>
        <w:rPr>
          <w:rFonts w:ascii="Times New Roman" w:hAnsi="Times New Roman" w:cs="Times New Roman"/>
          <w:b/>
          <w:noProof/>
          <w:kern w:val="2"/>
          <w:szCs w:val="24"/>
        </w:rPr>
        <w:t>Valet Parking</w:t>
      </w:r>
      <w:r>
        <w:rPr>
          <w:rFonts w:ascii="Times New Roman" w:hAnsi="Times New Roman" w:cs="Times New Roman"/>
          <w:noProof/>
          <w:kern w:val="2"/>
          <w:szCs w:val="24"/>
        </w:rPr>
        <w:tab/>
        <w:t>1</w:t>
      </w:r>
      <w:r w:rsidR="00A809C4">
        <w:rPr>
          <w:rFonts w:ascii="Times New Roman" w:hAnsi="Times New Roman" w:cs="Times New Roman"/>
          <w:noProof/>
          <w:kern w:val="2"/>
          <w:szCs w:val="24"/>
        </w:rPr>
        <w:t>5</w:t>
      </w:r>
    </w:p>
    <w:p w14:paraId="1DAD3774" w14:textId="12DBEDBA"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6.3. </w:t>
      </w:r>
      <w:r>
        <w:rPr>
          <w:rFonts w:ascii="Times New Roman" w:hAnsi="Times New Roman" w:cs="Times New Roman"/>
          <w:b/>
          <w:noProof/>
          <w:kern w:val="2"/>
          <w:szCs w:val="24"/>
        </w:rPr>
        <w:t>Parking</w:t>
      </w:r>
      <w:r>
        <w:rPr>
          <w:rFonts w:ascii="Times New Roman" w:hAnsi="Times New Roman" w:cs="Times New Roman"/>
          <w:noProof/>
          <w:kern w:val="2"/>
          <w:szCs w:val="24"/>
        </w:rPr>
        <w:tab/>
        <w:t>1</w:t>
      </w:r>
      <w:r w:rsidR="00A809C4">
        <w:rPr>
          <w:rFonts w:ascii="Times New Roman" w:hAnsi="Times New Roman" w:cs="Times New Roman"/>
          <w:noProof/>
          <w:kern w:val="2"/>
          <w:szCs w:val="24"/>
        </w:rPr>
        <w:t>5</w:t>
      </w:r>
    </w:p>
    <w:p w14:paraId="193518B6" w14:textId="0140B7A2"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VII</w:t>
      </w:r>
      <w:r>
        <w:rPr>
          <w:rFonts w:ascii="Times New Roman" w:hAnsi="Times New Roman" w:cs="Times New Roman"/>
          <w:noProof/>
          <w:szCs w:val="24"/>
        </w:rPr>
        <w:tab/>
        <w:t>1</w:t>
      </w:r>
      <w:r w:rsidR="00A809C4">
        <w:rPr>
          <w:rFonts w:ascii="Times New Roman" w:hAnsi="Times New Roman" w:cs="Times New Roman"/>
          <w:noProof/>
          <w:szCs w:val="24"/>
        </w:rPr>
        <w:t>5</w:t>
      </w:r>
    </w:p>
    <w:p w14:paraId="2501C11B" w14:textId="42F04DC6"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REPAIRS AND MAINTENANCE</w:t>
      </w:r>
      <w:r>
        <w:rPr>
          <w:rFonts w:ascii="Times New Roman" w:hAnsi="Times New Roman" w:cs="Times New Roman"/>
          <w:noProof/>
          <w:szCs w:val="24"/>
        </w:rPr>
        <w:tab/>
        <w:t>1</w:t>
      </w:r>
      <w:r w:rsidR="00A809C4">
        <w:rPr>
          <w:rFonts w:ascii="Times New Roman" w:hAnsi="Times New Roman" w:cs="Times New Roman"/>
          <w:noProof/>
          <w:szCs w:val="24"/>
        </w:rPr>
        <w:t>5</w:t>
      </w:r>
    </w:p>
    <w:p w14:paraId="4F59EB1F" w14:textId="3115CD6A"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7.1. </w:t>
      </w:r>
      <w:r>
        <w:rPr>
          <w:rFonts w:ascii="Times New Roman" w:hAnsi="Times New Roman" w:cs="Times New Roman"/>
          <w:b/>
          <w:noProof/>
          <w:szCs w:val="24"/>
        </w:rPr>
        <w:t>Repairs and Maintenance by Landlord</w:t>
      </w:r>
      <w:r>
        <w:rPr>
          <w:rFonts w:ascii="Times New Roman" w:hAnsi="Times New Roman" w:cs="Times New Roman"/>
          <w:noProof/>
          <w:szCs w:val="24"/>
        </w:rPr>
        <w:tab/>
        <w:t>1</w:t>
      </w:r>
      <w:r w:rsidR="00A809C4">
        <w:rPr>
          <w:rFonts w:ascii="Times New Roman" w:hAnsi="Times New Roman" w:cs="Times New Roman"/>
          <w:noProof/>
          <w:szCs w:val="24"/>
        </w:rPr>
        <w:t>5</w:t>
      </w:r>
    </w:p>
    <w:p w14:paraId="479DD496" w14:textId="4C9BF801"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lastRenderedPageBreak/>
        <w:t xml:space="preserve">Section 7.2. </w:t>
      </w:r>
      <w:r>
        <w:rPr>
          <w:rFonts w:ascii="Times New Roman" w:hAnsi="Times New Roman" w:cs="Times New Roman"/>
          <w:b/>
          <w:noProof/>
          <w:kern w:val="2"/>
          <w:szCs w:val="24"/>
        </w:rPr>
        <w:t>Repairs and Maintenance by Tenant</w:t>
      </w:r>
      <w:r>
        <w:rPr>
          <w:rFonts w:ascii="Times New Roman" w:hAnsi="Times New Roman" w:cs="Times New Roman"/>
          <w:noProof/>
          <w:kern w:val="2"/>
          <w:szCs w:val="24"/>
        </w:rPr>
        <w:tab/>
        <w:t>1</w:t>
      </w:r>
      <w:r w:rsidR="00A809C4">
        <w:rPr>
          <w:rFonts w:ascii="Times New Roman" w:hAnsi="Times New Roman" w:cs="Times New Roman"/>
          <w:noProof/>
          <w:kern w:val="2"/>
          <w:szCs w:val="24"/>
        </w:rPr>
        <w:t>6</w:t>
      </w:r>
    </w:p>
    <w:p w14:paraId="0CF14D8C" w14:textId="33F076D2"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VIII</w:t>
      </w:r>
      <w:r>
        <w:rPr>
          <w:rFonts w:ascii="Times New Roman" w:hAnsi="Times New Roman" w:cs="Times New Roman"/>
          <w:noProof/>
          <w:szCs w:val="24"/>
        </w:rPr>
        <w:tab/>
        <w:t>1</w:t>
      </w:r>
      <w:r w:rsidR="00A809C4">
        <w:rPr>
          <w:rFonts w:ascii="Times New Roman" w:hAnsi="Times New Roman" w:cs="Times New Roman"/>
          <w:noProof/>
          <w:szCs w:val="24"/>
        </w:rPr>
        <w:t>7</w:t>
      </w:r>
    </w:p>
    <w:p w14:paraId="2038992D" w14:textId="63206340"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TAXES</w:t>
      </w:r>
      <w:r>
        <w:rPr>
          <w:rFonts w:ascii="Times New Roman" w:hAnsi="Times New Roman" w:cs="Times New Roman"/>
          <w:noProof/>
          <w:szCs w:val="24"/>
        </w:rPr>
        <w:tab/>
        <w:t>1</w:t>
      </w:r>
      <w:r w:rsidR="00A809C4">
        <w:rPr>
          <w:rFonts w:ascii="Times New Roman" w:hAnsi="Times New Roman" w:cs="Times New Roman"/>
          <w:noProof/>
          <w:szCs w:val="24"/>
        </w:rPr>
        <w:t>7</w:t>
      </w:r>
    </w:p>
    <w:p w14:paraId="3659185C" w14:textId="647EA9A0"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8.1. </w:t>
      </w:r>
      <w:r>
        <w:rPr>
          <w:rFonts w:ascii="Times New Roman" w:hAnsi="Times New Roman" w:cs="Times New Roman"/>
          <w:b/>
          <w:noProof/>
          <w:szCs w:val="24"/>
        </w:rPr>
        <w:t>Tax Liability</w:t>
      </w:r>
      <w:r>
        <w:rPr>
          <w:rFonts w:ascii="Times New Roman" w:hAnsi="Times New Roman" w:cs="Times New Roman"/>
          <w:noProof/>
          <w:szCs w:val="24"/>
        </w:rPr>
        <w:tab/>
        <w:t>1</w:t>
      </w:r>
      <w:r w:rsidR="00A809C4">
        <w:rPr>
          <w:rFonts w:ascii="Times New Roman" w:hAnsi="Times New Roman" w:cs="Times New Roman"/>
          <w:noProof/>
          <w:szCs w:val="24"/>
        </w:rPr>
        <w:t>7</w:t>
      </w:r>
    </w:p>
    <w:p w14:paraId="13084011" w14:textId="727D91FC"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8.2. </w:t>
      </w:r>
      <w:r>
        <w:rPr>
          <w:rFonts w:ascii="Times New Roman" w:hAnsi="Times New Roman" w:cs="Times New Roman"/>
          <w:b/>
          <w:noProof/>
          <w:kern w:val="2"/>
          <w:szCs w:val="24"/>
        </w:rPr>
        <w:t>Method of Payment</w:t>
      </w:r>
      <w:r>
        <w:rPr>
          <w:rFonts w:ascii="Times New Roman" w:hAnsi="Times New Roman" w:cs="Times New Roman"/>
          <w:noProof/>
          <w:kern w:val="2"/>
          <w:szCs w:val="24"/>
        </w:rPr>
        <w:tab/>
        <w:t>1</w:t>
      </w:r>
      <w:r w:rsidR="00A809C4">
        <w:rPr>
          <w:rFonts w:ascii="Times New Roman" w:hAnsi="Times New Roman" w:cs="Times New Roman"/>
          <w:noProof/>
          <w:kern w:val="2"/>
          <w:szCs w:val="24"/>
        </w:rPr>
        <w:t>7</w:t>
      </w:r>
    </w:p>
    <w:p w14:paraId="3E8E79F5" w14:textId="48ACBB7C"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8.3. </w:t>
      </w:r>
      <w:r>
        <w:rPr>
          <w:rFonts w:ascii="Times New Roman" w:hAnsi="Times New Roman" w:cs="Times New Roman"/>
          <w:b/>
          <w:noProof/>
          <w:kern w:val="2"/>
          <w:szCs w:val="24"/>
        </w:rPr>
        <w:t>Taxable Revenue Bonds</w:t>
      </w:r>
      <w:r>
        <w:rPr>
          <w:rFonts w:ascii="Times New Roman" w:hAnsi="Times New Roman" w:cs="Times New Roman"/>
          <w:noProof/>
          <w:kern w:val="2"/>
          <w:szCs w:val="24"/>
        </w:rPr>
        <w:tab/>
        <w:t>1</w:t>
      </w:r>
      <w:r w:rsidR="00A809C4">
        <w:rPr>
          <w:rFonts w:ascii="Times New Roman" w:hAnsi="Times New Roman" w:cs="Times New Roman"/>
          <w:noProof/>
          <w:kern w:val="2"/>
          <w:szCs w:val="24"/>
        </w:rPr>
        <w:t>7</w:t>
      </w:r>
    </w:p>
    <w:p w14:paraId="7AE9852A" w14:textId="3CA3E7BB"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IX</w:t>
      </w:r>
      <w:r>
        <w:rPr>
          <w:rFonts w:ascii="Times New Roman" w:hAnsi="Times New Roman" w:cs="Times New Roman"/>
          <w:noProof/>
          <w:szCs w:val="24"/>
        </w:rPr>
        <w:tab/>
        <w:t>1</w:t>
      </w:r>
      <w:r w:rsidR="00A809C4">
        <w:rPr>
          <w:rFonts w:ascii="Times New Roman" w:hAnsi="Times New Roman" w:cs="Times New Roman"/>
          <w:noProof/>
          <w:szCs w:val="24"/>
        </w:rPr>
        <w:t>8</w:t>
      </w:r>
    </w:p>
    <w:p w14:paraId="6BA6A24D" w14:textId="7EBB1DBB"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INSURANCE, INDEMNITY AND LIABILITY</w:t>
      </w:r>
      <w:r>
        <w:rPr>
          <w:rFonts w:ascii="Times New Roman" w:hAnsi="Times New Roman" w:cs="Times New Roman"/>
          <w:noProof/>
          <w:szCs w:val="24"/>
        </w:rPr>
        <w:tab/>
        <w:t>1</w:t>
      </w:r>
      <w:r w:rsidR="00A809C4">
        <w:rPr>
          <w:rFonts w:ascii="Times New Roman" w:hAnsi="Times New Roman" w:cs="Times New Roman"/>
          <w:noProof/>
          <w:szCs w:val="24"/>
        </w:rPr>
        <w:t>8</w:t>
      </w:r>
    </w:p>
    <w:p w14:paraId="72AD6286" w14:textId="584CC22B"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9.1. </w:t>
      </w:r>
      <w:r>
        <w:rPr>
          <w:rFonts w:ascii="Times New Roman" w:hAnsi="Times New Roman" w:cs="Times New Roman"/>
          <w:b/>
          <w:noProof/>
          <w:szCs w:val="24"/>
        </w:rPr>
        <w:t>Landlord</w:t>
      </w:r>
      <w:r w:rsidR="003B7DA8">
        <w:rPr>
          <w:rFonts w:ascii="Times New Roman" w:hAnsi="Times New Roman" w:cs="Times New Roman"/>
          <w:b/>
          <w:noProof/>
          <w:szCs w:val="24"/>
        </w:rPr>
        <w:t>’</w:t>
      </w:r>
      <w:r>
        <w:rPr>
          <w:rFonts w:ascii="Times New Roman" w:hAnsi="Times New Roman" w:cs="Times New Roman"/>
          <w:b/>
          <w:noProof/>
          <w:szCs w:val="24"/>
        </w:rPr>
        <w:t>s Insurance Obligations</w:t>
      </w:r>
      <w:r>
        <w:rPr>
          <w:rFonts w:ascii="Times New Roman" w:hAnsi="Times New Roman" w:cs="Times New Roman"/>
          <w:noProof/>
          <w:szCs w:val="24"/>
        </w:rPr>
        <w:tab/>
        <w:t>1</w:t>
      </w:r>
      <w:r w:rsidR="00A809C4">
        <w:rPr>
          <w:rFonts w:ascii="Times New Roman" w:hAnsi="Times New Roman" w:cs="Times New Roman"/>
          <w:noProof/>
          <w:szCs w:val="24"/>
        </w:rPr>
        <w:t>8</w:t>
      </w:r>
    </w:p>
    <w:p w14:paraId="00A9A6F2" w14:textId="2CF3A6E0"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9.2. </w:t>
      </w:r>
      <w:r>
        <w:rPr>
          <w:rFonts w:ascii="Times New Roman" w:hAnsi="Times New Roman" w:cs="Times New Roman"/>
          <w:b/>
          <w:noProof/>
          <w:kern w:val="2"/>
          <w:szCs w:val="24"/>
        </w:rPr>
        <w:t>Tenant</w:t>
      </w:r>
      <w:r w:rsidR="003B7DA8">
        <w:rPr>
          <w:rFonts w:ascii="Times New Roman" w:hAnsi="Times New Roman" w:cs="Times New Roman"/>
          <w:b/>
          <w:noProof/>
          <w:kern w:val="2"/>
          <w:szCs w:val="24"/>
        </w:rPr>
        <w:t>’</w:t>
      </w:r>
      <w:r>
        <w:rPr>
          <w:rFonts w:ascii="Times New Roman" w:hAnsi="Times New Roman" w:cs="Times New Roman"/>
          <w:b/>
          <w:noProof/>
          <w:kern w:val="2"/>
          <w:szCs w:val="24"/>
        </w:rPr>
        <w:t>s Insurance Obligations</w:t>
      </w:r>
      <w:r>
        <w:rPr>
          <w:rFonts w:ascii="Times New Roman" w:hAnsi="Times New Roman" w:cs="Times New Roman"/>
          <w:noProof/>
          <w:kern w:val="2"/>
          <w:szCs w:val="24"/>
        </w:rPr>
        <w:tab/>
        <w:t>1</w:t>
      </w:r>
      <w:r w:rsidR="00A809C4">
        <w:rPr>
          <w:rFonts w:ascii="Times New Roman" w:hAnsi="Times New Roman" w:cs="Times New Roman"/>
          <w:noProof/>
          <w:kern w:val="2"/>
          <w:szCs w:val="24"/>
        </w:rPr>
        <w:t>8</w:t>
      </w:r>
    </w:p>
    <w:p w14:paraId="07763390" w14:textId="6425765E"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9.3. </w:t>
      </w:r>
      <w:r>
        <w:rPr>
          <w:rFonts w:ascii="Times New Roman" w:hAnsi="Times New Roman" w:cs="Times New Roman"/>
          <w:b/>
          <w:noProof/>
          <w:kern w:val="2"/>
          <w:szCs w:val="24"/>
        </w:rPr>
        <w:t>Waiver of Subrogation</w:t>
      </w:r>
      <w:r>
        <w:rPr>
          <w:rFonts w:ascii="Times New Roman" w:hAnsi="Times New Roman" w:cs="Times New Roman"/>
          <w:noProof/>
          <w:kern w:val="2"/>
          <w:szCs w:val="24"/>
        </w:rPr>
        <w:tab/>
        <w:t>1</w:t>
      </w:r>
      <w:r w:rsidR="00A809C4">
        <w:rPr>
          <w:rFonts w:ascii="Times New Roman" w:hAnsi="Times New Roman" w:cs="Times New Roman"/>
          <w:noProof/>
          <w:kern w:val="2"/>
          <w:szCs w:val="24"/>
        </w:rPr>
        <w:t>9</w:t>
      </w:r>
    </w:p>
    <w:p w14:paraId="5CA4BDC7" w14:textId="4B0AE5E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9.4. </w:t>
      </w:r>
      <w:r>
        <w:rPr>
          <w:rFonts w:ascii="Times New Roman" w:hAnsi="Times New Roman" w:cs="Times New Roman"/>
          <w:b/>
          <w:noProof/>
          <w:kern w:val="2"/>
          <w:szCs w:val="24"/>
        </w:rPr>
        <w:t>Covenant to Hold Harmless</w:t>
      </w:r>
      <w:r>
        <w:rPr>
          <w:rFonts w:ascii="Times New Roman" w:hAnsi="Times New Roman" w:cs="Times New Roman"/>
          <w:noProof/>
          <w:kern w:val="2"/>
          <w:szCs w:val="24"/>
        </w:rPr>
        <w:tab/>
        <w:t>1</w:t>
      </w:r>
      <w:r w:rsidR="00A809C4">
        <w:rPr>
          <w:rFonts w:ascii="Times New Roman" w:hAnsi="Times New Roman" w:cs="Times New Roman"/>
          <w:noProof/>
          <w:kern w:val="2"/>
          <w:szCs w:val="24"/>
        </w:rPr>
        <w:t>9</w:t>
      </w:r>
    </w:p>
    <w:p w14:paraId="371175EA" w14:textId="363FAD53"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9.5. </w:t>
      </w:r>
      <w:r>
        <w:rPr>
          <w:rFonts w:ascii="Times New Roman" w:hAnsi="Times New Roman" w:cs="Times New Roman"/>
          <w:b/>
          <w:noProof/>
          <w:kern w:val="2"/>
          <w:szCs w:val="24"/>
        </w:rPr>
        <w:t>Consequential Damages</w:t>
      </w:r>
      <w:r>
        <w:rPr>
          <w:rFonts w:ascii="Times New Roman" w:hAnsi="Times New Roman" w:cs="Times New Roman"/>
          <w:noProof/>
          <w:kern w:val="2"/>
          <w:szCs w:val="24"/>
        </w:rPr>
        <w:tab/>
      </w:r>
      <w:r w:rsidR="00A809C4">
        <w:rPr>
          <w:rFonts w:ascii="Times New Roman" w:hAnsi="Times New Roman" w:cs="Times New Roman"/>
          <w:noProof/>
          <w:kern w:val="2"/>
          <w:szCs w:val="24"/>
        </w:rPr>
        <w:t>20</w:t>
      </w:r>
    </w:p>
    <w:p w14:paraId="33E5627B" w14:textId="171BBBBE"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w:t>
      </w:r>
      <w:r>
        <w:rPr>
          <w:rFonts w:ascii="Times New Roman" w:hAnsi="Times New Roman" w:cs="Times New Roman"/>
          <w:noProof/>
          <w:szCs w:val="24"/>
        </w:rPr>
        <w:tab/>
      </w:r>
      <w:r w:rsidR="00A809C4">
        <w:rPr>
          <w:rFonts w:ascii="Times New Roman" w:hAnsi="Times New Roman" w:cs="Times New Roman"/>
          <w:noProof/>
          <w:szCs w:val="24"/>
        </w:rPr>
        <w:t>20</w:t>
      </w:r>
    </w:p>
    <w:p w14:paraId="01FFE5AC" w14:textId="798DC1ED"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DESTRUCTION OF PREMISES</w:t>
      </w:r>
      <w:r>
        <w:rPr>
          <w:rFonts w:ascii="Times New Roman" w:hAnsi="Times New Roman" w:cs="Times New Roman"/>
          <w:noProof/>
          <w:szCs w:val="24"/>
        </w:rPr>
        <w:tab/>
      </w:r>
      <w:r w:rsidR="00A809C4">
        <w:rPr>
          <w:rFonts w:ascii="Times New Roman" w:hAnsi="Times New Roman" w:cs="Times New Roman"/>
          <w:noProof/>
          <w:szCs w:val="24"/>
        </w:rPr>
        <w:t>20</w:t>
      </w:r>
    </w:p>
    <w:p w14:paraId="511ABAEB" w14:textId="5EE9FDBA"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10.1. </w:t>
      </w:r>
      <w:r>
        <w:rPr>
          <w:rFonts w:ascii="Times New Roman" w:hAnsi="Times New Roman" w:cs="Times New Roman"/>
          <w:b/>
          <w:noProof/>
          <w:szCs w:val="24"/>
        </w:rPr>
        <w:t>Casualty</w:t>
      </w:r>
      <w:r>
        <w:rPr>
          <w:rFonts w:ascii="Times New Roman" w:hAnsi="Times New Roman" w:cs="Times New Roman"/>
          <w:noProof/>
          <w:szCs w:val="24"/>
        </w:rPr>
        <w:tab/>
      </w:r>
      <w:r w:rsidR="00A809C4">
        <w:rPr>
          <w:rFonts w:ascii="Times New Roman" w:hAnsi="Times New Roman" w:cs="Times New Roman"/>
          <w:noProof/>
          <w:szCs w:val="24"/>
        </w:rPr>
        <w:t>21</w:t>
      </w:r>
    </w:p>
    <w:p w14:paraId="0981B580" w14:textId="0E3A382C"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XI</w:t>
      </w:r>
      <w:r>
        <w:rPr>
          <w:rFonts w:ascii="Times New Roman" w:hAnsi="Times New Roman" w:cs="Times New Roman"/>
          <w:noProof/>
          <w:szCs w:val="24"/>
        </w:rPr>
        <w:tab/>
        <w:t>2</w:t>
      </w:r>
      <w:r w:rsidR="00A809C4">
        <w:rPr>
          <w:rFonts w:ascii="Times New Roman" w:hAnsi="Times New Roman" w:cs="Times New Roman"/>
          <w:noProof/>
          <w:szCs w:val="24"/>
        </w:rPr>
        <w:t>1</w:t>
      </w:r>
    </w:p>
    <w:p w14:paraId="501C97BC" w14:textId="3D425830"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CONDEMNATION</w:t>
      </w:r>
      <w:r>
        <w:rPr>
          <w:rFonts w:ascii="Times New Roman" w:hAnsi="Times New Roman" w:cs="Times New Roman"/>
          <w:noProof/>
          <w:szCs w:val="24"/>
        </w:rPr>
        <w:tab/>
        <w:t>2</w:t>
      </w:r>
      <w:r w:rsidR="00A809C4">
        <w:rPr>
          <w:rFonts w:ascii="Times New Roman" w:hAnsi="Times New Roman" w:cs="Times New Roman"/>
          <w:noProof/>
          <w:szCs w:val="24"/>
        </w:rPr>
        <w:t>1</w:t>
      </w:r>
    </w:p>
    <w:p w14:paraId="73F5F5E3" w14:textId="24560BE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11.1. </w:t>
      </w:r>
      <w:r>
        <w:rPr>
          <w:rFonts w:ascii="Times New Roman" w:hAnsi="Times New Roman" w:cs="Times New Roman"/>
          <w:b/>
          <w:noProof/>
          <w:szCs w:val="24"/>
        </w:rPr>
        <w:t>Eminent Domain</w:t>
      </w:r>
      <w:r>
        <w:rPr>
          <w:rFonts w:ascii="Times New Roman" w:hAnsi="Times New Roman" w:cs="Times New Roman"/>
          <w:noProof/>
          <w:szCs w:val="24"/>
        </w:rPr>
        <w:tab/>
        <w:t>2</w:t>
      </w:r>
      <w:r w:rsidR="00A809C4">
        <w:rPr>
          <w:rFonts w:ascii="Times New Roman" w:hAnsi="Times New Roman" w:cs="Times New Roman"/>
          <w:noProof/>
          <w:szCs w:val="24"/>
        </w:rPr>
        <w:t>1</w:t>
      </w:r>
    </w:p>
    <w:p w14:paraId="3DE70990" w14:textId="3907A2B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11.2. </w:t>
      </w:r>
      <w:r>
        <w:rPr>
          <w:rFonts w:ascii="Times New Roman" w:hAnsi="Times New Roman" w:cs="Times New Roman"/>
          <w:b/>
          <w:noProof/>
          <w:kern w:val="2"/>
          <w:szCs w:val="24"/>
        </w:rPr>
        <w:t>Rent Apportionment</w:t>
      </w:r>
      <w:r>
        <w:rPr>
          <w:rFonts w:ascii="Times New Roman" w:hAnsi="Times New Roman" w:cs="Times New Roman"/>
          <w:noProof/>
          <w:kern w:val="2"/>
          <w:szCs w:val="24"/>
        </w:rPr>
        <w:tab/>
        <w:t>2</w:t>
      </w:r>
      <w:r w:rsidR="00A809C4">
        <w:rPr>
          <w:rFonts w:ascii="Times New Roman" w:hAnsi="Times New Roman" w:cs="Times New Roman"/>
          <w:noProof/>
          <w:kern w:val="2"/>
          <w:szCs w:val="24"/>
        </w:rPr>
        <w:t>1</w:t>
      </w:r>
    </w:p>
    <w:p w14:paraId="6366BC24" w14:textId="3A5D9F78"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XII</w:t>
      </w:r>
      <w:r>
        <w:rPr>
          <w:rFonts w:ascii="Times New Roman" w:hAnsi="Times New Roman" w:cs="Times New Roman"/>
          <w:noProof/>
          <w:szCs w:val="24"/>
        </w:rPr>
        <w:tab/>
        <w:t>2</w:t>
      </w:r>
      <w:r w:rsidR="00A809C4">
        <w:rPr>
          <w:rFonts w:ascii="Times New Roman" w:hAnsi="Times New Roman" w:cs="Times New Roman"/>
          <w:noProof/>
          <w:szCs w:val="24"/>
        </w:rPr>
        <w:t>2</w:t>
      </w:r>
    </w:p>
    <w:p w14:paraId="774CA151" w14:textId="1DAB16CA"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ASSIGNMENT, SUBLETTING AND ENCUMBERING LEASE</w:t>
      </w:r>
      <w:r>
        <w:rPr>
          <w:rFonts w:ascii="Times New Roman" w:hAnsi="Times New Roman" w:cs="Times New Roman"/>
          <w:noProof/>
          <w:szCs w:val="24"/>
        </w:rPr>
        <w:tab/>
        <w:t>2</w:t>
      </w:r>
      <w:r w:rsidR="00A809C4">
        <w:rPr>
          <w:rFonts w:ascii="Times New Roman" w:hAnsi="Times New Roman" w:cs="Times New Roman"/>
          <w:noProof/>
          <w:szCs w:val="24"/>
        </w:rPr>
        <w:t>2</w:t>
      </w:r>
    </w:p>
    <w:p w14:paraId="51D5A460" w14:textId="614E4F0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12.1. </w:t>
      </w:r>
      <w:r>
        <w:rPr>
          <w:rFonts w:ascii="Times New Roman" w:hAnsi="Times New Roman" w:cs="Times New Roman"/>
          <w:b/>
          <w:noProof/>
          <w:szCs w:val="24"/>
        </w:rPr>
        <w:t>No</w:t>
      </w:r>
      <w:r>
        <w:rPr>
          <w:rFonts w:ascii="Times New Roman" w:hAnsi="Times New Roman" w:cs="Times New Roman"/>
          <w:noProof/>
          <w:szCs w:val="24"/>
        </w:rPr>
        <w:t xml:space="preserve"> </w:t>
      </w:r>
      <w:r>
        <w:rPr>
          <w:rFonts w:ascii="Times New Roman" w:hAnsi="Times New Roman" w:cs="Times New Roman"/>
          <w:b/>
          <w:noProof/>
          <w:szCs w:val="24"/>
        </w:rPr>
        <w:t>Assignment, Subletting or Encumbering of Lease</w:t>
      </w:r>
      <w:r>
        <w:rPr>
          <w:rFonts w:ascii="Times New Roman" w:hAnsi="Times New Roman" w:cs="Times New Roman"/>
          <w:noProof/>
          <w:szCs w:val="24"/>
        </w:rPr>
        <w:tab/>
        <w:t>2</w:t>
      </w:r>
      <w:r w:rsidR="00A809C4">
        <w:rPr>
          <w:rFonts w:ascii="Times New Roman" w:hAnsi="Times New Roman" w:cs="Times New Roman"/>
          <w:noProof/>
          <w:szCs w:val="24"/>
        </w:rPr>
        <w:t>2</w:t>
      </w:r>
    </w:p>
    <w:p w14:paraId="0C0FCBC6" w14:textId="1EEE746D"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12.2. </w:t>
      </w:r>
      <w:r>
        <w:rPr>
          <w:rFonts w:ascii="Times New Roman" w:hAnsi="Times New Roman" w:cs="Times New Roman"/>
          <w:b/>
          <w:noProof/>
          <w:kern w:val="2"/>
          <w:szCs w:val="24"/>
        </w:rPr>
        <w:t>Assignment or Sublet</w:t>
      </w:r>
      <w:r>
        <w:rPr>
          <w:rFonts w:ascii="Times New Roman" w:hAnsi="Times New Roman" w:cs="Times New Roman"/>
          <w:noProof/>
          <w:kern w:val="2"/>
          <w:szCs w:val="24"/>
        </w:rPr>
        <w:tab/>
        <w:t>2</w:t>
      </w:r>
      <w:r w:rsidR="00A809C4">
        <w:rPr>
          <w:rFonts w:ascii="Times New Roman" w:hAnsi="Times New Roman" w:cs="Times New Roman"/>
          <w:noProof/>
          <w:kern w:val="2"/>
          <w:szCs w:val="24"/>
        </w:rPr>
        <w:t>3</w:t>
      </w:r>
    </w:p>
    <w:p w14:paraId="550916B0" w14:textId="25E8B6E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12.3. </w:t>
      </w:r>
      <w:r>
        <w:rPr>
          <w:rFonts w:ascii="Times New Roman" w:hAnsi="Times New Roman" w:cs="Times New Roman"/>
          <w:b/>
          <w:noProof/>
          <w:kern w:val="2"/>
          <w:szCs w:val="24"/>
        </w:rPr>
        <w:t>Transfer of Landlord</w:t>
      </w:r>
      <w:r w:rsidR="003B7DA8">
        <w:rPr>
          <w:rFonts w:ascii="Times New Roman" w:hAnsi="Times New Roman" w:cs="Times New Roman"/>
          <w:b/>
          <w:noProof/>
          <w:kern w:val="2"/>
          <w:szCs w:val="24"/>
        </w:rPr>
        <w:t>’</w:t>
      </w:r>
      <w:r>
        <w:rPr>
          <w:rFonts w:ascii="Times New Roman" w:hAnsi="Times New Roman" w:cs="Times New Roman"/>
          <w:b/>
          <w:noProof/>
          <w:kern w:val="2"/>
          <w:szCs w:val="24"/>
        </w:rPr>
        <w:t>s Interest</w:t>
      </w:r>
      <w:r>
        <w:rPr>
          <w:rFonts w:ascii="Times New Roman" w:hAnsi="Times New Roman" w:cs="Times New Roman"/>
          <w:noProof/>
          <w:kern w:val="2"/>
          <w:szCs w:val="24"/>
        </w:rPr>
        <w:tab/>
        <w:t>2</w:t>
      </w:r>
      <w:r w:rsidR="00A809C4">
        <w:rPr>
          <w:rFonts w:ascii="Times New Roman" w:hAnsi="Times New Roman" w:cs="Times New Roman"/>
          <w:noProof/>
          <w:kern w:val="2"/>
          <w:szCs w:val="24"/>
        </w:rPr>
        <w:t>3</w:t>
      </w:r>
    </w:p>
    <w:p w14:paraId="58B83AC6" w14:textId="600DA8D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12.4. </w:t>
      </w:r>
      <w:r>
        <w:rPr>
          <w:rFonts w:ascii="Times New Roman" w:hAnsi="Times New Roman" w:cs="Times New Roman"/>
          <w:b/>
          <w:noProof/>
          <w:kern w:val="2"/>
          <w:szCs w:val="24"/>
        </w:rPr>
        <w:t>Recapture of Premises</w:t>
      </w:r>
      <w:r>
        <w:rPr>
          <w:rFonts w:ascii="Times New Roman" w:hAnsi="Times New Roman" w:cs="Times New Roman"/>
          <w:noProof/>
          <w:kern w:val="2"/>
          <w:szCs w:val="24"/>
        </w:rPr>
        <w:tab/>
        <w:t>2</w:t>
      </w:r>
      <w:r w:rsidR="00A809C4">
        <w:rPr>
          <w:rFonts w:ascii="Times New Roman" w:hAnsi="Times New Roman" w:cs="Times New Roman"/>
          <w:noProof/>
          <w:kern w:val="2"/>
          <w:szCs w:val="24"/>
        </w:rPr>
        <w:t>3</w:t>
      </w:r>
    </w:p>
    <w:p w14:paraId="2EB399CB" w14:textId="0686002C"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12.5. </w:t>
      </w:r>
      <w:r>
        <w:rPr>
          <w:rFonts w:ascii="Times New Roman" w:hAnsi="Times New Roman" w:cs="Times New Roman"/>
          <w:b/>
          <w:noProof/>
          <w:kern w:val="2"/>
          <w:szCs w:val="24"/>
        </w:rPr>
        <w:t>Continuing Liability</w:t>
      </w:r>
      <w:r>
        <w:rPr>
          <w:rFonts w:ascii="Times New Roman" w:hAnsi="Times New Roman" w:cs="Times New Roman"/>
          <w:noProof/>
          <w:kern w:val="2"/>
          <w:szCs w:val="24"/>
        </w:rPr>
        <w:tab/>
        <w:t>2</w:t>
      </w:r>
      <w:r w:rsidR="00A809C4">
        <w:rPr>
          <w:rFonts w:ascii="Times New Roman" w:hAnsi="Times New Roman" w:cs="Times New Roman"/>
          <w:noProof/>
          <w:kern w:val="2"/>
          <w:szCs w:val="24"/>
        </w:rPr>
        <w:t>4</w:t>
      </w:r>
    </w:p>
    <w:p w14:paraId="3B1FCEBF" w14:textId="5A0E8FD5"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XIII</w:t>
      </w:r>
      <w:r>
        <w:rPr>
          <w:rFonts w:ascii="Times New Roman" w:hAnsi="Times New Roman" w:cs="Times New Roman"/>
          <w:noProof/>
          <w:szCs w:val="24"/>
        </w:rPr>
        <w:tab/>
        <w:t>2</w:t>
      </w:r>
      <w:r w:rsidR="00A809C4">
        <w:rPr>
          <w:rFonts w:ascii="Times New Roman" w:hAnsi="Times New Roman" w:cs="Times New Roman"/>
          <w:noProof/>
          <w:szCs w:val="24"/>
        </w:rPr>
        <w:t>4</w:t>
      </w:r>
    </w:p>
    <w:p w14:paraId="4E4B5299" w14:textId="489A6B5B"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SUBORDINATION, ATTORNMENT, FINANCING AND ESTOPPEL CERTIFICATE</w:t>
      </w:r>
      <w:r>
        <w:rPr>
          <w:rFonts w:ascii="Times New Roman" w:hAnsi="Times New Roman" w:cs="Times New Roman"/>
          <w:noProof/>
          <w:szCs w:val="24"/>
        </w:rPr>
        <w:tab/>
        <w:t>2</w:t>
      </w:r>
      <w:r w:rsidR="00A809C4">
        <w:rPr>
          <w:rFonts w:ascii="Times New Roman" w:hAnsi="Times New Roman" w:cs="Times New Roman"/>
          <w:noProof/>
          <w:szCs w:val="24"/>
        </w:rPr>
        <w:t>4</w:t>
      </w:r>
    </w:p>
    <w:p w14:paraId="3AAC8FEC" w14:textId="3A9E4AC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13.1. </w:t>
      </w:r>
      <w:r>
        <w:rPr>
          <w:rFonts w:ascii="Times New Roman" w:hAnsi="Times New Roman" w:cs="Times New Roman"/>
          <w:b/>
          <w:noProof/>
          <w:szCs w:val="24"/>
        </w:rPr>
        <w:t>Subordination</w:t>
      </w:r>
      <w:r>
        <w:rPr>
          <w:rFonts w:ascii="Times New Roman" w:hAnsi="Times New Roman" w:cs="Times New Roman"/>
          <w:noProof/>
          <w:szCs w:val="24"/>
        </w:rPr>
        <w:tab/>
        <w:t>2</w:t>
      </w:r>
      <w:r w:rsidR="00A809C4">
        <w:rPr>
          <w:rFonts w:ascii="Times New Roman" w:hAnsi="Times New Roman" w:cs="Times New Roman"/>
          <w:noProof/>
          <w:szCs w:val="24"/>
        </w:rPr>
        <w:t>4</w:t>
      </w:r>
    </w:p>
    <w:p w14:paraId="091A307F" w14:textId="417E1F34"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13.2. </w:t>
      </w:r>
      <w:r>
        <w:rPr>
          <w:rFonts w:ascii="Times New Roman" w:hAnsi="Times New Roman" w:cs="Times New Roman"/>
          <w:b/>
          <w:noProof/>
          <w:kern w:val="2"/>
          <w:szCs w:val="24"/>
        </w:rPr>
        <w:t>Attornment</w:t>
      </w:r>
      <w:r>
        <w:rPr>
          <w:rFonts w:ascii="Times New Roman" w:hAnsi="Times New Roman" w:cs="Times New Roman"/>
          <w:noProof/>
          <w:kern w:val="2"/>
          <w:szCs w:val="24"/>
        </w:rPr>
        <w:tab/>
        <w:t>2</w:t>
      </w:r>
      <w:r w:rsidR="00A809C4">
        <w:rPr>
          <w:rFonts w:ascii="Times New Roman" w:hAnsi="Times New Roman" w:cs="Times New Roman"/>
          <w:noProof/>
          <w:kern w:val="2"/>
          <w:szCs w:val="24"/>
        </w:rPr>
        <w:t>5</w:t>
      </w:r>
    </w:p>
    <w:p w14:paraId="4CC330DB" w14:textId="2D6AF14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13.3. </w:t>
      </w:r>
      <w:r>
        <w:rPr>
          <w:rFonts w:ascii="Times New Roman" w:hAnsi="Times New Roman" w:cs="Times New Roman"/>
          <w:b/>
          <w:noProof/>
          <w:kern w:val="2"/>
          <w:szCs w:val="24"/>
        </w:rPr>
        <w:t>Estoppel Certificate</w:t>
      </w:r>
      <w:r>
        <w:rPr>
          <w:rFonts w:ascii="Times New Roman" w:hAnsi="Times New Roman" w:cs="Times New Roman"/>
          <w:noProof/>
          <w:kern w:val="2"/>
          <w:szCs w:val="24"/>
        </w:rPr>
        <w:tab/>
        <w:t>2</w:t>
      </w:r>
      <w:r w:rsidR="00A809C4">
        <w:rPr>
          <w:rFonts w:ascii="Times New Roman" w:hAnsi="Times New Roman" w:cs="Times New Roman"/>
          <w:noProof/>
          <w:kern w:val="2"/>
          <w:szCs w:val="24"/>
        </w:rPr>
        <w:t>5</w:t>
      </w:r>
    </w:p>
    <w:p w14:paraId="77362EA7" w14:textId="58C9D56C"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XIV</w:t>
      </w:r>
      <w:r>
        <w:rPr>
          <w:rFonts w:ascii="Times New Roman" w:hAnsi="Times New Roman" w:cs="Times New Roman"/>
          <w:noProof/>
          <w:szCs w:val="24"/>
        </w:rPr>
        <w:tab/>
        <w:t>2</w:t>
      </w:r>
      <w:r w:rsidR="00A809C4">
        <w:rPr>
          <w:rFonts w:ascii="Times New Roman" w:hAnsi="Times New Roman" w:cs="Times New Roman"/>
          <w:noProof/>
          <w:szCs w:val="24"/>
        </w:rPr>
        <w:t>5</w:t>
      </w:r>
    </w:p>
    <w:p w14:paraId="74A8A87D" w14:textId="69999654"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ADVERTISING AND PROMOTION</w:t>
      </w:r>
      <w:r>
        <w:rPr>
          <w:rFonts w:ascii="Times New Roman" w:hAnsi="Times New Roman" w:cs="Times New Roman"/>
          <w:noProof/>
          <w:szCs w:val="24"/>
        </w:rPr>
        <w:tab/>
        <w:t>2</w:t>
      </w:r>
      <w:r w:rsidR="00A809C4">
        <w:rPr>
          <w:rFonts w:ascii="Times New Roman" w:hAnsi="Times New Roman" w:cs="Times New Roman"/>
          <w:noProof/>
          <w:szCs w:val="24"/>
        </w:rPr>
        <w:t>5</w:t>
      </w:r>
    </w:p>
    <w:p w14:paraId="0554ABF0" w14:textId="743E08D8"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14.1. </w:t>
      </w:r>
      <w:r>
        <w:rPr>
          <w:rFonts w:ascii="Times New Roman" w:hAnsi="Times New Roman" w:cs="Times New Roman"/>
          <w:b/>
          <w:noProof/>
          <w:szCs w:val="24"/>
        </w:rPr>
        <w:t>Promotion Fund</w:t>
      </w:r>
      <w:r>
        <w:rPr>
          <w:rFonts w:ascii="Times New Roman" w:hAnsi="Times New Roman" w:cs="Times New Roman"/>
          <w:noProof/>
          <w:szCs w:val="24"/>
        </w:rPr>
        <w:tab/>
        <w:t>2</w:t>
      </w:r>
      <w:r w:rsidR="00A809C4">
        <w:rPr>
          <w:rFonts w:ascii="Times New Roman" w:hAnsi="Times New Roman" w:cs="Times New Roman"/>
          <w:noProof/>
          <w:szCs w:val="24"/>
        </w:rPr>
        <w:t>5</w:t>
      </w:r>
    </w:p>
    <w:p w14:paraId="1C54D8A7" w14:textId="6CC55480"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14.2. </w:t>
      </w:r>
      <w:r w:rsidR="00F37480">
        <w:rPr>
          <w:rFonts w:ascii="Times New Roman" w:hAnsi="Times New Roman" w:cs="Times New Roman"/>
          <w:b/>
          <w:noProof/>
          <w:kern w:val="2"/>
          <w:szCs w:val="24"/>
        </w:rPr>
        <w:t>Intentionally Deleted</w:t>
      </w:r>
      <w:r>
        <w:rPr>
          <w:rFonts w:ascii="Times New Roman" w:hAnsi="Times New Roman" w:cs="Times New Roman"/>
          <w:noProof/>
          <w:kern w:val="2"/>
          <w:szCs w:val="24"/>
        </w:rPr>
        <w:tab/>
        <w:t>2</w:t>
      </w:r>
      <w:r w:rsidR="00A809C4">
        <w:rPr>
          <w:rFonts w:ascii="Times New Roman" w:hAnsi="Times New Roman" w:cs="Times New Roman"/>
          <w:noProof/>
          <w:kern w:val="2"/>
          <w:szCs w:val="24"/>
        </w:rPr>
        <w:t>5</w:t>
      </w:r>
    </w:p>
    <w:p w14:paraId="7E083690" w14:textId="5CBF7B65"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XV</w:t>
      </w:r>
      <w:r>
        <w:rPr>
          <w:rFonts w:ascii="Times New Roman" w:hAnsi="Times New Roman" w:cs="Times New Roman"/>
          <w:noProof/>
          <w:szCs w:val="24"/>
        </w:rPr>
        <w:tab/>
        <w:t>2</w:t>
      </w:r>
      <w:r w:rsidR="00A809C4">
        <w:rPr>
          <w:rFonts w:ascii="Times New Roman" w:hAnsi="Times New Roman" w:cs="Times New Roman"/>
          <w:noProof/>
          <w:szCs w:val="24"/>
        </w:rPr>
        <w:t>6</w:t>
      </w:r>
    </w:p>
    <w:p w14:paraId="1C221F7C" w14:textId="105EB7A4"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DEFAULT AND REMEDIES</w:t>
      </w:r>
      <w:r>
        <w:rPr>
          <w:rFonts w:ascii="Times New Roman" w:hAnsi="Times New Roman" w:cs="Times New Roman"/>
          <w:noProof/>
          <w:szCs w:val="24"/>
        </w:rPr>
        <w:tab/>
        <w:t>2</w:t>
      </w:r>
      <w:r w:rsidR="00A809C4">
        <w:rPr>
          <w:rFonts w:ascii="Times New Roman" w:hAnsi="Times New Roman" w:cs="Times New Roman"/>
          <w:noProof/>
          <w:szCs w:val="24"/>
        </w:rPr>
        <w:t>6</w:t>
      </w:r>
    </w:p>
    <w:p w14:paraId="641EA48C" w14:textId="541A5C89"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15.1. </w:t>
      </w:r>
      <w:r>
        <w:rPr>
          <w:rFonts w:ascii="Times New Roman" w:hAnsi="Times New Roman" w:cs="Times New Roman"/>
          <w:b/>
          <w:noProof/>
          <w:szCs w:val="24"/>
        </w:rPr>
        <w:t>Elements of Default</w:t>
      </w:r>
      <w:r>
        <w:rPr>
          <w:rFonts w:ascii="Times New Roman" w:hAnsi="Times New Roman" w:cs="Times New Roman"/>
          <w:noProof/>
          <w:szCs w:val="24"/>
        </w:rPr>
        <w:tab/>
        <w:t>2</w:t>
      </w:r>
      <w:r w:rsidR="00A809C4">
        <w:rPr>
          <w:rFonts w:ascii="Times New Roman" w:hAnsi="Times New Roman" w:cs="Times New Roman"/>
          <w:noProof/>
          <w:szCs w:val="24"/>
        </w:rPr>
        <w:t>6</w:t>
      </w:r>
    </w:p>
    <w:p w14:paraId="069B7A29" w14:textId="109E64F0"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15.2. </w:t>
      </w:r>
      <w:r>
        <w:rPr>
          <w:rFonts w:ascii="Times New Roman" w:hAnsi="Times New Roman" w:cs="Times New Roman"/>
          <w:b/>
          <w:noProof/>
          <w:kern w:val="2"/>
          <w:szCs w:val="24"/>
        </w:rPr>
        <w:t>Landlord</w:t>
      </w:r>
      <w:r w:rsidR="003B7DA8">
        <w:rPr>
          <w:rFonts w:ascii="Times New Roman" w:hAnsi="Times New Roman" w:cs="Times New Roman"/>
          <w:b/>
          <w:noProof/>
          <w:kern w:val="2"/>
          <w:szCs w:val="24"/>
        </w:rPr>
        <w:t>’</w:t>
      </w:r>
      <w:r>
        <w:rPr>
          <w:rFonts w:ascii="Times New Roman" w:hAnsi="Times New Roman" w:cs="Times New Roman"/>
          <w:b/>
          <w:noProof/>
          <w:kern w:val="2"/>
          <w:szCs w:val="24"/>
        </w:rPr>
        <w:t>s Remedies</w:t>
      </w:r>
      <w:r>
        <w:rPr>
          <w:rFonts w:ascii="Times New Roman" w:hAnsi="Times New Roman" w:cs="Times New Roman"/>
          <w:noProof/>
          <w:kern w:val="2"/>
          <w:szCs w:val="24"/>
        </w:rPr>
        <w:tab/>
        <w:t>2</w:t>
      </w:r>
      <w:r w:rsidR="00A809C4">
        <w:rPr>
          <w:rFonts w:ascii="Times New Roman" w:hAnsi="Times New Roman" w:cs="Times New Roman"/>
          <w:noProof/>
          <w:kern w:val="2"/>
          <w:szCs w:val="24"/>
        </w:rPr>
        <w:t>6</w:t>
      </w:r>
    </w:p>
    <w:p w14:paraId="15AA2E92" w14:textId="5EF07DA3"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15.3. </w:t>
      </w:r>
      <w:r>
        <w:rPr>
          <w:rFonts w:ascii="Times New Roman" w:hAnsi="Times New Roman" w:cs="Times New Roman"/>
          <w:b/>
          <w:noProof/>
          <w:kern w:val="2"/>
          <w:szCs w:val="24"/>
        </w:rPr>
        <w:t>Bankruptcy</w:t>
      </w:r>
      <w:r>
        <w:rPr>
          <w:rFonts w:ascii="Times New Roman" w:hAnsi="Times New Roman" w:cs="Times New Roman"/>
          <w:noProof/>
          <w:kern w:val="2"/>
          <w:szCs w:val="24"/>
        </w:rPr>
        <w:tab/>
        <w:t>2</w:t>
      </w:r>
      <w:r w:rsidR="00A809C4">
        <w:rPr>
          <w:rFonts w:ascii="Times New Roman" w:hAnsi="Times New Roman" w:cs="Times New Roman"/>
          <w:noProof/>
          <w:kern w:val="2"/>
          <w:szCs w:val="24"/>
        </w:rPr>
        <w:t>8</w:t>
      </w:r>
    </w:p>
    <w:p w14:paraId="3CC948F1" w14:textId="5E2FCD5D"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15.4. </w:t>
      </w:r>
      <w:r>
        <w:rPr>
          <w:rFonts w:ascii="Times New Roman" w:hAnsi="Times New Roman" w:cs="Times New Roman"/>
          <w:b/>
          <w:noProof/>
          <w:kern w:val="2"/>
          <w:szCs w:val="24"/>
        </w:rPr>
        <w:t>Additional Remedies and Waivers</w:t>
      </w:r>
      <w:r>
        <w:rPr>
          <w:rFonts w:ascii="Times New Roman" w:hAnsi="Times New Roman" w:cs="Times New Roman"/>
          <w:noProof/>
          <w:kern w:val="2"/>
          <w:szCs w:val="24"/>
        </w:rPr>
        <w:tab/>
        <w:t>2</w:t>
      </w:r>
      <w:r w:rsidR="00A809C4">
        <w:rPr>
          <w:rFonts w:ascii="Times New Roman" w:hAnsi="Times New Roman" w:cs="Times New Roman"/>
          <w:noProof/>
          <w:kern w:val="2"/>
          <w:szCs w:val="24"/>
        </w:rPr>
        <w:t>9</w:t>
      </w:r>
    </w:p>
    <w:p w14:paraId="11001E58" w14:textId="2037930C"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15.5. </w:t>
      </w:r>
      <w:r>
        <w:rPr>
          <w:rFonts w:ascii="Times New Roman" w:hAnsi="Times New Roman" w:cs="Times New Roman"/>
          <w:b/>
          <w:noProof/>
          <w:kern w:val="2"/>
          <w:szCs w:val="24"/>
        </w:rPr>
        <w:t>Landlord</w:t>
      </w:r>
      <w:r w:rsidR="003B7DA8">
        <w:rPr>
          <w:rFonts w:ascii="Times New Roman" w:hAnsi="Times New Roman" w:cs="Times New Roman"/>
          <w:b/>
          <w:noProof/>
          <w:kern w:val="2"/>
          <w:szCs w:val="24"/>
        </w:rPr>
        <w:t>’</w:t>
      </w:r>
      <w:r>
        <w:rPr>
          <w:rFonts w:ascii="Times New Roman" w:hAnsi="Times New Roman" w:cs="Times New Roman"/>
          <w:b/>
          <w:noProof/>
          <w:kern w:val="2"/>
          <w:szCs w:val="24"/>
        </w:rPr>
        <w:t>s Cure of Default</w:t>
      </w:r>
      <w:r>
        <w:rPr>
          <w:rFonts w:ascii="Times New Roman" w:hAnsi="Times New Roman" w:cs="Times New Roman"/>
          <w:noProof/>
          <w:kern w:val="2"/>
          <w:szCs w:val="24"/>
        </w:rPr>
        <w:tab/>
        <w:t>2</w:t>
      </w:r>
      <w:r w:rsidR="00A809C4">
        <w:rPr>
          <w:rFonts w:ascii="Times New Roman" w:hAnsi="Times New Roman" w:cs="Times New Roman"/>
          <w:noProof/>
          <w:kern w:val="2"/>
          <w:szCs w:val="24"/>
        </w:rPr>
        <w:t>9</w:t>
      </w:r>
    </w:p>
    <w:p w14:paraId="4C98D2CF" w14:textId="18D5D600"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XVI</w:t>
      </w:r>
      <w:r>
        <w:rPr>
          <w:rFonts w:ascii="Times New Roman" w:hAnsi="Times New Roman" w:cs="Times New Roman"/>
          <w:noProof/>
          <w:szCs w:val="24"/>
        </w:rPr>
        <w:tab/>
        <w:t>2</w:t>
      </w:r>
      <w:r w:rsidR="00A809C4">
        <w:rPr>
          <w:rFonts w:ascii="Times New Roman" w:hAnsi="Times New Roman" w:cs="Times New Roman"/>
          <w:noProof/>
          <w:szCs w:val="24"/>
        </w:rPr>
        <w:t>9</w:t>
      </w:r>
    </w:p>
    <w:p w14:paraId="1DDC3BEC" w14:textId="5B6D58C4"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RIGHT OF ACCESS</w:t>
      </w:r>
      <w:r>
        <w:rPr>
          <w:rFonts w:ascii="Times New Roman" w:hAnsi="Times New Roman" w:cs="Times New Roman"/>
          <w:noProof/>
          <w:szCs w:val="24"/>
        </w:rPr>
        <w:tab/>
        <w:t>2</w:t>
      </w:r>
      <w:r w:rsidR="00A809C4">
        <w:rPr>
          <w:rFonts w:ascii="Times New Roman" w:hAnsi="Times New Roman" w:cs="Times New Roman"/>
          <w:noProof/>
          <w:szCs w:val="24"/>
        </w:rPr>
        <w:t>9</w:t>
      </w:r>
    </w:p>
    <w:p w14:paraId="24F395B7" w14:textId="69AA3949"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XVII</w:t>
      </w:r>
      <w:r>
        <w:rPr>
          <w:rFonts w:ascii="Times New Roman" w:hAnsi="Times New Roman" w:cs="Times New Roman"/>
          <w:noProof/>
          <w:szCs w:val="24"/>
        </w:rPr>
        <w:tab/>
        <w:t>2</w:t>
      </w:r>
      <w:r w:rsidR="00A809C4">
        <w:rPr>
          <w:rFonts w:ascii="Times New Roman" w:hAnsi="Times New Roman" w:cs="Times New Roman"/>
          <w:noProof/>
          <w:szCs w:val="24"/>
        </w:rPr>
        <w:t>9</w:t>
      </w:r>
    </w:p>
    <w:p w14:paraId="2FC3642C" w14:textId="278A5AA9"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DELAYS</w:t>
      </w:r>
      <w:r>
        <w:rPr>
          <w:rFonts w:ascii="Times New Roman" w:hAnsi="Times New Roman" w:cs="Times New Roman"/>
          <w:noProof/>
          <w:szCs w:val="24"/>
        </w:rPr>
        <w:tab/>
        <w:t>2</w:t>
      </w:r>
      <w:r w:rsidR="00A809C4">
        <w:rPr>
          <w:rFonts w:ascii="Times New Roman" w:hAnsi="Times New Roman" w:cs="Times New Roman"/>
          <w:noProof/>
          <w:szCs w:val="24"/>
        </w:rPr>
        <w:t>9</w:t>
      </w:r>
    </w:p>
    <w:p w14:paraId="75E6CBE4" w14:textId="0BE9208C"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XVIII</w:t>
      </w:r>
      <w:r>
        <w:rPr>
          <w:rFonts w:ascii="Times New Roman" w:hAnsi="Times New Roman" w:cs="Times New Roman"/>
          <w:noProof/>
          <w:szCs w:val="24"/>
        </w:rPr>
        <w:tab/>
      </w:r>
      <w:r w:rsidR="00A809C4">
        <w:rPr>
          <w:rFonts w:ascii="Times New Roman" w:hAnsi="Times New Roman" w:cs="Times New Roman"/>
          <w:noProof/>
          <w:szCs w:val="24"/>
        </w:rPr>
        <w:t>30</w:t>
      </w:r>
    </w:p>
    <w:p w14:paraId="3228D6DA" w14:textId="12E64525"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END OF TERM</w:t>
      </w:r>
      <w:r>
        <w:rPr>
          <w:rFonts w:ascii="Times New Roman" w:hAnsi="Times New Roman" w:cs="Times New Roman"/>
          <w:noProof/>
          <w:szCs w:val="24"/>
        </w:rPr>
        <w:tab/>
      </w:r>
      <w:r w:rsidR="00A809C4">
        <w:rPr>
          <w:rFonts w:ascii="Times New Roman" w:hAnsi="Times New Roman" w:cs="Times New Roman"/>
          <w:noProof/>
          <w:szCs w:val="24"/>
        </w:rPr>
        <w:t>30</w:t>
      </w:r>
    </w:p>
    <w:p w14:paraId="63C727C2" w14:textId="34A342E6"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18.1. </w:t>
      </w:r>
      <w:r>
        <w:rPr>
          <w:rFonts w:ascii="Times New Roman" w:hAnsi="Times New Roman" w:cs="Times New Roman"/>
          <w:b/>
          <w:noProof/>
          <w:szCs w:val="24"/>
        </w:rPr>
        <w:t>Return of Premises</w:t>
      </w:r>
      <w:r>
        <w:rPr>
          <w:rFonts w:ascii="Times New Roman" w:hAnsi="Times New Roman" w:cs="Times New Roman"/>
          <w:noProof/>
          <w:szCs w:val="24"/>
        </w:rPr>
        <w:tab/>
      </w:r>
      <w:r w:rsidR="00A809C4">
        <w:rPr>
          <w:rFonts w:ascii="Times New Roman" w:hAnsi="Times New Roman" w:cs="Times New Roman"/>
          <w:noProof/>
          <w:szCs w:val="24"/>
        </w:rPr>
        <w:t>30</w:t>
      </w:r>
    </w:p>
    <w:p w14:paraId="6A4D3104" w14:textId="3DDDC842"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18.2. </w:t>
      </w:r>
      <w:r>
        <w:rPr>
          <w:rFonts w:ascii="Times New Roman" w:hAnsi="Times New Roman" w:cs="Times New Roman"/>
          <w:b/>
          <w:noProof/>
          <w:kern w:val="2"/>
          <w:szCs w:val="24"/>
        </w:rPr>
        <w:t>Holding Over</w:t>
      </w:r>
      <w:r>
        <w:rPr>
          <w:rFonts w:ascii="Times New Roman" w:hAnsi="Times New Roman" w:cs="Times New Roman"/>
          <w:noProof/>
          <w:kern w:val="2"/>
          <w:szCs w:val="24"/>
        </w:rPr>
        <w:tab/>
      </w:r>
      <w:r w:rsidR="00A809C4">
        <w:rPr>
          <w:rFonts w:ascii="Times New Roman" w:hAnsi="Times New Roman" w:cs="Times New Roman"/>
          <w:noProof/>
          <w:kern w:val="2"/>
          <w:szCs w:val="24"/>
        </w:rPr>
        <w:t>30</w:t>
      </w:r>
    </w:p>
    <w:p w14:paraId="2E5E43BE" w14:textId="35004FEB"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XIX</w:t>
      </w:r>
      <w:r>
        <w:rPr>
          <w:rFonts w:ascii="Times New Roman" w:hAnsi="Times New Roman" w:cs="Times New Roman"/>
          <w:noProof/>
          <w:szCs w:val="24"/>
        </w:rPr>
        <w:tab/>
      </w:r>
      <w:r w:rsidR="00A809C4">
        <w:rPr>
          <w:rFonts w:ascii="Times New Roman" w:hAnsi="Times New Roman" w:cs="Times New Roman"/>
          <w:noProof/>
          <w:szCs w:val="24"/>
        </w:rPr>
        <w:t>30</w:t>
      </w:r>
    </w:p>
    <w:p w14:paraId="715988F7" w14:textId="3419C470"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COVENANT OF QUIET ENJOYMENT</w:t>
      </w:r>
      <w:r>
        <w:rPr>
          <w:rFonts w:ascii="Times New Roman" w:hAnsi="Times New Roman" w:cs="Times New Roman"/>
          <w:noProof/>
          <w:szCs w:val="24"/>
        </w:rPr>
        <w:tab/>
      </w:r>
      <w:r w:rsidR="00A809C4">
        <w:rPr>
          <w:rFonts w:ascii="Times New Roman" w:hAnsi="Times New Roman" w:cs="Times New Roman"/>
          <w:noProof/>
          <w:szCs w:val="24"/>
        </w:rPr>
        <w:t>30</w:t>
      </w:r>
    </w:p>
    <w:p w14:paraId="12E86DBC" w14:textId="67F4786B"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lastRenderedPageBreak/>
        <w:t>ARTICLE XX</w:t>
      </w:r>
      <w:r>
        <w:rPr>
          <w:rFonts w:ascii="Times New Roman" w:hAnsi="Times New Roman" w:cs="Times New Roman"/>
          <w:noProof/>
          <w:szCs w:val="24"/>
        </w:rPr>
        <w:tab/>
      </w:r>
      <w:r w:rsidR="00A809C4">
        <w:rPr>
          <w:rFonts w:ascii="Times New Roman" w:hAnsi="Times New Roman" w:cs="Times New Roman"/>
          <w:noProof/>
          <w:szCs w:val="24"/>
        </w:rPr>
        <w:t>30</w:t>
      </w:r>
    </w:p>
    <w:p w14:paraId="79C67E77" w14:textId="360D7E5E"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UTILITIES</w:t>
      </w:r>
      <w:r>
        <w:rPr>
          <w:rFonts w:ascii="Times New Roman" w:hAnsi="Times New Roman" w:cs="Times New Roman"/>
          <w:noProof/>
          <w:szCs w:val="24"/>
        </w:rPr>
        <w:tab/>
      </w:r>
      <w:r w:rsidR="00A809C4">
        <w:rPr>
          <w:rFonts w:ascii="Times New Roman" w:hAnsi="Times New Roman" w:cs="Times New Roman"/>
          <w:noProof/>
          <w:szCs w:val="24"/>
        </w:rPr>
        <w:t>30</w:t>
      </w:r>
    </w:p>
    <w:p w14:paraId="4EEE8BC6" w14:textId="2D49A63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20.1. </w:t>
      </w:r>
      <w:r>
        <w:rPr>
          <w:rFonts w:ascii="Times New Roman" w:hAnsi="Times New Roman" w:cs="Times New Roman"/>
          <w:b/>
          <w:noProof/>
          <w:szCs w:val="24"/>
        </w:rPr>
        <w:t>Utilities</w:t>
      </w:r>
      <w:r>
        <w:rPr>
          <w:rFonts w:ascii="Times New Roman" w:hAnsi="Times New Roman" w:cs="Times New Roman"/>
          <w:noProof/>
          <w:szCs w:val="24"/>
        </w:rPr>
        <w:tab/>
      </w:r>
      <w:r w:rsidR="00A809C4">
        <w:rPr>
          <w:rFonts w:ascii="Times New Roman" w:hAnsi="Times New Roman" w:cs="Times New Roman"/>
          <w:noProof/>
          <w:szCs w:val="24"/>
        </w:rPr>
        <w:t>30</w:t>
      </w:r>
    </w:p>
    <w:p w14:paraId="3074FE2D" w14:textId="53EC9743"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20.2. </w:t>
      </w:r>
      <w:r>
        <w:rPr>
          <w:rFonts w:ascii="Times New Roman" w:hAnsi="Times New Roman" w:cs="Times New Roman"/>
          <w:b/>
          <w:noProof/>
          <w:kern w:val="2"/>
          <w:szCs w:val="24"/>
        </w:rPr>
        <w:t>Trash and Garbage Removal</w:t>
      </w:r>
      <w:r>
        <w:rPr>
          <w:rFonts w:ascii="Times New Roman" w:hAnsi="Times New Roman" w:cs="Times New Roman"/>
          <w:noProof/>
          <w:kern w:val="2"/>
          <w:szCs w:val="24"/>
        </w:rPr>
        <w:tab/>
      </w:r>
      <w:r w:rsidR="00A809C4">
        <w:rPr>
          <w:rFonts w:ascii="Times New Roman" w:hAnsi="Times New Roman" w:cs="Times New Roman"/>
          <w:noProof/>
          <w:kern w:val="2"/>
          <w:szCs w:val="24"/>
        </w:rPr>
        <w:t>31</w:t>
      </w:r>
    </w:p>
    <w:p w14:paraId="1347D69F" w14:textId="2918691F"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20.3. </w:t>
      </w:r>
      <w:r>
        <w:rPr>
          <w:rFonts w:ascii="Times New Roman" w:hAnsi="Times New Roman" w:cs="Times New Roman"/>
          <w:b/>
          <w:noProof/>
          <w:kern w:val="2"/>
          <w:szCs w:val="24"/>
        </w:rPr>
        <w:t>Water and Sewer</w:t>
      </w:r>
      <w:r>
        <w:rPr>
          <w:rFonts w:ascii="Times New Roman" w:hAnsi="Times New Roman" w:cs="Times New Roman"/>
          <w:noProof/>
          <w:kern w:val="2"/>
          <w:szCs w:val="24"/>
        </w:rPr>
        <w:tab/>
        <w:t>3</w:t>
      </w:r>
      <w:r w:rsidR="00A809C4">
        <w:rPr>
          <w:rFonts w:ascii="Times New Roman" w:hAnsi="Times New Roman" w:cs="Times New Roman"/>
          <w:noProof/>
          <w:kern w:val="2"/>
          <w:szCs w:val="24"/>
        </w:rPr>
        <w:t>2</w:t>
      </w:r>
    </w:p>
    <w:p w14:paraId="4601562C" w14:textId="295FD1D8"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20.4. </w:t>
      </w:r>
      <w:r>
        <w:rPr>
          <w:rFonts w:ascii="Times New Roman" w:hAnsi="Times New Roman" w:cs="Times New Roman"/>
          <w:b/>
          <w:noProof/>
          <w:kern w:val="2"/>
          <w:szCs w:val="24"/>
        </w:rPr>
        <w:t>Landlord</w:t>
      </w:r>
      <w:r w:rsidR="003B7DA8">
        <w:rPr>
          <w:rFonts w:ascii="Times New Roman" w:hAnsi="Times New Roman" w:cs="Times New Roman"/>
          <w:b/>
          <w:noProof/>
          <w:kern w:val="2"/>
          <w:szCs w:val="24"/>
        </w:rPr>
        <w:t>’</w:t>
      </w:r>
      <w:r>
        <w:rPr>
          <w:rFonts w:ascii="Times New Roman" w:hAnsi="Times New Roman" w:cs="Times New Roman"/>
          <w:b/>
          <w:noProof/>
          <w:kern w:val="2"/>
          <w:szCs w:val="24"/>
        </w:rPr>
        <w:t>s Right to Interrupt Utilities</w:t>
      </w:r>
      <w:r>
        <w:rPr>
          <w:rFonts w:ascii="Times New Roman" w:hAnsi="Times New Roman" w:cs="Times New Roman"/>
          <w:noProof/>
          <w:kern w:val="2"/>
          <w:szCs w:val="24"/>
        </w:rPr>
        <w:tab/>
        <w:t>3</w:t>
      </w:r>
      <w:r w:rsidR="00A809C4">
        <w:rPr>
          <w:rFonts w:ascii="Times New Roman" w:hAnsi="Times New Roman" w:cs="Times New Roman"/>
          <w:noProof/>
          <w:kern w:val="2"/>
          <w:szCs w:val="24"/>
        </w:rPr>
        <w:t>2</w:t>
      </w:r>
    </w:p>
    <w:p w14:paraId="3C53A99B" w14:textId="56EB7590" w:rsidR="007A5245" w:rsidRDefault="007A5245" w:rsidP="007A5245">
      <w:pPr>
        <w:pStyle w:val="TOC1"/>
        <w:widowControl w:val="0"/>
        <w:tabs>
          <w:tab w:val="clear" w:pos="8640"/>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u w:val="single"/>
        </w:rPr>
        <w:t>ARTICLE XXI</w:t>
      </w:r>
      <w:r>
        <w:rPr>
          <w:rFonts w:ascii="Times New Roman" w:hAnsi="Times New Roman" w:cs="Times New Roman"/>
          <w:noProof/>
          <w:szCs w:val="24"/>
        </w:rPr>
        <w:tab/>
        <w:t>3</w:t>
      </w:r>
      <w:r w:rsidR="00A809C4">
        <w:rPr>
          <w:rFonts w:ascii="Times New Roman" w:hAnsi="Times New Roman" w:cs="Times New Roman"/>
          <w:noProof/>
          <w:szCs w:val="24"/>
        </w:rPr>
        <w:t>2</w:t>
      </w:r>
    </w:p>
    <w:p w14:paraId="709E6E0E" w14:textId="747E61F0" w:rsidR="007A5245" w:rsidRDefault="007A5245" w:rsidP="007A5245">
      <w:pPr>
        <w:pStyle w:val="TOC2"/>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b/>
          <w:noProof/>
          <w:szCs w:val="24"/>
          <w:u w:val="single"/>
        </w:rPr>
        <w:t>MISCELLANEOUS</w:t>
      </w:r>
      <w:r>
        <w:rPr>
          <w:rFonts w:ascii="Times New Roman" w:hAnsi="Times New Roman" w:cs="Times New Roman"/>
          <w:noProof/>
          <w:szCs w:val="24"/>
        </w:rPr>
        <w:tab/>
        <w:t>3</w:t>
      </w:r>
      <w:r w:rsidR="00A809C4">
        <w:rPr>
          <w:rFonts w:ascii="Times New Roman" w:hAnsi="Times New Roman" w:cs="Times New Roman"/>
          <w:noProof/>
          <w:szCs w:val="24"/>
        </w:rPr>
        <w:t>2</w:t>
      </w:r>
    </w:p>
    <w:p w14:paraId="08F10B9F" w14:textId="625B899C"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szCs w:val="24"/>
        </w:rPr>
        <w:t xml:space="preserve">Section 21.1. </w:t>
      </w:r>
      <w:r>
        <w:rPr>
          <w:rFonts w:ascii="Times New Roman" w:hAnsi="Times New Roman" w:cs="Times New Roman"/>
          <w:b/>
          <w:noProof/>
          <w:szCs w:val="24"/>
        </w:rPr>
        <w:t>Entire Agreement</w:t>
      </w:r>
      <w:r>
        <w:rPr>
          <w:rFonts w:ascii="Times New Roman" w:hAnsi="Times New Roman" w:cs="Times New Roman"/>
          <w:noProof/>
          <w:szCs w:val="24"/>
        </w:rPr>
        <w:tab/>
        <w:t>3</w:t>
      </w:r>
      <w:r w:rsidR="00A809C4">
        <w:rPr>
          <w:rFonts w:ascii="Times New Roman" w:hAnsi="Times New Roman" w:cs="Times New Roman"/>
          <w:noProof/>
          <w:szCs w:val="24"/>
        </w:rPr>
        <w:t>2</w:t>
      </w:r>
    </w:p>
    <w:p w14:paraId="2257820B" w14:textId="610DC68A"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 </w:t>
      </w:r>
      <w:r>
        <w:rPr>
          <w:rFonts w:ascii="Times New Roman" w:hAnsi="Times New Roman" w:cs="Times New Roman"/>
          <w:b/>
          <w:noProof/>
          <w:kern w:val="2"/>
          <w:szCs w:val="24"/>
        </w:rPr>
        <w:t>Notices</w:t>
      </w:r>
      <w:r>
        <w:rPr>
          <w:rFonts w:ascii="Times New Roman" w:hAnsi="Times New Roman" w:cs="Times New Roman"/>
          <w:noProof/>
          <w:kern w:val="2"/>
          <w:szCs w:val="24"/>
        </w:rPr>
        <w:tab/>
        <w:t>3</w:t>
      </w:r>
      <w:r w:rsidR="00A809C4">
        <w:rPr>
          <w:rFonts w:ascii="Times New Roman" w:hAnsi="Times New Roman" w:cs="Times New Roman"/>
          <w:noProof/>
          <w:kern w:val="2"/>
          <w:szCs w:val="24"/>
        </w:rPr>
        <w:t>2</w:t>
      </w:r>
    </w:p>
    <w:p w14:paraId="1224AB14" w14:textId="0B6E0BDB"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21.3. </w:t>
      </w:r>
      <w:r>
        <w:rPr>
          <w:rFonts w:ascii="Times New Roman" w:hAnsi="Times New Roman" w:cs="Times New Roman"/>
          <w:b/>
          <w:noProof/>
          <w:kern w:val="2"/>
          <w:szCs w:val="24"/>
        </w:rPr>
        <w:t>Governing Law</w:t>
      </w:r>
      <w:r>
        <w:rPr>
          <w:rFonts w:ascii="Times New Roman" w:hAnsi="Times New Roman" w:cs="Times New Roman"/>
          <w:noProof/>
          <w:kern w:val="2"/>
          <w:szCs w:val="24"/>
        </w:rPr>
        <w:tab/>
        <w:t>3</w:t>
      </w:r>
      <w:r w:rsidR="00A809C4">
        <w:rPr>
          <w:rFonts w:ascii="Times New Roman" w:hAnsi="Times New Roman" w:cs="Times New Roman"/>
          <w:noProof/>
          <w:kern w:val="2"/>
          <w:szCs w:val="24"/>
        </w:rPr>
        <w:t>3</w:t>
      </w:r>
    </w:p>
    <w:p w14:paraId="23C3D1E5" w14:textId="26DB75F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21.4. </w:t>
      </w:r>
      <w:r>
        <w:rPr>
          <w:rFonts w:ascii="Times New Roman" w:hAnsi="Times New Roman" w:cs="Times New Roman"/>
          <w:b/>
          <w:noProof/>
          <w:kern w:val="2"/>
          <w:szCs w:val="24"/>
        </w:rPr>
        <w:t>Successors</w:t>
      </w:r>
      <w:r>
        <w:rPr>
          <w:rFonts w:ascii="Times New Roman" w:hAnsi="Times New Roman" w:cs="Times New Roman"/>
          <w:noProof/>
          <w:kern w:val="2"/>
          <w:szCs w:val="24"/>
        </w:rPr>
        <w:tab/>
        <w:t>3</w:t>
      </w:r>
      <w:r w:rsidR="00A809C4">
        <w:rPr>
          <w:rFonts w:ascii="Times New Roman" w:hAnsi="Times New Roman" w:cs="Times New Roman"/>
          <w:noProof/>
          <w:kern w:val="2"/>
          <w:szCs w:val="24"/>
        </w:rPr>
        <w:t>3</w:t>
      </w:r>
    </w:p>
    <w:p w14:paraId="2A57F770" w14:textId="309F13AF"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Section</w:t>
      </w:r>
      <w:r>
        <w:rPr>
          <w:rFonts w:ascii="Times New Roman" w:hAnsi="Times New Roman" w:cs="Times New Roman"/>
          <w:b/>
          <w:noProof/>
          <w:kern w:val="2"/>
          <w:szCs w:val="24"/>
        </w:rPr>
        <w:t xml:space="preserve"> </w:t>
      </w:r>
      <w:r>
        <w:rPr>
          <w:rFonts w:ascii="Times New Roman" w:hAnsi="Times New Roman" w:cs="Times New Roman"/>
          <w:noProof/>
          <w:kern w:val="2"/>
          <w:szCs w:val="24"/>
        </w:rPr>
        <w:t xml:space="preserve">21.5. </w:t>
      </w:r>
      <w:r>
        <w:rPr>
          <w:rFonts w:ascii="Times New Roman" w:hAnsi="Times New Roman" w:cs="Times New Roman"/>
          <w:b/>
          <w:noProof/>
          <w:kern w:val="2"/>
          <w:szCs w:val="24"/>
        </w:rPr>
        <w:t>Brokers</w:t>
      </w:r>
      <w:r>
        <w:rPr>
          <w:rFonts w:ascii="Times New Roman" w:hAnsi="Times New Roman" w:cs="Times New Roman"/>
          <w:noProof/>
          <w:kern w:val="2"/>
          <w:szCs w:val="24"/>
        </w:rPr>
        <w:tab/>
        <w:t>3</w:t>
      </w:r>
      <w:r w:rsidR="00A809C4">
        <w:rPr>
          <w:rFonts w:ascii="Times New Roman" w:hAnsi="Times New Roman" w:cs="Times New Roman"/>
          <w:noProof/>
          <w:kern w:val="2"/>
          <w:szCs w:val="24"/>
        </w:rPr>
        <w:t>3</w:t>
      </w:r>
    </w:p>
    <w:p w14:paraId="0BBC54D7" w14:textId="0FE547FE"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21.6. </w:t>
      </w:r>
      <w:r>
        <w:rPr>
          <w:rFonts w:ascii="Times New Roman" w:hAnsi="Times New Roman" w:cs="Times New Roman"/>
          <w:b/>
          <w:noProof/>
          <w:kern w:val="2"/>
          <w:szCs w:val="24"/>
        </w:rPr>
        <w:t>Transfer by Landlord</w:t>
      </w:r>
      <w:r>
        <w:rPr>
          <w:rFonts w:ascii="Times New Roman" w:hAnsi="Times New Roman" w:cs="Times New Roman"/>
          <w:noProof/>
          <w:kern w:val="2"/>
          <w:szCs w:val="24"/>
        </w:rPr>
        <w:tab/>
        <w:t>3</w:t>
      </w:r>
      <w:r w:rsidR="00A809C4">
        <w:rPr>
          <w:rFonts w:ascii="Times New Roman" w:hAnsi="Times New Roman" w:cs="Times New Roman"/>
          <w:noProof/>
          <w:kern w:val="2"/>
          <w:szCs w:val="24"/>
        </w:rPr>
        <w:t>3</w:t>
      </w:r>
    </w:p>
    <w:p w14:paraId="530F64B7" w14:textId="41D08CD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21.7. </w:t>
      </w:r>
      <w:r>
        <w:rPr>
          <w:rFonts w:ascii="Times New Roman" w:hAnsi="Times New Roman" w:cs="Times New Roman"/>
          <w:b/>
          <w:noProof/>
          <w:kern w:val="2"/>
          <w:szCs w:val="24"/>
        </w:rPr>
        <w:t>No</w:t>
      </w:r>
      <w:r>
        <w:rPr>
          <w:rFonts w:ascii="Times New Roman" w:hAnsi="Times New Roman" w:cs="Times New Roman"/>
          <w:noProof/>
          <w:kern w:val="2"/>
          <w:szCs w:val="24"/>
        </w:rPr>
        <w:t xml:space="preserve"> </w:t>
      </w:r>
      <w:r>
        <w:rPr>
          <w:rFonts w:ascii="Times New Roman" w:hAnsi="Times New Roman" w:cs="Times New Roman"/>
          <w:b/>
          <w:noProof/>
          <w:kern w:val="2"/>
          <w:szCs w:val="24"/>
        </w:rPr>
        <w:t>Partnership</w:t>
      </w:r>
      <w:r>
        <w:rPr>
          <w:rFonts w:ascii="Times New Roman" w:hAnsi="Times New Roman" w:cs="Times New Roman"/>
          <w:noProof/>
          <w:kern w:val="2"/>
          <w:szCs w:val="24"/>
        </w:rPr>
        <w:tab/>
        <w:t>3</w:t>
      </w:r>
      <w:r w:rsidR="00A809C4">
        <w:rPr>
          <w:rFonts w:ascii="Times New Roman" w:hAnsi="Times New Roman" w:cs="Times New Roman"/>
          <w:noProof/>
          <w:kern w:val="2"/>
          <w:szCs w:val="24"/>
        </w:rPr>
        <w:t>3</w:t>
      </w:r>
    </w:p>
    <w:p w14:paraId="1097AB8E" w14:textId="3737F873"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21.8. </w:t>
      </w:r>
      <w:r>
        <w:rPr>
          <w:rFonts w:ascii="Times New Roman" w:hAnsi="Times New Roman" w:cs="Times New Roman"/>
          <w:b/>
          <w:noProof/>
          <w:kern w:val="2"/>
          <w:szCs w:val="24"/>
        </w:rPr>
        <w:t>Waiver of Counterclaims</w:t>
      </w:r>
      <w:r>
        <w:rPr>
          <w:rFonts w:ascii="Times New Roman" w:hAnsi="Times New Roman" w:cs="Times New Roman"/>
          <w:noProof/>
          <w:kern w:val="2"/>
          <w:szCs w:val="24"/>
        </w:rPr>
        <w:tab/>
        <w:t>3</w:t>
      </w:r>
      <w:r w:rsidR="00A809C4">
        <w:rPr>
          <w:rFonts w:ascii="Times New Roman" w:hAnsi="Times New Roman" w:cs="Times New Roman"/>
          <w:noProof/>
          <w:kern w:val="2"/>
          <w:szCs w:val="24"/>
        </w:rPr>
        <w:t>3</w:t>
      </w:r>
    </w:p>
    <w:p w14:paraId="259D2FB8" w14:textId="1E59F92E"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21.9. </w:t>
      </w:r>
      <w:r>
        <w:rPr>
          <w:rFonts w:ascii="Times New Roman" w:hAnsi="Times New Roman" w:cs="Times New Roman"/>
          <w:b/>
          <w:noProof/>
          <w:kern w:val="2"/>
          <w:szCs w:val="24"/>
        </w:rPr>
        <w:t>Waiver of Jury Trial</w:t>
      </w:r>
      <w:r>
        <w:rPr>
          <w:rFonts w:ascii="Times New Roman" w:hAnsi="Times New Roman" w:cs="Times New Roman"/>
          <w:noProof/>
          <w:kern w:val="2"/>
          <w:szCs w:val="24"/>
        </w:rPr>
        <w:tab/>
        <w:t>3</w:t>
      </w:r>
      <w:r w:rsidR="00A809C4">
        <w:rPr>
          <w:rFonts w:ascii="Times New Roman" w:hAnsi="Times New Roman" w:cs="Times New Roman"/>
          <w:noProof/>
          <w:kern w:val="2"/>
          <w:szCs w:val="24"/>
        </w:rPr>
        <w:t>4</w:t>
      </w:r>
    </w:p>
    <w:p w14:paraId="1A3C641D" w14:textId="65101B84"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21.10. </w:t>
      </w:r>
      <w:r>
        <w:rPr>
          <w:rFonts w:ascii="Times New Roman" w:hAnsi="Times New Roman" w:cs="Times New Roman"/>
          <w:b/>
          <w:noProof/>
          <w:kern w:val="2"/>
          <w:szCs w:val="24"/>
        </w:rPr>
        <w:t>Severability</w:t>
      </w:r>
      <w:r>
        <w:rPr>
          <w:rFonts w:ascii="Times New Roman" w:hAnsi="Times New Roman" w:cs="Times New Roman"/>
          <w:noProof/>
          <w:kern w:val="2"/>
          <w:szCs w:val="24"/>
        </w:rPr>
        <w:tab/>
        <w:t>3</w:t>
      </w:r>
      <w:r w:rsidR="00A809C4">
        <w:rPr>
          <w:rFonts w:ascii="Times New Roman" w:hAnsi="Times New Roman" w:cs="Times New Roman"/>
          <w:noProof/>
          <w:kern w:val="2"/>
          <w:szCs w:val="24"/>
        </w:rPr>
        <w:t>4</w:t>
      </w:r>
    </w:p>
    <w:p w14:paraId="19D95DD7" w14:textId="35CCB061"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21.11. </w:t>
      </w:r>
      <w:r>
        <w:rPr>
          <w:rFonts w:ascii="Times New Roman" w:hAnsi="Times New Roman" w:cs="Times New Roman"/>
          <w:b/>
          <w:noProof/>
          <w:kern w:val="2"/>
          <w:szCs w:val="24"/>
        </w:rPr>
        <w:t>No Waiver</w:t>
      </w:r>
      <w:r>
        <w:rPr>
          <w:rFonts w:ascii="Times New Roman" w:hAnsi="Times New Roman" w:cs="Times New Roman"/>
          <w:noProof/>
          <w:kern w:val="2"/>
          <w:szCs w:val="24"/>
        </w:rPr>
        <w:tab/>
        <w:t>3</w:t>
      </w:r>
      <w:r w:rsidR="00A809C4">
        <w:rPr>
          <w:rFonts w:ascii="Times New Roman" w:hAnsi="Times New Roman" w:cs="Times New Roman"/>
          <w:noProof/>
          <w:kern w:val="2"/>
          <w:szCs w:val="24"/>
        </w:rPr>
        <w:t>4</w:t>
      </w:r>
    </w:p>
    <w:p w14:paraId="42F1C883" w14:textId="2C3EE746"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21.12. </w:t>
      </w:r>
      <w:r>
        <w:rPr>
          <w:rFonts w:ascii="Times New Roman" w:hAnsi="Times New Roman" w:cs="Times New Roman"/>
          <w:b/>
          <w:noProof/>
          <w:kern w:val="2"/>
          <w:szCs w:val="24"/>
        </w:rPr>
        <w:t>Interest</w:t>
      </w:r>
      <w:r>
        <w:rPr>
          <w:rFonts w:ascii="Times New Roman" w:hAnsi="Times New Roman" w:cs="Times New Roman"/>
          <w:noProof/>
          <w:kern w:val="2"/>
          <w:szCs w:val="24"/>
        </w:rPr>
        <w:tab/>
        <w:t>3</w:t>
      </w:r>
      <w:r w:rsidR="00A809C4">
        <w:rPr>
          <w:rFonts w:ascii="Times New Roman" w:hAnsi="Times New Roman" w:cs="Times New Roman"/>
          <w:noProof/>
          <w:kern w:val="2"/>
          <w:szCs w:val="24"/>
        </w:rPr>
        <w:t>4</w:t>
      </w:r>
    </w:p>
    <w:p w14:paraId="50A62766" w14:textId="6C6AD0C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Section</w:t>
      </w:r>
      <w:r>
        <w:rPr>
          <w:rFonts w:ascii="Times New Roman" w:hAnsi="Times New Roman" w:cs="Times New Roman"/>
          <w:b/>
          <w:noProof/>
          <w:kern w:val="2"/>
          <w:szCs w:val="24"/>
        </w:rPr>
        <w:t xml:space="preserve"> </w:t>
      </w:r>
      <w:r>
        <w:rPr>
          <w:rFonts w:ascii="Times New Roman" w:hAnsi="Times New Roman" w:cs="Times New Roman"/>
          <w:noProof/>
          <w:kern w:val="2"/>
          <w:szCs w:val="24"/>
        </w:rPr>
        <w:t xml:space="preserve">21.13. </w:t>
      </w:r>
      <w:r>
        <w:rPr>
          <w:rFonts w:ascii="Times New Roman" w:hAnsi="Times New Roman" w:cs="Times New Roman"/>
          <w:b/>
          <w:noProof/>
          <w:kern w:val="2"/>
          <w:szCs w:val="24"/>
        </w:rPr>
        <w:t>Rules and Regulations</w:t>
      </w:r>
      <w:r>
        <w:rPr>
          <w:rFonts w:ascii="Times New Roman" w:hAnsi="Times New Roman" w:cs="Times New Roman"/>
          <w:noProof/>
          <w:kern w:val="2"/>
          <w:szCs w:val="24"/>
        </w:rPr>
        <w:tab/>
        <w:t>3</w:t>
      </w:r>
      <w:r w:rsidR="00A809C4">
        <w:rPr>
          <w:rFonts w:ascii="Times New Roman" w:hAnsi="Times New Roman" w:cs="Times New Roman"/>
          <w:noProof/>
          <w:kern w:val="2"/>
          <w:szCs w:val="24"/>
        </w:rPr>
        <w:t>4</w:t>
      </w:r>
    </w:p>
    <w:p w14:paraId="11425DC8" w14:textId="7BDAE6D6"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21.14. </w:t>
      </w:r>
      <w:r>
        <w:rPr>
          <w:rFonts w:ascii="Times New Roman" w:hAnsi="Times New Roman" w:cs="Times New Roman"/>
          <w:b/>
          <w:noProof/>
          <w:kern w:val="2"/>
          <w:szCs w:val="24"/>
        </w:rPr>
        <w:t>Financial Statements</w:t>
      </w:r>
      <w:r>
        <w:rPr>
          <w:rFonts w:ascii="Times New Roman" w:hAnsi="Times New Roman" w:cs="Times New Roman"/>
          <w:noProof/>
          <w:kern w:val="2"/>
          <w:szCs w:val="24"/>
        </w:rPr>
        <w:tab/>
        <w:t>3</w:t>
      </w:r>
      <w:r w:rsidR="00A809C4">
        <w:rPr>
          <w:rFonts w:ascii="Times New Roman" w:hAnsi="Times New Roman" w:cs="Times New Roman"/>
          <w:noProof/>
          <w:kern w:val="2"/>
          <w:szCs w:val="24"/>
        </w:rPr>
        <w:t>4</w:t>
      </w:r>
    </w:p>
    <w:p w14:paraId="3A148072" w14:textId="1CDA5A1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21.15. </w:t>
      </w:r>
      <w:r>
        <w:rPr>
          <w:rFonts w:ascii="Times New Roman" w:hAnsi="Times New Roman" w:cs="Times New Roman"/>
          <w:b/>
          <w:noProof/>
          <w:kern w:val="2"/>
          <w:szCs w:val="24"/>
        </w:rPr>
        <w:t>General Rules of Construction</w:t>
      </w:r>
      <w:r>
        <w:rPr>
          <w:rFonts w:ascii="Times New Roman" w:hAnsi="Times New Roman" w:cs="Times New Roman"/>
          <w:noProof/>
          <w:kern w:val="2"/>
          <w:szCs w:val="24"/>
        </w:rPr>
        <w:tab/>
        <w:t>3</w:t>
      </w:r>
      <w:r w:rsidR="00A809C4">
        <w:rPr>
          <w:rFonts w:ascii="Times New Roman" w:hAnsi="Times New Roman" w:cs="Times New Roman"/>
          <w:noProof/>
          <w:kern w:val="2"/>
          <w:szCs w:val="24"/>
        </w:rPr>
        <w:t>4</w:t>
      </w:r>
    </w:p>
    <w:p w14:paraId="3F90777F" w14:textId="509446CF"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21.16. </w:t>
      </w:r>
      <w:r>
        <w:rPr>
          <w:rFonts w:ascii="Times New Roman" w:hAnsi="Times New Roman" w:cs="Times New Roman"/>
          <w:b/>
          <w:noProof/>
          <w:kern w:val="2"/>
          <w:szCs w:val="24"/>
        </w:rPr>
        <w:t>Recording</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24451410" w14:textId="57575773"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21.17. </w:t>
      </w:r>
      <w:r>
        <w:rPr>
          <w:rFonts w:ascii="Times New Roman" w:hAnsi="Times New Roman" w:cs="Times New Roman"/>
          <w:b/>
          <w:noProof/>
          <w:kern w:val="2"/>
          <w:szCs w:val="24"/>
        </w:rPr>
        <w:t>Effective Date</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091F63E3" w14:textId="6714EB81"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21.18. </w:t>
      </w:r>
      <w:r>
        <w:rPr>
          <w:rFonts w:ascii="Times New Roman" w:hAnsi="Times New Roman" w:cs="Times New Roman"/>
          <w:b/>
          <w:noProof/>
          <w:kern w:val="2"/>
          <w:szCs w:val="24"/>
        </w:rPr>
        <w:t>Headings</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1447A62D" w14:textId="752A4672"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21.19. </w:t>
      </w:r>
      <w:r>
        <w:rPr>
          <w:rFonts w:ascii="Times New Roman" w:hAnsi="Times New Roman" w:cs="Times New Roman"/>
          <w:b/>
          <w:noProof/>
          <w:kern w:val="2"/>
          <w:szCs w:val="24"/>
        </w:rPr>
        <w:t>Tenant Liability</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1BBED45B" w14:textId="568B5EB3"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21.20. </w:t>
      </w:r>
      <w:r>
        <w:rPr>
          <w:rFonts w:ascii="Times New Roman" w:hAnsi="Times New Roman" w:cs="Times New Roman"/>
          <w:b/>
          <w:noProof/>
          <w:kern w:val="2"/>
          <w:szCs w:val="24"/>
        </w:rPr>
        <w:t>Other Tenants</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02E56FE5" w14:textId="55CFE1DF"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21.21. </w:t>
      </w:r>
      <w:r>
        <w:rPr>
          <w:rFonts w:ascii="Times New Roman" w:hAnsi="Times New Roman" w:cs="Times New Roman"/>
          <w:b/>
          <w:noProof/>
          <w:kern w:val="2"/>
          <w:szCs w:val="24"/>
        </w:rPr>
        <w:t>Due Authorization</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37024696" w14:textId="13010782"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21.22. </w:t>
      </w:r>
      <w:r>
        <w:rPr>
          <w:rFonts w:ascii="Times New Roman" w:hAnsi="Times New Roman" w:cs="Times New Roman"/>
          <w:b/>
          <w:noProof/>
          <w:kern w:val="2"/>
          <w:szCs w:val="24"/>
        </w:rPr>
        <w:t>Confidentiality</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6D5AAA47" w14:textId="221F11A7"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21.23. </w:t>
      </w:r>
      <w:r>
        <w:rPr>
          <w:rFonts w:ascii="Times New Roman" w:hAnsi="Times New Roman" w:cs="Times New Roman"/>
          <w:b/>
          <w:noProof/>
          <w:kern w:val="2"/>
          <w:szCs w:val="24"/>
        </w:rPr>
        <w:t>Attorney</w:t>
      </w:r>
      <w:r w:rsidR="003B7DA8">
        <w:rPr>
          <w:rFonts w:ascii="Times New Roman" w:hAnsi="Times New Roman" w:cs="Times New Roman"/>
          <w:b/>
          <w:noProof/>
          <w:kern w:val="2"/>
          <w:szCs w:val="24"/>
        </w:rPr>
        <w:t>’</w:t>
      </w:r>
      <w:r>
        <w:rPr>
          <w:rFonts w:ascii="Times New Roman" w:hAnsi="Times New Roman" w:cs="Times New Roman"/>
          <w:b/>
          <w:noProof/>
          <w:kern w:val="2"/>
          <w:szCs w:val="24"/>
        </w:rPr>
        <w:t>s Fees</w:t>
      </w:r>
      <w:r>
        <w:rPr>
          <w:rFonts w:ascii="Times New Roman" w:hAnsi="Times New Roman" w:cs="Times New Roman"/>
          <w:noProof/>
          <w:kern w:val="2"/>
          <w:szCs w:val="24"/>
        </w:rPr>
        <w:tab/>
        <w:t>3</w:t>
      </w:r>
      <w:r w:rsidR="00A809C4">
        <w:rPr>
          <w:rFonts w:ascii="Times New Roman" w:hAnsi="Times New Roman" w:cs="Times New Roman"/>
          <w:noProof/>
          <w:kern w:val="2"/>
          <w:szCs w:val="24"/>
        </w:rPr>
        <w:t>5</w:t>
      </w:r>
    </w:p>
    <w:p w14:paraId="4A436911" w14:textId="7E7D81AB"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21.24. </w:t>
      </w:r>
      <w:r>
        <w:rPr>
          <w:rFonts w:ascii="Times New Roman" w:hAnsi="Times New Roman" w:cs="Times New Roman"/>
          <w:b/>
          <w:noProof/>
          <w:kern w:val="2"/>
          <w:szCs w:val="24"/>
        </w:rPr>
        <w:t>Waiver of Redemption by Tenant</w:t>
      </w:r>
      <w:r>
        <w:rPr>
          <w:rFonts w:ascii="Times New Roman" w:hAnsi="Times New Roman" w:cs="Times New Roman"/>
          <w:noProof/>
          <w:kern w:val="2"/>
          <w:szCs w:val="24"/>
        </w:rPr>
        <w:tab/>
        <w:t>3</w:t>
      </w:r>
      <w:r w:rsidR="00A809C4">
        <w:rPr>
          <w:rFonts w:ascii="Times New Roman" w:hAnsi="Times New Roman" w:cs="Times New Roman"/>
          <w:noProof/>
          <w:kern w:val="2"/>
          <w:szCs w:val="24"/>
        </w:rPr>
        <w:t>6</w:t>
      </w:r>
    </w:p>
    <w:p w14:paraId="17229402" w14:textId="68C5EC3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21.25. </w:t>
      </w:r>
      <w:r>
        <w:rPr>
          <w:rFonts w:ascii="Times New Roman" w:hAnsi="Times New Roman" w:cs="Times New Roman"/>
          <w:b/>
          <w:noProof/>
          <w:kern w:val="2"/>
          <w:szCs w:val="24"/>
        </w:rPr>
        <w:t>Non-Discrimination</w:t>
      </w:r>
      <w:r>
        <w:rPr>
          <w:rFonts w:ascii="Times New Roman" w:hAnsi="Times New Roman" w:cs="Times New Roman"/>
          <w:noProof/>
          <w:kern w:val="2"/>
          <w:szCs w:val="24"/>
        </w:rPr>
        <w:tab/>
        <w:t>3</w:t>
      </w:r>
      <w:r w:rsidR="00A809C4">
        <w:rPr>
          <w:rFonts w:ascii="Times New Roman" w:hAnsi="Times New Roman" w:cs="Times New Roman"/>
          <w:noProof/>
          <w:kern w:val="2"/>
          <w:szCs w:val="24"/>
        </w:rPr>
        <w:t>6</w:t>
      </w:r>
    </w:p>
    <w:p w14:paraId="2494DA9C" w14:textId="03E5D5E5"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21.26. </w:t>
      </w:r>
      <w:r>
        <w:rPr>
          <w:rFonts w:ascii="Times New Roman" w:hAnsi="Times New Roman" w:cs="Times New Roman"/>
          <w:b/>
          <w:noProof/>
          <w:kern w:val="2"/>
          <w:szCs w:val="24"/>
        </w:rPr>
        <w:t>Satellite Dish</w:t>
      </w:r>
      <w:r>
        <w:rPr>
          <w:rFonts w:ascii="Times New Roman" w:hAnsi="Times New Roman" w:cs="Times New Roman"/>
          <w:noProof/>
          <w:kern w:val="2"/>
          <w:szCs w:val="24"/>
        </w:rPr>
        <w:tab/>
        <w:t>3</w:t>
      </w:r>
      <w:r w:rsidR="00A809C4">
        <w:rPr>
          <w:rFonts w:ascii="Times New Roman" w:hAnsi="Times New Roman" w:cs="Times New Roman"/>
          <w:noProof/>
          <w:kern w:val="2"/>
          <w:szCs w:val="24"/>
        </w:rPr>
        <w:t>6</w:t>
      </w:r>
    </w:p>
    <w:p w14:paraId="7D9349E4" w14:textId="1FEF72A1"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21.27. </w:t>
      </w:r>
      <w:r>
        <w:rPr>
          <w:rFonts w:ascii="Times New Roman" w:hAnsi="Times New Roman" w:cs="Times New Roman"/>
          <w:b/>
          <w:noProof/>
          <w:kern w:val="2"/>
          <w:szCs w:val="24"/>
        </w:rPr>
        <w:t>Guaranty</w:t>
      </w:r>
      <w:r>
        <w:rPr>
          <w:rFonts w:ascii="Times New Roman" w:hAnsi="Times New Roman" w:cs="Times New Roman"/>
          <w:noProof/>
          <w:kern w:val="2"/>
          <w:szCs w:val="24"/>
        </w:rPr>
        <w:tab/>
        <w:t>3</w:t>
      </w:r>
      <w:r w:rsidR="00A809C4">
        <w:rPr>
          <w:rFonts w:ascii="Times New Roman" w:hAnsi="Times New Roman" w:cs="Times New Roman"/>
          <w:noProof/>
          <w:kern w:val="2"/>
          <w:szCs w:val="24"/>
        </w:rPr>
        <w:t>6</w:t>
      </w:r>
    </w:p>
    <w:p w14:paraId="1686AB03" w14:textId="3D079F66"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21.28. </w:t>
      </w:r>
      <w:r w:rsidR="00F37480">
        <w:rPr>
          <w:rFonts w:ascii="Times New Roman" w:hAnsi="Times New Roman" w:cs="Times New Roman"/>
          <w:b/>
          <w:noProof/>
          <w:kern w:val="2"/>
          <w:szCs w:val="24"/>
        </w:rPr>
        <w:t>Reserved</w:t>
      </w:r>
      <w:r>
        <w:rPr>
          <w:rFonts w:ascii="Times New Roman" w:hAnsi="Times New Roman" w:cs="Times New Roman"/>
          <w:noProof/>
          <w:kern w:val="2"/>
          <w:szCs w:val="24"/>
        </w:rPr>
        <w:tab/>
        <w:t>3</w:t>
      </w:r>
      <w:r w:rsidR="00A809C4">
        <w:rPr>
          <w:rFonts w:ascii="Times New Roman" w:hAnsi="Times New Roman" w:cs="Times New Roman"/>
          <w:noProof/>
          <w:kern w:val="2"/>
          <w:szCs w:val="24"/>
        </w:rPr>
        <w:t>6</w:t>
      </w:r>
    </w:p>
    <w:p w14:paraId="475B5D3E" w14:textId="47FB539E"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21.29. </w:t>
      </w:r>
      <w:r>
        <w:rPr>
          <w:rFonts w:ascii="Times New Roman" w:hAnsi="Times New Roman" w:cs="Times New Roman"/>
          <w:b/>
          <w:noProof/>
          <w:kern w:val="2"/>
          <w:szCs w:val="24"/>
        </w:rPr>
        <w:t>Time</w:t>
      </w:r>
      <w:r>
        <w:rPr>
          <w:rFonts w:ascii="Times New Roman" w:hAnsi="Times New Roman" w:cs="Times New Roman"/>
          <w:noProof/>
          <w:kern w:val="2"/>
          <w:szCs w:val="24"/>
        </w:rPr>
        <w:tab/>
        <w:t>3</w:t>
      </w:r>
      <w:r w:rsidR="00A809C4">
        <w:rPr>
          <w:rFonts w:ascii="Times New Roman" w:hAnsi="Times New Roman" w:cs="Times New Roman"/>
          <w:noProof/>
          <w:kern w:val="2"/>
          <w:szCs w:val="24"/>
        </w:rPr>
        <w:t>6</w:t>
      </w:r>
    </w:p>
    <w:p w14:paraId="1714F47C" w14:textId="62A6B8D2"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21.30. </w:t>
      </w:r>
      <w:r>
        <w:rPr>
          <w:rFonts w:ascii="Times New Roman" w:hAnsi="Times New Roman" w:cs="Times New Roman"/>
          <w:b/>
          <w:noProof/>
          <w:kern w:val="2"/>
          <w:szCs w:val="24"/>
        </w:rPr>
        <w:t>Landlord</w:t>
      </w:r>
      <w:r w:rsidR="003B7DA8">
        <w:rPr>
          <w:rFonts w:ascii="Times New Roman" w:hAnsi="Times New Roman" w:cs="Times New Roman"/>
          <w:b/>
          <w:noProof/>
          <w:kern w:val="2"/>
          <w:szCs w:val="24"/>
        </w:rPr>
        <w:t>’</w:t>
      </w:r>
      <w:r>
        <w:rPr>
          <w:rFonts w:ascii="Times New Roman" w:hAnsi="Times New Roman" w:cs="Times New Roman"/>
          <w:b/>
          <w:noProof/>
          <w:kern w:val="2"/>
          <w:szCs w:val="24"/>
        </w:rPr>
        <w:t>s Consents</w:t>
      </w:r>
      <w:r>
        <w:rPr>
          <w:rFonts w:ascii="Times New Roman" w:hAnsi="Times New Roman" w:cs="Times New Roman"/>
          <w:noProof/>
          <w:kern w:val="2"/>
          <w:szCs w:val="24"/>
        </w:rPr>
        <w:tab/>
        <w:t>3</w:t>
      </w:r>
      <w:r w:rsidR="00A809C4">
        <w:rPr>
          <w:rFonts w:ascii="Times New Roman" w:hAnsi="Times New Roman" w:cs="Times New Roman"/>
          <w:noProof/>
          <w:kern w:val="2"/>
          <w:szCs w:val="24"/>
        </w:rPr>
        <w:t>6</w:t>
      </w:r>
    </w:p>
    <w:p w14:paraId="19F3EE2C" w14:textId="62385899"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21.31. </w:t>
      </w:r>
      <w:r>
        <w:rPr>
          <w:rFonts w:ascii="Times New Roman" w:hAnsi="Times New Roman" w:cs="Times New Roman"/>
          <w:b/>
          <w:noProof/>
          <w:kern w:val="2"/>
          <w:szCs w:val="24"/>
        </w:rPr>
        <w:t>Acquisition and Financing Contingency</w:t>
      </w:r>
      <w:r>
        <w:rPr>
          <w:rFonts w:ascii="Times New Roman" w:hAnsi="Times New Roman" w:cs="Times New Roman"/>
          <w:noProof/>
          <w:kern w:val="2"/>
          <w:szCs w:val="24"/>
        </w:rPr>
        <w:tab/>
        <w:t>3</w:t>
      </w:r>
      <w:r w:rsidR="00A809C4">
        <w:rPr>
          <w:rFonts w:ascii="Times New Roman" w:hAnsi="Times New Roman" w:cs="Times New Roman"/>
          <w:noProof/>
          <w:kern w:val="2"/>
          <w:szCs w:val="24"/>
        </w:rPr>
        <w:t>7</w:t>
      </w:r>
    </w:p>
    <w:p w14:paraId="3E04DF82" w14:textId="26A77ABA"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21.32. </w:t>
      </w:r>
      <w:r>
        <w:rPr>
          <w:rFonts w:ascii="Times New Roman" w:hAnsi="Times New Roman" w:cs="Times New Roman"/>
          <w:b/>
          <w:noProof/>
          <w:kern w:val="2"/>
          <w:szCs w:val="24"/>
        </w:rPr>
        <w:t>Permits and Business Licensure</w:t>
      </w:r>
      <w:r>
        <w:rPr>
          <w:rFonts w:ascii="Times New Roman" w:hAnsi="Times New Roman" w:cs="Times New Roman"/>
          <w:noProof/>
          <w:kern w:val="2"/>
          <w:szCs w:val="24"/>
        </w:rPr>
        <w:tab/>
        <w:t>3</w:t>
      </w:r>
      <w:r w:rsidR="00A809C4">
        <w:rPr>
          <w:rFonts w:ascii="Times New Roman" w:hAnsi="Times New Roman" w:cs="Times New Roman"/>
          <w:noProof/>
          <w:kern w:val="2"/>
          <w:szCs w:val="24"/>
        </w:rPr>
        <w:t>7</w:t>
      </w:r>
    </w:p>
    <w:p w14:paraId="5BFF49AE" w14:textId="0542971C" w:rsidR="007A5245" w:rsidRDefault="007A5245" w:rsidP="007A5245">
      <w:pPr>
        <w:pStyle w:val="TOC3"/>
        <w:widowControl w:val="0"/>
        <w:tabs>
          <w:tab w:val="right" w:leader="dot" w:pos="9350"/>
        </w:tabs>
        <w:adjustRightInd/>
        <w:rPr>
          <w:rFonts w:ascii="Calibri" w:eastAsia="Calibri" w:hAnsi="Calibri" w:cs="Times New Roman"/>
          <w:kern w:val="2"/>
          <w:sz w:val="22"/>
          <w:szCs w:val="24"/>
        </w:rPr>
      </w:pPr>
      <w:r>
        <w:rPr>
          <w:rFonts w:ascii="Times New Roman" w:hAnsi="Times New Roman" w:cs="Times New Roman"/>
          <w:noProof/>
          <w:kern w:val="2"/>
          <w:szCs w:val="24"/>
        </w:rPr>
        <w:t xml:space="preserve">Section 21.33. </w:t>
      </w:r>
      <w:r>
        <w:rPr>
          <w:rFonts w:ascii="Times New Roman" w:hAnsi="Times New Roman" w:cs="Times New Roman"/>
          <w:b/>
          <w:noProof/>
          <w:kern w:val="2"/>
          <w:szCs w:val="24"/>
        </w:rPr>
        <w:t>Liability of Landlord</w:t>
      </w:r>
      <w:r>
        <w:rPr>
          <w:rFonts w:ascii="Times New Roman" w:hAnsi="Times New Roman" w:cs="Times New Roman"/>
          <w:noProof/>
          <w:kern w:val="2"/>
          <w:szCs w:val="24"/>
        </w:rPr>
        <w:tab/>
        <w:t>3</w:t>
      </w:r>
      <w:r w:rsidR="00A809C4">
        <w:rPr>
          <w:rFonts w:ascii="Times New Roman" w:hAnsi="Times New Roman" w:cs="Times New Roman"/>
          <w:noProof/>
          <w:kern w:val="2"/>
          <w:szCs w:val="24"/>
        </w:rPr>
        <w:t>7</w:t>
      </w:r>
    </w:p>
    <w:p w14:paraId="023F24B9" w14:textId="0A95F139" w:rsidR="00A809C4" w:rsidRDefault="007A5245" w:rsidP="00A809C4">
      <w:pPr>
        <w:pStyle w:val="TOC3"/>
        <w:widowControl w:val="0"/>
        <w:tabs>
          <w:tab w:val="right" w:leader="dot" w:pos="9350"/>
        </w:tabs>
        <w:adjustRightInd/>
        <w:rPr>
          <w:rFonts w:ascii="Times New Roman" w:hAnsi="Times New Roman" w:cs="Times New Roman"/>
          <w:noProof/>
          <w:kern w:val="2"/>
          <w:szCs w:val="24"/>
        </w:rPr>
      </w:pPr>
      <w:r>
        <w:rPr>
          <w:rFonts w:ascii="Times New Roman" w:hAnsi="Times New Roman" w:cs="Times New Roman"/>
          <w:noProof/>
          <w:kern w:val="2"/>
          <w:szCs w:val="24"/>
        </w:rPr>
        <w:t xml:space="preserve">Section 21.34. </w:t>
      </w:r>
      <w:r>
        <w:rPr>
          <w:rFonts w:ascii="Times New Roman" w:hAnsi="Times New Roman" w:cs="Times New Roman"/>
          <w:b/>
          <w:noProof/>
          <w:kern w:val="2"/>
          <w:szCs w:val="24"/>
        </w:rPr>
        <w:t>Counterpart Execution; Electronic Signature</w:t>
      </w:r>
      <w:r>
        <w:rPr>
          <w:rFonts w:ascii="Times New Roman" w:hAnsi="Times New Roman" w:cs="Times New Roman"/>
          <w:noProof/>
          <w:kern w:val="2"/>
          <w:szCs w:val="24"/>
        </w:rPr>
        <w:tab/>
        <w:t>3</w:t>
      </w:r>
      <w:r w:rsidR="00A809C4">
        <w:rPr>
          <w:rFonts w:ascii="Times New Roman" w:hAnsi="Times New Roman" w:cs="Times New Roman"/>
          <w:noProof/>
          <w:kern w:val="2"/>
          <w:szCs w:val="24"/>
        </w:rPr>
        <w:t>8</w:t>
      </w:r>
    </w:p>
    <w:p w14:paraId="00210D33" w14:textId="5BA21124" w:rsidR="00A809C4" w:rsidRDefault="00A809C4" w:rsidP="00A809C4">
      <w:pPr>
        <w:pStyle w:val="TOC3"/>
        <w:widowControl w:val="0"/>
        <w:tabs>
          <w:tab w:val="right" w:leader="dot" w:pos="9350"/>
        </w:tabs>
        <w:adjustRightInd/>
        <w:rPr>
          <w:rFonts w:ascii="Times New Roman" w:hAnsi="Times New Roman" w:cs="Times New Roman"/>
          <w:noProof/>
          <w:kern w:val="2"/>
          <w:szCs w:val="24"/>
        </w:rPr>
      </w:pPr>
      <w:r>
        <w:rPr>
          <w:rFonts w:ascii="Times New Roman" w:hAnsi="Times New Roman" w:cs="Times New Roman"/>
          <w:noProof/>
          <w:kern w:val="2"/>
          <w:szCs w:val="24"/>
        </w:rPr>
        <w:t xml:space="preserve">Section 21.35. </w:t>
      </w:r>
      <w:r>
        <w:rPr>
          <w:rFonts w:ascii="Times New Roman" w:hAnsi="Times New Roman" w:cs="Times New Roman"/>
          <w:b/>
          <w:noProof/>
          <w:kern w:val="2"/>
          <w:szCs w:val="24"/>
        </w:rPr>
        <w:t>Franchisor Addendum</w:t>
      </w:r>
      <w:r>
        <w:rPr>
          <w:rFonts w:ascii="Times New Roman" w:hAnsi="Times New Roman" w:cs="Times New Roman"/>
          <w:noProof/>
          <w:kern w:val="2"/>
          <w:szCs w:val="24"/>
        </w:rPr>
        <w:tab/>
        <w:t>38</w:t>
      </w:r>
    </w:p>
    <w:p w14:paraId="6F9FE436" w14:textId="46FB6526" w:rsidR="00A809C4" w:rsidRPr="00A809C4" w:rsidRDefault="00A809C4" w:rsidP="00A809C4">
      <w:pPr>
        <w:pStyle w:val="TOC3"/>
        <w:widowControl w:val="0"/>
        <w:tabs>
          <w:tab w:val="right" w:leader="dot" w:pos="9350"/>
        </w:tabs>
        <w:adjustRightInd/>
        <w:rPr>
          <w:rFonts w:ascii="Times New Roman" w:hAnsi="Times New Roman" w:cs="Times New Roman"/>
          <w:noProof/>
          <w:kern w:val="2"/>
          <w:szCs w:val="24"/>
        </w:rPr>
      </w:pPr>
      <w:r>
        <w:rPr>
          <w:rFonts w:ascii="Times New Roman" w:hAnsi="Times New Roman" w:cs="Times New Roman"/>
          <w:noProof/>
          <w:kern w:val="2"/>
          <w:szCs w:val="24"/>
        </w:rPr>
        <w:t xml:space="preserve">Section 21.36. </w:t>
      </w:r>
      <w:r w:rsidRPr="00A809C4">
        <w:rPr>
          <w:rFonts w:ascii="Times New Roman" w:hAnsi="Times New Roman" w:cs="Times New Roman"/>
          <w:b/>
          <w:bCs/>
          <w:noProof/>
          <w:kern w:val="2"/>
          <w:szCs w:val="24"/>
        </w:rPr>
        <w:t>Landlord Approvals</w:t>
      </w:r>
      <w:r>
        <w:rPr>
          <w:rFonts w:ascii="Times New Roman" w:hAnsi="Times New Roman" w:cs="Times New Roman"/>
          <w:noProof/>
          <w:kern w:val="2"/>
          <w:szCs w:val="24"/>
        </w:rPr>
        <w:tab/>
        <w:t>38</w:t>
      </w:r>
    </w:p>
    <w:p w14:paraId="35643D65" w14:textId="7687060C" w:rsidR="00A809C4" w:rsidRDefault="00A809C4" w:rsidP="00A809C4">
      <w:pPr>
        <w:pStyle w:val="TOC3"/>
        <w:widowControl w:val="0"/>
        <w:tabs>
          <w:tab w:val="right" w:leader="dot" w:pos="9350"/>
        </w:tabs>
        <w:adjustRightInd/>
        <w:rPr>
          <w:rFonts w:ascii="Times New Roman" w:hAnsi="Times New Roman" w:cs="Times New Roman"/>
          <w:noProof/>
          <w:kern w:val="2"/>
          <w:szCs w:val="24"/>
        </w:rPr>
      </w:pPr>
      <w:r>
        <w:rPr>
          <w:rFonts w:ascii="Times New Roman" w:hAnsi="Times New Roman" w:cs="Times New Roman"/>
          <w:noProof/>
          <w:kern w:val="2"/>
          <w:szCs w:val="24"/>
        </w:rPr>
        <w:t xml:space="preserve">Section 21.37. </w:t>
      </w:r>
      <w:r>
        <w:rPr>
          <w:rFonts w:ascii="Times New Roman" w:hAnsi="Times New Roman" w:cs="Times New Roman"/>
          <w:b/>
          <w:bCs/>
          <w:noProof/>
          <w:kern w:val="2"/>
          <w:szCs w:val="24"/>
        </w:rPr>
        <w:t>Limited Representations and Warranties</w:t>
      </w:r>
      <w:r>
        <w:rPr>
          <w:rFonts w:ascii="Times New Roman" w:hAnsi="Times New Roman" w:cs="Times New Roman"/>
          <w:noProof/>
          <w:kern w:val="2"/>
          <w:szCs w:val="24"/>
        </w:rPr>
        <w:tab/>
        <w:t>38</w:t>
      </w:r>
    </w:p>
    <w:p w14:paraId="34FFF5EB" w14:textId="351D654E" w:rsidR="00A809C4" w:rsidRDefault="00A809C4" w:rsidP="00A809C4">
      <w:pPr>
        <w:pStyle w:val="TOC3"/>
        <w:widowControl w:val="0"/>
        <w:tabs>
          <w:tab w:val="right" w:leader="dot" w:pos="9350"/>
        </w:tabs>
        <w:adjustRightInd/>
        <w:rPr>
          <w:rFonts w:ascii="Times New Roman" w:hAnsi="Times New Roman" w:cs="Times New Roman"/>
          <w:noProof/>
          <w:kern w:val="2"/>
          <w:szCs w:val="24"/>
        </w:rPr>
      </w:pPr>
      <w:r>
        <w:rPr>
          <w:rFonts w:ascii="Times New Roman" w:hAnsi="Times New Roman" w:cs="Times New Roman"/>
          <w:noProof/>
          <w:kern w:val="2"/>
          <w:szCs w:val="24"/>
        </w:rPr>
        <w:t xml:space="preserve">Section 21.38. </w:t>
      </w:r>
      <w:r>
        <w:rPr>
          <w:rFonts w:ascii="Times New Roman" w:hAnsi="Times New Roman" w:cs="Times New Roman"/>
          <w:b/>
          <w:noProof/>
          <w:kern w:val="2"/>
          <w:szCs w:val="24"/>
        </w:rPr>
        <w:t>Lien Waiver</w:t>
      </w:r>
      <w:r>
        <w:rPr>
          <w:rFonts w:ascii="Times New Roman" w:hAnsi="Times New Roman" w:cs="Times New Roman"/>
          <w:noProof/>
          <w:kern w:val="2"/>
          <w:szCs w:val="24"/>
        </w:rPr>
        <w:tab/>
        <w:t>38</w:t>
      </w:r>
    </w:p>
    <w:p w14:paraId="43C41FD4" w14:textId="4745B2C0" w:rsidR="00A809C4" w:rsidRDefault="00A809C4" w:rsidP="00A809C4">
      <w:pPr>
        <w:pStyle w:val="TOC3"/>
        <w:widowControl w:val="0"/>
        <w:tabs>
          <w:tab w:val="right" w:leader="dot" w:pos="9350"/>
        </w:tabs>
        <w:adjustRightInd/>
        <w:rPr>
          <w:rFonts w:ascii="Times New Roman" w:hAnsi="Times New Roman" w:cs="Times New Roman"/>
          <w:noProof/>
          <w:kern w:val="2"/>
          <w:szCs w:val="24"/>
        </w:rPr>
      </w:pPr>
      <w:r>
        <w:rPr>
          <w:rFonts w:ascii="Times New Roman" w:hAnsi="Times New Roman" w:cs="Times New Roman"/>
          <w:noProof/>
          <w:kern w:val="2"/>
          <w:szCs w:val="24"/>
        </w:rPr>
        <w:t xml:space="preserve">Section 21.39. </w:t>
      </w:r>
      <w:r>
        <w:rPr>
          <w:rFonts w:ascii="Times New Roman" w:hAnsi="Times New Roman" w:cs="Times New Roman"/>
          <w:b/>
          <w:noProof/>
          <w:kern w:val="2"/>
          <w:szCs w:val="24"/>
        </w:rPr>
        <w:t>Landlord Default</w:t>
      </w:r>
      <w:r>
        <w:rPr>
          <w:rFonts w:ascii="Times New Roman" w:hAnsi="Times New Roman" w:cs="Times New Roman"/>
          <w:noProof/>
          <w:kern w:val="2"/>
          <w:szCs w:val="24"/>
        </w:rPr>
        <w:tab/>
        <w:t>39</w:t>
      </w:r>
    </w:p>
    <w:p w14:paraId="07BE1514" w14:textId="77777777" w:rsidR="007A5245" w:rsidRDefault="007A5245" w:rsidP="007A5245">
      <w:pPr>
        <w:adjustRightInd/>
        <w:jc w:val="both"/>
        <w:rPr>
          <w:rFonts w:ascii="Times New Roman" w:hAnsi="Times New Roman" w:cs="Times New Roman"/>
          <w:sz w:val="21"/>
          <w:szCs w:val="24"/>
        </w:rPr>
      </w:pPr>
    </w:p>
    <w:p w14:paraId="223B649A" w14:textId="77777777" w:rsidR="007A5245" w:rsidRDefault="007A5245" w:rsidP="007A5245">
      <w:pPr>
        <w:adjustRightInd/>
        <w:ind w:firstLine="720"/>
        <w:jc w:val="both"/>
        <w:rPr>
          <w:rFonts w:ascii="Times New Roman" w:hAnsi="Times New Roman" w:cs="Times New Roman"/>
          <w:b/>
          <w:sz w:val="21"/>
          <w:szCs w:val="24"/>
          <w:u w:val="single"/>
        </w:rPr>
      </w:pPr>
      <w:r>
        <w:rPr>
          <w:rFonts w:ascii="Times New Roman" w:hAnsi="Times New Roman" w:cs="Times New Roman"/>
          <w:b/>
          <w:sz w:val="21"/>
          <w:szCs w:val="24"/>
          <w:u w:val="single"/>
        </w:rPr>
        <w:t>EXHIBITS</w:t>
      </w:r>
    </w:p>
    <w:p w14:paraId="5B8F3498" w14:textId="77777777" w:rsidR="007A5245" w:rsidRDefault="007A5245" w:rsidP="007A5245">
      <w:pPr>
        <w:adjustRightInd/>
        <w:ind w:firstLine="720"/>
        <w:jc w:val="both"/>
        <w:rPr>
          <w:rFonts w:ascii="Times New Roman" w:hAnsi="Times New Roman" w:cs="Times New Roman"/>
          <w:b/>
          <w:sz w:val="21"/>
          <w:szCs w:val="24"/>
          <w:u w:val="single"/>
        </w:rPr>
      </w:pPr>
    </w:p>
    <w:p w14:paraId="1FE1A474" w14:textId="77777777" w:rsidR="007A5245" w:rsidRDefault="007A5245" w:rsidP="007A5245">
      <w:pPr>
        <w:adjustRightInd/>
        <w:ind w:firstLine="720"/>
        <w:jc w:val="both"/>
        <w:rPr>
          <w:rFonts w:ascii="Times New Roman" w:hAnsi="Times New Roman" w:cs="Times New Roman"/>
          <w:b/>
          <w:sz w:val="21"/>
          <w:szCs w:val="24"/>
        </w:rPr>
      </w:pPr>
      <w:bookmarkStart w:id="5" w:name="_Hlk124967958"/>
      <w:r>
        <w:rPr>
          <w:rFonts w:ascii="Times New Roman" w:hAnsi="Times New Roman" w:cs="Times New Roman"/>
          <w:b/>
          <w:sz w:val="21"/>
          <w:szCs w:val="24"/>
        </w:rPr>
        <w:t>Exhibit A</w:t>
      </w:r>
      <w:r>
        <w:rPr>
          <w:rFonts w:ascii="Times New Roman" w:hAnsi="Times New Roman" w:cs="Times New Roman"/>
          <w:sz w:val="21"/>
          <w:szCs w:val="24"/>
        </w:rPr>
        <w:tab/>
      </w:r>
      <w:r>
        <w:rPr>
          <w:rFonts w:ascii="Times New Roman" w:hAnsi="Times New Roman" w:cs="Times New Roman"/>
          <w:b/>
          <w:sz w:val="21"/>
          <w:szCs w:val="24"/>
        </w:rPr>
        <w:t>-</w:t>
      </w:r>
      <w:r>
        <w:rPr>
          <w:rFonts w:ascii="Times New Roman" w:hAnsi="Times New Roman" w:cs="Times New Roman"/>
          <w:b/>
          <w:sz w:val="21"/>
          <w:szCs w:val="24"/>
        </w:rPr>
        <w:tab/>
        <w:t>Site Plan</w:t>
      </w:r>
    </w:p>
    <w:p w14:paraId="2E6ECBEF" w14:textId="76C55AF2"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A-1</w:t>
      </w:r>
      <w:r>
        <w:rPr>
          <w:rFonts w:ascii="Times New Roman" w:hAnsi="Times New Roman" w:cs="Times New Roman"/>
          <w:b/>
          <w:sz w:val="21"/>
          <w:szCs w:val="24"/>
        </w:rPr>
        <w:tab/>
        <w:t>-</w:t>
      </w:r>
      <w:r>
        <w:rPr>
          <w:rFonts w:ascii="Times New Roman" w:hAnsi="Times New Roman" w:cs="Times New Roman"/>
          <w:b/>
          <w:sz w:val="21"/>
          <w:szCs w:val="24"/>
        </w:rPr>
        <w:tab/>
      </w:r>
      <w:r w:rsidR="00D14374">
        <w:rPr>
          <w:rFonts w:ascii="Times New Roman" w:hAnsi="Times New Roman" w:cs="Times New Roman"/>
          <w:b/>
          <w:sz w:val="21"/>
          <w:szCs w:val="24"/>
        </w:rPr>
        <w:t>Lease Outline Drawing</w:t>
      </w:r>
    </w:p>
    <w:p w14:paraId="6B9268D6" w14:textId="77777777"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A-2</w:t>
      </w:r>
      <w:r>
        <w:rPr>
          <w:rFonts w:ascii="Times New Roman" w:hAnsi="Times New Roman" w:cs="Times New Roman"/>
          <w:b/>
          <w:sz w:val="21"/>
          <w:szCs w:val="24"/>
        </w:rPr>
        <w:tab/>
        <w:t>-</w:t>
      </w:r>
      <w:r>
        <w:rPr>
          <w:rFonts w:ascii="Times New Roman" w:hAnsi="Times New Roman" w:cs="Times New Roman"/>
          <w:b/>
          <w:sz w:val="21"/>
          <w:szCs w:val="24"/>
        </w:rPr>
        <w:tab/>
        <w:t>Legal Description</w:t>
      </w:r>
    </w:p>
    <w:p w14:paraId="6ACCD1DA" w14:textId="77777777"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lastRenderedPageBreak/>
        <w:t>Exhibit B</w:t>
      </w:r>
      <w:r>
        <w:rPr>
          <w:rFonts w:ascii="Times New Roman" w:hAnsi="Times New Roman" w:cs="Times New Roman"/>
          <w:b/>
          <w:sz w:val="21"/>
          <w:szCs w:val="24"/>
        </w:rPr>
        <w:tab/>
        <w:t>-</w:t>
      </w:r>
      <w:r>
        <w:rPr>
          <w:rFonts w:ascii="Times New Roman" w:hAnsi="Times New Roman" w:cs="Times New Roman"/>
          <w:b/>
          <w:sz w:val="21"/>
          <w:szCs w:val="24"/>
        </w:rPr>
        <w:tab/>
        <w:t>Shopping Center Rules and Regulations</w:t>
      </w:r>
    </w:p>
    <w:p w14:paraId="4E9B78A1" w14:textId="77777777"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C</w:t>
      </w:r>
      <w:r>
        <w:rPr>
          <w:rFonts w:ascii="Times New Roman" w:hAnsi="Times New Roman" w:cs="Times New Roman"/>
          <w:b/>
          <w:sz w:val="21"/>
          <w:szCs w:val="24"/>
        </w:rPr>
        <w:tab/>
        <w:t>-</w:t>
      </w:r>
      <w:r>
        <w:rPr>
          <w:rFonts w:ascii="Times New Roman" w:hAnsi="Times New Roman" w:cs="Times New Roman"/>
          <w:b/>
          <w:sz w:val="21"/>
          <w:szCs w:val="24"/>
        </w:rPr>
        <w:tab/>
        <w:t>Commencement and Expiration Date Declaration</w:t>
      </w:r>
    </w:p>
    <w:p w14:paraId="3D6F89A3" w14:textId="102D6319"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D</w:t>
      </w:r>
      <w:r>
        <w:rPr>
          <w:rFonts w:ascii="Times New Roman" w:hAnsi="Times New Roman" w:cs="Times New Roman"/>
          <w:b/>
          <w:sz w:val="21"/>
          <w:szCs w:val="24"/>
        </w:rPr>
        <w:tab/>
        <w:t>-</w:t>
      </w:r>
      <w:r>
        <w:rPr>
          <w:rFonts w:ascii="Times New Roman" w:hAnsi="Times New Roman" w:cs="Times New Roman"/>
          <w:b/>
          <w:sz w:val="21"/>
          <w:szCs w:val="24"/>
        </w:rPr>
        <w:tab/>
        <w:t>Form of Guaranty of Lease</w:t>
      </w:r>
      <w:r w:rsidR="00FF30CB">
        <w:rPr>
          <w:rFonts w:ascii="Times New Roman" w:hAnsi="Times New Roman" w:cs="Times New Roman"/>
          <w:b/>
          <w:sz w:val="21"/>
          <w:szCs w:val="24"/>
        </w:rPr>
        <w:t xml:space="preserve"> – Candice Mann</w:t>
      </w:r>
    </w:p>
    <w:p w14:paraId="7487BBB2" w14:textId="2578199F" w:rsidR="00FF30CB" w:rsidRDefault="00FF30CB"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D-1</w:t>
      </w:r>
      <w:r>
        <w:rPr>
          <w:rFonts w:ascii="Times New Roman" w:hAnsi="Times New Roman" w:cs="Times New Roman"/>
          <w:b/>
          <w:sz w:val="21"/>
          <w:szCs w:val="24"/>
        </w:rPr>
        <w:tab/>
        <w:t>-</w:t>
      </w:r>
      <w:r>
        <w:rPr>
          <w:rFonts w:ascii="Times New Roman" w:hAnsi="Times New Roman" w:cs="Times New Roman"/>
          <w:b/>
          <w:sz w:val="21"/>
          <w:szCs w:val="24"/>
        </w:rPr>
        <w:tab/>
        <w:t>Form of Guaranty of Lease – Sean K. Donnellan</w:t>
      </w:r>
      <w:r>
        <w:rPr>
          <w:rFonts w:ascii="Times New Roman" w:hAnsi="Times New Roman" w:cs="Times New Roman"/>
          <w:b/>
          <w:sz w:val="21"/>
          <w:szCs w:val="24"/>
        </w:rPr>
        <w:tab/>
      </w:r>
      <w:r>
        <w:rPr>
          <w:rFonts w:ascii="Times New Roman" w:hAnsi="Times New Roman" w:cs="Times New Roman"/>
          <w:b/>
          <w:sz w:val="21"/>
          <w:szCs w:val="24"/>
        </w:rPr>
        <w:tab/>
      </w:r>
      <w:r>
        <w:rPr>
          <w:rFonts w:ascii="Times New Roman" w:hAnsi="Times New Roman" w:cs="Times New Roman"/>
          <w:b/>
          <w:sz w:val="21"/>
          <w:szCs w:val="24"/>
        </w:rPr>
        <w:tab/>
      </w:r>
    </w:p>
    <w:p w14:paraId="7B000130" w14:textId="0072A33B"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E</w:t>
      </w:r>
      <w:r>
        <w:rPr>
          <w:rFonts w:ascii="Times New Roman" w:hAnsi="Times New Roman" w:cs="Times New Roman"/>
          <w:b/>
          <w:sz w:val="21"/>
          <w:szCs w:val="24"/>
        </w:rPr>
        <w:tab/>
        <w:t>-</w:t>
      </w:r>
      <w:r>
        <w:rPr>
          <w:rFonts w:ascii="Times New Roman" w:hAnsi="Times New Roman" w:cs="Times New Roman"/>
          <w:b/>
          <w:sz w:val="21"/>
          <w:szCs w:val="24"/>
        </w:rPr>
        <w:tab/>
        <w:t>Description of Landlord</w:t>
      </w:r>
      <w:r w:rsidR="003B7DA8">
        <w:rPr>
          <w:rFonts w:ascii="Times New Roman" w:hAnsi="Times New Roman" w:cs="Times New Roman"/>
          <w:b/>
          <w:sz w:val="21"/>
          <w:szCs w:val="24"/>
        </w:rPr>
        <w:t>’</w:t>
      </w:r>
      <w:r>
        <w:rPr>
          <w:rFonts w:ascii="Times New Roman" w:hAnsi="Times New Roman" w:cs="Times New Roman"/>
          <w:b/>
          <w:sz w:val="21"/>
          <w:szCs w:val="24"/>
        </w:rPr>
        <w:t>s Work</w:t>
      </w:r>
    </w:p>
    <w:p w14:paraId="4A3A7982" w14:textId="3C650A00"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E-1</w:t>
      </w:r>
      <w:r>
        <w:rPr>
          <w:rFonts w:ascii="Times New Roman" w:hAnsi="Times New Roman" w:cs="Times New Roman"/>
          <w:b/>
          <w:sz w:val="21"/>
          <w:szCs w:val="24"/>
        </w:rPr>
        <w:tab/>
        <w:t>-</w:t>
      </w:r>
      <w:r>
        <w:rPr>
          <w:rFonts w:ascii="Times New Roman" w:hAnsi="Times New Roman" w:cs="Times New Roman"/>
          <w:b/>
          <w:sz w:val="21"/>
          <w:szCs w:val="24"/>
        </w:rPr>
        <w:tab/>
        <w:t>Description of Tenant</w:t>
      </w:r>
      <w:r w:rsidR="003B7DA8">
        <w:rPr>
          <w:rFonts w:ascii="Times New Roman" w:hAnsi="Times New Roman" w:cs="Times New Roman"/>
          <w:b/>
          <w:sz w:val="21"/>
          <w:szCs w:val="24"/>
        </w:rPr>
        <w:t>’</w:t>
      </w:r>
      <w:r>
        <w:rPr>
          <w:rFonts w:ascii="Times New Roman" w:hAnsi="Times New Roman" w:cs="Times New Roman"/>
          <w:b/>
          <w:sz w:val="21"/>
          <w:szCs w:val="24"/>
        </w:rPr>
        <w:t>s Work</w:t>
      </w:r>
    </w:p>
    <w:p w14:paraId="40545FCC" w14:textId="77777777"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F</w:t>
      </w:r>
      <w:r>
        <w:rPr>
          <w:rFonts w:ascii="Times New Roman" w:hAnsi="Times New Roman" w:cs="Times New Roman"/>
          <w:b/>
          <w:sz w:val="21"/>
          <w:szCs w:val="24"/>
        </w:rPr>
        <w:tab/>
        <w:t>-</w:t>
      </w:r>
      <w:r>
        <w:rPr>
          <w:rFonts w:ascii="Times New Roman" w:hAnsi="Times New Roman" w:cs="Times New Roman"/>
          <w:b/>
          <w:sz w:val="21"/>
          <w:szCs w:val="24"/>
        </w:rPr>
        <w:tab/>
        <w:t>Prohibited Uses</w:t>
      </w:r>
    </w:p>
    <w:p w14:paraId="7FEBDA57" w14:textId="77777777"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F-1</w:t>
      </w:r>
      <w:r>
        <w:rPr>
          <w:rFonts w:ascii="Times New Roman" w:hAnsi="Times New Roman" w:cs="Times New Roman"/>
          <w:b/>
          <w:sz w:val="21"/>
          <w:szCs w:val="24"/>
        </w:rPr>
        <w:tab/>
        <w:t>-</w:t>
      </w:r>
      <w:r>
        <w:rPr>
          <w:rFonts w:ascii="Times New Roman" w:hAnsi="Times New Roman" w:cs="Times New Roman"/>
          <w:b/>
          <w:sz w:val="21"/>
          <w:szCs w:val="24"/>
        </w:rPr>
        <w:tab/>
        <w:t>Exclusive Uses</w:t>
      </w:r>
    </w:p>
    <w:p w14:paraId="16243584" w14:textId="77777777"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G</w:t>
      </w:r>
      <w:r>
        <w:rPr>
          <w:rFonts w:ascii="Times New Roman" w:hAnsi="Times New Roman" w:cs="Times New Roman"/>
          <w:b/>
          <w:sz w:val="21"/>
          <w:szCs w:val="24"/>
        </w:rPr>
        <w:tab/>
        <w:t>-</w:t>
      </w:r>
      <w:r>
        <w:rPr>
          <w:rFonts w:ascii="Times New Roman" w:hAnsi="Times New Roman" w:cs="Times New Roman"/>
          <w:b/>
          <w:sz w:val="21"/>
          <w:szCs w:val="24"/>
        </w:rPr>
        <w:tab/>
        <w:t>Delivery Date Agreement</w:t>
      </w:r>
    </w:p>
    <w:p w14:paraId="0625D0D0" w14:textId="77777777" w:rsidR="007A5245" w:rsidRDefault="007A5245" w:rsidP="007A5245">
      <w:pPr>
        <w:adjustRightInd/>
        <w:ind w:firstLine="720"/>
        <w:jc w:val="both"/>
        <w:rPr>
          <w:rFonts w:ascii="Times New Roman" w:hAnsi="Times New Roman" w:cs="Times New Roman"/>
          <w:b/>
          <w:sz w:val="21"/>
          <w:szCs w:val="24"/>
        </w:rPr>
      </w:pPr>
      <w:r>
        <w:rPr>
          <w:rFonts w:ascii="Times New Roman" w:hAnsi="Times New Roman" w:cs="Times New Roman"/>
          <w:b/>
          <w:sz w:val="21"/>
          <w:szCs w:val="24"/>
        </w:rPr>
        <w:t>Exhibit H</w:t>
      </w:r>
      <w:r>
        <w:rPr>
          <w:rFonts w:ascii="Times New Roman" w:hAnsi="Times New Roman" w:cs="Times New Roman"/>
          <w:b/>
          <w:sz w:val="21"/>
          <w:szCs w:val="24"/>
        </w:rPr>
        <w:tab/>
      </w:r>
      <w:r>
        <w:rPr>
          <w:rFonts w:ascii="Times New Roman" w:hAnsi="Times New Roman" w:cs="Times New Roman"/>
          <w:b/>
          <w:sz w:val="21"/>
          <w:szCs w:val="24"/>
        </w:rPr>
        <w:tab/>
        <w:t>Franchisor Addendum</w:t>
      </w:r>
    </w:p>
    <w:bookmarkEnd w:id="5"/>
    <w:p w14:paraId="73C87674" w14:textId="77777777" w:rsidR="007A5245" w:rsidRDefault="007A5245" w:rsidP="007A5245">
      <w:pPr>
        <w:adjustRightInd/>
        <w:jc w:val="both"/>
        <w:rPr>
          <w:rFonts w:ascii="Times New Roman" w:hAnsi="Times New Roman" w:cs="Times New Roman"/>
          <w:b/>
          <w:sz w:val="21"/>
          <w:szCs w:val="24"/>
        </w:rPr>
      </w:pPr>
    </w:p>
    <w:p w14:paraId="6C753780" w14:textId="77777777" w:rsidR="007A5245" w:rsidRDefault="007A5245" w:rsidP="007A5245">
      <w:pPr>
        <w:adjustRightInd/>
        <w:jc w:val="both"/>
        <w:rPr>
          <w:rFonts w:ascii="Times New Roman" w:hAnsi="Times New Roman" w:cs="Times New Roman"/>
          <w:b/>
          <w:sz w:val="21"/>
          <w:szCs w:val="24"/>
        </w:rPr>
      </w:pPr>
    </w:p>
    <w:p w14:paraId="67DF10F9" w14:textId="77777777" w:rsidR="007A5245" w:rsidRDefault="007A5245" w:rsidP="007A5245">
      <w:pPr>
        <w:adjustRightInd/>
        <w:jc w:val="both"/>
        <w:rPr>
          <w:rFonts w:ascii="Times New Roman" w:hAnsi="Times New Roman" w:cs="Times New Roman"/>
          <w:b/>
          <w:sz w:val="21"/>
          <w:szCs w:val="24"/>
        </w:rPr>
      </w:pPr>
    </w:p>
    <w:p w14:paraId="739B1AD0" w14:textId="77777777" w:rsidR="007A5245" w:rsidRDefault="007A5245" w:rsidP="007A5245">
      <w:pPr>
        <w:adjustRightInd/>
        <w:jc w:val="both"/>
        <w:rPr>
          <w:rFonts w:ascii="Times New Roman" w:hAnsi="Times New Roman" w:cs="Times New Roman"/>
          <w:b/>
          <w:sz w:val="21"/>
          <w:szCs w:val="24"/>
        </w:rPr>
      </w:pPr>
    </w:p>
    <w:p w14:paraId="20608F28" w14:textId="77777777" w:rsidR="007A5245" w:rsidRDefault="007A5245" w:rsidP="007A5245">
      <w:pPr>
        <w:adjustRightInd/>
        <w:jc w:val="both"/>
        <w:rPr>
          <w:rFonts w:ascii="Times New Roman" w:hAnsi="Times New Roman" w:cs="Times New Roman"/>
          <w:b/>
          <w:sz w:val="21"/>
          <w:szCs w:val="24"/>
        </w:rPr>
      </w:pPr>
    </w:p>
    <w:p w14:paraId="3360B318" w14:textId="77777777" w:rsidR="007A5245" w:rsidRDefault="007A5245" w:rsidP="007A5245">
      <w:pPr>
        <w:adjustRightInd/>
        <w:jc w:val="both"/>
        <w:rPr>
          <w:rFonts w:ascii="Times New Roman" w:hAnsi="Times New Roman" w:cs="Times New Roman"/>
          <w:b/>
          <w:sz w:val="21"/>
          <w:szCs w:val="24"/>
        </w:rPr>
        <w:sectPr w:rsidR="007A5245">
          <w:headerReference w:type="even" r:id="rId14"/>
          <w:footerReference w:type="even" r:id="rId15"/>
          <w:footerReference w:type="default" r:id="rId16"/>
          <w:endnotePr>
            <w:numFmt w:val="decimal"/>
          </w:endnotePr>
          <w:pgSz w:w="12240" w:h="15840"/>
          <w:pgMar w:top="1440" w:right="1440" w:bottom="1440" w:left="1440" w:header="720" w:footer="720" w:gutter="0"/>
          <w:pgNumType w:fmt="lowerRoman" w:start="1"/>
          <w:cols w:space="720"/>
        </w:sectPr>
      </w:pPr>
    </w:p>
    <w:p w14:paraId="1FC37716"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lastRenderedPageBreak/>
        <w:t>SHOPPING CENTER LEASE</w:t>
      </w:r>
    </w:p>
    <w:p w14:paraId="28BC58E4" w14:textId="77777777" w:rsidR="007A5245" w:rsidRDefault="007A5245" w:rsidP="007A5245">
      <w:pPr>
        <w:adjustRightInd/>
        <w:jc w:val="both"/>
        <w:rPr>
          <w:rFonts w:ascii="Times New Roman" w:hAnsi="Times New Roman" w:cs="Times New Roman"/>
          <w:b/>
          <w:sz w:val="21"/>
          <w:szCs w:val="24"/>
        </w:rPr>
      </w:pPr>
    </w:p>
    <w:p w14:paraId="5CAAEAC2" w14:textId="712861C2"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THIS SHOPPING CENTER LEASE </w:t>
      </w:r>
      <w:r>
        <w:rPr>
          <w:rFonts w:ascii="Times New Roman" w:hAnsi="Times New Roman" w:cs="Times New Roman"/>
          <w:sz w:val="21"/>
          <w:szCs w:val="24"/>
        </w:rPr>
        <w:t xml:space="preserve">(this </w:t>
      </w:r>
      <w:r w:rsidR="003B7DA8">
        <w:rPr>
          <w:rFonts w:ascii="Times New Roman" w:hAnsi="Times New Roman" w:cs="Times New Roman"/>
          <w:sz w:val="21"/>
          <w:szCs w:val="24"/>
        </w:rPr>
        <w:t>“</w:t>
      </w:r>
      <w:r>
        <w:rPr>
          <w:rFonts w:ascii="Times New Roman" w:hAnsi="Times New Roman" w:cs="Times New Roman"/>
          <w:b/>
          <w:sz w:val="21"/>
          <w:szCs w:val="24"/>
        </w:rPr>
        <w:t>Lease</w:t>
      </w:r>
      <w:r w:rsidR="003B7DA8">
        <w:rPr>
          <w:rFonts w:ascii="Times New Roman" w:hAnsi="Times New Roman" w:cs="Times New Roman"/>
          <w:sz w:val="21"/>
          <w:szCs w:val="24"/>
        </w:rPr>
        <w:t>”</w:t>
      </w:r>
      <w:r>
        <w:rPr>
          <w:rFonts w:ascii="Times New Roman" w:hAnsi="Times New Roman" w:cs="Times New Roman"/>
          <w:sz w:val="21"/>
          <w:szCs w:val="24"/>
        </w:rPr>
        <w:t xml:space="preserve">) dated as of this ____ day of ____________,2023, by and between </w:t>
      </w:r>
      <w:r>
        <w:rPr>
          <w:rFonts w:ascii="Times New Roman" w:hAnsi="Times New Roman" w:cs="Times New Roman"/>
          <w:b/>
          <w:sz w:val="21"/>
          <w:szCs w:val="24"/>
        </w:rPr>
        <w:t>TORO DEVELOPMENT COMPANY LLC</w:t>
      </w:r>
      <w:r>
        <w:rPr>
          <w:rFonts w:ascii="Times New Roman" w:hAnsi="Times New Roman" w:cs="Times New Roman"/>
          <w:sz w:val="21"/>
          <w:szCs w:val="24"/>
        </w:rPr>
        <w:t>, a Georgia limited liability company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 xml:space="preserve">), and </w:t>
      </w:r>
      <w:r>
        <w:rPr>
          <w:rFonts w:ascii="Times New Roman" w:hAnsi="Times New Roman" w:cs="Times New Roman"/>
          <w:b/>
          <w:sz w:val="21"/>
          <w:szCs w:val="24"/>
        </w:rPr>
        <w:t>CANDIBAR LLC</w:t>
      </w:r>
      <w:r>
        <w:rPr>
          <w:rFonts w:ascii="Times New Roman" w:hAnsi="Times New Roman" w:cs="Times New Roman"/>
          <w:sz w:val="21"/>
          <w:szCs w:val="24"/>
        </w:rPr>
        <w:t>, a Georgia limited liability company d/b/a Drybar (</w:t>
      </w:r>
      <w:r w:rsidR="003B7DA8">
        <w:rPr>
          <w:rFonts w:ascii="Times New Roman" w:hAnsi="Times New Roman" w:cs="Times New Roman"/>
          <w:sz w:val="21"/>
          <w:szCs w:val="24"/>
        </w:rPr>
        <w:t>“</w:t>
      </w:r>
      <w:r>
        <w:rPr>
          <w:rFonts w:ascii="Times New Roman" w:hAnsi="Times New Roman" w:cs="Times New Roman"/>
          <w:b/>
          <w:sz w:val="21"/>
          <w:szCs w:val="24"/>
        </w:rPr>
        <w:t>Tenant</w:t>
      </w:r>
      <w:r w:rsidR="003B7DA8">
        <w:rPr>
          <w:rFonts w:ascii="Times New Roman" w:hAnsi="Times New Roman" w:cs="Times New Roman"/>
          <w:sz w:val="21"/>
          <w:szCs w:val="24"/>
        </w:rPr>
        <w:t>”</w:t>
      </w:r>
      <w:r>
        <w:rPr>
          <w:rFonts w:ascii="Times New Roman" w:hAnsi="Times New Roman" w:cs="Times New Roman"/>
          <w:sz w:val="21"/>
          <w:szCs w:val="24"/>
        </w:rPr>
        <w:t>).</w:t>
      </w:r>
    </w:p>
    <w:p w14:paraId="23FCFCB4" w14:textId="77777777" w:rsidR="007A5245" w:rsidRDefault="007A5245" w:rsidP="007A5245">
      <w:pPr>
        <w:adjustRightInd/>
        <w:jc w:val="both"/>
        <w:rPr>
          <w:rFonts w:ascii="Times New Roman" w:hAnsi="Times New Roman" w:cs="Times New Roman"/>
          <w:sz w:val="21"/>
          <w:szCs w:val="24"/>
        </w:rPr>
      </w:pPr>
    </w:p>
    <w:p w14:paraId="3B775245"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u w:val="single"/>
        </w:rPr>
        <w:t>DATA SHEET</w:t>
      </w:r>
    </w:p>
    <w:p w14:paraId="6B9BE27A" w14:textId="77777777" w:rsidR="007A5245" w:rsidRDefault="007A5245" w:rsidP="007A5245">
      <w:pPr>
        <w:adjustRightInd/>
        <w:jc w:val="both"/>
        <w:rPr>
          <w:rFonts w:ascii="Times New Roman" w:hAnsi="Times New Roman" w:cs="Times New Roman"/>
          <w:b/>
          <w:sz w:val="21"/>
          <w:szCs w:val="24"/>
        </w:rPr>
      </w:pPr>
    </w:p>
    <w:p w14:paraId="564C521D" w14:textId="77777777" w:rsidR="007A5245" w:rsidRDefault="007A5245" w:rsidP="007A5245">
      <w:pPr>
        <w:pStyle w:val="BodyTextIndent"/>
        <w:adjustRightInd/>
        <w:rPr>
          <w:rFonts w:ascii="Times New Roman" w:hAnsi="Times New Roman" w:cs="Times New Roman"/>
          <w:sz w:val="21"/>
          <w:szCs w:val="24"/>
        </w:rPr>
      </w:pPr>
      <w:r>
        <w:rPr>
          <w:rFonts w:ascii="Times New Roman" w:hAnsi="Times New Roman" w:cs="Times New Roman"/>
          <w:sz w:val="21"/>
          <w:szCs w:val="24"/>
        </w:rPr>
        <w:t>The following references furnish data to be incorporated in the specified Sections of this Lease and shall be construed to incorporate all of the terms of the entire Section as stated in this Lease:</w:t>
      </w:r>
    </w:p>
    <w:p w14:paraId="48F6FCAC" w14:textId="77777777" w:rsidR="007A5245" w:rsidRDefault="007A5245" w:rsidP="007A5245">
      <w:pPr>
        <w:adjustRightInd/>
        <w:jc w:val="both"/>
        <w:rPr>
          <w:rFonts w:ascii="Times New Roman" w:hAnsi="Times New Roman" w:cs="Times New Roman"/>
          <w:sz w:val="21"/>
          <w:szCs w:val="24"/>
        </w:rPr>
      </w:pPr>
    </w:p>
    <w:p w14:paraId="46484008" w14:textId="77777777" w:rsidR="007A5245" w:rsidRDefault="007A5245" w:rsidP="007A5245">
      <w:pPr>
        <w:adjustRightInd/>
        <w:ind w:left="720" w:hanging="720"/>
        <w:jc w:val="both"/>
        <w:rPr>
          <w:rFonts w:ascii="Times New Roman" w:hAnsi="Times New Roman" w:cs="Times New Roman"/>
          <w:b/>
          <w:sz w:val="21"/>
          <w:szCs w:val="24"/>
        </w:rPr>
      </w:pPr>
      <w:r>
        <w:rPr>
          <w:rFonts w:ascii="Times New Roman" w:hAnsi="Times New Roman" w:cs="Times New Roman"/>
          <w:sz w:val="21"/>
          <w:szCs w:val="24"/>
        </w:rPr>
        <w:t>(1)</w:t>
      </w:r>
      <w:r>
        <w:rPr>
          <w:rFonts w:ascii="Times New Roman" w:hAnsi="Times New Roman" w:cs="Times New Roman"/>
          <w:sz w:val="21"/>
          <w:szCs w:val="24"/>
        </w:rPr>
        <w:tab/>
      </w:r>
      <w:r>
        <w:rPr>
          <w:rFonts w:ascii="Times New Roman" w:hAnsi="Times New Roman" w:cs="Times New Roman"/>
          <w:b/>
          <w:sz w:val="21"/>
          <w:szCs w:val="24"/>
          <w:u w:val="single"/>
        </w:rPr>
        <w:t>Premises</w:t>
      </w:r>
      <w:r>
        <w:rPr>
          <w:rFonts w:ascii="Times New Roman" w:hAnsi="Times New Roman" w:cs="Times New Roman"/>
          <w:sz w:val="21"/>
          <w:szCs w:val="24"/>
        </w:rPr>
        <w:t>:  Section 2.1</w:t>
      </w:r>
    </w:p>
    <w:p w14:paraId="5CCD3BCF" w14:textId="77777777" w:rsidR="007A5245" w:rsidRDefault="007A5245" w:rsidP="007A5245">
      <w:pPr>
        <w:adjustRightInd/>
        <w:jc w:val="both"/>
        <w:rPr>
          <w:rFonts w:ascii="Times New Roman" w:hAnsi="Times New Roman" w:cs="Times New Roman"/>
          <w:b/>
          <w:sz w:val="21"/>
          <w:szCs w:val="24"/>
        </w:rPr>
      </w:pPr>
    </w:p>
    <w:p w14:paraId="487C6A49" w14:textId="51B6CC2D" w:rsidR="007A5245" w:rsidRPr="00790D1E" w:rsidRDefault="007A5245" w:rsidP="007A5245">
      <w:pPr>
        <w:adjustRightInd/>
        <w:ind w:left="720"/>
        <w:jc w:val="both"/>
        <w:rPr>
          <w:rFonts w:ascii="Times New Roman" w:hAnsi="Times New Roman" w:cs="Times New Roman"/>
          <w:sz w:val="21"/>
          <w:szCs w:val="24"/>
        </w:rPr>
      </w:pPr>
      <w:r>
        <w:rPr>
          <w:rFonts w:ascii="Times New Roman" w:hAnsi="Times New Roman" w:cs="Times New Roman"/>
          <w:sz w:val="21"/>
          <w:szCs w:val="24"/>
        </w:rPr>
        <w:t>One-level space located in Suite 4165, containing approximately 1,7</w:t>
      </w:r>
      <w:r w:rsidR="005F5190">
        <w:rPr>
          <w:rFonts w:ascii="Times New Roman" w:hAnsi="Times New Roman" w:cs="Times New Roman"/>
          <w:sz w:val="21"/>
          <w:szCs w:val="24"/>
        </w:rPr>
        <w:t>12</w:t>
      </w:r>
      <w:r>
        <w:rPr>
          <w:rFonts w:ascii="Times New Roman" w:hAnsi="Times New Roman" w:cs="Times New Roman"/>
          <w:sz w:val="21"/>
          <w:szCs w:val="24"/>
        </w:rPr>
        <w:t xml:space="preserve"> square feet of GLA (as defined in Section 1.3(d)), as shown on the site plan attached hereto as </w:t>
      </w:r>
      <w:r>
        <w:rPr>
          <w:rFonts w:ascii="Times New Roman" w:hAnsi="Times New Roman" w:cs="Times New Roman"/>
          <w:b/>
          <w:sz w:val="21"/>
          <w:szCs w:val="24"/>
          <w:u w:val="single"/>
        </w:rPr>
        <w:t>Exhibit A</w:t>
      </w:r>
      <w:r w:rsidR="00790D1E">
        <w:rPr>
          <w:rFonts w:ascii="Times New Roman" w:hAnsi="Times New Roman" w:cs="Times New Roman"/>
          <w:b/>
          <w:bCs/>
          <w:sz w:val="21"/>
          <w:szCs w:val="24"/>
          <w:u w:val="single"/>
        </w:rPr>
        <w:t xml:space="preserve"> </w:t>
      </w:r>
      <w:r w:rsidR="00790D1E">
        <w:rPr>
          <w:rFonts w:ascii="Times New Roman" w:hAnsi="Times New Roman" w:cs="Times New Roman"/>
          <w:sz w:val="21"/>
          <w:szCs w:val="24"/>
        </w:rPr>
        <w:t xml:space="preserve">and as shown on the Lease Outline Drawing attached hereto as </w:t>
      </w:r>
      <w:r w:rsidR="00790D1E">
        <w:rPr>
          <w:rFonts w:ascii="Times New Roman" w:hAnsi="Times New Roman" w:cs="Times New Roman"/>
          <w:b/>
          <w:bCs/>
          <w:sz w:val="21"/>
          <w:szCs w:val="24"/>
          <w:u w:val="single"/>
        </w:rPr>
        <w:t>Exhibit A-1</w:t>
      </w:r>
      <w:r w:rsidR="00790D1E">
        <w:rPr>
          <w:rFonts w:ascii="Times New Roman" w:hAnsi="Times New Roman" w:cs="Times New Roman"/>
          <w:sz w:val="21"/>
          <w:szCs w:val="24"/>
        </w:rPr>
        <w:t xml:space="preserve"> (the </w:t>
      </w:r>
      <w:r w:rsidR="003B7DA8">
        <w:rPr>
          <w:rFonts w:ascii="Times New Roman" w:hAnsi="Times New Roman" w:cs="Times New Roman"/>
          <w:sz w:val="21"/>
          <w:szCs w:val="24"/>
        </w:rPr>
        <w:t>“</w:t>
      </w:r>
      <w:r w:rsidR="00790D1E">
        <w:rPr>
          <w:rFonts w:ascii="Times New Roman" w:hAnsi="Times New Roman" w:cs="Times New Roman"/>
          <w:b/>
          <w:bCs/>
          <w:sz w:val="21"/>
          <w:szCs w:val="24"/>
        </w:rPr>
        <w:t>LOD</w:t>
      </w:r>
      <w:r w:rsidR="003B7DA8">
        <w:rPr>
          <w:rFonts w:ascii="Times New Roman" w:hAnsi="Times New Roman" w:cs="Times New Roman"/>
          <w:sz w:val="21"/>
          <w:szCs w:val="24"/>
        </w:rPr>
        <w:t>”</w:t>
      </w:r>
      <w:r w:rsidR="00790D1E">
        <w:rPr>
          <w:rFonts w:ascii="Times New Roman" w:hAnsi="Times New Roman" w:cs="Times New Roman"/>
          <w:sz w:val="21"/>
          <w:szCs w:val="24"/>
        </w:rPr>
        <w:t>).</w:t>
      </w:r>
    </w:p>
    <w:p w14:paraId="6806568C" w14:textId="77777777" w:rsidR="007A5245" w:rsidRDefault="007A5245" w:rsidP="007A5245">
      <w:pPr>
        <w:adjustRightInd/>
        <w:ind w:left="720"/>
        <w:jc w:val="both"/>
        <w:rPr>
          <w:rFonts w:ascii="Times New Roman" w:hAnsi="Times New Roman" w:cs="Times New Roman"/>
          <w:sz w:val="21"/>
          <w:szCs w:val="24"/>
        </w:rPr>
      </w:pPr>
    </w:p>
    <w:p w14:paraId="56332581" w14:textId="77777777" w:rsidR="007A5245" w:rsidRDefault="007A5245" w:rsidP="007A5245">
      <w:pPr>
        <w:adjustRightInd/>
        <w:ind w:left="720" w:hanging="720"/>
        <w:jc w:val="both"/>
        <w:rPr>
          <w:rFonts w:ascii="Times New Roman" w:hAnsi="Times New Roman" w:cs="Times New Roman"/>
          <w:b/>
          <w:sz w:val="21"/>
          <w:szCs w:val="24"/>
        </w:rPr>
      </w:pPr>
      <w:r>
        <w:rPr>
          <w:rFonts w:ascii="Times New Roman" w:hAnsi="Times New Roman" w:cs="Times New Roman"/>
          <w:sz w:val="21"/>
          <w:szCs w:val="24"/>
        </w:rPr>
        <w:t>(2)</w:t>
      </w:r>
      <w:r>
        <w:rPr>
          <w:rFonts w:ascii="Times New Roman" w:hAnsi="Times New Roman" w:cs="Times New Roman"/>
          <w:sz w:val="21"/>
          <w:szCs w:val="24"/>
        </w:rPr>
        <w:tab/>
      </w:r>
      <w:r>
        <w:rPr>
          <w:rFonts w:ascii="Times New Roman" w:hAnsi="Times New Roman" w:cs="Times New Roman"/>
          <w:b/>
          <w:sz w:val="21"/>
          <w:szCs w:val="24"/>
          <w:u w:val="single"/>
        </w:rPr>
        <w:t>Term</w:t>
      </w:r>
      <w:r>
        <w:rPr>
          <w:rFonts w:ascii="Times New Roman" w:hAnsi="Times New Roman" w:cs="Times New Roman"/>
          <w:sz w:val="21"/>
          <w:szCs w:val="24"/>
        </w:rPr>
        <w:t>:  Section 2.2</w:t>
      </w:r>
    </w:p>
    <w:p w14:paraId="0332AE3E" w14:textId="77777777" w:rsidR="007A5245" w:rsidRDefault="007A5245" w:rsidP="007A5245">
      <w:pPr>
        <w:adjustRightInd/>
        <w:jc w:val="both"/>
        <w:rPr>
          <w:rFonts w:ascii="Times New Roman" w:hAnsi="Times New Roman" w:cs="Times New Roman"/>
          <w:b/>
          <w:sz w:val="21"/>
          <w:szCs w:val="24"/>
        </w:rPr>
      </w:pPr>
    </w:p>
    <w:p w14:paraId="4A5334F9" w14:textId="706E4EF5" w:rsidR="007A5245" w:rsidRDefault="007A5245" w:rsidP="007A5245">
      <w:pPr>
        <w:adjustRightInd/>
        <w:ind w:left="720"/>
        <w:jc w:val="both"/>
        <w:rPr>
          <w:rFonts w:ascii="Times New Roman" w:hAnsi="Times New Roman" w:cs="Times New Roman"/>
          <w:b/>
          <w:sz w:val="21"/>
          <w:szCs w:val="24"/>
        </w:rPr>
      </w:pPr>
      <w:bookmarkStart w:id="8" w:name="_Hlk131419407"/>
      <w:r>
        <w:rPr>
          <w:rFonts w:ascii="Times New Roman" w:hAnsi="Times New Roman" w:cs="Times New Roman"/>
          <w:sz w:val="21"/>
          <w:szCs w:val="24"/>
        </w:rPr>
        <w:t xml:space="preserve">The earlier of (i) </w:t>
      </w:r>
      <w:bookmarkStart w:id="9" w:name="_Hlk130585413"/>
      <w:r>
        <w:rPr>
          <w:rFonts w:ascii="Times New Roman" w:hAnsi="Times New Roman" w:cs="Times New Roman"/>
          <w:sz w:val="21"/>
          <w:szCs w:val="24"/>
        </w:rPr>
        <w:t>one hundred twenty (120) days from the Delivery of Possession Date,</w:t>
      </w:r>
      <w:bookmarkEnd w:id="9"/>
      <w:r>
        <w:rPr>
          <w:rFonts w:ascii="Times New Roman" w:hAnsi="Times New Roman" w:cs="Times New Roman"/>
          <w:sz w:val="21"/>
          <w:szCs w:val="24"/>
        </w:rPr>
        <w:t xml:space="preserve"> as such one hundred and twenty (120) day period is extended on a day for day basis for each day of delay due to Landlord Delay (defined below) or, (ii) the date Tenant opens for business to the public in the Premises (the earlier of such dates being the </w:t>
      </w:r>
      <w:r w:rsidR="003B7DA8">
        <w:rPr>
          <w:rFonts w:ascii="Times New Roman" w:hAnsi="Times New Roman" w:cs="Times New Roman"/>
          <w:sz w:val="21"/>
          <w:szCs w:val="24"/>
        </w:rPr>
        <w:t>“</w:t>
      </w:r>
      <w:r>
        <w:rPr>
          <w:rFonts w:ascii="Times New Roman" w:hAnsi="Times New Roman" w:cs="Times New Roman"/>
          <w:b/>
          <w:sz w:val="21"/>
          <w:szCs w:val="24"/>
        </w:rPr>
        <w:t>Commencement Date</w:t>
      </w:r>
      <w:r w:rsidR="003B7DA8">
        <w:rPr>
          <w:rFonts w:ascii="Times New Roman" w:hAnsi="Times New Roman" w:cs="Times New Roman"/>
          <w:sz w:val="21"/>
          <w:szCs w:val="24"/>
        </w:rPr>
        <w:t>”</w:t>
      </w:r>
      <w:r>
        <w:rPr>
          <w:rFonts w:ascii="Times New Roman" w:hAnsi="Times New Roman" w:cs="Times New Roman"/>
          <w:sz w:val="21"/>
          <w:szCs w:val="24"/>
        </w:rPr>
        <w:t xml:space="preserve">). </w:t>
      </w:r>
      <w:bookmarkStart w:id="10" w:name="_Hlk130557868"/>
      <w:r>
        <w:rPr>
          <w:rFonts w:ascii="Times New Roman" w:hAnsi="Times New Roman" w:cs="Times New Roman"/>
          <w:sz w:val="21"/>
          <w:szCs w:val="24"/>
        </w:rPr>
        <w:t>Landlord may delay Tenant</w:t>
      </w:r>
      <w:r w:rsidR="003B7DA8">
        <w:rPr>
          <w:rFonts w:ascii="Times New Roman" w:hAnsi="Times New Roman" w:cs="Times New Roman"/>
          <w:sz w:val="21"/>
          <w:szCs w:val="24"/>
        </w:rPr>
        <w:t>’</w:t>
      </w:r>
      <w:r>
        <w:rPr>
          <w:rFonts w:ascii="Times New Roman" w:hAnsi="Times New Roman" w:cs="Times New Roman"/>
          <w:sz w:val="21"/>
          <w:szCs w:val="24"/>
        </w:rPr>
        <w:t>s opening for up to thirty (30) days by providing Tenant with sixty (60) days</w:t>
      </w:r>
      <w:r w:rsidR="003B7DA8">
        <w:rPr>
          <w:rFonts w:ascii="Times New Roman" w:hAnsi="Times New Roman" w:cs="Times New Roman"/>
          <w:sz w:val="21"/>
          <w:szCs w:val="24"/>
        </w:rPr>
        <w:t>’</w:t>
      </w:r>
      <w:r>
        <w:rPr>
          <w:rFonts w:ascii="Times New Roman" w:hAnsi="Times New Roman" w:cs="Times New Roman"/>
          <w:sz w:val="21"/>
          <w:szCs w:val="24"/>
        </w:rPr>
        <w:t xml:space="preserve"> prior written notice.  </w:t>
      </w:r>
      <w:bookmarkEnd w:id="10"/>
      <w:r>
        <w:rPr>
          <w:rFonts w:ascii="Times New Roman" w:hAnsi="Times New Roman" w:cs="Times New Roman"/>
          <w:sz w:val="21"/>
          <w:szCs w:val="24"/>
        </w:rPr>
        <w:t>In the event Landlord elects to delay Tenant</w:t>
      </w:r>
      <w:r w:rsidR="003B7DA8">
        <w:rPr>
          <w:rFonts w:ascii="Times New Roman" w:hAnsi="Times New Roman" w:cs="Times New Roman"/>
          <w:sz w:val="21"/>
          <w:szCs w:val="24"/>
        </w:rPr>
        <w:t>’</w:t>
      </w:r>
      <w:r>
        <w:rPr>
          <w:rFonts w:ascii="Times New Roman" w:hAnsi="Times New Roman" w:cs="Times New Roman"/>
          <w:sz w:val="21"/>
          <w:szCs w:val="24"/>
        </w:rPr>
        <w:t>s opening, Tenant</w:t>
      </w:r>
      <w:r w:rsidR="003B7DA8">
        <w:rPr>
          <w:rFonts w:ascii="Times New Roman" w:hAnsi="Times New Roman" w:cs="Times New Roman"/>
          <w:sz w:val="21"/>
          <w:szCs w:val="24"/>
        </w:rPr>
        <w:t>’</w:t>
      </w:r>
      <w:r>
        <w:rPr>
          <w:rFonts w:ascii="Times New Roman" w:hAnsi="Times New Roman" w:cs="Times New Roman"/>
          <w:sz w:val="21"/>
          <w:szCs w:val="24"/>
        </w:rPr>
        <w:t>s Rent would not commence until Tenant opens for business.  The Delivery of Possession Date shall not occur until and unless the Delivery Date (defined below) has occurred and Tenant</w:t>
      </w:r>
      <w:r w:rsidR="003B7DA8">
        <w:rPr>
          <w:rFonts w:ascii="Times New Roman" w:hAnsi="Times New Roman" w:cs="Times New Roman"/>
          <w:sz w:val="21"/>
          <w:szCs w:val="24"/>
        </w:rPr>
        <w:t>’</w:t>
      </w:r>
      <w:r>
        <w:rPr>
          <w:rFonts w:ascii="Times New Roman" w:hAnsi="Times New Roman" w:cs="Times New Roman"/>
          <w:sz w:val="21"/>
          <w:szCs w:val="24"/>
        </w:rPr>
        <w:t>s plans have been approved in writing by Landlord and Tenant has received all approvals and permits for Tenant</w:t>
      </w:r>
      <w:r w:rsidR="003B7DA8">
        <w:rPr>
          <w:rFonts w:ascii="Times New Roman" w:hAnsi="Times New Roman" w:cs="Times New Roman"/>
          <w:sz w:val="21"/>
          <w:szCs w:val="24"/>
        </w:rPr>
        <w:t>’</w:t>
      </w:r>
      <w:r>
        <w:rPr>
          <w:rFonts w:ascii="Times New Roman" w:hAnsi="Times New Roman" w:cs="Times New Roman"/>
          <w:sz w:val="21"/>
          <w:szCs w:val="24"/>
        </w:rPr>
        <w:t>s Work.  Tenant covenants to use best efforts to diligently pursue plans and permits per the Lease.  Landlord shall have the right, but not the obligation, to pursue permits on Tenant</w:t>
      </w:r>
      <w:r w:rsidR="003B7DA8">
        <w:rPr>
          <w:rFonts w:ascii="Times New Roman" w:hAnsi="Times New Roman" w:cs="Times New Roman"/>
          <w:sz w:val="21"/>
          <w:szCs w:val="24"/>
        </w:rPr>
        <w:t>’</w:t>
      </w:r>
      <w:r>
        <w:rPr>
          <w:rFonts w:ascii="Times New Roman" w:hAnsi="Times New Roman" w:cs="Times New Roman"/>
          <w:sz w:val="21"/>
          <w:szCs w:val="24"/>
        </w:rPr>
        <w:t>s behalf, as further defined in Section 21.32</w:t>
      </w:r>
      <w:bookmarkEnd w:id="8"/>
      <w:r>
        <w:rPr>
          <w:rFonts w:ascii="Times New Roman" w:hAnsi="Times New Roman" w:cs="Times New Roman"/>
          <w:sz w:val="21"/>
          <w:szCs w:val="24"/>
        </w:rPr>
        <w:t>.</w:t>
      </w:r>
    </w:p>
    <w:p w14:paraId="752413FD" w14:textId="77777777" w:rsidR="007A5245" w:rsidRDefault="007A5245" w:rsidP="007A5245">
      <w:pPr>
        <w:adjustRightInd/>
        <w:jc w:val="both"/>
        <w:rPr>
          <w:rFonts w:ascii="Times New Roman" w:hAnsi="Times New Roman" w:cs="Times New Roman"/>
          <w:sz w:val="21"/>
          <w:szCs w:val="24"/>
        </w:rPr>
      </w:pPr>
    </w:p>
    <w:p w14:paraId="041FD876" w14:textId="77777777" w:rsidR="007A5245" w:rsidRDefault="007A5245" w:rsidP="007A5245">
      <w:pPr>
        <w:adjustRightInd/>
        <w:ind w:left="720"/>
        <w:jc w:val="both"/>
        <w:rPr>
          <w:rFonts w:ascii="Times New Roman" w:hAnsi="Times New Roman" w:cs="Times New Roman"/>
          <w:sz w:val="21"/>
          <w:szCs w:val="24"/>
        </w:rPr>
      </w:pPr>
      <w:r>
        <w:rPr>
          <w:rFonts w:ascii="Times New Roman" w:hAnsi="Times New Roman" w:cs="Times New Roman"/>
          <w:b/>
          <w:sz w:val="21"/>
          <w:szCs w:val="24"/>
        </w:rPr>
        <w:t>Original Term</w:t>
      </w:r>
      <w:r>
        <w:rPr>
          <w:rFonts w:ascii="Times New Roman" w:hAnsi="Times New Roman" w:cs="Times New Roman"/>
          <w:sz w:val="21"/>
          <w:szCs w:val="24"/>
        </w:rPr>
        <w:t>:  Ten (10) full Lease Years.</w:t>
      </w:r>
    </w:p>
    <w:p w14:paraId="54BFCA9B" w14:textId="77777777" w:rsidR="007A5245" w:rsidRDefault="007A5245" w:rsidP="007A5245">
      <w:pPr>
        <w:adjustRightInd/>
        <w:jc w:val="both"/>
        <w:rPr>
          <w:rFonts w:ascii="Times New Roman" w:hAnsi="Times New Roman" w:cs="Times New Roman"/>
          <w:sz w:val="21"/>
          <w:szCs w:val="24"/>
        </w:rPr>
      </w:pPr>
    </w:p>
    <w:p w14:paraId="5CCC8ECC" w14:textId="77777777" w:rsidR="007A5245" w:rsidRDefault="007A5245" w:rsidP="007A5245">
      <w:pPr>
        <w:adjustRightInd/>
        <w:ind w:left="720"/>
        <w:jc w:val="both"/>
        <w:rPr>
          <w:rFonts w:ascii="Times New Roman" w:hAnsi="Times New Roman" w:cs="Times New Roman"/>
          <w:sz w:val="21"/>
          <w:szCs w:val="24"/>
        </w:rPr>
      </w:pPr>
      <w:r>
        <w:rPr>
          <w:rFonts w:ascii="Times New Roman" w:hAnsi="Times New Roman" w:cs="Times New Roman"/>
          <w:b/>
          <w:sz w:val="21"/>
          <w:szCs w:val="24"/>
        </w:rPr>
        <w:t>Option Periods</w:t>
      </w:r>
      <w:r>
        <w:rPr>
          <w:rFonts w:ascii="Times New Roman" w:hAnsi="Times New Roman" w:cs="Times New Roman"/>
          <w:sz w:val="21"/>
          <w:szCs w:val="24"/>
        </w:rPr>
        <w:t>:  Two (2) renewal options of five (5) full Lease Years each.</w:t>
      </w:r>
    </w:p>
    <w:p w14:paraId="2E8F16EE" w14:textId="77777777" w:rsidR="007A5245" w:rsidRDefault="007A5245" w:rsidP="007A5245">
      <w:pPr>
        <w:adjustRightInd/>
        <w:jc w:val="both"/>
        <w:rPr>
          <w:rFonts w:ascii="Times New Roman" w:hAnsi="Times New Roman" w:cs="Times New Roman"/>
          <w:sz w:val="21"/>
          <w:szCs w:val="24"/>
        </w:rPr>
      </w:pPr>
    </w:p>
    <w:p w14:paraId="426F74BD" w14:textId="77777777" w:rsidR="007A5245" w:rsidRDefault="007A5245" w:rsidP="007A5245">
      <w:pPr>
        <w:adjustRightInd/>
        <w:ind w:left="720" w:hanging="720"/>
        <w:jc w:val="both"/>
        <w:rPr>
          <w:rFonts w:ascii="Times New Roman" w:hAnsi="Times New Roman" w:cs="Times New Roman"/>
          <w:sz w:val="21"/>
          <w:szCs w:val="24"/>
        </w:rPr>
      </w:pPr>
      <w:r>
        <w:rPr>
          <w:rFonts w:ascii="Times New Roman" w:hAnsi="Times New Roman" w:cs="Times New Roman"/>
          <w:sz w:val="21"/>
          <w:szCs w:val="24"/>
        </w:rPr>
        <w:t>(3)</w:t>
      </w:r>
      <w:r>
        <w:rPr>
          <w:rFonts w:ascii="Times New Roman" w:hAnsi="Times New Roman" w:cs="Times New Roman"/>
          <w:sz w:val="21"/>
          <w:szCs w:val="24"/>
        </w:rPr>
        <w:tab/>
      </w:r>
      <w:r>
        <w:rPr>
          <w:rFonts w:ascii="Times New Roman" w:hAnsi="Times New Roman" w:cs="Times New Roman"/>
          <w:b/>
          <w:sz w:val="21"/>
          <w:szCs w:val="24"/>
          <w:u w:val="single"/>
        </w:rPr>
        <w:t>Minimum Rent</w:t>
      </w:r>
      <w:r>
        <w:rPr>
          <w:rFonts w:ascii="Times New Roman" w:hAnsi="Times New Roman" w:cs="Times New Roman"/>
          <w:sz w:val="21"/>
          <w:szCs w:val="24"/>
        </w:rPr>
        <w:t>:  Section 3.1</w:t>
      </w:r>
    </w:p>
    <w:p w14:paraId="3D319439" w14:textId="77777777" w:rsidR="004864F3" w:rsidRDefault="004864F3" w:rsidP="007A5245">
      <w:pPr>
        <w:adjustRightInd/>
        <w:ind w:left="720" w:hanging="720"/>
        <w:jc w:val="both"/>
        <w:rPr>
          <w:rFonts w:ascii="Times New Roman" w:hAnsi="Times New Roman" w:cs="Times New Roman"/>
          <w:b/>
          <w:sz w:val="21"/>
          <w:szCs w:val="24"/>
        </w:rPr>
      </w:pPr>
    </w:p>
    <w:tbl>
      <w:tblPr>
        <w:tblW w:w="0" w:type="auto"/>
        <w:tblInd w:w="630" w:type="dxa"/>
        <w:tblLook w:val="04A0" w:firstRow="1" w:lastRow="0" w:firstColumn="1" w:lastColumn="0" w:noHBand="0" w:noVBand="1"/>
      </w:tblPr>
      <w:tblGrid>
        <w:gridCol w:w="2095"/>
        <w:gridCol w:w="2542"/>
        <w:gridCol w:w="2027"/>
        <w:gridCol w:w="1958"/>
      </w:tblGrid>
      <w:tr w:rsidR="007A5245" w14:paraId="7C43316B" w14:textId="77777777" w:rsidTr="00713D4B">
        <w:tc>
          <w:tcPr>
            <w:tcW w:w="2095" w:type="dxa"/>
            <w:tcBorders>
              <w:top w:val="nil"/>
              <w:left w:val="nil"/>
              <w:bottom w:val="nil"/>
              <w:right w:val="nil"/>
            </w:tcBorders>
            <w:tcMar>
              <w:top w:w="0" w:type="dxa"/>
              <w:left w:w="108" w:type="dxa"/>
              <w:bottom w:w="0" w:type="dxa"/>
              <w:right w:w="108" w:type="dxa"/>
            </w:tcMar>
          </w:tcPr>
          <w:p w14:paraId="133ED620" w14:textId="77777777" w:rsidR="007A5245" w:rsidRDefault="007A5245" w:rsidP="00713D4B">
            <w:pPr>
              <w:adjustRightInd/>
              <w:jc w:val="center"/>
              <w:rPr>
                <w:rFonts w:ascii="Times New Roman" w:hAnsi="Times New Roman" w:cs="Times New Roman"/>
                <w:b/>
                <w:sz w:val="21"/>
                <w:szCs w:val="24"/>
              </w:rPr>
            </w:pPr>
          </w:p>
          <w:p w14:paraId="6CA93A67"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Lease Years</w:t>
            </w:r>
          </w:p>
        </w:tc>
        <w:tc>
          <w:tcPr>
            <w:tcW w:w="2542" w:type="dxa"/>
            <w:tcBorders>
              <w:top w:val="nil"/>
              <w:left w:val="nil"/>
              <w:bottom w:val="nil"/>
              <w:right w:val="nil"/>
            </w:tcBorders>
            <w:tcMar>
              <w:top w:w="0" w:type="dxa"/>
              <w:left w:w="108" w:type="dxa"/>
              <w:bottom w:w="0" w:type="dxa"/>
              <w:right w:w="108" w:type="dxa"/>
            </w:tcMar>
          </w:tcPr>
          <w:p w14:paraId="333264C6"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Annual Minimum Rent Per Square Foot*</w:t>
            </w:r>
          </w:p>
        </w:tc>
        <w:tc>
          <w:tcPr>
            <w:tcW w:w="2027" w:type="dxa"/>
            <w:tcBorders>
              <w:top w:val="nil"/>
              <w:left w:val="nil"/>
              <w:bottom w:val="nil"/>
              <w:right w:val="nil"/>
            </w:tcBorders>
            <w:tcMar>
              <w:top w:w="0" w:type="dxa"/>
              <w:left w:w="108" w:type="dxa"/>
              <w:bottom w:w="0" w:type="dxa"/>
              <w:right w:w="108" w:type="dxa"/>
            </w:tcMar>
          </w:tcPr>
          <w:p w14:paraId="2F50D460"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Annual Minimum Rent*</w:t>
            </w:r>
          </w:p>
        </w:tc>
        <w:tc>
          <w:tcPr>
            <w:tcW w:w="1958" w:type="dxa"/>
            <w:tcBorders>
              <w:top w:val="nil"/>
              <w:left w:val="nil"/>
              <w:bottom w:val="nil"/>
              <w:right w:val="nil"/>
            </w:tcBorders>
            <w:tcMar>
              <w:top w:w="0" w:type="dxa"/>
              <w:left w:w="108" w:type="dxa"/>
              <w:bottom w:w="0" w:type="dxa"/>
              <w:right w:w="108" w:type="dxa"/>
            </w:tcMar>
          </w:tcPr>
          <w:p w14:paraId="4AF0358D"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Monthly Minimum Rent*</w:t>
            </w:r>
          </w:p>
        </w:tc>
      </w:tr>
      <w:tr w:rsidR="005F07E8" w14:paraId="01E2F2D9" w14:textId="77777777" w:rsidTr="00FD2A12">
        <w:tc>
          <w:tcPr>
            <w:tcW w:w="2095" w:type="dxa"/>
            <w:tcBorders>
              <w:top w:val="nil"/>
              <w:left w:val="nil"/>
              <w:bottom w:val="nil"/>
              <w:right w:val="nil"/>
            </w:tcBorders>
            <w:tcMar>
              <w:top w:w="0" w:type="dxa"/>
              <w:left w:w="108" w:type="dxa"/>
              <w:bottom w:w="0" w:type="dxa"/>
              <w:right w:w="108" w:type="dxa"/>
            </w:tcMar>
          </w:tcPr>
          <w:p w14:paraId="38CBD5D9"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1-5</w:t>
            </w:r>
          </w:p>
        </w:tc>
        <w:tc>
          <w:tcPr>
            <w:tcW w:w="2542" w:type="dxa"/>
            <w:tcBorders>
              <w:top w:val="nil"/>
              <w:left w:val="nil"/>
              <w:bottom w:val="nil"/>
              <w:right w:val="nil"/>
            </w:tcBorders>
            <w:tcMar>
              <w:top w:w="0" w:type="dxa"/>
              <w:left w:w="108" w:type="dxa"/>
              <w:bottom w:w="0" w:type="dxa"/>
              <w:right w:w="108" w:type="dxa"/>
            </w:tcMar>
            <w:vAlign w:val="bottom"/>
          </w:tcPr>
          <w:p w14:paraId="7ED7C8F5" w14:textId="1B705E8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$42.00</w:t>
            </w:r>
          </w:p>
        </w:tc>
        <w:tc>
          <w:tcPr>
            <w:tcW w:w="2027" w:type="dxa"/>
            <w:tcBorders>
              <w:top w:val="nil"/>
              <w:left w:val="nil"/>
              <w:bottom w:val="nil"/>
              <w:right w:val="nil"/>
            </w:tcBorders>
            <w:tcMar>
              <w:top w:w="0" w:type="dxa"/>
              <w:left w:w="108" w:type="dxa"/>
              <w:bottom w:w="0" w:type="dxa"/>
              <w:right w:w="108" w:type="dxa"/>
            </w:tcMar>
            <w:vAlign w:val="bottom"/>
          </w:tcPr>
          <w:p w14:paraId="37456B1F" w14:textId="693F1C7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$71,904.00</w:t>
            </w:r>
          </w:p>
        </w:tc>
        <w:tc>
          <w:tcPr>
            <w:tcW w:w="1958" w:type="dxa"/>
            <w:tcBorders>
              <w:top w:val="nil"/>
              <w:left w:val="nil"/>
              <w:bottom w:val="nil"/>
              <w:right w:val="nil"/>
            </w:tcBorders>
            <w:tcMar>
              <w:top w:w="0" w:type="dxa"/>
              <w:left w:w="108" w:type="dxa"/>
              <w:bottom w:w="0" w:type="dxa"/>
              <w:right w:w="108" w:type="dxa"/>
            </w:tcMar>
            <w:vAlign w:val="bottom"/>
          </w:tcPr>
          <w:p w14:paraId="7D2B5182" w14:textId="375316C5"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$5,992.00</w:t>
            </w:r>
          </w:p>
        </w:tc>
      </w:tr>
      <w:tr w:rsidR="005F07E8" w14:paraId="316153E6" w14:textId="77777777" w:rsidTr="00FD2A12">
        <w:tc>
          <w:tcPr>
            <w:tcW w:w="2095" w:type="dxa"/>
            <w:tcBorders>
              <w:top w:val="nil"/>
              <w:left w:val="nil"/>
              <w:bottom w:val="nil"/>
              <w:right w:val="nil"/>
            </w:tcBorders>
            <w:tcMar>
              <w:top w:w="0" w:type="dxa"/>
              <w:left w:w="108" w:type="dxa"/>
              <w:bottom w:w="0" w:type="dxa"/>
              <w:right w:w="108" w:type="dxa"/>
            </w:tcMar>
          </w:tcPr>
          <w:p w14:paraId="7A8B23CE"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6</w:t>
            </w:r>
          </w:p>
        </w:tc>
        <w:tc>
          <w:tcPr>
            <w:tcW w:w="2542" w:type="dxa"/>
            <w:tcBorders>
              <w:top w:val="nil"/>
              <w:left w:val="nil"/>
              <w:bottom w:val="nil"/>
              <w:right w:val="nil"/>
            </w:tcBorders>
            <w:tcMar>
              <w:top w:w="0" w:type="dxa"/>
              <w:left w:w="108" w:type="dxa"/>
              <w:bottom w:w="0" w:type="dxa"/>
              <w:right w:w="108" w:type="dxa"/>
            </w:tcMar>
            <w:vAlign w:val="bottom"/>
          </w:tcPr>
          <w:p w14:paraId="46E97FC9" w14:textId="71101EC0"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$43.26</w:t>
            </w:r>
          </w:p>
        </w:tc>
        <w:tc>
          <w:tcPr>
            <w:tcW w:w="2027" w:type="dxa"/>
            <w:tcBorders>
              <w:top w:val="nil"/>
              <w:left w:val="nil"/>
              <w:bottom w:val="nil"/>
              <w:right w:val="nil"/>
            </w:tcBorders>
            <w:tcMar>
              <w:top w:w="0" w:type="dxa"/>
              <w:left w:w="108" w:type="dxa"/>
              <w:bottom w:w="0" w:type="dxa"/>
              <w:right w:w="108" w:type="dxa"/>
            </w:tcMar>
            <w:vAlign w:val="bottom"/>
          </w:tcPr>
          <w:p w14:paraId="06D82CCC" w14:textId="3739261E"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$74,061.12</w:t>
            </w:r>
          </w:p>
        </w:tc>
        <w:tc>
          <w:tcPr>
            <w:tcW w:w="1958" w:type="dxa"/>
            <w:tcBorders>
              <w:top w:val="nil"/>
              <w:left w:val="nil"/>
              <w:bottom w:val="nil"/>
              <w:right w:val="nil"/>
            </w:tcBorders>
            <w:tcMar>
              <w:top w:w="0" w:type="dxa"/>
              <w:left w:w="108" w:type="dxa"/>
              <w:bottom w:w="0" w:type="dxa"/>
              <w:right w:w="108" w:type="dxa"/>
            </w:tcMar>
            <w:vAlign w:val="bottom"/>
          </w:tcPr>
          <w:p w14:paraId="2E3B3B5E" w14:textId="6898A7AB"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$6,171.76</w:t>
            </w:r>
          </w:p>
        </w:tc>
      </w:tr>
      <w:tr w:rsidR="005F07E8" w14:paraId="76606CF6" w14:textId="77777777" w:rsidTr="00FD2A12">
        <w:tc>
          <w:tcPr>
            <w:tcW w:w="2095" w:type="dxa"/>
            <w:tcBorders>
              <w:top w:val="nil"/>
              <w:left w:val="nil"/>
              <w:bottom w:val="nil"/>
              <w:right w:val="nil"/>
            </w:tcBorders>
            <w:tcMar>
              <w:top w:w="0" w:type="dxa"/>
              <w:left w:w="108" w:type="dxa"/>
              <w:bottom w:w="0" w:type="dxa"/>
              <w:right w:w="108" w:type="dxa"/>
            </w:tcMar>
          </w:tcPr>
          <w:p w14:paraId="7DDC74B8"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7</w:t>
            </w:r>
          </w:p>
        </w:tc>
        <w:tc>
          <w:tcPr>
            <w:tcW w:w="2542" w:type="dxa"/>
            <w:tcBorders>
              <w:top w:val="nil"/>
              <w:left w:val="nil"/>
              <w:bottom w:val="nil"/>
              <w:right w:val="nil"/>
            </w:tcBorders>
            <w:tcMar>
              <w:top w:w="0" w:type="dxa"/>
              <w:left w:w="108" w:type="dxa"/>
              <w:bottom w:w="0" w:type="dxa"/>
              <w:right w:w="108" w:type="dxa"/>
            </w:tcMar>
            <w:vAlign w:val="bottom"/>
          </w:tcPr>
          <w:p w14:paraId="0D76B2B4" w14:textId="1E60F3D6"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$44.56</w:t>
            </w:r>
          </w:p>
        </w:tc>
        <w:tc>
          <w:tcPr>
            <w:tcW w:w="2027" w:type="dxa"/>
            <w:tcBorders>
              <w:top w:val="nil"/>
              <w:left w:val="nil"/>
              <w:bottom w:val="nil"/>
              <w:right w:val="nil"/>
            </w:tcBorders>
            <w:tcMar>
              <w:top w:w="0" w:type="dxa"/>
              <w:left w:w="108" w:type="dxa"/>
              <w:bottom w:w="0" w:type="dxa"/>
              <w:right w:w="108" w:type="dxa"/>
            </w:tcMar>
            <w:vAlign w:val="bottom"/>
          </w:tcPr>
          <w:p w14:paraId="1DB2609C" w14:textId="5E977E6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$76,286.72</w:t>
            </w:r>
          </w:p>
        </w:tc>
        <w:tc>
          <w:tcPr>
            <w:tcW w:w="1958" w:type="dxa"/>
            <w:tcBorders>
              <w:top w:val="nil"/>
              <w:left w:val="nil"/>
              <w:bottom w:val="nil"/>
              <w:right w:val="nil"/>
            </w:tcBorders>
            <w:tcMar>
              <w:top w:w="0" w:type="dxa"/>
              <w:left w:w="108" w:type="dxa"/>
              <w:bottom w:w="0" w:type="dxa"/>
              <w:right w:w="108" w:type="dxa"/>
            </w:tcMar>
            <w:vAlign w:val="bottom"/>
          </w:tcPr>
          <w:p w14:paraId="5F310382" w14:textId="58253999"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$6,357.23</w:t>
            </w:r>
          </w:p>
        </w:tc>
      </w:tr>
      <w:tr w:rsidR="005F07E8" w14:paraId="6234A9EB" w14:textId="77777777" w:rsidTr="00FD2A12">
        <w:tc>
          <w:tcPr>
            <w:tcW w:w="2095" w:type="dxa"/>
            <w:tcBorders>
              <w:top w:val="nil"/>
              <w:left w:val="nil"/>
              <w:bottom w:val="nil"/>
              <w:right w:val="nil"/>
            </w:tcBorders>
            <w:tcMar>
              <w:top w:w="0" w:type="dxa"/>
              <w:left w:w="108" w:type="dxa"/>
              <w:bottom w:w="0" w:type="dxa"/>
              <w:right w:w="108" w:type="dxa"/>
            </w:tcMar>
          </w:tcPr>
          <w:p w14:paraId="6C41184B"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8</w:t>
            </w:r>
          </w:p>
        </w:tc>
        <w:tc>
          <w:tcPr>
            <w:tcW w:w="2542" w:type="dxa"/>
            <w:tcBorders>
              <w:top w:val="nil"/>
              <w:left w:val="nil"/>
              <w:bottom w:val="nil"/>
              <w:right w:val="nil"/>
            </w:tcBorders>
            <w:tcMar>
              <w:top w:w="0" w:type="dxa"/>
              <w:left w:w="108" w:type="dxa"/>
              <w:bottom w:w="0" w:type="dxa"/>
              <w:right w:w="108" w:type="dxa"/>
            </w:tcMar>
            <w:vAlign w:val="bottom"/>
          </w:tcPr>
          <w:p w14:paraId="184DEA10" w14:textId="7E008C6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$45.90</w:t>
            </w:r>
          </w:p>
        </w:tc>
        <w:tc>
          <w:tcPr>
            <w:tcW w:w="2027" w:type="dxa"/>
            <w:tcBorders>
              <w:top w:val="nil"/>
              <w:left w:val="nil"/>
              <w:bottom w:val="nil"/>
              <w:right w:val="nil"/>
            </w:tcBorders>
            <w:tcMar>
              <w:top w:w="0" w:type="dxa"/>
              <w:left w:w="108" w:type="dxa"/>
              <w:bottom w:w="0" w:type="dxa"/>
              <w:right w:w="108" w:type="dxa"/>
            </w:tcMar>
            <w:vAlign w:val="bottom"/>
          </w:tcPr>
          <w:p w14:paraId="00192230" w14:textId="5D344A98"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$78,580.80</w:t>
            </w:r>
          </w:p>
        </w:tc>
        <w:tc>
          <w:tcPr>
            <w:tcW w:w="1958" w:type="dxa"/>
            <w:tcBorders>
              <w:top w:val="nil"/>
              <w:left w:val="nil"/>
              <w:bottom w:val="nil"/>
              <w:right w:val="nil"/>
            </w:tcBorders>
            <w:tcMar>
              <w:top w:w="0" w:type="dxa"/>
              <w:left w:w="108" w:type="dxa"/>
              <w:bottom w:w="0" w:type="dxa"/>
              <w:right w:w="108" w:type="dxa"/>
            </w:tcMar>
            <w:vAlign w:val="bottom"/>
          </w:tcPr>
          <w:p w14:paraId="5F412BA8" w14:textId="422BCA60"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$6,548.40</w:t>
            </w:r>
          </w:p>
        </w:tc>
      </w:tr>
      <w:tr w:rsidR="005F07E8" w14:paraId="4A66828F" w14:textId="77777777" w:rsidTr="00FD2A12">
        <w:tc>
          <w:tcPr>
            <w:tcW w:w="2095" w:type="dxa"/>
            <w:tcBorders>
              <w:top w:val="nil"/>
              <w:left w:val="nil"/>
              <w:bottom w:val="nil"/>
              <w:right w:val="nil"/>
            </w:tcBorders>
            <w:tcMar>
              <w:top w:w="0" w:type="dxa"/>
              <w:left w:w="108" w:type="dxa"/>
              <w:bottom w:w="0" w:type="dxa"/>
              <w:right w:w="108" w:type="dxa"/>
            </w:tcMar>
          </w:tcPr>
          <w:p w14:paraId="19677457"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9</w:t>
            </w:r>
          </w:p>
        </w:tc>
        <w:tc>
          <w:tcPr>
            <w:tcW w:w="2542" w:type="dxa"/>
            <w:tcBorders>
              <w:top w:val="nil"/>
              <w:left w:val="nil"/>
              <w:bottom w:val="nil"/>
              <w:right w:val="nil"/>
            </w:tcBorders>
            <w:tcMar>
              <w:top w:w="0" w:type="dxa"/>
              <w:left w:w="108" w:type="dxa"/>
              <w:bottom w:w="0" w:type="dxa"/>
              <w:right w:w="108" w:type="dxa"/>
            </w:tcMar>
            <w:vAlign w:val="bottom"/>
          </w:tcPr>
          <w:p w14:paraId="30E6EA86" w14:textId="7F169187"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$47.28</w:t>
            </w:r>
          </w:p>
        </w:tc>
        <w:tc>
          <w:tcPr>
            <w:tcW w:w="2027" w:type="dxa"/>
            <w:tcBorders>
              <w:top w:val="nil"/>
              <w:left w:val="nil"/>
              <w:bottom w:val="nil"/>
              <w:right w:val="nil"/>
            </w:tcBorders>
            <w:tcMar>
              <w:top w:w="0" w:type="dxa"/>
              <w:left w:w="108" w:type="dxa"/>
              <w:bottom w:w="0" w:type="dxa"/>
              <w:right w:w="108" w:type="dxa"/>
            </w:tcMar>
            <w:vAlign w:val="bottom"/>
          </w:tcPr>
          <w:p w14:paraId="25BFE402" w14:textId="02EC6A74"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$80,943.36</w:t>
            </w:r>
          </w:p>
        </w:tc>
        <w:tc>
          <w:tcPr>
            <w:tcW w:w="1958" w:type="dxa"/>
            <w:tcBorders>
              <w:top w:val="nil"/>
              <w:left w:val="nil"/>
              <w:bottom w:val="nil"/>
              <w:right w:val="nil"/>
            </w:tcBorders>
            <w:tcMar>
              <w:top w:w="0" w:type="dxa"/>
              <w:left w:w="108" w:type="dxa"/>
              <w:bottom w:w="0" w:type="dxa"/>
              <w:right w:w="108" w:type="dxa"/>
            </w:tcMar>
            <w:vAlign w:val="bottom"/>
          </w:tcPr>
          <w:p w14:paraId="4D9AE596" w14:textId="55BE54D8"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$6,745.28</w:t>
            </w:r>
          </w:p>
        </w:tc>
      </w:tr>
      <w:tr w:rsidR="005F07E8" w14:paraId="462E2528" w14:textId="77777777" w:rsidTr="00FD2A12">
        <w:tc>
          <w:tcPr>
            <w:tcW w:w="2095" w:type="dxa"/>
            <w:tcBorders>
              <w:top w:val="nil"/>
              <w:left w:val="nil"/>
              <w:bottom w:val="nil"/>
              <w:right w:val="nil"/>
            </w:tcBorders>
            <w:tcMar>
              <w:top w:w="0" w:type="dxa"/>
              <w:left w:w="108" w:type="dxa"/>
              <w:bottom w:w="0" w:type="dxa"/>
              <w:right w:w="108" w:type="dxa"/>
            </w:tcMar>
          </w:tcPr>
          <w:p w14:paraId="59AB8456"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10</w:t>
            </w:r>
          </w:p>
        </w:tc>
        <w:tc>
          <w:tcPr>
            <w:tcW w:w="2542" w:type="dxa"/>
            <w:tcBorders>
              <w:top w:val="nil"/>
              <w:left w:val="nil"/>
              <w:bottom w:val="nil"/>
              <w:right w:val="nil"/>
            </w:tcBorders>
            <w:tcMar>
              <w:top w:w="0" w:type="dxa"/>
              <w:left w:w="108" w:type="dxa"/>
              <w:bottom w:w="0" w:type="dxa"/>
              <w:right w:w="108" w:type="dxa"/>
            </w:tcMar>
            <w:vAlign w:val="bottom"/>
          </w:tcPr>
          <w:p w14:paraId="2400AFA9" w14:textId="3247400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$48.70</w:t>
            </w:r>
          </w:p>
        </w:tc>
        <w:tc>
          <w:tcPr>
            <w:tcW w:w="2027" w:type="dxa"/>
            <w:tcBorders>
              <w:top w:val="nil"/>
              <w:left w:val="nil"/>
              <w:bottom w:val="nil"/>
              <w:right w:val="nil"/>
            </w:tcBorders>
            <w:tcMar>
              <w:top w:w="0" w:type="dxa"/>
              <w:left w:w="108" w:type="dxa"/>
              <w:bottom w:w="0" w:type="dxa"/>
              <w:right w:w="108" w:type="dxa"/>
            </w:tcMar>
            <w:vAlign w:val="bottom"/>
          </w:tcPr>
          <w:p w14:paraId="495FA6C2" w14:textId="3A8485E6"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$83,374.40</w:t>
            </w:r>
          </w:p>
        </w:tc>
        <w:tc>
          <w:tcPr>
            <w:tcW w:w="1958" w:type="dxa"/>
            <w:tcBorders>
              <w:top w:val="nil"/>
              <w:left w:val="nil"/>
              <w:bottom w:val="nil"/>
              <w:right w:val="nil"/>
            </w:tcBorders>
            <w:tcMar>
              <w:top w:w="0" w:type="dxa"/>
              <w:left w:w="108" w:type="dxa"/>
              <w:bottom w:w="0" w:type="dxa"/>
              <w:right w:w="108" w:type="dxa"/>
            </w:tcMar>
            <w:vAlign w:val="bottom"/>
          </w:tcPr>
          <w:p w14:paraId="758D3B70" w14:textId="029BA4DF"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$6,947.87</w:t>
            </w:r>
          </w:p>
        </w:tc>
      </w:tr>
      <w:tr w:rsidR="007A5245" w14:paraId="7AECA3D7" w14:textId="77777777" w:rsidTr="00713D4B">
        <w:tc>
          <w:tcPr>
            <w:tcW w:w="2095" w:type="dxa"/>
            <w:tcBorders>
              <w:top w:val="nil"/>
              <w:left w:val="nil"/>
              <w:bottom w:val="nil"/>
              <w:right w:val="nil"/>
            </w:tcBorders>
            <w:tcMar>
              <w:top w:w="0" w:type="dxa"/>
              <w:left w:w="108" w:type="dxa"/>
              <w:bottom w:w="0" w:type="dxa"/>
              <w:right w:w="108" w:type="dxa"/>
            </w:tcMar>
          </w:tcPr>
          <w:p w14:paraId="735457E7"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w:t>
            </w:r>
            <w:r>
              <w:rPr>
                <w:rFonts w:ascii="Times New Roman" w:hAnsi="Times New Roman" w:cs="Times New Roman"/>
                <w:sz w:val="21"/>
                <w:szCs w:val="24"/>
                <w:vertAlign w:val="superscript"/>
              </w:rPr>
              <w:t>st</w:t>
            </w:r>
            <w:r>
              <w:rPr>
                <w:rFonts w:ascii="Times New Roman" w:hAnsi="Times New Roman" w:cs="Times New Roman"/>
                <w:sz w:val="21"/>
                <w:szCs w:val="24"/>
              </w:rPr>
              <w:t xml:space="preserve"> Option Renewal</w:t>
            </w:r>
          </w:p>
        </w:tc>
        <w:tc>
          <w:tcPr>
            <w:tcW w:w="2542" w:type="dxa"/>
            <w:tcBorders>
              <w:top w:val="nil"/>
              <w:left w:val="nil"/>
              <w:bottom w:val="nil"/>
              <w:right w:val="nil"/>
            </w:tcBorders>
            <w:tcMar>
              <w:top w:w="0" w:type="dxa"/>
              <w:left w:w="108" w:type="dxa"/>
              <w:bottom w:w="0" w:type="dxa"/>
              <w:right w:w="108" w:type="dxa"/>
            </w:tcMar>
          </w:tcPr>
          <w:p w14:paraId="05BD3A19" w14:textId="77777777" w:rsidR="007A5245" w:rsidRDefault="007A5245" w:rsidP="00713D4B">
            <w:pPr>
              <w:adjustRightInd/>
              <w:jc w:val="center"/>
              <w:rPr>
                <w:rFonts w:ascii="Times New Roman" w:hAnsi="Times New Roman" w:cs="Times New Roman"/>
                <w:sz w:val="21"/>
                <w:szCs w:val="24"/>
              </w:rPr>
            </w:pPr>
          </w:p>
        </w:tc>
        <w:tc>
          <w:tcPr>
            <w:tcW w:w="2027" w:type="dxa"/>
            <w:tcBorders>
              <w:top w:val="nil"/>
              <w:left w:val="nil"/>
              <w:bottom w:val="nil"/>
              <w:right w:val="nil"/>
            </w:tcBorders>
            <w:tcMar>
              <w:top w:w="0" w:type="dxa"/>
              <w:left w:w="108" w:type="dxa"/>
              <w:bottom w:w="0" w:type="dxa"/>
              <w:right w:w="108" w:type="dxa"/>
            </w:tcMar>
          </w:tcPr>
          <w:p w14:paraId="476A8A41" w14:textId="77777777" w:rsidR="007A5245" w:rsidRDefault="007A5245" w:rsidP="00713D4B">
            <w:pPr>
              <w:adjustRightInd/>
              <w:jc w:val="center"/>
              <w:rPr>
                <w:rFonts w:ascii="Times New Roman" w:hAnsi="Times New Roman" w:cs="Times New Roman"/>
                <w:sz w:val="21"/>
                <w:szCs w:val="24"/>
              </w:rPr>
            </w:pPr>
          </w:p>
        </w:tc>
        <w:tc>
          <w:tcPr>
            <w:tcW w:w="1958" w:type="dxa"/>
            <w:tcBorders>
              <w:top w:val="nil"/>
              <w:left w:val="nil"/>
              <w:bottom w:val="nil"/>
              <w:right w:val="nil"/>
            </w:tcBorders>
            <w:tcMar>
              <w:top w:w="0" w:type="dxa"/>
              <w:left w:w="108" w:type="dxa"/>
              <w:bottom w:w="0" w:type="dxa"/>
              <w:right w:w="108" w:type="dxa"/>
            </w:tcMar>
          </w:tcPr>
          <w:p w14:paraId="5D46A9CA" w14:textId="77777777" w:rsidR="007A5245" w:rsidRDefault="007A5245" w:rsidP="00713D4B">
            <w:pPr>
              <w:adjustRightInd/>
              <w:jc w:val="center"/>
              <w:rPr>
                <w:rFonts w:ascii="Times New Roman" w:hAnsi="Times New Roman" w:cs="Times New Roman"/>
                <w:sz w:val="21"/>
                <w:szCs w:val="24"/>
              </w:rPr>
            </w:pPr>
          </w:p>
        </w:tc>
      </w:tr>
      <w:tr w:rsidR="005F07E8" w14:paraId="0BBC9B4C" w14:textId="77777777" w:rsidTr="00713D4B">
        <w:tc>
          <w:tcPr>
            <w:tcW w:w="2095" w:type="dxa"/>
            <w:tcBorders>
              <w:top w:val="nil"/>
              <w:left w:val="nil"/>
              <w:bottom w:val="nil"/>
              <w:right w:val="nil"/>
            </w:tcBorders>
            <w:tcMar>
              <w:top w:w="0" w:type="dxa"/>
              <w:left w:w="108" w:type="dxa"/>
              <w:bottom w:w="0" w:type="dxa"/>
              <w:right w:w="108" w:type="dxa"/>
            </w:tcMar>
          </w:tcPr>
          <w:p w14:paraId="635659CD"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11</w:t>
            </w:r>
          </w:p>
        </w:tc>
        <w:tc>
          <w:tcPr>
            <w:tcW w:w="2542" w:type="dxa"/>
            <w:tcBorders>
              <w:top w:val="nil"/>
              <w:left w:val="nil"/>
              <w:bottom w:val="nil"/>
              <w:right w:val="nil"/>
            </w:tcBorders>
            <w:tcMar>
              <w:top w:w="0" w:type="dxa"/>
              <w:left w:w="108" w:type="dxa"/>
              <w:bottom w:w="0" w:type="dxa"/>
              <w:right w:w="108" w:type="dxa"/>
            </w:tcMar>
            <w:vAlign w:val="bottom"/>
          </w:tcPr>
          <w:p w14:paraId="02C0007E" w14:textId="42303AB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$50.16</w:t>
            </w:r>
          </w:p>
        </w:tc>
        <w:tc>
          <w:tcPr>
            <w:tcW w:w="2027" w:type="dxa"/>
            <w:tcBorders>
              <w:top w:val="nil"/>
              <w:left w:val="nil"/>
              <w:bottom w:val="nil"/>
              <w:right w:val="nil"/>
            </w:tcBorders>
            <w:tcMar>
              <w:top w:w="0" w:type="dxa"/>
              <w:left w:w="108" w:type="dxa"/>
              <w:bottom w:w="0" w:type="dxa"/>
              <w:right w:w="108" w:type="dxa"/>
            </w:tcMar>
            <w:vAlign w:val="bottom"/>
          </w:tcPr>
          <w:p w14:paraId="1ADF8E49" w14:textId="3547D6E4"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$85,873.92</w:t>
            </w:r>
          </w:p>
        </w:tc>
        <w:tc>
          <w:tcPr>
            <w:tcW w:w="1958" w:type="dxa"/>
            <w:tcBorders>
              <w:top w:val="nil"/>
              <w:left w:val="nil"/>
              <w:bottom w:val="nil"/>
              <w:right w:val="nil"/>
            </w:tcBorders>
            <w:tcMar>
              <w:top w:w="0" w:type="dxa"/>
              <w:left w:w="108" w:type="dxa"/>
              <w:bottom w:w="0" w:type="dxa"/>
              <w:right w:w="108" w:type="dxa"/>
            </w:tcMar>
            <w:vAlign w:val="bottom"/>
          </w:tcPr>
          <w:p w14:paraId="0D6235F4" w14:textId="7B358E7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$7,156.16</w:t>
            </w:r>
          </w:p>
        </w:tc>
      </w:tr>
      <w:tr w:rsidR="005F07E8" w14:paraId="7B469615" w14:textId="77777777" w:rsidTr="00713D4B">
        <w:tc>
          <w:tcPr>
            <w:tcW w:w="2095" w:type="dxa"/>
            <w:tcBorders>
              <w:top w:val="nil"/>
              <w:left w:val="nil"/>
              <w:bottom w:val="nil"/>
              <w:right w:val="nil"/>
            </w:tcBorders>
            <w:tcMar>
              <w:top w:w="0" w:type="dxa"/>
              <w:left w:w="108" w:type="dxa"/>
              <w:bottom w:w="0" w:type="dxa"/>
              <w:right w:w="108" w:type="dxa"/>
            </w:tcMar>
          </w:tcPr>
          <w:p w14:paraId="5D9E7B4A"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12</w:t>
            </w:r>
          </w:p>
        </w:tc>
        <w:tc>
          <w:tcPr>
            <w:tcW w:w="2542" w:type="dxa"/>
            <w:tcBorders>
              <w:top w:val="nil"/>
              <w:left w:val="nil"/>
              <w:bottom w:val="nil"/>
              <w:right w:val="nil"/>
            </w:tcBorders>
            <w:tcMar>
              <w:top w:w="0" w:type="dxa"/>
              <w:left w:w="108" w:type="dxa"/>
              <w:bottom w:w="0" w:type="dxa"/>
              <w:right w:w="108" w:type="dxa"/>
            </w:tcMar>
            <w:vAlign w:val="bottom"/>
          </w:tcPr>
          <w:p w14:paraId="23ECA711" w14:textId="298AAAAD"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$51.66</w:t>
            </w:r>
          </w:p>
        </w:tc>
        <w:tc>
          <w:tcPr>
            <w:tcW w:w="2027" w:type="dxa"/>
            <w:tcBorders>
              <w:top w:val="nil"/>
              <w:left w:val="nil"/>
              <w:bottom w:val="nil"/>
              <w:right w:val="nil"/>
            </w:tcBorders>
            <w:tcMar>
              <w:top w:w="0" w:type="dxa"/>
              <w:left w:w="108" w:type="dxa"/>
              <w:bottom w:w="0" w:type="dxa"/>
              <w:right w:w="108" w:type="dxa"/>
            </w:tcMar>
            <w:vAlign w:val="bottom"/>
          </w:tcPr>
          <w:p w14:paraId="48D20134" w14:textId="09A72048"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$88,441.92</w:t>
            </w:r>
          </w:p>
        </w:tc>
        <w:tc>
          <w:tcPr>
            <w:tcW w:w="1958" w:type="dxa"/>
            <w:tcBorders>
              <w:top w:val="nil"/>
              <w:left w:val="nil"/>
              <w:bottom w:val="nil"/>
              <w:right w:val="nil"/>
            </w:tcBorders>
            <w:tcMar>
              <w:top w:w="0" w:type="dxa"/>
              <w:left w:w="108" w:type="dxa"/>
              <w:bottom w:w="0" w:type="dxa"/>
              <w:right w:w="108" w:type="dxa"/>
            </w:tcMar>
            <w:vAlign w:val="bottom"/>
          </w:tcPr>
          <w:p w14:paraId="3B85136A" w14:textId="46B1BA69"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$7,370.16</w:t>
            </w:r>
          </w:p>
        </w:tc>
      </w:tr>
      <w:tr w:rsidR="005F07E8" w14:paraId="71CC983C" w14:textId="77777777" w:rsidTr="00713D4B">
        <w:tc>
          <w:tcPr>
            <w:tcW w:w="2095" w:type="dxa"/>
            <w:tcBorders>
              <w:top w:val="nil"/>
              <w:left w:val="nil"/>
              <w:bottom w:val="nil"/>
              <w:right w:val="nil"/>
            </w:tcBorders>
            <w:tcMar>
              <w:top w:w="0" w:type="dxa"/>
              <w:left w:w="108" w:type="dxa"/>
              <w:bottom w:w="0" w:type="dxa"/>
              <w:right w:w="108" w:type="dxa"/>
            </w:tcMar>
          </w:tcPr>
          <w:p w14:paraId="5DF895E5"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13</w:t>
            </w:r>
          </w:p>
        </w:tc>
        <w:tc>
          <w:tcPr>
            <w:tcW w:w="2542" w:type="dxa"/>
            <w:tcBorders>
              <w:top w:val="nil"/>
              <w:left w:val="nil"/>
              <w:bottom w:val="nil"/>
              <w:right w:val="nil"/>
            </w:tcBorders>
            <w:tcMar>
              <w:top w:w="0" w:type="dxa"/>
              <w:left w:w="108" w:type="dxa"/>
              <w:bottom w:w="0" w:type="dxa"/>
              <w:right w:w="108" w:type="dxa"/>
            </w:tcMar>
            <w:vAlign w:val="bottom"/>
          </w:tcPr>
          <w:p w14:paraId="249B4C2F" w14:textId="31087AC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$53.21</w:t>
            </w:r>
          </w:p>
        </w:tc>
        <w:tc>
          <w:tcPr>
            <w:tcW w:w="2027" w:type="dxa"/>
            <w:tcBorders>
              <w:top w:val="nil"/>
              <w:left w:val="nil"/>
              <w:bottom w:val="nil"/>
              <w:right w:val="nil"/>
            </w:tcBorders>
            <w:tcMar>
              <w:top w:w="0" w:type="dxa"/>
              <w:left w:w="108" w:type="dxa"/>
              <w:bottom w:w="0" w:type="dxa"/>
              <w:right w:w="108" w:type="dxa"/>
            </w:tcMar>
            <w:vAlign w:val="bottom"/>
          </w:tcPr>
          <w:p w14:paraId="74C66051" w14:textId="25110C0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$91,095.52</w:t>
            </w:r>
          </w:p>
        </w:tc>
        <w:tc>
          <w:tcPr>
            <w:tcW w:w="1958" w:type="dxa"/>
            <w:tcBorders>
              <w:top w:val="nil"/>
              <w:left w:val="nil"/>
              <w:bottom w:val="nil"/>
              <w:right w:val="nil"/>
            </w:tcBorders>
            <w:tcMar>
              <w:top w:w="0" w:type="dxa"/>
              <w:left w:w="108" w:type="dxa"/>
              <w:bottom w:w="0" w:type="dxa"/>
              <w:right w:w="108" w:type="dxa"/>
            </w:tcMar>
            <w:vAlign w:val="bottom"/>
          </w:tcPr>
          <w:p w14:paraId="7969FAEF" w14:textId="33820360"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$7,591.29</w:t>
            </w:r>
          </w:p>
        </w:tc>
      </w:tr>
      <w:tr w:rsidR="005F07E8" w14:paraId="65B19707" w14:textId="77777777" w:rsidTr="00713D4B">
        <w:tc>
          <w:tcPr>
            <w:tcW w:w="2095" w:type="dxa"/>
            <w:tcBorders>
              <w:top w:val="nil"/>
              <w:left w:val="nil"/>
              <w:bottom w:val="nil"/>
              <w:right w:val="nil"/>
            </w:tcBorders>
            <w:tcMar>
              <w:top w:w="0" w:type="dxa"/>
              <w:left w:w="108" w:type="dxa"/>
              <w:bottom w:w="0" w:type="dxa"/>
              <w:right w:w="108" w:type="dxa"/>
            </w:tcMar>
          </w:tcPr>
          <w:p w14:paraId="50F927E9"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14</w:t>
            </w:r>
          </w:p>
        </w:tc>
        <w:tc>
          <w:tcPr>
            <w:tcW w:w="2542" w:type="dxa"/>
            <w:tcBorders>
              <w:top w:val="nil"/>
              <w:left w:val="nil"/>
              <w:bottom w:val="nil"/>
              <w:right w:val="nil"/>
            </w:tcBorders>
            <w:tcMar>
              <w:top w:w="0" w:type="dxa"/>
              <w:left w:w="108" w:type="dxa"/>
              <w:bottom w:w="0" w:type="dxa"/>
              <w:right w:w="108" w:type="dxa"/>
            </w:tcMar>
            <w:vAlign w:val="bottom"/>
          </w:tcPr>
          <w:p w14:paraId="017D0810" w14:textId="24D997D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$54.81</w:t>
            </w:r>
          </w:p>
        </w:tc>
        <w:tc>
          <w:tcPr>
            <w:tcW w:w="2027" w:type="dxa"/>
            <w:tcBorders>
              <w:top w:val="nil"/>
              <w:left w:val="nil"/>
              <w:bottom w:val="nil"/>
              <w:right w:val="nil"/>
            </w:tcBorders>
            <w:tcMar>
              <w:top w:w="0" w:type="dxa"/>
              <w:left w:w="108" w:type="dxa"/>
              <w:bottom w:w="0" w:type="dxa"/>
              <w:right w:w="108" w:type="dxa"/>
            </w:tcMar>
            <w:vAlign w:val="bottom"/>
          </w:tcPr>
          <w:p w14:paraId="34AB0F4D" w14:textId="737806B0"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$93,834.72</w:t>
            </w:r>
          </w:p>
        </w:tc>
        <w:tc>
          <w:tcPr>
            <w:tcW w:w="1958" w:type="dxa"/>
            <w:tcBorders>
              <w:top w:val="nil"/>
              <w:left w:val="nil"/>
              <w:bottom w:val="nil"/>
              <w:right w:val="nil"/>
            </w:tcBorders>
            <w:tcMar>
              <w:top w:w="0" w:type="dxa"/>
              <w:left w:w="108" w:type="dxa"/>
              <w:bottom w:w="0" w:type="dxa"/>
              <w:right w:w="108" w:type="dxa"/>
            </w:tcMar>
            <w:vAlign w:val="bottom"/>
          </w:tcPr>
          <w:p w14:paraId="2176CD60" w14:textId="0E17662D"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$7,819.56</w:t>
            </w:r>
          </w:p>
        </w:tc>
      </w:tr>
      <w:tr w:rsidR="005F07E8" w14:paraId="6FC7B57C" w14:textId="77777777" w:rsidTr="00713D4B">
        <w:tc>
          <w:tcPr>
            <w:tcW w:w="2095" w:type="dxa"/>
            <w:tcBorders>
              <w:top w:val="nil"/>
              <w:left w:val="nil"/>
              <w:bottom w:val="nil"/>
              <w:right w:val="nil"/>
            </w:tcBorders>
            <w:tcMar>
              <w:top w:w="0" w:type="dxa"/>
              <w:left w:w="108" w:type="dxa"/>
              <w:bottom w:w="0" w:type="dxa"/>
              <w:right w:w="108" w:type="dxa"/>
            </w:tcMar>
          </w:tcPr>
          <w:p w14:paraId="68FBE41C"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15</w:t>
            </w:r>
          </w:p>
        </w:tc>
        <w:tc>
          <w:tcPr>
            <w:tcW w:w="2542" w:type="dxa"/>
            <w:tcBorders>
              <w:top w:val="nil"/>
              <w:left w:val="nil"/>
              <w:bottom w:val="nil"/>
              <w:right w:val="nil"/>
            </w:tcBorders>
            <w:tcMar>
              <w:top w:w="0" w:type="dxa"/>
              <w:left w:w="108" w:type="dxa"/>
              <w:bottom w:w="0" w:type="dxa"/>
              <w:right w:w="108" w:type="dxa"/>
            </w:tcMar>
            <w:vAlign w:val="bottom"/>
          </w:tcPr>
          <w:p w14:paraId="226AF25F" w14:textId="45FA2474"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$56.45</w:t>
            </w:r>
          </w:p>
        </w:tc>
        <w:tc>
          <w:tcPr>
            <w:tcW w:w="2027" w:type="dxa"/>
            <w:tcBorders>
              <w:top w:val="nil"/>
              <w:left w:val="nil"/>
              <w:bottom w:val="nil"/>
              <w:right w:val="nil"/>
            </w:tcBorders>
            <w:tcMar>
              <w:top w:w="0" w:type="dxa"/>
              <w:left w:w="108" w:type="dxa"/>
              <w:bottom w:w="0" w:type="dxa"/>
              <w:right w:w="108" w:type="dxa"/>
            </w:tcMar>
            <w:vAlign w:val="bottom"/>
          </w:tcPr>
          <w:p w14:paraId="7BE0E513" w14:textId="69D09A0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$96,642.40</w:t>
            </w:r>
          </w:p>
        </w:tc>
        <w:tc>
          <w:tcPr>
            <w:tcW w:w="1958" w:type="dxa"/>
            <w:tcBorders>
              <w:top w:val="nil"/>
              <w:left w:val="nil"/>
              <w:bottom w:val="nil"/>
              <w:right w:val="nil"/>
            </w:tcBorders>
            <w:tcMar>
              <w:top w:w="0" w:type="dxa"/>
              <w:left w:w="108" w:type="dxa"/>
              <w:bottom w:w="0" w:type="dxa"/>
              <w:right w:w="108" w:type="dxa"/>
            </w:tcMar>
            <w:vAlign w:val="bottom"/>
          </w:tcPr>
          <w:p w14:paraId="7DC0FD70" w14:textId="0D764D97"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$8,053.53</w:t>
            </w:r>
          </w:p>
        </w:tc>
      </w:tr>
      <w:tr w:rsidR="007A5245" w14:paraId="69F0C829" w14:textId="77777777" w:rsidTr="00713D4B">
        <w:tc>
          <w:tcPr>
            <w:tcW w:w="2095" w:type="dxa"/>
            <w:tcBorders>
              <w:top w:val="nil"/>
              <w:left w:val="nil"/>
              <w:bottom w:val="nil"/>
              <w:right w:val="nil"/>
            </w:tcBorders>
            <w:tcMar>
              <w:top w:w="0" w:type="dxa"/>
              <w:left w:w="108" w:type="dxa"/>
              <w:bottom w:w="0" w:type="dxa"/>
              <w:right w:w="108" w:type="dxa"/>
            </w:tcMar>
          </w:tcPr>
          <w:p w14:paraId="5B8A435E"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2</w:t>
            </w:r>
            <w:r>
              <w:rPr>
                <w:rFonts w:ascii="Times New Roman" w:hAnsi="Times New Roman" w:cs="Times New Roman"/>
                <w:sz w:val="21"/>
                <w:szCs w:val="24"/>
                <w:vertAlign w:val="superscript"/>
              </w:rPr>
              <w:t>nd</w:t>
            </w:r>
            <w:r>
              <w:rPr>
                <w:rFonts w:ascii="Times New Roman" w:hAnsi="Times New Roman" w:cs="Times New Roman"/>
                <w:sz w:val="21"/>
                <w:szCs w:val="24"/>
              </w:rPr>
              <w:t xml:space="preserve"> Option Renewal</w:t>
            </w:r>
          </w:p>
        </w:tc>
        <w:tc>
          <w:tcPr>
            <w:tcW w:w="2542" w:type="dxa"/>
            <w:tcBorders>
              <w:top w:val="nil"/>
              <w:left w:val="nil"/>
              <w:bottom w:val="nil"/>
              <w:right w:val="nil"/>
            </w:tcBorders>
            <w:tcMar>
              <w:top w:w="0" w:type="dxa"/>
              <w:left w:w="108" w:type="dxa"/>
              <w:bottom w:w="0" w:type="dxa"/>
              <w:right w:w="108" w:type="dxa"/>
            </w:tcMar>
          </w:tcPr>
          <w:p w14:paraId="62474796" w14:textId="77777777" w:rsidR="007A5245" w:rsidRDefault="007A5245" w:rsidP="00713D4B">
            <w:pPr>
              <w:adjustRightInd/>
              <w:jc w:val="center"/>
              <w:rPr>
                <w:rFonts w:ascii="Times New Roman" w:hAnsi="Times New Roman" w:cs="Times New Roman"/>
                <w:sz w:val="21"/>
                <w:szCs w:val="24"/>
              </w:rPr>
            </w:pPr>
          </w:p>
        </w:tc>
        <w:tc>
          <w:tcPr>
            <w:tcW w:w="2027" w:type="dxa"/>
            <w:tcBorders>
              <w:top w:val="nil"/>
              <w:left w:val="nil"/>
              <w:bottom w:val="nil"/>
              <w:right w:val="nil"/>
            </w:tcBorders>
            <w:tcMar>
              <w:top w:w="0" w:type="dxa"/>
              <w:left w:w="108" w:type="dxa"/>
              <w:bottom w:w="0" w:type="dxa"/>
              <w:right w:w="108" w:type="dxa"/>
            </w:tcMar>
          </w:tcPr>
          <w:p w14:paraId="6392288C" w14:textId="77777777" w:rsidR="007A5245" w:rsidRDefault="007A5245" w:rsidP="00713D4B">
            <w:pPr>
              <w:adjustRightInd/>
              <w:jc w:val="center"/>
              <w:rPr>
                <w:rFonts w:ascii="Times New Roman" w:hAnsi="Times New Roman" w:cs="Times New Roman"/>
                <w:sz w:val="21"/>
                <w:szCs w:val="24"/>
              </w:rPr>
            </w:pPr>
          </w:p>
        </w:tc>
        <w:tc>
          <w:tcPr>
            <w:tcW w:w="1958" w:type="dxa"/>
            <w:tcBorders>
              <w:top w:val="nil"/>
              <w:left w:val="nil"/>
              <w:bottom w:val="nil"/>
              <w:right w:val="nil"/>
            </w:tcBorders>
            <w:tcMar>
              <w:top w:w="0" w:type="dxa"/>
              <w:left w:w="108" w:type="dxa"/>
              <w:bottom w:w="0" w:type="dxa"/>
              <w:right w:w="108" w:type="dxa"/>
            </w:tcMar>
          </w:tcPr>
          <w:p w14:paraId="792A61A4" w14:textId="77777777" w:rsidR="007A5245" w:rsidRDefault="007A5245" w:rsidP="00713D4B">
            <w:pPr>
              <w:adjustRightInd/>
              <w:jc w:val="center"/>
              <w:rPr>
                <w:rFonts w:ascii="Times New Roman" w:hAnsi="Times New Roman" w:cs="Times New Roman"/>
                <w:sz w:val="21"/>
                <w:szCs w:val="24"/>
              </w:rPr>
            </w:pPr>
          </w:p>
        </w:tc>
      </w:tr>
      <w:tr w:rsidR="005F07E8" w14:paraId="74A2EFCA" w14:textId="77777777" w:rsidTr="00713D4B">
        <w:tc>
          <w:tcPr>
            <w:tcW w:w="2095" w:type="dxa"/>
            <w:tcBorders>
              <w:top w:val="nil"/>
              <w:left w:val="nil"/>
              <w:bottom w:val="nil"/>
              <w:right w:val="nil"/>
            </w:tcBorders>
            <w:tcMar>
              <w:top w:w="0" w:type="dxa"/>
              <w:left w:w="108" w:type="dxa"/>
              <w:bottom w:w="0" w:type="dxa"/>
              <w:right w:w="108" w:type="dxa"/>
            </w:tcMar>
          </w:tcPr>
          <w:p w14:paraId="553BC933"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16</w:t>
            </w:r>
          </w:p>
        </w:tc>
        <w:tc>
          <w:tcPr>
            <w:tcW w:w="2542" w:type="dxa"/>
            <w:tcBorders>
              <w:top w:val="nil"/>
              <w:left w:val="nil"/>
              <w:bottom w:val="nil"/>
              <w:right w:val="nil"/>
            </w:tcBorders>
            <w:tcMar>
              <w:top w:w="0" w:type="dxa"/>
              <w:left w:w="108" w:type="dxa"/>
              <w:bottom w:w="0" w:type="dxa"/>
              <w:right w:w="108" w:type="dxa"/>
            </w:tcMar>
            <w:vAlign w:val="bottom"/>
          </w:tcPr>
          <w:p w14:paraId="71A2907A" w14:textId="5107A24B"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$58.14</w:t>
            </w:r>
          </w:p>
        </w:tc>
        <w:tc>
          <w:tcPr>
            <w:tcW w:w="2027" w:type="dxa"/>
            <w:tcBorders>
              <w:top w:val="nil"/>
              <w:left w:val="nil"/>
              <w:bottom w:val="nil"/>
              <w:right w:val="nil"/>
            </w:tcBorders>
            <w:tcMar>
              <w:top w:w="0" w:type="dxa"/>
              <w:left w:w="108" w:type="dxa"/>
              <w:bottom w:w="0" w:type="dxa"/>
              <w:right w:w="108" w:type="dxa"/>
            </w:tcMar>
            <w:vAlign w:val="bottom"/>
          </w:tcPr>
          <w:p w14:paraId="048D8831" w14:textId="277937A8"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$99,535.68</w:t>
            </w:r>
          </w:p>
        </w:tc>
        <w:tc>
          <w:tcPr>
            <w:tcW w:w="1958" w:type="dxa"/>
            <w:tcBorders>
              <w:top w:val="nil"/>
              <w:left w:val="nil"/>
              <w:bottom w:val="nil"/>
              <w:right w:val="nil"/>
            </w:tcBorders>
            <w:tcMar>
              <w:top w:w="0" w:type="dxa"/>
              <w:left w:w="108" w:type="dxa"/>
              <w:bottom w:w="0" w:type="dxa"/>
              <w:right w:w="108" w:type="dxa"/>
            </w:tcMar>
            <w:vAlign w:val="bottom"/>
          </w:tcPr>
          <w:p w14:paraId="44AE7A9F" w14:textId="1D0C2ED7"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$8,294.64</w:t>
            </w:r>
          </w:p>
        </w:tc>
      </w:tr>
      <w:tr w:rsidR="005F07E8" w14:paraId="37A6D985" w14:textId="77777777" w:rsidTr="00713D4B">
        <w:tc>
          <w:tcPr>
            <w:tcW w:w="2095" w:type="dxa"/>
            <w:tcBorders>
              <w:top w:val="nil"/>
              <w:left w:val="nil"/>
              <w:bottom w:val="nil"/>
              <w:right w:val="nil"/>
            </w:tcBorders>
            <w:tcMar>
              <w:top w:w="0" w:type="dxa"/>
              <w:left w:w="108" w:type="dxa"/>
              <w:bottom w:w="0" w:type="dxa"/>
              <w:right w:w="108" w:type="dxa"/>
            </w:tcMar>
          </w:tcPr>
          <w:p w14:paraId="29D603E8"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17</w:t>
            </w:r>
          </w:p>
        </w:tc>
        <w:tc>
          <w:tcPr>
            <w:tcW w:w="2542" w:type="dxa"/>
            <w:tcBorders>
              <w:top w:val="nil"/>
              <w:left w:val="nil"/>
              <w:bottom w:val="nil"/>
              <w:right w:val="nil"/>
            </w:tcBorders>
            <w:tcMar>
              <w:top w:w="0" w:type="dxa"/>
              <w:left w:w="108" w:type="dxa"/>
              <w:bottom w:w="0" w:type="dxa"/>
              <w:right w:w="108" w:type="dxa"/>
            </w:tcMar>
            <w:vAlign w:val="bottom"/>
          </w:tcPr>
          <w:p w14:paraId="1260A7F0" w14:textId="44AB997D"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$59.88</w:t>
            </w:r>
          </w:p>
        </w:tc>
        <w:tc>
          <w:tcPr>
            <w:tcW w:w="2027" w:type="dxa"/>
            <w:tcBorders>
              <w:top w:val="nil"/>
              <w:left w:val="nil"/>
              <w:bottom w:val="nil"/>
              <w:right w:val="nil"/>
            </w:tcBorders>
            <w:tcMar>
              <w:top w:w="0" w:type="dxa"/>
              <w:left w:w="108" w:type="dxa"/>
              <w:bottom w:w="0" w:type="dxa"/>
              <w:right w:w="108" w:type="dxa"/>
            </w:tcMar>
            <w:vAlign w:val="bottom"/>
          </w:tcPr>
          <w:p w14:paraId="21174EB2" w14:textId="68D919D9"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$102,514.56</w:t>
            </w:r>
          </w:p>
        </w:tc>
        <w:tc>
          <w:tcPr>
            <w:tcW w:w="1958" w:type="dxa"/>
            <w:tcBorders>
              <w:top w:val="nil"/>
              <w:left w:val="nil"/>
              <w:bottom w:val="nil"/>
              <w:right w:val="nil"/>
            </w:tcBorders>
            <w:tcMar>
              <w:top w:w="0" w:type="dxa"/>
              <w:left w:w="108" w:type="dxa"/>
              <w:bottom w:w="0" w:type="dxa"/>
              <w:right w:w="108" w:type="dxa"/>
            </w:tcMar>
            <w:vAlign w:val="bottom"/>
          </w:tcPr>
          <w:p w14:paraId="1632D876" w14:textId="7C25699D"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$8,542.88</w:t>
            </w:r>
          </w:p>
        </w:tc>
      </w:tr>
      <w:tr w:rsidR="005F07E8" w14:paraId="0E97D882" w14:textId="77777777" w:rsidTr="00713D4B">
        <w:tc>
          <w:tcPr>
            <w:tcW w:w="2095" w:type="dxa"/>
            <w:tcBorders>
              <w:top w:val="nil"/>
              <w:left w:val="nil"/>
              <w:bottom w:val="nil"/>
              <w:right w:val="nil"/>
            </w:tcBorders>
            <w:tcMar>
              <w:top w:w="0" w:type="dxa"/>
              <w:left w:w="108" w:type="dxa"/>
              <w:bottom w:w="0" w:type="dxa"/>
              <w:right w:w="108" w:type="dxa"/>
            </w:tcMar>
          </w:tcPr>
          <w:p w14:paraId="16F39511"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lastRenderedPageBreak/>
              <w:t>18</w:t>
            </w:r>
          </w:p>
        </w:tc>
        <w:tc>
          <w:tcPr>
            <w:tcW w:w="2542" w:type="dxa"/>
            <w:tcBorders>
              <w:top w:val="nil"/>
              <w:left w:val="nil"/>
              <w:bottom w:val="nil"/>
              <w:right w:val="nil"/>
            </w:tcBorders>
            <w:tcMar>
              <w:top w:w="0" w:type="dxa"/>
              <w:left w:w="108" w:type="dxa"/>
              <w:bottom w:w="0" w:type="dxa"/>
              <w:right w:w="108" w:type="dxa"/>
            </w:tcMar>
            <w:vAlign w:val="bottom"/>
          </w:tcPr>
          <w:p w14:paraId="19AA672C" w14:textId="4F8091FB"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$61.68</w:t>
            </w:r>
          </w:p>
        </w:tc>
        <w:tc>
          <w:tcPr>
            <w:tcW w:w="2027" w:type="dxa"/>
            <w:tcBorders>
              <w:top w:val="nil"/>
              <w:left w:val="nil"/>
              <w:bottom w:val="nil"/>
              <w:right w:val="nil"/>
            </w:tcBorders>
            <w:tcMar>
              <w:top w:w="0" w:type="dxa"/>
              <w:left w:w="108" w:type="dxa"/>
              <w:bottom w:w="0" w:type="dxa"/>
              <w:right w:w="108" w:type="dxa"/>
            </w:tcMar>
            <w:vAlign w:val="bottom"/>
          </w:tcPr>
          <w:p w14:paraId="3944CD17" w14:textId="7EF4F865"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$105,596.16</w:t>
            </w:r>
          </w:p>
        </w:tc>
        <w:tc>
          <w:tcPr>
            <w:tcW w:w="1958" w:type="dxa"/>
            <w:tcBorders>
              <w:top w:val="nil"/>
              <w:left w:val="nil"/>
              <w:bottom w:val="nil"/>
              <w:right w:val="nil"/>
            </w:tcBorders>
            <w:tcMar>
              <w:top w:w="0" w:type="dxa"/>
              <w:left w:w="108" w:type="dxa"/>
              <w:bottom w:w="0" w:type="dxa"/>
              <w:right w:w="108" w:type="dxa"/>
            </w:tcMar>
            <w:vAlign w:val="bottom"/>
          </w:tcPr>
          <w:p w14:paraId="1F7CB77C" w14:textId="2F7B3C0D"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$8,799.68</w:t>
            </w:r>
          </w:p>
        </w:tc>
      </w:tr>
      <w:tr w:rsidR="005F07E8" w14:paraId="5CA8D79F" w14:textId="77777777" w:rsidTr="00713D4B">
        <w:tc>
          <w:tcPr>
            <w:tcW w:w="2095" w:type="dxa"/>
            <w:tcBorders>
              <w:top w:val="nil"/>
              <w:left w:val="nil"/>
              <w:bottom w:val="nil"/>
              <w:right w:val="nil"/>
            </w:tcBorders>
            <w:tcMar>
              <w:top w:w="0" w:type="dxa"/>
              <w:left w:w="108" w:type="dxa"/>
              <w:bottom w:w="0" w:type="dxa"/>
              <w:right w:w="108" w:type="dxa"/>
            </w:tcMar>
          </w:tcPr>
          <w:p w14:paraId="72599923"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19</w:t>
            </w:r>
          </w:p>
        </w:tc>
        <w:tc>
          <w:tcPr>
            <w:tcW w:w="2542" w:type="dxa"/>
            <w:tcBorders>
              <w:top w:val="nil"/>
              <w:left w:val="nil"/>
              <w:bottom w:val="nil"/>
              <w:right w:val="nil"/>
            </w:tcBorders>
            <w:tcMar>
              <w:top w:w="0" w:type="dxa"/>
              <w:left w:w="108" w:type="dxa"/>
              <w:bottom w:w="0" w:type="dxa"/>
              <w:right w:w="108" w:type="dxa"/>
            </w:tcMar>
            <w:vAlign w:val="bottom"/>
          </w:tcPr>
          <w:p w14:paraId="7254D078" w14:textId="262F5CA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$63.53</w:t>
            </w:r>
          </w:p>
        </w:tc>
        <w:tc>
          <w:tcPr>
            <w:tcW w:w="2027" w:type="dxa"/>
            <w:tcBorders>
              <w:top w:val="nil"/>
              <w:left w:val="nil"/>
              <w:bottom w:val="nil"/>
              <w:right w:val="nil"/>
            </w:tcBorders>
            <w:tcMar>
              <w:top w:w="0" w:type="dxa"/>
              <w:left w:w="108" w:type="dxa"/>
              <w:bottom w:w="0" w:type="dxa"/>
              <w:right w:w="108" w:type="dxa"/>
            </w:tcMar>
            <w:vAlign w:val="bottom"/>
          </w:tcPr>
          <w:p w14:paraId="3ACE7611" w14:textId="1311765C"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$108,763.36</w:t>
            </w:r>
          </w:p>
        </w:tc>
        <w:tc>
          <w:tcPr>
            <w:tcW w:w="1958" w:type="dxa"/>
            <w:tcBorders>
              <w:top w:val="nil"/>
              <w:left w:val="nil"/>
              <w:bottom w:val="nil"/>
              <w:right w:val="nil"/>
            </w:tcBorders>
            <w:tcMar>
              <w:top w:w="0" w:type="dxa"/>
              <w:left w:w="108" w:type="dxa"/>
              <w:bottom w:w="0" w:type="dxa"/>
              <w:right w:w="108" w:type="dxa"/>
            </w:tcMar>
            <w:vAlign w:val="bottom"/>
          </w:tcPr>
          <w:p w14:paraId="1D94485D" w14:textId="4B46187E"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$9,063.61</w:t>
            </w:r>
          </w:p>
        </w:tc>
      </w:tr>
      <w:tr w:rsidR="005F07E8" w14:paraId="6F587598" w14:textId="77777777" w:rsidTr="00713D4B">
        <w:tc>
          <w:tcPr>
            <w:tcW w:w="2095" w:type="dxa"/>
            <w:tcBorders>
              <w:top w:val="nil"/>
              <w:left w:val="nil"/>
              <w:bottom w:val="nil"/>
              <w:right w:val="nil"/>
            </w:tcBorders>
            <w:tcMar>
              <w:top w:w="0" w:type="dxa"/>
              <w:left w:w="108" w:type="dxa"/>
              <w:bottom w:w="0" w:type="dxa"/>
              <w:right w:w="108" w:type="dxa"/>
            </w:tcMar>
          </w:tcPr>
          <w:p w14:paraId="5464E5AC"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20</w:t>
            </w:r>
          </w:p>
        </w:tc>
        <w:tc>
          <w:tcPr>
            <w:tcW w:w="2542" w:type="dxa"/>
            <w:tcBorders>
              <w:top w:val="nil"/>
              <w:left w:val="nil"/>
              <w:bottom w:val="nil"/>
              <w:right w:val="nil"/>
            </w:tcBorders>
            <w:tcMar>
              <w:top w:w="0" w:type="dxa"/>
              <w:left w:w="108" w:type="dxa"/>
              <w:bottom w:w="0" w:type="dxa"/>
              <w:right w:w="108" w:type="dxa"/>
            </w:tcMar>
            <w:vAlign w:val="bottom"/>
          </w:tcPr>
          <w:p w14:paraId="3DCBDB70" w14:textId="6F5606E0"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$65.44</w:t>
            </w:r>
          </w:p>
        </w:tc>
        <w:tc>
          <w:tcPr>
            <w:tcW w:w="2027" w:type="dxa"/>
            <w:tcBorders>
              <w:top w:val="nil"/>
              <w:left w:val="nil"/>
              <w:bottom w:val="nil"/>
              <w:right w:val="nil"/>
            </w:tcBorders>
            <w:tcMar>
              <w:top w:w="0" w:type="dxa"/>
              <w:left w:w="108" w:type="dxa"/>
              <w:bottom w:w="0" w:type="dxa"/>
              <w:right w:w="108" w:type="dxa"/>
            </w:tcMar>
            <w:vAlign w:val="bottom"/>
          </w:tcPr>
          <w:p w14:paraId="50AE3D5D" w14:textId="47E34CAC"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$112,033.28</w:t>
            </w:r>
          </w:p>
        </w:tc>
        <w:tc>
          <w:tcPr>
            <w:tcW w:w="1958" w:type="dxa"/>
            <w:tcBorders>
              <w:top w:val="nil"/>
              <w:left w:val="nil"/>
              <w:bottom w:val="nil"/>
              <w:right w:val="nil"/>
            </w:tcBorders>
            <w:tcMar>
              <w:top w:w="0" w:type="dxa"/>
              <w:left w:w="108" w:type="dxa"/>
              <w:bottom w:w="0" w:type="dxa"/>
              <w:right w:w="108" w:type="dxa"/>
            </w:tcMar>
            <w:vAlign w:val="bottom"/>
          </w:tcPr>
          <w:p w14:paraId="47750548" w14:textId="298AE148"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$9,336.11</w:t>
            </w:r>
          </w:p>
        </w:tc>
      </w:tr>
    </w:tbl>
    <w:p w14:paraId="2FA42B46" w14:textId="77777777" w:rsidR="007A5245" w:rsidRDefault="007A5245" w:rsidP="007A5245">
      <w:pPr>
        <w:tabs>
          <w:tab w:val="left" w:pos="270"/>
          <w:tab w:val="decimal" w:pos="3690"/>
          <w:tab w:val="decimal" w:pos="7020"/>
          <w:tab w:val="decimal" w:pos="8910"/>
        </w:tabs>
        <w:adjustRightInd/>
        <w:jc w:val="both"/>
        <w:rPr>
          <w:rFonts w:ascii="Times New Roman" w:hAnsi="Times New Roman" w:cs="Times New Roman"/>
          <w:sz w:val="21"/>
          <w:szCs w:val="24"/>
        </w:rPr>
      </w:pPr>
    </w:p>
    <w:p w14:paraId="481CFB5D" w14:textId="77777777" w:rsidR="007A5245" w:rsidRDefault="007A5245" w:rsidP="007A5245">
      <w:pPr>
        <w:adjustRightInd/>
        <w:ind w:left="720"/>
        <w:jc w:val="both"/>
        <w:rPr>
          <w:rFonts w:ascii="Times New Roman" w:hAnsi="Times New Roman" w:cs="Times New Roman"/>
          <w:sz w:val="21"/>
          <w:szCs w:val="24"/>
        </w:rPr>
      </w:pPr>
      <w:bookmarkStart w:id="11" w:name="_Hlk124890692"/>
      <w:r>
        <w:rPr>
          <w:rFonts w:ascii="Times New Roman" w:hAnsi="Times New Roman" w:cs="Times New Roman"/>
          <w:sz w:val="21"/>
          <w:szCs w:val="24"/>
        </w:rPr>
        <w:t>plus, any sales tax, if applicable</w:t>
      </w:r>
      <w:bookmarkEnd w:id="11"/>
      <w:r>
        <w:rPr>
          <w:rFonts w:ascii="Times New Roman" w:hAnsi="Times New Roman" w:cs="Times New Roman"/>
          <w:sz w:val="21"/>
          <w:szCs w:val="24"/>
        </w:rPr>
        <w:t>.</w:t>
      </w:r>
    </w:p>
    <w:p w14:paraId="1AE3FDF2" w14:textId="77777777" w:rsidR="007A5245" w:rsidRDefault="007A5245" w:rsidP="007A5245">
      <w:pPr>
        <w:adjustRightInd/>
        <w:ind w:left="720"/>
        <w:jc w:val="both"/>
        <w:rPr>
          <w:rFonts w:ascii="Times New Roman" w:hAnsi="Times New Roman" w:cs="Times New Roman"/>
          <w:sz w:val="21"/>
          <w:szCs w:val="24"/>
        </w:rPr>
      </w:pPr>
    </w:p>
    <w:p w14:paraId="3791FA9E" w14:textId="77777777" w:rsidR="007A5245" w:rsidRDefault="007A5245" w:rsidP="007A5245">
      <w:pPr>
        <w:adjustRightInd/>
        <w:ind w:left="720"/>
        <w:jc w:val="both"/>
        <w:rPr>
          <w:rFonts w:ascii="Times New Roman" w:hAnsi="Times New Roman" w:cs="Times New Roman"/>
          <w:sz w:val="21"/>
          <w:szCs w:val="24"/>
        </w:rPr>
      </w:pPr>
      <w:r>
        <w:rPr>
          <w:rFonts w:ascii="Times New Roman" w:hAnsi="Times New Roman" w:cs="Times New Roman"/>
          <w:sz w:val="21"/>
          <w:szCs w:val="24"/>
        </w:rPr>
        <w:t xml:space="preserve">*To be adjusted based upon the actual GLA of the Premises pursuant to Section 1.3(d).  </w:t>
      </w:r>
    </w:p>
    <w:p w14:paraId="764840BC" w14:textId="77777777" w:rsidR="007A5245" w:rsidRDefault="007A5245" w:rsidP="007A5245">
      <w:pPr>
        <w:adjustRightInd/>
        <w:jc w:val="both"/>
        <w:rPr>
          <w:rFonts w:ascii="Times New Roman" w:hAnsi="Times New Roman" w:cs="Times New Roman"/>
          <w:sz w:val="21"/>
          <w:szCs w:val="24"/>
        </w:rPr>
      </w:pPr>
    </w:p>
    <w:p w14:paraId="4CE8551F"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(4)</w:t>
      </w:r>
      <w:r>
        <w:rPr>
          <w:rFonts w:ascii="Times New Roman" w:hAnsi="Times New Roman" w:cs="Times New Roman"/>
          <w:sz w:val="21"/>
          <w:szCs w:val="24"/>
        </w:rPr>
        <w:tab/>
      </w:r>
      <w:r>
        <w:rPr>
          <w:rFonts w:ascii="Times New Roman" w:hAnsi="Times New Roman" w:cs="Times New Roman"/>
          <w:b/>
          <w:sz w:val="21"/>
          <w:szCs w:val="24"/>
          <w:u w:val="single"/>
        </w:rPr>
        <w:t>Percentage Rent</w:t>
      </w:r>
      <w:r>
        <w:rPr>
          <w:rFonts w:ascii="Times New Roman" w:hAnsi="Times New Roman" w:cs="Times New Roman"/>
          <w:sz w:val="21"/>
          <w:szCs w:val="24"/>
        </w:rPr>
        <w:t>:  Section 3.2</w:t>
      </w:r>
    </w:p>
    <w:p w14:paraId="0816649A" w14:textId="77777777" w:rsidR="007A5245" w:rsidRDefault="007A5245" w:rsidP="007A5245">
      <w:pPr>
        <w:keepNext/>
        <w:adjustRightInd/>
        <w:jc w:val="both"/>
        <w:rPr>
          <w:rFonts w:ascii="Times New Roman" w:hAnsi="Times New Roman" w:cs="Times New Roman"/>
          <w:sz w:val="21"/>
          <w:szCs w:val="24"/>
        </w:rPr>
      </w:pPr>
    </w:p>
    <w:p w14:paraId="5E1E0F5B" w14:textId="77777777" w:rsidR="007A5245" w:rsidRDefault="007A5245" w:rsidP="007A5245">
      <w:pPr>
        <w:pStyle w:val="BodyTextIndent2"/>
        <w:keepNext/>
        <w:adjustRightInd/>
        <w:rPr>
          <w:rFonts w:ascii="Times New Roman" w:hAnsi="Times New Roman" w:cs="Times New Roman"/>
          <w:sz w:val="21"/>
          <w:szCs w:val="24"/>
        </w:rPr>
      </w:pPr>
      <w:r>
        <w:rPr>
          <w:rFonts w:ascii="Times New Roman" w:hAnsi="Times New Roman" w:cs="Times New Roman"/>
          <w:sz w:val="21"/>
          <w:szCs w:val="24"/>
        </w:rPr>
        <w:t>Four percent (4%) multiplied by all Gross Sales in excess of the following Sales Break Points:</w:t>
      </w:r>
    </w:p>
    <w:p w14:paraId="424004BA" w14:textId="77777777" w:rsidR="007A5245" w:rsidRDefault="007A5245" w:rsidP="007A5245">
      <w:pPr>
        <w:keepNext/>
        <w:adjustRightInd/>
        <w:jc w:val="both"/>
        <w:rPr>
          <w:rFonts w:ascii="Times New Roman" w:hAnsi="Times New Roman" w:cs="Times New Roman"/>
          <w:sz w:val="21"/>
          <w:szCs w:val="24"/>
        </w:rPr>
      </w:pPr>
    </w:p>
    <w:tbl>
      <w:tblPr>
        <w:tblW w:w="0" w:type="auto"/>
        <w:tblInd w:w="720" w:type="dxa"/>
        <w:tblLayout w:type="fixed"/>
        <w:tblLook w:val="04A0" w:firstRow="1" w:lastRow="0" w:firstColumn="1" w:lastColumn="0" w:noHBand="0" w:noVBand="1"/>
      </w:tblPr>
      <w:tblGrid>
        <w:gridCol w:w="3870"/>
        <w:gridCol w:w="4680"/>
      </w:tblGrid>
      <w:tr w:rsidR="007A5245" w14:paraId="2C49B377" w14:textId="77777777" w:rsidTr="005F07E8">
        <w:trPr>
          <w:tblHeader/>
        </w:trPr>
        <w:tc>
          <w:tcPr>
            <w:tcW w:w="3870" w:type="dxa"/>
            <w:tcBorders>
              <w:top w:val="nil"/>
              <w:left w:val="nil"/>
              <w:bottom w:val="nil"/>
              <w:right w:val="nil"/>
            </w:tcBorders>
            <w:tcMar>
              <w:top w:w="0" w:type="dxa"/>
              <w:left w:w="108" w:type="dxa"/>
              <w:bottom w:w="0" w:type="dxa"/>
              <w:right w:w="108" w:type="dxa"/>
            </w:tcMar>
          </w:tcPr>
          <w:p w14:paraId="2D023847"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Lease Years</w:t>
            </w:r>
          </w:p>
        </w:tc>
        <w:tc>
          <w:tcPr>
            <w:tcW w:w="4680" w:type="dxa"/>
            <w:tcBorders>
              <w:top w:val="nil"/>
              <w:left w:val="nil"/>
              <w:bottom w:val="nil"/>
              <w:right w:val="nil"/>
            </w:tcBorders>
            <w:tcMar>
              <w:top w:w="0" w:type="dxa"/>
              <w:left w:w="108" w:type="dxa"/>
              <w:bottom w:w="0" w:type="dxa"/>
              <w:right w:w="108" w:type="dxa"/>
            </w:tcMar>
          </w:tcPr>
          <w:p w14:paraId="4935B410"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Sales Break Points</w:t>
            </w:r>
          </w:p>
        </w:tc>
      </w:tr>
      <w:tr w:rsidR="005F07E8" w14:paraId="2A0300A6" w14:textId="77777777" w:rsidTr="005F07E8">
        <w:tc>
          <w:tcPr>
            <w:tcW w:w="3870" w:type="dxa"/>
            <w:tcBorders>
              <w:top w:val="nil"/>
              <w:left w:val="nil"/>
              <w:bottom w:val="nil"/>
              <w:right w:val="nil"/>
            </w:tcBorders>
            <w:tcMar>
              <w:top w:w="0" w:type="dxa"/>
              <w:left w:w="108" w:type="dxa"/>
              <w:bottom w:w="0" w:type="dxa"/>
              <w:right w:w="108" w:type="dxa"/>
            </w:tcMar>
          </w:tcPr>
          <w:p w14:paraId="2276940E"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1-5</w:t>
            </w:r>
          </w:p>
        </w:tc>
        <w:tc>
          <w:tcPr>
            <w:tcW w:w="4680" w:type="dxa"/>
            <w:tcBorders>
              <w:top w:val="nil"/>
              <w:left w:val="nil"/>
              <w:bottom w:val="nil"/>
              <w:right w:val="nil"/>
            </w:tcBorders>
            <w:tcMar>
              <w:top w:w="0" w:type="dxa"/>
              <w:left w:w="108" w:type="dxa"/>
              <w:bottom w:w="0" w:type="dxa"/>
              <w:right w:w="108" w:type="dxa"/>
            </w:tcMar>
            <w:vAlign w:val="bottom"/>
          </w:tcPr>
          <w:p w14:paraId="3A1A9CED" w14:textId="28DBD126" w:rsidR="005F07E8" w:rsidRPr="005F07E8" w:rsidRDefault="005F07E8" w:rsidP="005F07E8">
            <w:pPr>
              <w:adjustRightInd/>
              <w:jc w:val="center"/>
              <w:rPr>
                <w:rFonts w:ascii="Times New Roman" w:hAnsi="Times New Roman" w:cs="Times New Roman"/>
                <w:color w:val="000000"/>
                <w:sz w:val="21"/>
                <w:szCs w:val="21"/>
              </w:rPr>
            </w:pPr>
            <w:r w:rsidRPr="005F07E8">
              <w:rPr>
                <w:rFonts w:ascii="Times New Roman" w:hAnsi="Times New Roman" w:cs="Times New Roman"/>
                <w:color w:val="000000"/>
                <w:sz w:val="21"/>
                <w:szCs w:val="21"/>
              </w:rPr>
              <w:t>$1,797,600.00</w:t>
            </w:r>
          </w:p>
        </w:tc>
      </w:tr>
      <w:tr w:rsidR="005F07E8" w14:paraId="5FD91425" w14:textId="77777777" w:rsidTr="005F07E8">
        <w:tc>
          <w:tcPr>
            <w:tcW w:w="3870" w:type="dxa"/>
            <w:tcBorders>
              <w:top w:val="nil"/>
              <w:left w:val="nil"/>
              <w:bottom w:val="nil"/>
              <w:right w:val="nil"/>
            </w:tcBorders>
            <w:tcMar>
              <w:top w:w="0" w:type="dxa"/>
              <w:left w:w="108" w:type="dxa"/>
              <w:bottom w:w="0" w:type="dxa"/>
              <w:right w:w="108" w:type="dxa"/>
            </w:tcMar>
          </w:tcPr>
          <w:p w14:paraId="503C9DE5"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6</w:t>
            </w:r>
          </w:p>
        </w:tc>
        <w:tc>
          <w:tcPr>
            <w:tcW w:w="4680" w:type="dxa"/>
            <w:tcBorders>
              <w:top w:val="nil"/>
              <w:left w:val="nil"/>
              <w:bottom w:val="nil"/>
              <w:right w:val="nil"/>
            </w:tcBorders>
            <w:tcMar>
              <w:top w:w="0" w:type="dxa"/>
              <w:left w:w="108" w:type="dxa"/>
              <w:bottom w:w="0" w:type="dxa"/>
              <w:right w:w="108" w:type="dxa"/>
            </w:tcMar>
            <w:vAlign w:val="bottom"/>
          </w:tcPr>
          <w:p w14:paraId="40823FDF" w14:textId="7A40AA77"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$1,851,528.00</w:t>
            </w:r>
          </w:p>
        </w:tc>
      </w:tr>
      <w:tr w:rsidR="005F07E8" w14:paraId="09D4ED89" w14:textId="77777777" w:rsidTr="005F07E8">
        <w:tc>
          <w:tcPr>
            <w:tcW w:w="3870" w:type="dxa"/>
            <w:tcBorders>
              <w:top w:val="nil"/>
              <w:left w:val="nil"/>
              <w:bottom w:val="nil"/>
              <w:right w:val="nil"/>
            </w:tcBorders>
            <w:tcMar>
              <w:top w:w="0" w:type="dxa"/>
              <w:left w:w="108" w:type="dxa"/>
              <w:bottom w:w="0" w:type="dxa"/>
              <w:right w:w="108" w:type="dxa"/>
            </w:tcMar>
          </w:tcPr>
          <w:p w14:paraId="25E6A9E2"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7</w:t>
            </w:r>
          </w:p>
        </w:tc>
        <w:tc>
          <w:tcPr>
            <w:tcW w:w="4680" w:type="dxa"/>
            <w:tcBorders>
              <w:top w:val="nil"/>
              <w:left w:val="nil"/>
              <w:bottom w:val="nil"/>
              <w:right w:val="nil"/>
            </w:tcBorders>
            <w:tcMar>
              <w:top w:w="0" w:type="dxa"/>
              <w:left w:w="108" w:type="dxa"/>
              <w:bottom w:w="0" w:type="dxa"/>
              <w:right w:w="108" w:type="dxa"/>
            </w:tcMar>
            <w:vAlign w:val="bottom"/>
          </w:tcPr>
          <w:p w14:paraId="1D0FFFCC" w14:textId="1653906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$1,907,168.00</w:t>
            </w:r>
          </w:p>
        </w:tc>
      </w:tr>
      <w:tr w:rsidR="005F07E8" w14:paraId="7259A3E9" w14:textId="77777777" w:rsidTr="005F07E8">
        <w:tc>
          <w:tcPr>
            <w:tcW w:w="3870" w:type="dxa"/>
            <w:tcBorders>
              <w:top w:val="nil"/>
              <w:left w:val="nil"/>
              <w:bottom w:val="nil"/>
              <w:right w:val="nil"/>
            </w:tcBorders>
            <w:tcMar>
              <w:top w:w="0" w:type="dxa"/>
              <w:left w:w="108" w:type="dxa"/>
              <w:bottom w:w="0" w:type="dxa"/>
              <w:right w:w="108" w:type="dxa"/>
            </w:tcMar>
          </w:tcPr>
          <w:p w14:paraId="48A94BA1"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8</w:t>
            </w:r>
          </w:p>
        </w:tc>
        <w:tc>
          <w:tcPr>
            <w:tcW w:w="4680" w:type="dxa"/>
            <w:tcBorders>
              <w:top w:val="nil"/>
              <w:left w:val="nil"/>
              <w:bottom w:val="nil"/>
              <w:right w:val="nil"/>
            </w:tcBorders>
            <w:tcMar>
              <w:top w:w="0" w:type="dxa"/>
              <w:left w:w="108" w:type="dxa"/>
              <w:bottom w:w="0" w:type="dxa"/>
              <w:right w:w="108" w:type="dxa"/>
            </w:tcMar>
            <w:vAlign w:val="bottom"/>
          </w:tcPr>
          <w:p w14:paraId="21C7356F" w14:textId="33243871"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$1,964,520.00</w:t>
            </w:r>
          </w:p>
        </w:tc>
      </w:tr>
      <w:tr w:rsidR="005F07E8" w14:paraId="37E20909" w14:textId="77777777" w:rsidTr="005F07E8">
        <w:tc>
          <w:tcPr>
            <w:tcW w:w="3870" w:type="dxa"/>
            <w:tcBorders>
              <w:top w:val="nil"/>
              <w:left w:val="nil"/>
              <w:bottom w:val="nil"/>
              <w:right w:val="nil"/>
            </w:tcBorders>
            <w:tcMar>
              <w:top w:w="0" w:type="dxa"/>
              <w:left w:w="108" w:type="dxa"/>
              <w:bottom w:w="0" w:type="dxa"/>
              <w:right w:w="108" w:type="dxa"/>
            </w:tcMar>
          </w:tcPr>
          <w:p w14:paraId="73F21182"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9</w:t>
            </w:r>
          </w:p>
        </w:tc>
        <w:tc>
          <w:tcPr>
            <w:tcW w:w="4680" w:type="dxa"/>
            <w:tcBorders>
              <w:top w:val="nil"/>
              <w:left w:val="nil"/>
              <w:bottom w:val="nil"/>
              <w:right w:val="nil"/>
            </w:tcBorders>
            <w:tcMar>
              <w:top w:w="0" w:type="dxa"/>
              <w:left w:w="108" w:type="dxa"/>
              <w:bottom w:w="0" w:type="dxa"/>
              <w:right w:w="108" w:type="dxa"/>
            </w:tcMar>
            <w:vAlign w:val="bottom"/>
          </w:tcPr>
          <w:p w14:paraId="2896AFC6" w14:textId="09202E8E"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$2,023,584.00</w:t>
            </w:r>
          </w:p>
        </w:tc>
      </w:tr>
      <w:tr w:rsidR="005F07E8" w14:paraId="02B6D4F2" w14:textId="77777777" w:rsidTr="005F07E8">
        <w:tc>
          <w:tcPr>
            <w:tcW w:w="3870" w:type="dxa"/>
            <w:tcBorders>
              <w:top w:val="nil"/>
              <w:left w:val="nil"/>
              <w:bottom w:val="nil"/>
              <w:right w:val="nil"/>
            </w:tcBorders>
            <w:tcMar>
              <w:top w:w="0" w:type="dxa"/>
              <w:left w:w="108" w:type="dxa"/>
              <w:bottom w:w="0" w:type="dxa"/>
              <w:right w:w="108" w:type="dxa"/>
            </w:tcMar>
          </w:tcPr>
          <w:p w14:paraId="75816A65"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10</w:t>
            </w:r>
          </w:p>
        </w:tc>
        <w:tc>
          <w:tcPr>
            <w:tcW w:w="4680" w:type="dxa"/>
            <w:tcBorders>
              <w:top w:val="nil"/>
              <w:left w:val="nil"/>
              <w:bottom w:val="nil"/>
              <w:right w:val="nil"/>
            </w:tcBorders>
            <w:tcMar>
              <w:top w:w="0" w:type="dxa"/>
              <w:left w:w="108" w:type="dxa"/>
              <w:bottom w:w="0" w:type="dxa"/>
              <w:right w:w="108" w:type="dxa"/>
            </w:tcMar>
            <w:vAlign w:val="bottom"/>
          </w:tcPr>
          <w:p w14:paraId="00DB9384" w14:textId="3D5CC195"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$2,084,360.00</w:t>
            </w:r>
          </w:p>
        </w:tc>
      </w:tr>
      <w:tr w:rsidR="007A5245" w14:paraId="3D60586F" w14:textId="77777777" w:rsidTr="00713D4B">
        <w:tc>
          <w:tcPr>
            <w:tcW w:w="3870" w:type="dxa"/>
            <w:tcBorders>
              <w:top w:val="nil"/>
              <w:left w:val="nil"/>
              <w:bottom w:val="nil"/>
              <w:right w:val="nil"/>
            </w:tcBorders>
            <w:tcMar>
              <w:top w:w="0" w:type="dxa"/>
              <w:left w:w="108" w:type="dxa"/>
              <w:bottom w:w="0" w:type="dxa"/>
              <w:right w:w="108" w:type="dxa"/>
            </w:tcMar>
          </w:tcPr>
          <w:p w14:paraId="3B13FEEA"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w:t>
            </w:r>
            <w:r>
              <w:rPr>
                <w:rFonts w:ascii="Times New Roman" w:hAnsi="Times New Roman" w:cs="Times New Roman"/>
                <w:sz w:val="21"/>
                <w:szCs w:val="24"/>
                <w:vertAlign w:val="superscript"/>
              </w:rPr>
              <w:t>st</w:t>
            </w:r>
            <w:r>
              <w:rPr>
                <w:rFonts w:ascii="Times New Roman" w:hAnsi="Times New Roman" w:cs="Times New Roman"/>
                <w:sz w:val="21"/>
                <w:szCs w:val="24"/>
              </w:rPr>
              <w:t xml:space="preserve"> Option Renewal</w:t>
            </w:r>
          </w:p>
        </w:tc>
        <w:tc>
          <w:tcPr>
            <w:tcW w:w="4680" w:type="dxa"/>
            <w:tcBorders>
              <w:top w:val="nil"/>
              <w:left w:val="nil"/>
              <w:bottom w:val="nil"/>
              <w:right w:val="nil"/>
            </w:tcBorders>
            <w:tcMar>
              <w:top w:w="0" w:type="dxa"/>
              <w:left w:w="108" w:type="dxa"/>
              <w:bottom w:w="0" w:type="dxa"/>
              <w:right w:w="108" w:type="dxa"/>
            </w:tcMar>
          </w:tcPr>
          <w:p w14:paraId="0927226D" w14:textId="77777777" w:rsidR="007A5245" w:rsidRDefault="007A5245" w:rsidP="00713D4B">
            <w:pPr>
              <w:adjustRightInd/>
              <w:jc w:val="center"/>
              <w:rPr>
                <w:rFonts w:ascii="Times New Roman" w:hAnsi="Times New Roman" w:cs="Times New Roman"/>
                <w:sz w:val="21"/>
                <w:szCs w:val="24"/>
              </w:rPr>
            </w:pPr>
          </w:p>
        </w:tc>
      </w:tr>
      <w:tr w:rsidR="005F07E8" w14:paraId="0ECA862F" w14:textId="77777777" w:rsidTr="00713D4B">
        <w:tc>
          <w:tcPr>
            <w:tcW w:w="3870" w:type="dxa"/>
            <w:tcBorders>
              <w:top w:val="nil"/>
              <w:left w:val="nil"/>
              <w:bottom w:val="nil"/>
              <w:right w:val="nil"/>
            </w:tcBorders>
            <w:tcMar>
              <w:top w:w="0" w:type="dxa"/>
              <w:left w:w="108" w:type="dxa"/>
              <w:bottom w:w="0" w:type="dxa"/>
              <w:right w:w="108" w:type="dxa"/>
            </w:tcMar>
          </w:tcPr>
          <w:p w14:paraId="342D73F1"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11</w:t>
            </w:r>
          </w:p>
        </w:tc>
        <w:tc>
          <w:tcPr>
            <w:tcW w:w="4680" w:type="dxa"/>
            <w:tcBorders>
              <w:top w:val="nil"/>
              <w:left w:val="nil"/>
              <w:bottom w:val="nil"/>
              <w:right w:val="nil"/>
            </w:tcBorders>
            <w:tcMar>
              <w:top w:w="0" w:type="dxa"/>
              <w:left w:w="108" w:type="dxa"/>
              <w:bottom w:w="0" w:type="dxa"/>
              <w:right w:w="108" w:type="dxa"/>
            </w:tcMar>
            <w:vAlign w:val="bottom"/>
          </w:tcPr>
          <w:p w14:paraId="4EC5A151" w14:textId="637B45E0"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$2,146,848.00</w:t>
            </w:r>
          </w:p>
        </w:tc>
      </w:tr>
      <w:tr w:rsidR="005F07E8" w14:paraId="52188F2B" w14:textId="77777777" w:rsidTr="00713D4B">
        <w:tc>
          <w:tcPr>
            <w:tcW w:w="3870" w:type="dxa"/>
            <w:tcBorders>
              <w:top w:val="nil"/>
              <w:left w:val="nil"/>
              <w:bottom w:val="nil"/>
              <w:right w:val="nil"/>
            </w:tcBorders>
            <w:tcMar>
              <w:top w:w="0" w:type="dxa"/>
              <w:left w:w="108" w:type="dxa"/>
              <w:bottom w:w="0" w:type="dxa"/>
              <w:right w:w="108" w:type="dxa"/>
            </w:tcMar>
          </w:tcPr>
          <w:p w14:paraId="0A8A5FD1"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12</w:t>
            </w:r>
          </w:p>
        </w:tc>
        <w:tc>
          <w:tcPr>
            <w:tcW w:w="4680" w:type="dxa"/>
            <w:tcBorders>
              <w:top w:val="nil"/>
              <w:left w:val="nil"/>
              <w:bottom w:val="nil"/>
              <w:right w:val="nil"/>
            </w:tcBorders>
            <w:tcMar>
              <w:top w:w="0" w:type="dxa"/>
              <w:left w:w="108" w:type="dxa"/>
              <w:bottom w:w="0" w:type="dxa"/>
              <w:right w:w="108" w:type="dxa"/>
            </w:tcMar>
            <w:vAlign w:val="bottom"/>
          </w:tcPr>
          <w:p w14:paraId="798A84E0" w14:textId="785D1256"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$2,211,048.00</w:t>
            </w:r>
          </w:p>
        </w:tc>
      </w:tr>
      <w:tr w:rsidR="005F07E8" w14:paraId="366DFB56" w14:textId="77777777" w:rsidTr="00713D4B">
        <w:tc>
          <w:tcPr>
            <w:tcW w:w="3870" w:type="dxa"/>
            <w:tcBorders>
              <w:top w:val="nil"/>
              <w:left w:val="nil"/>
              <w:bottom w:val="nil"/>
              <w:right w:val="nil"/>
            </w:tcBorders>
            <w:tcMar>
              <w:top w:w="0" w:type="dxa"/>
              <w:left w:w="108" w:type="dxa"/>
              <w:bottom w:w="0" w:type="dxa"/>
              <w:right w:w="108" w:type="dxa"/>
            </w:tcMar>
          </w:tcPr>
          <w:p w14:paraId="13393FF6"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13</w:t>
            </w:r>
          </w:p>
        </w:tc>
        <w:tc>
          <w:tcPr>
            <w:tcW w:w="4680" w:type="dxa"/>
            <w:tcBorders>
              <w:top w:val="nil"/>
              <w:left w:val="nil"/>
              <w:bottom w:val="nil"/>
              <w:right w:val="nil"/>
            </w:tcBorders>
            <w:tcMar>
              <w:top w:w="0" w:type="dxa"/>
              <w:left w:w="108" w:type="dxa"/>
              <w:bottom w:w="0" w:type="dxa"/>
              <w:right w:w="108" w:type="dxa"/>
            </w:tcMar>
            <w:vAlign w:val="bottom"/>
          </w:tcPr>
          <w:p w14:paraId="165783F5" w14:textId="720A2F59"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$2,277,388.00</w:t>
            </w:r>
          </w:p>
        </w:tc>
      </w:tr>
      <w:tr w:rsidR="005F07E8" w14:paraId="456AAA60" w14:textId="77777777" w:rsidTr="00713D4B">
        <w:tc>
          <w:tcPr>
            <w:tcW w:w="3870" w:type="dxa"/>
            <w:tcBorders>
              <w:top w:val="nil"/>
              <w:left w:val="nil"/>
              <w:bottom w:val="nil"/>
              <w:right w:val="nil"/>
            </w:tcBorders>
            <w:tcMar>
              <w:top w:w="0" w:type="dxa"/>
              <w:left w:w="108" w:type="dxa"/>
              <w:bottom w:w="0" w:type="dxa"/>
              <w:right w:w="108" w:type="dxa"/>
            </w:tcMar>
          </w:tcPr>
          <w:p w14:paraId="344FE7F6"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14</w:t>
            </w:r>
          </w:p>
        </w:tc>
        <w:tc>
          <w:tcPr>
            <w:tcW w:w="4680" w:type="dxa"/>
            <w:tcBorders>
              <w:top w:val="nil"/>
              <w:left w:val="nil"/>
              <w:bottom w:val="nil"/>
              <w:right w:val="nil"/>
            </w:tcBorders>
            <w:tcMar>
              <w:top w:w="0" w:type="dxa"/>
              <w:left w:w="108" w:type="dxa"/>
              <w:bottom w:w="0" w:type="dxa"/>
              <w:right w:w="108" w:type="dxa"/>
            </w:tcMar>
            <w:vAlign w:val="bottom"/>
          </w:tcPr>
          <w:p w14:paraId="78829A69" w14:textId="7796931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$2,345,868.00</w:t>
            </w:r>
          </w:p>
        </w:tc>
      </w:tr>
      <w:tr w:rsidR="005F07E8" w14:paraId="16936460" w14:textId="77777777" w:rsidTr="00713D4B">
        <w:tc>
          <w:tcPr>
            <w:tcW w:w="3870" w:type="dxa"/>
            <w:tcBorders>
              <w:top w:val="nil"/>
              <w:left w:val="nil"/>
              <w:bottom w:val="nil"/>
              <w:right w:val="nil"/>
            </w:tcBorders>
            <w:tcMar>
              <w:top w:w="0" w:type="dxa"/>
              <w:left w:w="108" w:type="dxa"/>
              <w:bottom w:w="0" w:type="dxa"/>
              <w:right w:w="108" w:type="dxa"/>
            </w:tcMar>
          </w:tcPr>
          <w:p w14:paraId="28170503"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15</w:t>
            </w:r>
          </w:p>
        </w:tc>
        <w:tc>
          <w:tcPr>
            <w:tcW w:w="4680" w:type="dxa"/>
            <w:tcBorders>
              <w:top w:val="nil"/>
              <w:left w:val="nil"/>
              <w:bottom w:val="nil"/>
              <w:right w:val="nil"/>
            </w:tcBorders>
            <w:tcMar>
              <w:top w:w="0" w:type="dxa"/>
              <w:left w:w="108" w:type="dxa"/>
              <w:bottom w:w="0" w:type="dxa"/>
              <w:right w:w="108" w:type="dxa"/>
            </w:tcMar>
            <w:vAlign w:val="bottom"/>
          </w:tcPr>
          <w:p w14:paraId="1627F94B" w14:textId="051CD0E7"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$2,416,060.00</w:t>
            </w:r>
          </w:p>
        </w:tc>
      </w:tr>
      <w:tr w:rsidR="007A5245" w14:paraId="36A41C91" w14:textId="77777777" w:rsidTr="00713D4B">
        <w:tc>
          <w:tcPr>
            <w:tcW w:w="3870" w:type="dxa"/>
            <w:tcBorders>
              <w:top w:val="nil"/>
              <w:left w:val="nil"/>
              <w:bottom w:val="nil"/>
              <w:right w:val="nil"/>
            </w:tcBorders>
            <w:tcMar>
              <w:top w:w="0" w:type="dxa"/>
              <w:left w:w="108" w:type="dxa"/>
              <w:bottom w:w="0" w:type="dxa"/>
              <w:right w:w="108" w:type="dxa"/>
            </w:tcMar>
          </w:tcPr>
          <w:p w14:paraId="2F7E7E35"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2</w:t>
            </w:r>
            <w:r>
              <w:rPr>
                <w:rFonts w:ascii="Times New Roman" w:hAnsi="Times New Roman" w:cs="Times New Roman"/>
                <w:sz w:val="21"/>
                <w:szCs w:val="24"/>
                <w:vertAlign w:val="superscript"/>
              </w:rPr>
              <w:t>nd</w:t>
            </w:r>
            <w:r>
              <w:rPr>
                <w:rFonts w:ascii="Times New Roman" w:hAnsi="Times New Roman" w:cs="Times New Roman"/>
                <w:sz w:val="21"/>
                <w:szCs w:val="24"/>
              </w:rPr>
              <w:t xml:space="preserve"> Option Renewal</w:t>
            </w:r>
          </w:p>
        </w:tc>
        <w:tc>
          <w:tcPr>
            <w:tcW w:w="4680" w:type="dxa"/>
            <w:tcBorders>
              <w:top w:val="nil"/>
              <w:left w:val="nil"/>
              <w:bottom w:val="nil"/>
              <w:right w:val="nil"/>
            </w:tcBorders>
            <w:tcMar>
              <w:top w:w="0" w:type="dxa"/>
              <w:left w:w="108" w:type="dxa"/>
              <w:bottom w:w="0" w:type="dxa"/>
              <w:right w:w="108" w:type="dxa"/>
            </w:tcMar>
          </w:tcPr>
          <w:p w14:paraId="22BC8E19" w14:textId="77777777" w:rsidR="007A5245" w:rsidRDefault="007A5245" w:rsidP="00713D4B">
            <w:pPr>
              <w:adjustRightInd/>
              <w:jc w:val="center"/>
              <w:rPr>
                <w:rFonts w:ascii="Times New Roman" w:hAnsi="Times New Roman" w:cs="Times New Roman"/>
                <w:sz w:val="21"/>
                <w:szCs w:val="24"/>
              </w:rPr>
            </w:pPr>
          </w:p>
        </w:tc>
      </w:tr>
      <w:tr w:rsidR="005F07E8" w14:paraId="4085C488" w14:textId="77777777" w:rsidTr="00713D4B">
        <w:tc>
          <w:tcPr>
            <w:tcW w:w="3870" w:type="dxa"/>
            <w:tcBorders>
              <w:top w:val="nil"/>
              <w:left w:val="nil"/>
              <w:bottom w:val="nil"/>
              <w:right w:val="nil"/>
            </w:tcBorders>
            <w:tcMar>
              <w:top w:w="0" w:type="dxa"/>
              <w:left w:w="108" w:type="dxa"/>
              <w:bottom w:w="0" w:type="dxa"/>
              <w:right w:w="108" w:type="dxa"/>
            </w:tcMar>
          </w:tcPr>
          <w:p w14:paraId="50E8A517"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16</w:t>
            </w:r>
          </w:p>
        </w:tc>
        <w:tc>
          <w:tcPr>
            <w:tcW w:w="4680" w:type="dxa"/>
            <w:tcBorders>
              <w:top w:val="nil"/>
              <w:left w:val="nil"/>
              <w:bottom w:val="nil"/>
              <w:right w:val="nil"/>
            </w:tcBorders>
            <w:tcMar>
              <w:top w:w="0" w:type="dxa"/>
              <w:left w:w="108" w:type="dxa"/>
              <w:bottom w:w="0" w:type="dxa"/>
              <w:right w:w="108" w:type="dxa"/>
            </w:tcMar>
            <w:vAlign w:val="bottom"/>
          </w:tcPr>
          <w:p w14:paraId="081248F6" w14:textId="49B9F65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$2,488,392.00</w:t>
            </w:r>
          </w:p>
        </w:tc>
      </w:tr>
      <w:tr w:rsidR="005F07E8" w14:paraId="0DBB7774" w14:textId="77777777" w:rsidTr="00713D4B">
        <w:tc>
          <w:tcPr>
            <w:tcW w:w="3870" w:type="dxa"/>
            <w:tcBorders>
              <w:top w:val="nil"/>
              <w:left w:val="nil"/>
              <w:bottom w:val="nil"/>
              <w:right w:val="nil"/>
            </w:tcBorders>
            <w:tcMar>
              <w:top w:w="0" w:type="dxa"/>
              <w:left w:w="108" w:type="dxa"/>
              <w:bottom w:w="0" w:type="dxa"/>
              <w:right w:w="108" w:type="dxa"/>
            </w:tcMar>
          </w:tcPr>
          <w:p w14:paraId="66D173F7"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17</w:t>
            </w:r>
          </w:p>
        </w:tc>
        <w:tc>
          <w:tcPr>
            <w:tcW w:w="4680" w:type="dxa"/>
            <w:tcBorders>
              <w:top w:val="nil"/>
              <w:left w:val="nil"/>
              <w:bottom w:val="nil"/>
              <w:right w:val="nil"/>
            </w:tcBorders>
            <w:tcMar>
              <w:top w:w="0" w:type="dxa"/>
              <w:left w:w="108" w:type="dxa"/>
              <w:bottom w:w="0" w:type="dxa"/>
              <w:right w:w="108" w:type="dxa"/>
            </w:tcMar>
            <w:vAlign w:val="bottom"/>
          </w:tcPr>
          <w:p w14:paraId="0C5AAD6A" w14:textId="11F775E3"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$2,562,864.00</w:t>
            </w:r>
          </w:p>
        </w:tc>
      </w:tr>
      <w:tr w:rsidR="005F07E8" w14:paraId="47EEAD96" w14:textId="77777777" w:rsidTr="00713D4B">
        <w:tc>
          <w:tcPr>
            <w:tcW w:w="3870" w:type="dxa"/>
            <w:tcBorders>
              <w:top w:val="nil"/>
              <w:left w:val="nil"/>
              <w:bottom w:val="nil"/>
              <w:right w:val="nil"/>
            </w:tcBorders>
            <w:tcMar>
              <w:top w:w="0" w:type="dxa"/>
              <w:left w:w="108" w:type="dxa"/>
              <w:bottom w:w="0" w:type="dxa"/>
              <w:right w:w="108" w:type="dxa"/>
            </w:tcMar>
          </w:tcPr>
          <w:p w14:paraId="6BE25C9A"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18</w:t>
            </w:r>
          </w:p>
        </w:tc>
        <w:tc>
          <w:tcPr>
            <w:tcW w:w="4680" w:type="dxa"/>
            <w:tcBorders>
              <w:top w:val="nil"/>
              <w:left w:val="nil"/>
              <w:bottom w:val="nil"/>
              <w:right w:val="nil"/>
            </w:tcBorders>
            <w:tcMar>
              <w:top w:w="0" w:type="dxa"/>
              <w:left w:w="108" w:type="dxa"/>
              <w:bottom w:w="0" w:type="dxa"/>
              <w:right w:w="108" w:type="dxa"/>
            </w:tcMar>
            <w:vAlign w:val="bottom"/>
          </w:tcPr>
          <w:p w14:paraId="66077A60" w14:textId="03AE73D4"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$2,639,904.00</w:t>
            </w:r>
          </w:p>
        </w:tc>
      </w:tr>
      <w:tr w:rsidR="005F07E8" w14:paraId="20FB10B7" w14:textId="77777777" w:rsidTr="00713D4B">
        <w:tc>
          <w:tcPr>
            <w:tcW w:w="3870" w:type="dxa"/>
            <w:tcBorders>
              <w:top w:val="nil"/>
              <w:left w:val="nil"/>
              <w:bottom w:val="nil"/>
              <w:right w:val="nil"/>
            </w:tcBorders>
            <w:tcMar>
              <w:top w:w="0" w:type="dxa"/>
              <w:left w:w="108" w:type="dxa"/>
              <w:bottom w:w="0" w:type="dxa"/>
              <w:right w:w="108" w:type="dxa"/>
            </w:tcMar>
          </w:tcPr>
          <w:p w14:paraId="2A861EDF"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19</w:t>
            </w:r>
          </w:p>
        </w:tc>
        <w:tc>
          <w:tcPr>
            <w:tcW w:w="4680" w:type="dxa"/>
            <w:tcBorders>
              <w:top w:val="nil"/>
              <w:left w:val="nil"/>
              <w:bottom w:val="nil"/>
              <w:right w:val="nil"/>
            </w:tcBorders>
            <w:tcMar>
              <w:top w:w="0" w:type="dxa"/>
              <w:left w:w="108" w:type="dxa"/>
              <w:bottom w:w="0" w:type="dxa"/>
              <w:right w:w="108" w:type="dxa"/>
            </w:tcMar>
            <w:vAlign w:val="bottom"/>
          </w:tcPr>
          <w:p w14:paraId="765B2082" w14:textId="0F3E9EBA"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$2,719,084.00</w:t>
            </w:r>
          </w:p>
        </w:tc>
      </w:tr>
      <w:tr w:rsidR="005F07E8" w14:paraId="148BE7C2" w14:textId="77777777" w:rsidTr="00713D4B">
        <w:tc>
          <w:tcPr>
            <w:tcW w:w="3870" w:type="dxa"/>
            <w:tcBorders>
              <w:top w:val="nil"/>
              <w:left w:val="nil"/>
              <w:bottom w:val="nil"/>
              <w:right w:val="nil"/>
            </w:tcBorders>
            <w:tcMar>
              <w:top w:w="0" w:type="dxa"/>
              <w:left w:w="108" w:type="dxa"/>
              <w:bottom w:w="0" w:type="dxa"/>
              <w:right w:w="108" w:type="dxa"/>
            </w:tcMar>
          </w:tcPr>
          <w:p w14:paraId="5ABD0F20" w14:textId="77777777" w:rsidR="005F07E8" w:rsidRDefault="005F07E8" w:rsidP="005F07E8">
            <w:pPr>
              <w:adjustRightInd/>
              <w:jc w:val="center"/>
              <w:rPr>
                <w:rFonts w:ascii="Times New Roman" w:hAnsi="Times New Roman" w:cs="Times New Roman"/>
                <w:sz w:val="21"/>
                <w:szCs w:val="24"/>
              </w:rPr>
            </w:pPr>
            <w:r>
              <w:rPr>
                <w:rFonts w:ascii="Times New Roman" w:hAnsi="Times New Roman" w:cs="Times New Roman"/>
                <w:sz w:val="21"/>
                <w:szCs w:val="24"/>
              </w:rPr>
              <w:t>20</w:t>
            </w:r>
          </w:p>
        </w:tc>
        <w:tc>
          <w:tcPr>
            <w:tcW w:w="4680" w:type="dxa"/>
            <w:tcBorders>
              <w:top w:val="nil"/>
              <w:left w:val="nil"/>
              <w:bottom w:val="nil"/>
              <w:right w:val="nil"/>
            </w:tcBorders>
            <w:tcMar>
              <w:top w:w="0" w:type="dxa"/>
              <w:left w:w="108" w:type="dxa"/>
              <w:bottom w:w="0" w:type="dxa"/>
              <w:right w:w="108" w:type="dxa"/>
            </w:tcMar>
            <w:vAlign w:val="bottom"/>
          </w:tcPr>
          <w:p w14:paraId="21FA25E1" w14:textId="12A4DC16" w:rsidR="005F07E8" w:rsidRPr="005F07E8" w:rsidRDefault="005F07E8" w:rsidP="005F07E8">
            <w:pPr>
              <w:adjustRightInd/>
              <w:jc w:val="center"/>
              <w:rPr>
                <w:rFonts w:ascii="Times New Roman" w:hAnsi="Times New Roman" w:cs="Times New Roman"/>
                <w:sz w:val="21"/>
                <w:szCs w:val="21"/>
              </w:rPr>
            </w:pPr>
            <w:r w:rsidRPr="005F07E8">
              <w:rPr>
                <w:rFonts w:ascii="Times New Roman" w:hAnsi="Times New Roman" w:cs="Times New Roman"/>
                <w:color w:val="000000"/>
                <w:sz w:val="21"/>
                <w:szCs w:val="21"/>
              </w:rPr>
              <w:t>$2,800,832.00</w:t>
            </w:r>
          </w:p>
        </w:tc>
      </w:tr>
    </w:tbl>
    <w:p w14:paraId="5646A7BC" w14:textId="77777777" w:rsidR="007A5245" w:rsidRDefault="007A5245" w:rsidP="007A5245">
      <w:pPr>
        <w:adjustRightInd/>
        <w:ind w:firstLine="720"/>
        <w:jc w:val="both"/>
        <w:rPr>
          <w:rFonts w:ascii="Times New Roman" w:hAnsi="Times New Roman" w:cs="Times New Roman"/>
          <w:sz w:val="21"/>
          <w:szCs w:val="24"/>
        </w:rPr>
      </w:pPr>
    </w:p>
    <w:p w14:paraId="6F9DC238"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 xml:space="preserve">(5) </w:t>
      </w:r>
      <w:r>
        <w:rPr>
          <w:rFonts w:ascii="Times New Roman" w:hAnsi="Times New Roman" w:cs="Times New Roman"/>
          <w:sz w:val="21"/>
          <w:szCs w:val="24"/>
        </w:rPr>
        <w:tab/>
        <w:t>(a)</w:t>
      </w:r>
      <w:r>
        <w:rPr>
          <w:rFonts w:ascii="Times New Roman" w:hAnsi="Times New Roman" w:cs="Times New Roman"/>
          <w:sz w:val="21"/>
          <w:szCs w:val="24"/>
        </w:rPr>
        <w:tab/>
      </w:r>
      <w:r>
        <w:rPr>
          <w:rFonts w:ascii="Times New Roman" w:hAnsi="Times New Roman" w:cs="Times New Roman"/>
          <w:b/>
          <w:sz w:val="21"/>
          <w:szCs w:val="24"/>
          <w:u w:val="single"/>
        </w:rPr>
        <w:t>Rent Payment Address</w:t>
      </w:r>
      <w:r>
        <w:rPr>
          <w:rFonts w:ascii="Times New Roman" w:hAnsi="Times New Roman" w:cs="Times New Roman"/>
          <w:sz w:val="21"/>
          <w:szCs w:val="24"/>
        </w:rPr>
        <w:t>:  Section 3.3</w:t>
      </w:r>
    </w:p>
    <w:p w14:paraId="1230BFE7" w14:textId="77777777" w:rsidR="007A5245" w:rsidRDefault="007A5245" w:rsidP="007A5245">
      <w:pPr>
        <w:keepNext/>
        <w:adjustRightInd/>
        <w:jc w:val="both"/>
        <w:rPr>
          <w:rFonts w:ascii="Times New Roman" w:hAnsi="Times New Roman" w:cs="Times New Roman"/>
          <w:sz w:val="21"/>
          <w:szCs w:val="24"/>
        </w:rPr>
      </w:pPr>
    </w:p>
    <w:p w14:paraId="733EC793" w14:textId="77777777" w:rsidR="007A5245" w:rsidRDefault="007A5245" w:rsidP="007A5245">
      <w:pPr>
        <w:tabs>
          <w:tab w:val="center" w:pos="5040"/>
        </w:tabs>
        <w:adjustRightInd/>
        <w:ind w:left="1440"/>
        <w:jc w:val="both"/>
        <w:rPr>
          <w:rFonts w:ascii="Times New Roman" w:hAnsi="Times New Roman" w:cs="Times New Roman"/>
          <w:sz w:val="21"/>
          <w:szCs w:val="24"/>
        </w:rPr>
      </w:pPr>
      <w:bookmarkStart w:id="12" w:name="_Hlk124892216"/>
      <w:bookmarkStart w:id="13" w:name="_Hlk124888402"/>
      <w:r>
        <w:rPr>
          <w:rFonts w:ascii="Times New Roman" w:hAnsi="Times New Roman" w:cs="Times New Roman"/>
          <w:sz w:val="21"/>
          <w:szCs w:val="24"/>
        </w:rPr>
        <w:t>Toro Development Company, LLC</w:t>
      </w:r>
    </w:p>
    <w:p w14:paraId="4A7B3741" w14:textId="77777777" w:rsidR="007A5245" w:rsidRDefault="007A5245" w:rsidP="007A5245">
      <w:pPr>
        <w:widowControl w:val="0"/>
        <w:adjustRightInd/>
        <w:ind w:left="1440"/>
        <w:rPr>
          <w:rFonts w:ascii="Times New Roman" w:hAnsi="Times New Roman" w:cs="Times New Roman"/>
          <w:sz w:val="21"/>
          <w:szCs w:val="24"/>
        </w:rPr>
      </w:pPr>
      <w:r>
        <w:rPr>
          <w:rFonts w:ascii="Times New Roman" w:hAnsi="Times New Roman" w:cs="Times New Roman"/>
          <w:sz w:val="21"/>
          <w:szCs w:val="24"/>
        </w:rPr>
        <w:t xml:space="preserve">6200 Avalon Boulevard </w:t>
      </w:r>
    </w:p>
    <w:p w14:paraId="7403A555" w14:textId="77777777" w:rsidR="007A5245" w:rsidRDefault="007A5245" w:rsidP="007A5245">
      <w:pPr>
        <w:widowControl w:val="0"/>
        <w:adjustRightInd/>
        <w:ind w:left="1440"/>
        <w:rPr>
          <w:rFonts w:ascii="Times New Roman" w:hAnsi="Times New Roman" w:cs="Times New Roman"/>
          <w:sz w:val="21"/>
          <w:szCs w:val="24"/>
        </w:rPr>
      </w:pPr>
      <w:r>
        <w:rPr>
          <w:rFonts w:ascii="Times New Roman" w:hAnsi="Times New Roman" w:cs="Times New Roman"/>
          <w:sz w:val="21"/>
          <w:szCs w:val="24"/>
        </w:rPr>
        <w:t>Alpharetta, GA 30009</w:t>
      </w:r>
    </w:p>
    <w:p w14:paraId="4AEA9D39" w14:textId="77777777" w:rsidR="007A5245" w:rsidRDefault="007A5245" w:rsidP="007A5245">
      <w:pPr>
        <w:adjustRightInd/>
        <w:ind w:left="1440"/>
        <w:jc w:val="both"/>
        <w:rPr>
          <w:rFonts w:ascii="Times New Roman" w:hAnsi="Times New Roman" w:cs="Times New Roman"/>
          <w:sz w:val="21"/>
          <w:szCs w:val="24"/>
        </w:rPr>
      </w:pPr>
      <w:r>
        <w:rPr>
          <w:rFonts w:ascii="Times New Roman" w:hAnsi="Times New Roman" w:cs="Times New Roman"/>
          <w:sz w:val="21"/>
          <w:szCs w:val="24"/>
        </w:rPr>
        <w:t>Attn:  Lease Administration</w:t>
      </w:r>
    </w:p>
    <w:p w14:paraId="259E6A8D" w14:textId="77777777" w:rsidR="007A5245" w:rsidRDefault="007A5245" w:rsidP="007A5245">
      <w:pPr>
        <w:adjustRightInd/>
        <w:ind w:left="1440"/>
        <w:jc w:val="both"/>
        <w:rPr>
          <w:rFonts w:ascii="Times New Roman" w:hAnsi="Times New Roman" w:cs="Times New Roman"/>
          <w:sz w:val="21"/>
          <w:szCs w:val="24"/>
        </w:rPr>
      </w:pPr>
      <w:r>
        <w:rPr>
          <w:rFonts w:ascii="Times New Roman" w:hAnsi="Times New Roman" w:cs="Times New Roman"/>
          <w:sz w:val="21"/>
          <w:szCs w:val="24"/>
        </w:rPr>
        <w:t xml:space="preserve">Phone:  </w:t>
      </w:r>
      <w:bookmarkEnd w:id="12"/>
      <w:r>
        <w:rPr>
          <w:rFonts w:ascii="Times New Roman" w:hAnsi="Times New Roman" w:cs="Times New Roman"/>
          <w:sz w:val="21"/>
          <w:szCs w:val="24"/>
        </w:rPr>
        <w:t>470.737.4820</w:t>
      </w:r>
    </w:p>
    <w:bookmarkEnd w:id="13"/>
    <w:p w14:paraId="496A6AB4" w14:textId="77777777" w:rsidR="007A5245" w:rsidRDefault="007A5245" w:rsidP="007A5245">
      <w:pPr>
        <w:adjustRightInd/>
        <w:ind w:left="1440"/>
        <w:jc w:val="both"/>
        <w:rPr>
          <w:rFonts w:ascii="Times New Roman" w:hAnsi="Times New Roman" w:cs="Times New Roman"/>
          <w:sz w:val="21"/>
          <w:szCs w:val="24"/>
        </w:rPr>
      </w:pPr>
    </w:p>
    <w:p w14:paraId="128C602C" w14:textId="6DEEFDBD" w:rsidR="007A5245" w:rsidRDefault="007A5245" w:rsidP="007A5245">
      <w:pPr>
        <w:adjustRightInd/>
        <w:ind w:left="1440"/>
        <w:jc w:val="both"/>
        <w:rPr>
          <w:rFonts w:ascii="Times New Roman" w:hAnsi="Times New Roman" w:cs="Times New Roman"/>
          <w:sz w:val="21"/>
          <w:szCs w:val="24"/>
          <w:u w:val="single"/>
        </w:rPr>
      </w:pPr>
      <w:r>
        <w:rPr>
          <w:rFonts w:ascii="Times New Roman" w:hAnsi="Times New Roman" w:cs="Times New Roman"/>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s EIN:  86-3643542</w:t>
      </w:r>
    </w:p>
    <w:p w14:paraId="2E52373A" w14:textId="77777777" w:rsidR="007A5245" w:rsidRDefault="007A5245" w:rsidP="007A5245">
      <w:pPr>
        <w:adjustRightInd/>
        <w:ind w:left="1440"/>
        <w:jc w:val="both"/>
        <w:rPr>
          <w:rFonts w:ascii="Times New Roman" w:hAnsi="Times New Roman" w:cs="Times New Roman"/>
          <w:sz w:val="21"/>
          <w:szCs w:val="24"/>
        </w:rPr>
      </w:pPr>
    </w:p>
    <w:p w14:paraId="231D6B3D" w14:textId="1B0625F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r>
      <w:r>
        <w:rPr>
          <w:rFonts w:ascii="Times New Roman" w:hAnsi="Times New Roman" w:cs="Times New Roman"/>
          <w:b/>
          <w:sz w:val="21"/>
          <w:szCs w:val="24"/>
          <w:u w:val="single"/>
        </w:rPr>
        <w:t>Tenant</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Notice Address</w:t>
      </w:r>
      <w:r>
        <w:rPr>
          <w:rFonts w:ascii="Times New Roman" w:hAnsi="Times New Roman" w:cs="Times New Roman"/>
          <w:sz w:val="21"/>
          <w:szCs w:val="24"/>
        </w:rPr>
        <w:t>:  Section 21.2</w:t>
      </w:r>
    </w:p>
    <w:p w14:paraId="3AA7BB5B" w14:textId="77777777" w:rsidR="007A5245" w:rsidRDefault="007A5245" w:rsidP="007A5245">
      <w:pPr>
        <w:adjustRightInd/>
        <w:ind w:firstLine="720"/>
        <w:jc w:val="both"/>
        <w:rPr>
          <w:rFonts w:ascii="Times New Roman" w:hAnsi="Times New Roman" w:cs="Times New Roman"/>
          <w:sz w:val="21"/>
          <w:szCs w:val="24"/>
        </w:rPr>
      </w:pPr>
    </w:p>
    <w:p w14:paraId="4FCB74BD" w14:textId="77777777" w:rsidR="007A5245" w:rsidRDefault="007A5245" w:rsidP="007A5245">
      <w:pPr>
        <w:adjustRightInd/>
        <w:ind w:left="1440"/>
        <w:jc w:val="both"/>
        <w:rPr>
          <w:rFonts w:ascii="Times New Roman" w:hAnsi="Times New Roman" w:cs="Times New Roman"/>
          <w:sz w:val="21"/>
          <w:szCs w:val="24"/>
        </w:rPr>
      </w:pPr>
      <w:r>
        <w:rPr>
          <w:rFonts w:ascii="Times New Roman" w:hAnsi="Times New Roman" w:cs="Times New Roman"/>
          <w:sz w:val="21"/>
          <w:szCs w:val="24"/>
        </w:rPr>
        <w:t>Candibar LLC</w:t>
      </w:r>
    </w:p>
    <w:p w14:paraId="4B4A58F7" w14:textId="77777777"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tab/>
      </w:r>
      <w:r>
        <w:rPr>
          <w:rFonts w:ascii="Times New Roman" w:hAnsi="Times New Roman" w:cs="Times New Roman"/>
          <w:sz w:val="21"/>
          <w:szCs w:val="24"/>
        </w:rPr>
        <w:tab/>
        <w:t>565 Trailside Court</w:t>
      </w:r>
    </w:p>
    <w:p w14:paraId="7E43E18E" w14:textId="77777777" w:rsidR="007A5245" w:rsidRDefault="007A5245" w:rsidP="007A5245">
      <w:pPr>
        <w:adjustRightInd/>
        <w:ind w:left="720" w:firstLine="720"/>
        <w:jc w:val="both"/>
        <w:rPr>
          <w:rFonts w:ascii="Times New Roman" w:hAnsi="Times New Roman" w:cs="Times New Roman"/>
          <w:sz w:val="21"/>
          <w:szCs w:val="24"/>
        </w:rPr>
      </w:pPr>
      <w:r>
        <w:rPr>
          <w:rFonts w:ascii="Times New Roman" w:hAnsi="Times New Roman" w:cs="Times New Roman"/>
          <w:sz w:val="21"/>
          <w:szCs w:val="24"/>
        </w:rPr>
        <w:t xml:space="preserve"> Roswell, Georgia 30075</w:t>
      </w:r>
    </w:p>
    <w:p w14:paraId="0D30FF06" w14:textId="77777777" w:rsidR="007A5245" w:rsidRDefault="007A5245" w:rsidP="007A5245">
      <w:pPr>
        <w:adjustRightInd/>
        <w:ind w:left="1440"/>
        <w:jc w:val="both"/>
        <w:rPr>
          <w:rFonts w:ascii="Times New Roman" w:hAnsi="Times New Roman" w:cs="Times New Roman"/>
          <w:sz w:val="21"/>
          <w:szCs w:val="24"/>
        </w:rPr>
      </w:pPr>
      <w:r>
        <w:rPr>
          <w:rFonts w:ascii="Times New Roman" w:hAnsi="Times New Roman" w:cs="Times New Roman"/>
          <w:sz w:val="21"/>
          <w:szCs w:val="24"/>
        </w:rPr>
        <w:t>Attn:  Candice Mann</w:t>
      </w:r>
    </w:p>
    <w:p w14:paraId="2BB4352A" w14:textId="77777777" w:rsidR="007A5245" w:rsidRDefault="007A5245" w:rsidP="007A5245">
      <w:pPr>
        <w:adjustRightInd/>
        <w:jc w:val="both"/>
        <w:rPr>
          <w:rFonts w:ascii="Times New Roman" w:hAnsi="Times New Roman" w:cs="Times New Roman"/>
          <w:sz w:val="21"/>
          <w:szCs w:val="24"/>
        </w:rPr>
      </w:pPr>
    </w:p>
    <w:p w14:paraId="3B6857A3"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(6)</w:t>
      </w:r>
      <w:r>
        <w:rPr>
          <w:rFonts w:ascii="Times New Roman" w:hAnsi="Times New Roman" w:cs="Times New Roman"/>
          <w:sz w:val="21"/>
          <w:szCs w:val="24"/>
        </w:rPr>
        <w:tab/>
      </w:r>
      <w:r>
        <w:rPr>
          <w:rFonts w:ascii="Times New Roman" w:hAnsi="Times New Roman" w:cs="Times New Roman"/>
          <w:b/>
          <w:sz w:val="21"/>
          <w:szCs w:val="24"/>
          <w:u w:val="single"/>
        </w:rPr>
        <w:t>Use and Trade Name</w:t>
      </w:r>
      <w:r>
        <w:rPr>
          <w:rFonts w:ascii="Times New Roman" w:hAnsi="Times New Roman" w:cs="Times New Roman"/>
          <w:sz w:val="21"/>
          <w:szCs w:val="24"/>
        </w:rPr>
        <w:t>:  Section 5.1</w:t>
      </w:r>
    </w:p>
    <w:p w14:paraId="2CF6D7B7" w14:textId="77777777" w:rsidR="007A5245" w:rsidRDefault="007A5245" w:rsidP="007A5245">
      <w:pPr>
        <w:keepNext/>
        <w:adjustRightInd/>
        <w:jc w:val="both"/>
        <w:rPr>
          <w:rFonts w:ascii="Times New Roman" w:hAnsi="Times New Roman" w:cs="Times New Roman"/>
          <w:sz w:val="21"/>
          <w:szCs w:val="24"/>
        </w:rPr>
      </w:pPr>
    </w:p>
    <w:p w14:paraId="14BE569C" w14:textId="21F3FDE0" w:rsidR="007A5245" w:rsidRDefault="003B7DA8" w:rsidP="007A5245">
      <w:pPr>
        <w:pStyle w:val="ListParagraph"/>
        <w:adjustRightInd/>
        <w:contextualSpacing/>
        <w:jc w:val="both"/>
        <w:rPr>
          <w:rFonts w:eastAsia="Calibri"/>
          <w:sz w:val="21"/>
          <w:szCs w:val="24"/>
        </w:rPr>
      </w:pPr>
      <w:r>
        <w:rPr>
          <w:rFonts w:eastAsia="Calibri"/>
          <w:sz w:val="21"/>
          <w:szCs w:val="24"/>
        </w:rPr>
        <w:t>“</w:t>
      </w:r>
      <w:r w:rsidR="007A5245">
        <w:rPr>
          <w:rFonts w:eastAsia="Calibri"/>
          <w:b/>
          <w:sz w:val="21"/>
          <w:szCs w:val="24"/>
        </w:rPr>
        <w:t>Permitted Use</w:t>
      </w:r>
      <w:r>
        <w:rPr>
          <w:rFonts w:eastAsia="Calibri"/>
          <w:sz w:val="21"/>
          <w:szCs w:val="24"/>
        </w:rPr>
        <w:t>”</w:t>
      </w:r>
      <w:r w:rsidR="007A5245">
        <w:rPr>
          <w:rFonts w:eastAsia="Calibri"/>
          <w:sz w:val="21"/>
          <w:szCs w:val="24"/>
        </w:rPr>
        <w:t xml:space="preserve"> – For the operation of a typical Drybar </w:t>
      </w:r>
      <w:r>
        <w:rPr>
          <w:rFonts w:eastAsia="Calibri"/>
          <w:sz w:val="21"/>
          <w:szCs w:val="24"/>
        </w:rPr>
        <w:t>“</w:t>
      </w:r>
      <w:r w:rsidR="007A5245">
        <w:rPr>
          <w:rFonts w:eastAsia="Calibri"/>
          <w:sz w:val="21"/>
          <w:szCs w:val="24"/>
        </w:rPr>
        <w:t>blowout</w:t>
      </w:r>
      <w:r>
        <w:rPr>
          <w:rFonts w:eastAsia="Calibri"/>
          <w:sz w:val="21"/>
          <w:szCs w:val="24"/>
        </w:rPr>
        <w:t>”</w:t>
      </w:r>
      <w:r w:rsidR="007A5245">
        <w:rPr>
          <w:rFonts w:eastAsia="Calibri"/>
          <w:sz w:val="21"/>
          <w:szCs w:val="24"/>
        </w:rPr>
        <w:t xml:space="preserve"> hair care service under the trade name </w:t>
      </w:r>
      <w:r>
        <w:rPr>
          <w:rFonts w:eastAsia="Calibri"/>
          <w:sz w:val="21"/>
          <w:szCs w:val="24"/>
        </w:rPr>
        <w:t>“</w:t>
      </w:r>
      <w:r w:rsidR="007A5245">
        <w:rPr>
          <w:rFonts w:eastAsia="Calibri"/>
          <w:sz w:val="21"/>
          <w:szCs w:val="24"/>
        </w:rPr>
        <w:t>Drybar</w:t>
      </w:r>
      <w:r>
        <w:rPr>
          <w:rFonts w:eastAsia="Calibri"/>
          <w:sz w:val="21"/>
          <w:szCs w:val="24"/>
        </w:rPr>
        <w:t>”</w:t>
      </w:r>
      <w:r w:rsidR="007A5245">
        <w:rPr>
          <w:rFonts w:eastAsia="Calibri"/>
          <w:sz w:val="21"/>
          <w:szCs w:val="24"/>
        </w:rPr>
        <w:t xml:space="preserve"> and for no other purpose unless first receiving Landlord</w:t>
      </w:r>
      <w:r>
        <w:rPr>
          <w:rFonts w:eastAsia="Calibri"/>
          <w:sz w:val="21"/>
          <w:szCs w:val="24"/>
        </w:rPr>
        <w:t>’</w:t>
      </w:r>
      <w:r w:rsidR="007A5245">
        <w:rPr>
          <w:rFonts w:eastAsia="Calibri"/>
          <w:sz w:val="21"/>
          <w:szCs w:val="24"/>
        </w:rPr>
        <w:t xml:space="preserve">s prior written consent.  </w:t>
      </w:r>
      <w:bookmarkStart w:id="14" w:name="_Hlk123621034"/>
      <w:r w:rsidR="007A5245">
        <w:rPr>
          <w:rFonts w:eastAsia="Calibri"/>
          <w:sz w:val="21"/>
          <w:szCs w:val="24"/>
        </w:rPr>
        <w:t xml:space="preserve">The Premises shall be used primarily for blow-dry salon services and as ancillary thereto, the display and </w:t>
      </w:r>
      <w:r w:rsidR="007A5245">
        <w:rPr>
          <w:rFonts w:eastAsia="Calibri"/>
          <w:sz w:val="21"/>
          <w:szCs w:val="24"/>
        </w:rPr>
        <w:lastRenderedPageBreak/>
        <w:t>retail sale of cosmetics, beauty, hair care, body and bath products, fragrances, gift items and lifestyle products, and such other merchandise as may from time to time be sold in a majority of Drybar stores throughout the country and operated under the trade name then in use at the Lease Premises.  Tenant shall not be permitted to operate as a discount, factory, or outlet store, and</w:t>
      </w:r>
      <w:r w:rsidR="007A5245">
        <w:rPr>
          <w:rFonts w:eastAsia="Calibri"/>
          <w:color w:val="0000FF"/>
          <w:sz w:val="21"/>
          <w:szCs w:val="24"/>
        </w:rPr>
        <w:t xml:space="preserve"> </w:t>
      </w:r>
      <w:r w:rsidR="007A5245">
        <w:rPr>
          <w:rFonts w:eastAsia="Calibri"/>
          <w:sz w:val="21"/>
          <w:szCs w:val="24"/>
        </w:rPr>
        <w:t xml:space="preserve">Tenant shall not use the Premises for any of the uses set forth on </w:t>
      </w:r>
      <w:r w:rsidR="007A5245" w:rsidRPr="004F2E00">
        <w:rPr>
          <w:rFonts w:eastAsia="Calibri"/>
          <w:b/>
          <w:bCs/>
          <w:sz w:val="21"/>
          <w:szCs w:val="24"/>
          <w:u w:val="single"/>
        </w:rPr>
        <w:t>Exhibit F</w:t>
      </w:r>
      <w:r w:rsidR="007A5245">
        <w:rPr>
          <w:rFonts w:eastAsia="Calibri"/>
          <w:sz w:val="21"/>
          <w:szCs w:val="24"/>
        </w:rPr>
        <w:t xml:space="preserve"> attached hereto.  Tenant may, on an incidental basis and subject to existing uses and restrictions, provide complimentary beverages, snacks, or hors d</w:t>
      </w:r>
      <w:r>
        <w:rPr>
          <w:rFonts w:eastAsia="Calibri"/>
          <w:sz w:val="21"/>
          <w:szCs w:val="24"/>
        </w:rPr>
        <w:t>’</w:t>
      </w:r>
      <w:r w:rsidR="007A5245">
        <w:rPr>
          <w:rFonts w:eastAsia="Calibri"/>
          <w:sz w:val="21"/>
          <w:szCs w:val="24"/>
        </w:rPr>
        <w:t>oeuvres, and conduct in-store product demonstrations, hold receptions and other gatherings and allow for TV and film production in compliance with applicable laws.</w:t>
      </w:r>
    </w:p>
    <w:bookmarkEnd w:id="14"/>
    <w:p w14:paraId="650D4AF4" w14:textId="77777777" w:rsidR="007A5245" w:rsidRDefault="007A5245" w:rsidP="007A5245">
      <w:pPr>
        <w:adjustRightInd/>
        <w:ind w:left="720" w:hanging="720"/>
        <w:jc w:val="both"/>
        <w:rPr>
          <w:rFonts w:ascii="Times New Roman" w:hAnsi="Times New Roman" w:cs="Times New Roman"/>
          <w:sz w:val="21"/>
          <w:szCs w:val="24"/>
        </w:rPr>
      </w:pPr>
    </w:p>
    <w:p w14:paraId="4A0159E4" w14:textId="72345440" w:rsidR="007A5245" w:rsidRDefault="003B7DA8"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w:t>
      </w:r>
      <w:r w:rsidR="007A5245">
        <w:rPr>
          <w:rFonts w:ascii="Times New Roman" w:hAnsi="Times New Roman" w:cs="Times New Roman"/>
          <w:b/>
          <w:sz w:val="21"/>
          <w:szCs w:val="24"/>
        </w:rPr>
        <w:t>Trade Name</w:t>
      </w:r>
      <w:r>
        <w:rPr>
          <w:rFonts w:ascii="Times New Roman" w:hAnsi="Times New Roman" w:cs="Times New Roman"/>
          <w:sz w:val="21"/>
          <w:szCs w:val="24"/>
        </w:rPr>
        <w:t>”</w:t>
      </w:r>
      <w:r w:rsidR="007A5245">
        <w:rPr>
          <w:rFonts w:ascii="Times New Roman" w:hAnsi="Times New Roman" w:cs="Times New Roman"/>
          <w:sz w:val="21"/>
          <w:szCs w:val="24"/>
        </w:rPr>
        <w:t xml:space="preserve"> - Drybar</w:t>
      </w:r>
    </w:p>
    <w:p w14:paraId="30E26535" w14:textId="77777777" w:rsidR="007A5245" w:rsidRDefault="007A5245" w:rsidP="007A5245">
      <w:pPr>
        <w:adjustRightInd/>
        <w:jc w:val="both"/>
        <w:rPr>
          <w:rFonts w:ascii="Times New Roman" w:hAnsi="Times New Roman" w:cs="Times New Roman"/>
          <w:sz w:val="21"/>
          <w:szCs w:val="24"/>
        </w:rPr>
      </w:pPr>
    </w:p>
    <w:p w14:paraId="785172E0" w14:textId="16B8911E" w:rsidR="007A5245" w:rsidRDefault="003B7DA8" w:rsidP="007A5245">
      <w:pPr>
        <w:adjustRightInd/>
        <w:ind w:left="720"/>
        <w:jc w:val="both"/>
        <w:rPr>
          <w:rFonts w:ascii="Times New Roman" w:hAnsi="Times New Roman" w:cs="Times New Roman"/>
          <w:sz w:val="21"/>
          <w:szCs w:val="24"/>
        </w:rPr>
      </w:pPr>
      <w:r>
        <w:rPr>
          <w:rFonts w:ascii="Times New Roman" w:hAnsi="Times New Roman" w:cs="Times New Roman"/>
          <w:sz w:val="21"/>
          <w:szCs w:val="24"/>
        </w:rPr>
        <w:t>“</w:t>
      </w:r>
      <w:r w:rsidR="007A5245">
        <w:rPr>
          <w:rFonts w:ascii="Times New Roman" w:hAnsi="Times New Roman" w:cs="Times New Roman"/>
          <w:b/>
          <w:sz w:val="21"/>
          <w:szCs w:val="24"/>
        </w:rPr>
        <w:t>Landlord Covenant</w:t>
      </w:r>
      <w:r>
        <w:rPr>
          <w:rFonts w:ascii="Times New Roman" w:hAnsi="Times New Roman" w:cs="Times New Roman"/>
          <w:sz w:val="21"/>
          <w:szCs w:val="24"/>
        </w:rPr>
        <w:t>”</w:t>
      </w:r>
      <w:r w:rsidR="007A5245">
        <w:rPr>
          <w:rFonts w:ascii="Times New Roman" w:hAnsi="Times New Roman" w:cs="Times New Roman"/>
          <w:sz w:val="21"/>
          <w:szCs w:val="24"/>
        </w:rPr>
        <w:t xml:space="preserve"> – As set forth in Section 2.4.</w:t>
      </w:r>
    </w:p>
    <w:p w14:paraId="67B0E64C" w14:textId="77777777" w:rsidR="007A5245" w:rsidRDefault="007A5245" w:rsidP="007A5245">
      <w:pPr>
        <w:adjustRightInd/>
        <w:ind w:left="720"/>
        <w:jc w:val="both"/>
        <w:rPr>
          <w:rFonts w:ascii="Times New Roman" w:hAnsi="Times New Roman" w:cs="Times New Roman"/>
          <w:sz w:val="21"/>
          <w:szCs w:val="24"/>
        </w:rPr>
      </w:pPr>
    </w:p>
    <w:p w14:paraId="087FD33F"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(7)</w:t>
      </w:r>
      <w:r>
        <w:rPr>
          <w:rFonts w:ascii="Times New Roman" w:hAnsi="Times New Roman" w:cs="Times New Roman"/>
          <w:sz w:val="21"/>
          <w:szCs w:val="24"/>
        </w:rPr>
        <w:tab/>
      </w:r>
      <w:r>
        <w:rPr>
          <w:rFonts w:ascii="Times New Roman" w:hAnsi="Times New Roman" w:cs="Times New Roman"/>
          <w:b/>
          <w:sz w:val="21"/>
          <w:szCs w:val="24"/>
          <w:u w:val="single"/>
        </w:rPr>
        <w:t>Common Area Maintenance Expense</w:t>
      </w:r>
      <w:r>
        <w:rPr>
          <w:rFonts w:ascii="Times New Roman" w:hAnsi="Times New Roman" w:cs="Times New Roman"/>
          <w:sz w:val="21"/>
          <w:szCs w:val="24"/>
        </w:rPr>
        <w:t xml:space="preserve">:  </w:t>
      </w:r>
    </w:p>
    <w:p w14:paraId="2AD7BF00" w14:textId="77777777" w:rsidR="007A5245" w:rsidRDefault="007A5245" w:rsidP="007A5245">
      <w:pPr>
        <w:keepNext/>
        <w:adjustRightInd/>
        <w:jc w:val="both"/>
        <w:rPr>
          <w:rFonts w:ascii="Times New Roman" w:hAnsi="Times New Roman" w:cs="Times New Roman"/>
          <w:sz w:val="21"/>
          <w:szCs w:val="24"/>
        </w:rPr>
      </w:pPr>
    </w:p>
    <w:p w14:paraId="31C735CC" w14:textId="144F4002" w:rsidR="007A5245" w:rsidRDefault="007A5245" w:rsidP="007A5245">
      <w:pPr>
        <w:adjustRightInd/>
        <w:ind w:left="720"/>
        <w:jc w:val="both"/>
        <w:rPr>
          <w:rFonts w:ascii="Times New Roman" w:hAnsi="Times New Roman" w:cs="Times New Roman"/>
          <w:sz w:val="21"/>
          <w:szCs w:val="24"/>
        </w:rPr>
      </w:pPr>
      <w:r>
        <w:rPr>
          <w:rFonts w:ascii="Times New Roman" w:hAnsi="Times New Roman" w:cs="Times New Roman"/>
          <w:sz w:val="21"/>
          <w:szCs w:val="24"/>
        </w:rPr>
        <w:t>Tenant agrees to pay to Landlord during the Term of this Lease, in the manner hereinafter provided, a flat rate annual charge (</w:t>
      </w:r>
      <w:r w:rsidR="003B7DA8">
        <w:rPr>
          <w:rFonts w:ascii="Times New Roman" w:hAnsi="Times New Roman" w:cs="Times New Roman"/>
          <w:sz w:val="21"/>
          <w:szCs w:val="24"/>
        </w:rPr>
        <w:t>“</w:t>
      </w:r>
      <w:r>
        <w:rPr>
          <w:rFonts w:ascii="Times New Roman" w:hAnsi="Times New Roman" w:cs="Times New Roman"/>
          <w:b/>
          <w:sz w:val="21"/>
          <w:szCs w:val="24"/>
        </w:rPr>
        <w:t>Flat Rate Charge</w:t>
      </w:r>
      <w:r w:rsidR="003B7DA8">
        <w:rPr>
          <w:rFonts w:ascii="Times New Roman" w:hAnsi="Times New Roman" w:cs="Times New Roman"/>
          <w:sz w:val="21"/>
          <w:szCs w:val="24"/>
        </w:rPr>
        <w:t>”</w:t>
      </w:r>
      <w:r>
        <w:rPr>
          <w:rFonts w:ascii="Times New Roman" w:hAnsi="Times New Roman" w:cs="Times New Roman"/>
          <w:sz w:val="21"/>
          <w:szCs w:val="24"/>
        </w:rPr>
        <w:t>) based upon the figures set forth in the table below for Tenant</w:t>
      </w:r>
      <w:r w:rsidR="003B7DA8">
        <w:rPr>
          <w:rFonts w:ascii="Times New Roman" w:hAnsi="Times New Roman" w:cs="Times New Roman"/>
          <w:sz w:val="21"/>
          <w:szCs w:val="24"/>
        </w:rPr>
        <w:t>’</w:t>
      </w:r>
      <w:r>
        <w:rPr>
          <w:rFonts w:ascii="Times New Roman" w:hAnsi="Times New Roman" w:cs="Times New Roman"/>
          <w:sz w:val="21"/>
          <w:szCs w:val="24"/>
        </w:rPr>
        <w:t>s share of Common Area Maintenance Expenses (as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w:t>
      </w:r>
      <w:r w:rsidR="003B7DA8">
        <w:rPr>
          <w:rFonts w:ascii="Times New Roman" w:hAnsi="Times New Roman" w:cs="Times New Roman"/>
          <w:sz w:val="21"/>
          <w:szCs w:val="24"/>
        </w:rPr>
        <w:t>’</w:t>
      </w:r>
      <w:r>
        <w:rPr>
          <w:rFonts w:ascii="Times New Roman" w:hAnsi="Times New Roman" w:cs="Times New Roman"/>
          <w:sz w:val="21"/>
          <w:szCs w:val="24"/>
        </w:rPr>
        <w:t>s books and records in connection with Tenant</w:t>
      </w:r>
      <w:r w:rsidR="003B7DA8">
        <w:rPr>
          <w:rFonts w:ascii="Times New Roman" w:hAnsi="Times New Roman" w:cs="Times New Roman"/>
          <w:sz w:val="21"/>
          <w:szCs w:val="24"/>
        </w:rPr>
        <w:t>’</w:t>
      </w:r>
      <w:r>
        <w:rPr>
          <w:rFonts w:ascii="Times New Roman" w:hAnsi="Times New Roman" w:cs="Times New Roman"/>
          <w:sz w:val="21"/>
          <w:szCs w:val="24"/>
        </w:rPr>
        <w:t xml:space="preserve">s share of Common Area Maintenance Expenses.  </w:t>
      </w:r>
      <w:r w:rsidR="003B7DA8">
        <w:rPr>
          <w:rFonts w:ascii="Times New Roman" w:hAnsi="Times New Roman" w:cs="Times New Roman"/>
          <w:sz w:val="21"/>
          <w:szCs w:val="24"/>
        </w:rPr>
        <w:t>“</w:t>
      </w:r>
      <w:r>
        <w:rPr>
          <w:rFonts w:ascii="Times New Roman" w:hAnsi="Times New Roman" w:cs="Times New Roman"/>
          <w:b/>
          <w:sz w:val="21"/>
          <w:szCs w:val="24"/>
        </w:rPr>
        <w:t>Common Area Maintenance Expenses</w:t>
      </w:r>
      <w:r w:rsidR="003B7DA8">
        <w:rPr>
          <w:rFonts w:ascii="Times New Roman" w:hAnsi="Times New Roman" w:cs="Times New Roman"/>
          <w:sz w:val="21"/>
          <w:szCs w:val="24"/>
        </w:rPr>
        <w:t>”</w:t>
      </w:r>
      <w:r>
        <w:rPr>
          <w:rFonts w:ascii="Times New Roman" w:hAnsi="Times New Roman" w:cs="Times New Roman"/>
          <w:sz w:val="21"/>
          <w:szCs w:val="24"/>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 (as defined in Section 1.3(a)), (ii) all buildings and roofs within the Shopping Center (as defined in Section 1.3(e)),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w:t>
      </w:r>
      <w:r w:rsidR="003B7DA8">
        <w:rPr>
          <w:rFonts w:ascii="Times New Roman" w:hAnsi="Times New Roman" w:cs="Times New Roman"/>
          <w:sz w:val="21"/>
          <w:szCs w:val="24"/>
        </w:rPr>
        <w:t>’</w:t>
      </w:r>
      <w:r>
        <w:rPr>
          <w:rFonts w:ascii="Times New Roman" w:hAnsi="Times New Roman" w:cs="Times New Roman"/>
          <w:sz w:val="21"/>
          <w:szCs w:val="24"/>
        </w:rPr>
        <w:t>s expense.  Notwithstanding the foregoing, Common Area Maintenance Expenses shall not include Taxes (as set forth in Section 8.1), Insurance (as set forth in Section 9.1), Promotion Fund (as set forth in Article XIV), and trash expenses (as set forth in Section 20.2).</w:t>
      </w:r>
    </w:p>
    <w:p w14:paraId="4267A1EF" w14:textId="77777777" w:rsidR="007A5245" w:rsidRDefault="007A5245" w:rsidP="004864F3">
      <w:pPr>
        <w:adjustRightInd/>
        <w:spacing w:line="240" w:lineRule="exact"/>
        <w:ind w:firstLine="720"/>
        <w:jc w:val="both"/>
        <w:rPr>
          <w:rFonts w:ascii="Times New Roman" w:hAnsi="Times New Roman" w:cs="Times New Roman"/>
          <w:sz w:val="21"/>
          <w:szCs w:val="24"/>
        </w:rPr>
      </w:pPr>
    </w:p>
    <w:tbl>
      <w:tblPr>
        <w:tblW w:w="0" w:type="auto"/>
        <w:tblInd w:w="1920" w:type="dxa"/>
        <w:tblLook w:val="04A0" w:firstRow="1" w:lastRow="0" w:firstColumn="1" w:lastColumn="0" w:noHBand="0" w:noVBand="1"/>
      </w:tblPr>
      <w:tblGrid>
        <w:gridCol w:w="2760"/>
        <w:gridCol w:w="3240"/>
      </w:tblGrid>
      <w:tr w:rsidR="007A5245" w14:paraId="189C5ED9" w14:textId="77777777" w:rsidTr="00713D4B">
        <w:trPr>
          <w:tblHeader/>
        </w:trPr>
        <w:tc>
          <w:tcPr>
            <w:tcW w:w="2760" w:type="dxa"/>
            <w:tcBorders>
              <w:top w:val="nil"/>
              <w:left w:val="nil"/>
              <w:bottom w:val="nil"/>
              <w:right w:val="nil"/>
            </w:tcBorders>
            <w:tcMar>
              <w:top w:w="0" w:type="dxa"/>
              <w:left w:w="108" w:type="dxa"/>
              <w:bottom w:w="0" w:type="dxa"/>
              <w:right w:w="108" w:type="dxa"/>
            </w:tcMar>
          </w:tcPr>
          <w:p w14:paraId="1CBC2AF6" w14:textId="77777777" w:rsidR="007A5245" w:rsidRDefault="007A5245" w:rsidP="00713D4B">
            <w:pPr>
              <w:adjustRightInd/>
              <w:jc w:val="center"/>
              <w:rPr>
                <w:rFonts w:ascii="Times New Roman" w:hAnsi="Times New Roman" w:cs="Times New Roman"/>
                <w:b/>
                <w:sz w:val="21"/>
                <w:szCs w:val="24"/>
              </w:rPr>
            </w:pPr>
          </w:p>
          <w:p w14:paraId="79C8F0BC"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Lease</w:t>
            </w:r>
          </w:p>
          <w:p w14:paraId="2CC8668B"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Years</w:t>
            </w:r>
          </w:p>
        </w:tc>
        <w:tc>
          <w:tcPr>
            <w:tcW w:w="3240" w:type="dxa"/>
            <w:tcBorders>
              <w:top w:val="nil"/>
              <w:left w:val="nil"/>
              <w:bottom w:val="nil"/>
              <w:right w:val="nil"/>
            </w:tcBorders>
            <w:tcMar>
              <w:top w:w="0" w:type="dxa"/>
              <w:left w:w="108" w:type="dxa"/>
              <w:bottom w:w="0" w:type="dxa"/>
              <w:right w:w="108" w:type="dxa"/>
            </w:tcMar>
          </w:tcPr>
          <w:p w14:paraId="1F129AEB"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 xml:space="preserve">Flat Rate Charge </w:t>
            </w:r>
          </w:p>
          <w:p w14:paraId="27CDFA98"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Per Square Foot of GLA</w:t>
            </w:r>
          </w:p>
          <w:p w14:paraId="24136F2A" w14:textId="77777777" w:rsidR="007A5245" w:rsidRDefault="007A5245" w:rsidP="00713D4B">
            <w:pPr>
              <w:adjustRightInd/>
              <w:jc w:val="center"/>
              <w:rPr>
                <w:rFonts w:ascii="Times New Roman" w:hAnsi="Times New Roman" w:cs="Times New Roman"/>
                <w:b/>
                <w:sz w:val="21"/>
                <w:szCs w:val="24"/>
              </w:rPr>
            </w:pPr>
            <w:r>
              <w:rPr>
                <w:rFonts w:ascii="Times New Roman" w:hAnsi="Times New Roman" w:cs="Times New Roman"/>
                <w:b/>
                <w:sz w:val="21"/>
                <w:szCs w:val="24"/>
              </w:rPr>
              <w:t>of the Premises</w:t>
            </w:r>
          </w:p>
        </w:tc>
      </w:tr>
      <w:tr w:rsidR="007A5245" w14:paraId="603487C1" w14:textId="77777777" w:rsidTr="00713D4B">
        <w:tc>
          <w:tcPr>
            <w:tcW w:w="2760" w:type="dxa"/>
            <w:tcBorders>
              <w:top w:val="nil"/>
              <w:left w:val="nil"/>
              <w:bottom w:val="nil"/>
              <w:right w:val="nil"/>
            </w:tcBorders>
            <w:tcMar>
              <w:top w:w="0" w:type="dxa"/>
              <w:left w:w="108" w:type="dxa"/>
              <w:bottom w:w="0" w:type="dxa"/>
              <w:right w:w="108" w:type="dxa"/>
            </w:tcMar>
          </w:tcPr>
          <w:p w14:paraId="41EF7456"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w:t>
            </w:r>
          </w:p>
        </w:tc>
        <w:tc>
          <w:tcPr>
            <w:tcW w:w="3240" w:type="dxa"/>
            <w:tcBorders>
              <w:top w:val="nil"/>
              <w:left w:val="nil"/>
              <w:bottom w:val="nil"/>
              <w:right w:val="nil"/>
            </w:tcBorders>
            <w:tcMar>
              <w:top w:w="0" w:type="dxa"/>
              <w:left w:w="108" w:type="dxa"/>
              <w:bottom w:w="0" w:type="dxa"/>
              <w:right w:w="108" w:type="dxa"/>
            </w:tcMar>
            <w:vAlign w:val="bottom"/>
          </w:tcPr>
          <w:p w14:paraId="1A4EE85A"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color w:val="000000"/>
                <w:sz w:val="21"/>
                <w:szCs w:val="24"/>
              </w:rPr>
              <w:t>$15.00</w:t>
            </w:r>
          </w:p>
        </w:tc>
      </w:tr>
      <w:tr w:rsidR="007A5245" w14:paraId="7F5B1EA2" w14:textId="77777777" w:rsidTr="00713D4B">
        <w:tc>
          <w:tcPr>
            <w:tcW w:w="2760" w:type="dxa"/>
            <w:tcBorders>
              <w:top w:val="nil"/>
              <w:left w:val="nil"/>
              <w:bottom w:val="nil"/>
              <w:right w:val="nil"/>
            </w:tcBorders>
            <w:tcMar>
              <w:top w:w="0" w:type="dxa"/>
              <w:left w:w="108" w:type="dxa"/>
              <w:bottom w:w="0" w:type="dxa"/>
              <w:right w:w="108" w:type="dxa"/>
            </w:tcMar>
          </w:tcPr>
          <w:p w14:paraId="5A48E6C1"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2</w:t>
            </w:r>
          </w:p>
        </w:tc>
        <w:tc>
          <w:tcPr>
            <w:tcW w:w="3240" w:type="dxa"/>
            <w:tcBorders>
              <w:top w:val="nil"/>
              <w:left w:val="nil"/>
              <w:bottom w:val="nil"/>
              <w:right w:val="nil"/>
            </w:tcBorders>
            <w:tcMar>
              <w:top w:w="0" w:type="dxa"/>
              <w:left w:w="108" w:type="dxa"/>
              <w:bottom w:w="0" w:type="dxa"/>
              <w:right w:w="108" w:type="dxa"/>
            </w:tcMar>
            <w:vAlign w:val="bottom"/>
          </w:tcPr>
          <w:p w14:paraId="39C96CAE"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15" w:name="_cp_text_1_2"/>
            <w:r w:rsidRPr="0097692B">
              <w:rPr>
                <w:rFonts w:ascii="Times New Roman" w:hAnsi="Times New Roman" w:cs="Times New Roman"/>
                <w:sz w:val="21"/>
                <w:szCs w:val="24"/>
              </w:rPr>
              <w:t>15.45</w:t>
            </w:r>
            <w:bookmarkEnd w:id="15"/>
          </w:p>
        </w:tc>
      </w:tr>
      <w:tr w:rsidR="007A5245" w14:paraId="3251848B" w14:textId="77777777" w:rsidTr="00713D4B">
        <w:tc>
          <w:tcPr>
            <w:tcW w:w="2760" w:type="dxa"/>
            <w:tcBorders>
              <w:top w:val="nil"/>
              <w:left w:val="nil"/>
              <w:bottom w:val="nil"/>
              <w:right w:val="nil"/>
            </w:tcBorders>
            <w:tcMar>
              <w:top w:w="0" w:type="dxa"/>
              <w:left w:w="108" w:type="dxa"/>
              <w:bottom w:w="0" w:type="dxa"/>
              <w:right w:w="108" w:type="dxa"/>
            </w:tcMar>
          </w:tcPr>
          <w:p w14:paraId="65B31B5E"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3</w:t>
            </w:r>
          </w:p>
        </w:tc>
        <w:tc>
          <w:tcPr>
            <w:tcW w:w="3240" w:type="dxa"/>
            <w:tcBorders>
              <w:top w:val="nil"/>
              <w:left w:val="nil"/>
              <w:bottom w:val="nil"/>
              <w:right w:val="nil"/>
            </w:tcBorders>
            <w:tcMar>
              <w:top w:w="0" w:type="dxa"/>
              <w:left w:w="108" w:type="dxa"/>
              <w:bottom w:w="0" w:type="dxa"/>
              <w:right w:w="108" w:type="dxa"/>
            </w:tcMar>
            <w:vAlign w:val="bottom"/>
          </w:tcPr>
          <w:p w14:paraId="232DE25B"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16" w:name="_cp_text_1_4"/>
            <w:r w:rsidRPr="0097692B">
              <w:rPr>
                <w:rFonts w:ascii="Times New Roman" w:hAnsi="Times New Roman" w:cs="Times New Roman"/>
                <w:sz w:val="21"/>
                <w:szCs w:val="24"/>
              </w:rPr>
              <w:t>15.91</w:t>
            </w:r>
            <w:bookmarkEnd w:id="16"/>
          </w:p>
        </w:tc>
      </w:tr>
      <w:tr w:rsidR="007A5245" w14:paraId="0F321C6B" w14:textId="77777777" w:rsidTr="00713D4B">
        <w:trPr>
          <w:trHeight w:val="225"/>
        </w:trPr>
        <w:tc>
          <w:tcPr>
            <w:tcW w:w="2760" w:type="dxa"/>
            <w:tcBorders>
              <w:top w:val="nil"/>
              <w:left w:val="nil"/>
              <w:bottom w:val="nil"/>
              <w:right w:val="nil"/>
            </w:tcBorders>
            <w:tcMar>
              <w:top w:w="0" w:type="dxa"/>
              <w:left w:w="108" w:type="dxa"/>
              <w:bottom w:w="0" w:type="dxa"/>
              <w:right w:w="108" w:type="dxa"/>
            </w:tcMar>
          </w:tcPr>
          <w:p w14:paraId="7C5686E8"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4</w:t>
            </w:r>
          </w:p>
        </w:tc>
        <w:tc>
          <w:tcPr>
            <w:tcW w:w="3240" w:type="dxa"/>
            <w:tcBorders>
              <w:top w:val="nil"/>
              <w:left w:val="nil"/>
              <w:bottom w:val="nil"/>
              <w:right w:val="nil"/>
            </w:tcBorders>
            <w:tcMar>
              <w:top w:w="0" w:type="dxa"/>
              <w:left w:w="108" w:type="dxa"/>
              <w:bottom w:w="0" w:type="dxa"/>
              <w:right w:w="108" w:type="dxa"/>
            </w:tcMar>
            <w:vAlign w:val="bottom"/>
          </w:tcPr>
          <w:p w14:paraId="1E827E40"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17" w:name="_cp_text_1_6"/>
            <w:r w:rsidRPr="0097692B">
              <w:rPr>
                <w:rFonts w:ascii="Times New Roman" w:hAnsi="Times New Roman" w:cs="Times New Roman"/>
                <w:sz w:val="21"/>
                <w:szCs w:val="24"/>
              </w:rPr>
              <w:t xml:space="preserve">16.39 </w:t>
            </w:r>
            <w:bookmarkEnd w:id="17"/>
          </w:p>
        </w:tc>
      </w:tr>
      <w:tr w:rsidR="007A5245" w14:paraId="4307BEDD" w14:textId="77777777" w:rsidTr="00713D4B">
        <w:tc>
          <w:tcPr>
            <w:tcW w:w="2760" w:type="dxa"/>
            <w:tcBorders>
              <w:top w:val="nil"/>
              <w:left w:val="nil"/>
              <w:bottom w:val="nil"/>
              <w:right w:val="nil"/>
            </w:tcBorders>
            <w:tcMar>
              <w:top w:w="0" w:type="dxa"/>
              <w:left w:w="108" w:type="dxa"/>
              <w:bottom w:w="0" w:type="dxa"/>
              <w:right w:w="108" w:type="dxa"/>
            </w:tcMar>
          </w:tcPr>
          <w:p w14:paraId="1078ED12"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5</w:t>
            </w:r>
          </w:p>
        </w:tc>
        <w:tc>
          <w:tcPr>
            <w:tcW w:w="3240" w:type="dxa"/>
            <w:tcBorders>
              <w:top w:val="nil"/>
              <w:left w:val="nil"/>
              <w:bottom w:val="nil"/>
              <w:right w:val="nil"/>
            </w:tcBorders>
            <w:tcMar>
              <w:top w:w="0" w:type="dxa"/>
              <w:left w:w="108" w:type="dxa"/>
              <w:bottom w:w="0" w:type="dxa"/>
              <w:right w:w="108" w:type="dxa"/>
            </w:tcMar>
            <w:vAlign w:val="bottom"/>
          </w:tcPr>
          <w:p w14:paraId="0A2B87DC"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18" w:name="_cp_text_1_8"/>
            <w:r w:rsidRPr="0097692B">
              <w:rPr>
                <w:rFonts w:ascii="Times New Roman" w:hAnsi="Times New Roman" w:cs="Times New Roman"/>
                <w:sz w:val="21"/>
                <w:szCs w:val="24"/>
              </w:rPr>
              <w:t xml:space="preserve">16.88 </w:t>
            </w:r>
            <w:bookmarkEnd w:id="18"/>
          </w:p>
        </w:tc>
      </w:tr>
      <w:tr w:rsidR="007A5245" w14:paraId="3E94E281" w14:textId="77777777" w:rsidTr="00713D4B">
        <w:tc>
          <w:tcPr>
            <w:tcW w:w="2760" w:type="dxa"/>
            <w:tcBorders>
              <w:top w:val="nil"/>
              <w:left w:val="nil"/>
              <w:bottom w:val="nil"/>
              <w:right w:val="nil"/>
            </w:tcBorders>
            <w:tcMar>
              <w:top w:w="0" w:type="dxa"/>
              <w:left w:w="108" w:type="dxa"/>
              <w:bottom w:w="0" w:type="dxa"/>
              <w:right w:w="108" w:type="dxa"/>
            </w:tcMar>
          </w:tcPr>
          <w:p w14:paraId="1B320A1E"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6</w:t>
            </w:r>
          </w:p>
        </w:tc>
        <w:tc>
          <w:tcPr>
            <w:tcW w:w="3240" w:type="dxa"/>
            <w:tcBorders>
              <w:top w:val="nil"/>
              <w:left w:val="nil"/>
              <w:bottom w:val="nil"/>
              <w:right w:val="nil"/>
            </w:tcBorders>
            <w:tcMar>
              <w:top w:w="0" w:type="dxa"/>
              <w:left w:w="108" w:type="dxa"/>
              <w:bottom w:w="0" w:type="dxa"/>
              <w:right w:w="108" w:type="dxa"/>
            </w:tcMar>
            <w:vAlign w:val="bottom"/>
          </w:tcPr>
          <w:p w14:paraId="69BACE9A"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19" w:name="_cp_text_1_10"/>
            <w:r w:rsidRPr="0097692B">
              <w:rPr>
                <w:rFonts w:ascii="Times New Roman" w:hAnsi="Times New Roman" w:cs="Times New Roman"/>
                <w:sz w:val="21"/>
                <w:szCs w:val="24"/>
              </w:rPr>
              <w:t xml:space="preserve">17.39 </w:t>
            </w:r>
            <w:bookmarkEnd w:id="19"/>
          </w:p>
        </w:tc>
      </w:tr>
      <w:tr w:rsidR="007A5245" w14:paraId="5AED89BC" w14:textId="77777777" w:rsidTr="00713D4B">
        <w:tc>
          <w:tcPr>
            <w:tcW w:w="2760" w:type="dxa"/>
            <w:tcBorders>
              <w:top w:val="nil"/>
              <w:left w:val="nil"/>
              <w:bottom w:val="nil"/>
              <w:right w:val="nil"/>
            </w:tcBorders>
            <w:tcMar>
              <w:top w:w="0" w:type="dxa"/>
              <w:left w:w="108" w:type="dxa"/>
              <w:bottom w:w="0" w:type="dxa"/>
              <w:right w:w="108" w:type="dxa"/>
            </w:tcMar>
          </w:tcPr>
          <w:p w14:paraId="70C252AA"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7</w:t>
            </w:r>
          </w:p>
        </w:tc>
        <w:tc>
          <w:tcPr>
            <w:tcW w:w="3240" w:type="dxa"/>
            <w:tcBorders>
              <w:top w:val="nil"/>
              <w:left w:val="nil"/>
              <w:bottom w:val="nil"/>
              <w:right w:val="nil"/>
            </w:tcBorders>
            <w:tcMar>
              <w:top w:w="0" w:type="dxa"/>
              <w:left w:w="108" w:type="dxa"/>
              <w:bottom w:w="0" w:type="dxa"/>
              <w:right w:w="108" w:type="dxa"/>
            </w:tcMar>
            <w:vAlign w:val="bottom"/>
          </w:tcPr>
          <w:p w14:paraId="69EA41DC"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0" w:name="_cp_text_1_12"/>
            <w:r w:rsidRPr="0097692B">
              <w:rPr>
                <w:rFonts w:ascii="Times New Roman" w:hAnsi="Times New Roman" w:cs="Times New Roman"/>
                <w:sz w:val="21"/>
                <w:szCs w:val="24"/>
              </w:rPr>
              <w:t xml:space="preserve">17.91 </w:t>
            </w:r>
            <w:bookmarkEnd w:id="20"/>
          </w:p>
        </w:tc>
      </w:tr>
      <w:tr w:rsidR="007A5245" w14:paraId="2D628668" w14:textId="77777777" w:rsidTr="00713D4B">
        <w:tc>
          <w:tcPr>
            <w:tcW w:w="2760" w:type="dxa"/>
            <w:tcBorders>
              <w:top w:val="nil"/>
              <w:left w:val="nil"/>
              <w:bottom w:val="nil"/>
              <w:right w:val="nil"/>
            </w:tcBorders>
            <w:tcMar>
              <w:top w:w="0" w:type="dxa"/>
              <w:left w:w="108" w:type="dxa"/>
              <w:bottom w:w="0" w:type="dxa"/>
              <w:right w:w="108" w:type="dxa"/>
            </w:tcMar>
          </w:tcPr>
          <w:p w14:paraId="65C9D1F4"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8</w:t>
            </w:r>
          </w:p>
        </w:tc>
        <w:tc>
          <w:tcPr>
            <w:tcW w:w="3240" w:type="dxa"/>
            <w:tcBorders>
              <w:top w:val="nil"/>
              <w:left w:val="nil"/>
              <w:bottom w:val="nil"/>
              <w:right w:val="nil"/>
            </w:tcBorders>
            <w:tcMar>
              <w:top w:w="0" w:type="dxa"/>
              <w:left w:w="108" w:type="dxa"/>
              <w:bottom w:w="0" w:type="dxa"/>
              <w:right w:w="108" w:type="dxa"/>
            </w:tcMar>
            <w:vAlign w:val="bottom"/>
          </w:tcPr>
          <w:p w14:paraId="0A88639F"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1" w:name="_cp_text_1_14"/>
            <w:r w:rsidRPr="0097692B">
              <w:rPr>
                <w:rFonts w:ascii="Times New Roman" w:hAnsi="Times New Roman" w:cs="Times New Roman"/>
                <w:sz w:val="21"/>
                <w:szCs w:val="24"/>
              </w:rPr>
              <w:t xml:space="preserve">18.45 </w:t>
            </w:r>
            <w:bookmarkEnd w:id="21"/>
          </w:p>
        </w:tc>
      </w:tr>
      <w:tr w:rsidR="007A5245" w14:paraId="7B7E80E4" w14:textId="77777777" w:rsidTr="00713D4B">
        <w:tc>
          <w:tcPr>
            <w:tcW w:w="2760" w:type="dxa"/>
            <w:tcBorders>
              <w:top w:val="nil"/>
              <w:left w:val="nil"/>
              <w:bottom w:val="nil"/>
              <w:right w:val="nil"/>
            </w:tcBorders>
            <w:tcMar>
              <w:top w:w="0" w:type="dxa"/>
              <w:left w:w="108" w:type="dxa"/>
              <w:bottom w:w="0" w:type="dxa"/>
              <w:right w:w="108" w:type="dxa"/>
            </w:tcMar>
          </w:tcPr>
          <w:p w14:paraId="37CB0DBC"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9</w:t>
            </w:r>
          </w:p>
        </w:tc>
        <w:tc>
          <w:tcPr>
            <w:tcW w:w="3240" w:type="dxa"/>
            <w:tcBorders>
              <w:top w:val="nil"/>
              <w:left w:val="nil"/>
              <w:bottom w:val="nil"/>
              <w:right w:val="nil"/>
            </w:tcBorders>
            <w:tcMar>
              <w:top w:w="0" w:type="dxa"/>
              <w:left w:w="108" w:type="dxa"/>
              <w:bottom w:w="0" w:type="dxa"/>
              <w:right w:w="108" w:type="dxa"/>
            </w:tcMar>
            <w:vAlign w:val="bottom"/>
          </w:tcPr>
          <w:p w14:paraId="03DAC9DB"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2" w:name="_cp_text_1_16"/>
            <w:r w:rsidRPr="0097692B">
              <w:rPr>
                <w:rFonts w:ascii="Times New Roman" w:hAnsi="Times New Roman" w:cs="Times New Roman"/>
                <w:sz w:val="21"/>
                <w:szCs w:val="24"/>
              </w:rPr>
              <w:t xml:space="preserve">19.00 </w:t>
            </w:r>
            <w:bookmarkEnd w:id="22"/>
          </w:p>
        </w:tc>
      </w:tr>
      <w:tr w:rsidR="007A5245" w14:paraId="3A89BD0A" w14:textId="77777777" w:rsidTr="00713D4B">
        <w:tc>
          <w:tcPr>
            <w:tcW w:w="2760" w:type="dxa"/>
            <w:tcBorders>
              <w:top w:val="nil"/>
              <w:left w:val="nil"/>
              <w:bottom w:val="nil"/>
              <w:right w:val="nil"/>
            </w:tcBorders>
            <w:tcMar>
              <w:top w:w="0" w:type="dxa"/>
              <w:left w:w="108" w:type="dxa"/>
              <w:bottom w:w="0" w:type="dxa"/>
              <w:right w:w="108" w:type="dxa"/>
            </w:tcMar>
          </w:tcPr>
          <w:p w14:paraId="3F239CB8"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10</w:t>
            </w:r>
          </w:p>
        </w:tc>
        <w:tc>
          <w:tcPr>
            <w:tcW w:w="3240" w:type="dxa"/>
            <w:tcBorders>
              <w:top w:val="nil"/>
              <w:left w:val="nil"/>
              <w:bottom w:val="nil"/>
              <w:right w:val="nil"/>
            </w:tcBorders>
            <w:tcMar>
              <w:top w:w="0" w:type="dxa"/>
              <w:left w:w="108" w:type="dxa"/>
              <w:bottom w:w="0" w:type="dxa"/>
              <w:right w:w="108" w:type="dxa"/>
            </w:tcMar>
            <w:vAlign w:val="bottom"/>
          </w:tcPr>
          <w:p w14:paraId="54401C47"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3" w:name="_cp_text_1_18"/>
            <w:r w:rsidRPr="0097692B">
              <w:rPr>
                <w:rFonts w:ascii="Times New Roman" w:hAnsi="Times New Roman" w:cs="Times New Roman"/>
                <w:sz w:val="21"/>
                <w:szCs w:val="24"/>
              </w:rPr>
              <w:t xml:space="preserve">19.57 </w:t>
            </w:r>
            <w:bookmarkEnd w:id="23"/>
          </w:p>
        </w:tc>
      </w:tr>
      <w:tr w:rsidR="007A5245" w14:paraId="461F4048" w14:textId="77777777" w:rsidTr="00713D4B">
        <w:tc>
          <w:tcPr>
            <w:tcW w:w="2760" w:type="dxa"/>
            <w:tcBorders>
              <w:top w:val="nil"/>
              <w:left w:val="nil"/>
              <w:bottom w:val="nil"/>
              <w:right w:val="nil"/>
            </w:tcBorders>
            <w:tcMar>
              <w:top w:w="0" w:type="dxa"/>
              <w:left w:w="108" w:type="dxa"/>
              <w:bottom w:w="0" w:type="dxa"/>
              <w:right w:w="108" w:type="dxa"/>
            </w:tcMar>
          </w:tcPr>
          <w:p w14:paraId="5125FC07"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w:t>
            </w:r>
            <w:r>
              <w:rPr>
                <w:rFonts w:ascii="Times New Roman" w:hAnsi="Times New Roman" w:cs="Times New Roman"/>
                <w:sz w:val="21"/>
                <w:szCs w:val="24"/>
                <w:vertAlign w:val="superscript"/>
              </w:rPr>
              <w:t>st</w:t>
            </w:r>
            <w:r>
              <w:rPr>
                <w:rFonts w:ascii="Times New Roman" w:hAnsi="Times New Roman" w:cs="Times New Roman"/>
                <w:sz w:val="21"/>
                <w:szCs w:val="24"/>
              </w:rPr>
              <w:t xml:space="preserve"> Option Period</w:t>
            </w:r>
          </w:p>
        </w:tc>
        <w:tc>
          <w:tcPr>
            <w:tcW w:w="3240" w:type="dxa"/>
            <w:tcBorders>
              <w:top w:val="nil"/>
              <w:left w:val="nil"/>
              <w:bottom w:val="nil"/>
              <w:right w:val="nil"/>
            </w:tcBorders>
            <w:tcMar>
              <w:top w:w="0" w:type="dxa"/>
              <w:left w:w="108" w:type="dxa"/>
              <w:bottom w:w="0" w:type="dxa"/>
              <w:right w:w="108" w:type="dxa"/>
            </w:tcMar>
          </w:tcPr>
          <w:p w14:paraId="394278C0" w14:textId="77777777" w:rsidR="007A5245" w:rsidRPr="0097692B" w:rsidRDefault="007A5245" w:rsidP="00713D4B">
            <w:pPr>
              <w:adjustRightInd/>
              <w:jc w:val="center"/>
              <w:rPr>
                <w:rFonts w:ascii="Times New Roman" w:hAnsi="Times New Roman" w:cs="Times New Roman"/>
                <w:sz w:val="21"/>
                <w:szCs w:val="24"/>
              </w:rPr>
            </w:pPr>
          </w:p>
        </w:tc>
      </w:tr>
      <w:tr w:rsidR="007A5245" w14:paraId="7C40A111" w14:textId="77777777" w:rsidTr="00713D4B">
        <w:tc>
          <w:tcPr>
            <w:tcW w:w="2760" w:type="dxa"/>
            <w:tcBorders>
              <w:top w:val="nil"/>
              <w:left w:val="nil"/>
              <w:bottom w:val="nil"/>
              <w:right w:val="nil"/>
            </w:tcBorders>
            <w:tcMar>
              <w:top w:w="0" w:type="dxa"/>
              <w:left w:w="108" w:type="dxa"/>
              <w:bottom w:w="0" w:type="dxa"/>
              <w:right w:w="108" w:type="dxa"/>
            </w:tcMar>
          </w:tcPr>
          <w:p w14:paraId="37F1DE87"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11</w:t>
            </w:r>
          </w:p>
        </w:tc>
        <w:tc>
          <w:tcPr>
            <w:tcW w:w="3240" w:type="dxa"/>
            <w:tcBorders>
              <w:top w:val="nil"/>
              <w:left w:val="nil"/>
              <w:bottom w:val="nil"/>
              <w:right w:val="nil"/>
            </w:tcBorders>
            <w:tcMar>
              <w:top w:w="0" w:type="dxa"/>
              <w:left w:w="108" w:type="dxa"/>
              <w:bottom w:w="0" w:type="dxa"/>
              <w:right w:w="108" w:type="dxa"/>
            </w:tcMar>
            <w:vAlign w:val="bottom"/>
          </w:tcPr>
          <w:p w14:paraId="54F2A8C0"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4" w:name="_cp_text_1_20"/>
            <w:r w:rsidRPr="0097692B">
              <w:rPr>
                <w:rFonts w:ascii="Times New Roman" w:hAnsi="Times New Roman" w:cs="Times New Roman"/>
                <w:sz w:val="21"/>
                <w:szCs w:val="24"/>
              </w:rPr>
              <w:t xml:space="preserve">20.16 </w:t>
            </w:r>
            <w:bookmarkEnd w:id="24"/>
          </w:p>
        </w:tc>
      </w:tr>
      <w:tr w:rsidR="007A5245" w14:paraId="5CE717C7" w14:textId="77777777" w:rsidTr="00713D4B">
        <w:tc>
          <w:tcPr>
            <w:tcW w:w="2760" w:type="dxa"/>
            <w:tcBorders>
              <w:top w:val="nil"/>
              <w:left w:val="nil"/>
              <w:bottom w:val="nil"/>
              <w:right w:val="nil"/>
            </w:tcBorders>
            <w:tcMar>
              <w:top w:w="0" w:type="dxa"/>
              <w:left w:w="108" w:type="dxa"/>
              <w:bottom w:w="0" w:type="dxa"/>
              <w:right w:w="108" w:type="dxa"/>
            </w:tcMar>
          </w:tcPr>
          <w:p w14:paraId="567008C7"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12</w:t>
            </w:r>
          </w:p>
        </w:tc>
        <w:tc>
          <w:tcPr>
            <w:tcW w:w="3240" w:type="dxa"/>
            <w:tcBorders>
              <w:top w:val="nil"/>
              <w:left w:val="nil"/>
              <w:bottom w:val="nil"/>
              <w:right w:val="nil"/>
            </w:tcBorders>
            <w:tcMar>
              <w:top w:w="0" w:type="dxa"/>
              <w:left w:w="108" w:type="dxa"/>
              <w:bottom w:w="0" w:type="dxa"/>
              <w:right w:w="108" w:type="dxa"/>
            </w:tcMar>
            <w:vAlign w:val="bottom"/>
          </w:tcPr>
          <w:p w14:paraId="230DA106"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5" w:name="_cp_text_1_22"/>
            <w:r w:rsidRPr="0097692B">
              <w:rPr>
                <w:rFonts w:ascii="Times New Roman" w:hAnsi="Times New Roman" w:cs="Times New Roman"/>
                <w:sz w:val="21"/>
                <w:szCs w:val="24"/>
              </w:rPr>
              <w:t xml:space="preserve">20.76 </w:t>
            </w:r>
            <w:bookmarkEnd w:id="25"/>
          </w:p>
        </w:tc>
      </w:tr>
      <w:tr w:rsidR="007A5245" w14:paraId="6E549FEC" w14:textId="77777777" w:rsidTr="00713D4B">
        <w:tc>
          <w:tcPr>
            <w:tcW w:w="2760" w:type="dxa"/>
            <w:tcBorders>
              <w:top w:val="nil"/>
              <w:left w:val="nil"/>
              <w:bottom w:val="nil"/>
              <w:right w:val="nil"/>
            </w:tcBorders>
            <w:tcMar>
              <w:top w:w="0" w:type="dxa"/>
              <w:left w:w="108" w:type="dxa"/>
              <w:bottom w:w="0" w:type="dxa"/>
              <w:right w:w="108" w:type="dxa"/>
            </w:tcMar>
          </w:tcPr>
          <w:p w14:paraId="28881AC4"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13</w:t>
            </w:r>
          </w:p>
        </w:tc>
        <w:tc>
          <w:tcPr>
            <w:tcW w:w="3240" w:type="dxa"/>
            <w:tcBorders>
              <w:top w:val="nil"/>
              <w:left w:val="nil"/>
              <w:bottom w:val="nil"/>
              <w:right w:val="nil"/>
            </w:tcBorders>
            <w:tcMar>
              <w:top w:w="0" w:type="dxa"/>
              <w:left w:w="108" w:type="dxa"/>
              <w:bottom w:w="0" w:type="dxa"/>
              <w:right w:w="108" w:type="dxa"/>
            </w:tcMar>
            <w:vAlign w:val="bottom"/>
          </w:tcPr>
          <w:p w14:paraId="08779325"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6" w:name="_cp_text_1_24"/>
            <w:r w:rsidRPr="0097692B">
              <w:rPr>
                <w:rFonts w:ascii="Times New Roman" w:hAnsi="Times New Roman" w:cs="Times New Roman"/>
                <w:sz w:val="21"/>
                <w:szCs w:val="24"/>
              </w:rPr>
              <w:t xml:space="preserve">21.39 </w:t>
            </w:r>
            <w:bookmarkEnd w:id="26"/>
          </w:p>
        </w:tc>
      </w:tr>
      <w:tr w:rsidR="007A5245" w14:paraId="5C51C0B5" w14:textId="77777777" w:rsidTr="00713D4B">
        <w:tc>
          <w:tcPr>
            <w:tcW w:w="2760" w:type="dxa"/>
            <w:tcBorders>
              <w:top w:val="nil"/>
              <w:left w:val="nil"/>
              <w:bottom w:val="nil"/>
              <w:right w:val="nil"/>
            </w:tcBorders>
            <w:tcMar>
              <w:top w:w="0" w:type="dxa"/>
              <w:left w:w="108" w:type="dxa"/>
              <w:bottom w:w="0" w:type="dxa"/>
              <w:right w:w="108" w:type="dxa"/>
            </w:tcMar>
          </w:tcPr>
          <w:p w14:paraId="3F880464"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14</w:t>
            </w:r>
          </w:p>
        </w:tc>
        <w:tc>
          <w:tcPr>
            <w:tcW w:w="3240" w:type="dxa"/>
            <w:tcBorders>
              <w:top w:val="nil"/>
              <w:left w:val="nil"/>
              <w:bottom w:val="nil"/>
              <w:right w:val="nil"/>
            </w:tcBorders>
            <w:tcMar>
              <w:top w:w="0" w:type="dxa"/>
              <w:left w:w="108" w:type="dxa"/>
              <w:bottom w:w="0" w:type="dxa"/>
              <w:right w:w="108" w:type="dxa"/>
            </w:tcMar>
            <w:vAlign w:val="bottom"/>
          </w:tcPr>
          <w:p w14:paraId="601D3A48"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7" w:name="_cp_text_1_26"/>
            <w:r w:rsidRPr="0097692B">
              <w:rPr>
                <w:rFonts w:ascii="Times New Roman" w:hAnsi="Times New Roman" w:cs="Times New Roman"/>
                <w:sz w:val="21"/>
                <w:szCs w:val="24"/>
              </w:rPr>
              <w:t>22.03</w:t>
            </w:r>
            <w:bookmarkEnd w:id="27"/>
          </w:p>
        </w:tc>
      </w:tr>
      <w:tr w:rsidR="007A5245" w14:paraId="46C2CE93" w14:textId="77777777" w:rsidTr="00713D4B">
        <w:tc>
          <w:tcPr>
            <w:tcW w:w="2760" w:type="dxa"/>
            <w:tcBorders>
              <w:top w:val="nil"/>
              <w:left w:val="nil"/>
              <w:bottom w:val="nil"/>
              <w:right w:val="nil"/>
            </w:tcBorders>
            <w:tcMar>
              <w:top w:w="0" w:type="dxa"/>
              <w:left w:w="108" w:type="dxa"/>
              <w:bottom w:w="0" w:type="dxa"/>
              <w:right w:w="108" w:type="dxa"/>
            </w:tcMar>
          </w:tcPr>
          <w:p w14:paraId="475AD6D1"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15</w:t>
            </w:r>
          </w:p>
        </w:tc>
        <w:tc>
          <w:tcPr>
            <w:tcW w:w="3240" w:type="dxa"/>
            <w:tcBorders>
              <w:top w:val="nil"/>
              <w:left w:val="nil"/>
              <w:bottom w:val="nil"/>
              <w:right w:val="nil"/>
            </w:tcBorders>
            <w:tcMar>
              <w:top w:w="0" w:type="dxa"/>
              <w:left w:w="108" w:type="dxa"/>
              <w:bottom w:w="0" w:type="dxa"/>
              <w:right w:w="108" w:type="dxa"/>
            </w:tcMar>
            <w:vAlign w:val="bottom"/>
          </w:tcPr>
          <w:p w14:paraId="02EFDB75"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8" w:name="_cp_text_1_28"/>
            <w:r w:rsidRPr="0097692B">
              <w:rPr>
                <w:rFonts w:ascii="Times New Roman" w:hAnsi="Times New Roman" w:cs="Times New Roman"/>
                <w:sz w:val="21"/>
                <w:szCs w:val="24"/>
              </w:rPr>
              <w:t xml:space="preserve">22.69 </w:t>
            </w:r>
            <w:bookmarkEnd w:id="28"/>
          </w:p>
        </w:tc>
      </w:tr>
      <w:tr w:rsidR="007A5245" w14:paraId="1931CC89" w14:textId="77777777" w:rsidTr="00713D4B">
        <w:tc>
          <w:tcPr>
            <w:tcW w:w="2760" w:type="dxa"/>
            <w:tcBorders>
              <w:top w:val="nil"/>
              <w:left w:val="nil"/>
              <w:bottom w:val="nil"/>
              <w:right w:val="nil"/>
            </w:tcBorders>
            <w:tcMar>
              <w:top w:w="0" w:type="dxa"/>
              <w:left w:w="108" w:type="dxa"/>
              <w:bottom w:w="0" w:type="dxa"/>
              <w:right w:w="108" w:type="dxa"/>
            </w:tcMar>
          </w:tcPr>
          <w:p w14:paraId="3A7BCAA7"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lastRenderedPageBreak/>
              <w:t>2</w:t>
            </w:r>
            <w:r>
              <w:rPr>
                <w:rFonts w:ascii="Times New Roman" w:hAnsi="Times New Roman" w:cs="Times New Roman"/>
                <w:sz w:val="21"/>
                <w:szCs w:val="24"/>
                <w:vertAlign w:val="superscript"/>
              </w:rPr>
              <w:t>nd</w:t>
            </w:r>
            <w:r>
              <w:rPr>
                <w:rFonts w:ascii="Times New Roman" w:hAnsi="Times New Roman" w:cs="Times New Roman"/>
                <w:sz w:val="21"/>
                <w:szCs w:val="24"/>
              </w:rPr>
              <w:t xml:space="preserve"> Option Period</w:t>
            </w:r>
          </w:p>
        </w:tc>
        <w:tc>
          <w:tcPr>
            <w:tcW w:w="3240" w:type="dxa"/>
            <w:tcBorders>
              <w:top w:val="nil"/>
              <w:left w:val="nil"/>
              <w:bottom w:val="nil"/>
              <w:right w:val="nil"/>
            </w:tcBorders>
            <w:tcMar>
              <w:top w:w="0" w:type="dxa"/>
              <w:left w:w="108" w:type="dxa"/>
              <w:bottom w:w="0" w:type="dxa"/>
              <w:right w:w="108" w:type="dxa"/>
            </w:tcMar>
          </w:tcPr>
          <w:p w14:paraId="3A1A2CB4" w14:textId="77777777" w:rsidR="007A5245" w:rsidRPr="0097692B" w:rsidRDefault="007A5245" w:rsidP="00713D4B">
            <w:pPr>
              <w:adjustRightInd/>
              <w:jc w:val="center"/>
              <w:rPr>
                <w:rFonts w:ascii="Times New Roman" w:hAnsi="Times New Roman" w:cs="Times New Roman"/>
                <w:sz w:val="21"/>
                <w:szCs w:val="24"/>
              </w:rPr>
            </w:pPr>
          </w:p>
        </w:tc>
      </w:tr>
      <w:tr w:rsidR="007A5245" w14:paraId="58F21874" w14:textId="77777777" w:rsidTr="00713D4B">
        <w:tc>
          <w:tcPr>
            <w:tcW w:w="2760" w:type="dxa"/>
            <w:tcBorders>
              <w:top w:val="nil"/>
              <w:left w:val="nil"/>
              <w:bottom w:val="nil"/>
              <w:right w:val="nil"/>
            </w:tcBorders>
            <w:tcMar>
              <w:top w:w="0" w:type="dxa"/>
              <w:left w:w="108" w:type="dxa"/>
              <w:bottom w:w="0" w:type="dxa"/>
              <w:right w:w="108" w:type="dxa"/>
            </w:tcMar>
          </w:tcPr>
          <w:p w14:paraId="268060C3"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16</w:t>
            </w:r>
          </w:p>
        </w:tc>
        <w:tc>
          <w:tcPr>
            <w:tcW w:w="3240" w:type="dxa"/>
            <w:tcBorders>
              <w:top w:val="nil"/>
              <w:left w:val="nil"/>
              <w:bottom w:val="nil"/>
              <w:right w:val="nil"/>
            </w:tcBorders>
            <w:tcMar>
              <w:top w:w="0" w:type="dxa"/>
              <w:left w:w="108" w:type="dxa"/>
              <w:bottom w:w="0" w:type="dxa"/>
              <w:right w:w="108" w:type="dxa"/>
            </w:tcMar>
            <w:vAlign w:val="bottom"/>
          </w:tcPr>
          <w:p w14:paraId="260CED23"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29" w:name="_cp_text_1_30"/>
            <w:r w:rsidRPr="0097692B">
              <w:rPr>
                <w:rFonts w:ascii="Times New Roman" w:hAnsi="Times New Roman" w:cs="Times New Roman"/>
                <w:sz w:val="21"/>
                <w:szCs w:val="24"/>
              </w:rPr>
              <w:t xml:space="preserve">23.37 </w:t>
            </w:r>
            <w:bookmarkEnd w:id="29"/>
          </w:p>
        </w:tc>
      </w:tr>
      <w:tr w:rsidR="007A5245" w14:paraId="78CC2F72" w14:textId="77777777" w:rsidTr="00713D4B">
        <w:tc>
          <w:tcPr>
            <w:tcW w:w="2760" w:type="dxa"/>
            <w:tcBorders>
              <w:top w:val="nil"/>
              <w:left w:val="nil"/>
              <w:bottom w:val="nil"/>
              <w:right w:val="nil"/>
            </w:tcBorders>
            <w:tcMar>
              <w:top w:w="0" w:type="dxa"/>
              <w:left w:w="108" w:type="dxa"/>
              <w:bottom w:w="0" w:type="dxa"/>
              <w:right w:w="108" w:type="dxa"/>
            </w:tcMar>
          </w:tcPr>
          <w:p w14:paraId="5AA0F195"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17</w:t>
            </w:r>
          </w:p>
        </w:tc>
        <w:tc>
          <w:tcPr>
            <w:tcW w:w="3240" w:type="dxa"/>
            <w:tcBorders>
              <w:top w:val="nil"/>
              <w:left w:val="nil"/>
              <w:bottom w:val="nil"/>
              <w:right w:val="nil"/>
            </w:tcBorders>
            <w:tcMar>
              <w:top w:w="0" w:type="dxa"/>
              <w:left w:w="108" w:type="dxa"/>
              <w:bottom w:w="0" w:type="dxa"/>
              <w:right w:w="108" w:type="dxa"/>
            </w:tcMar>
            <w:vAlign w:val="bottom"/>
          </w:tcPr>
          <w:p w14:paraId="6B60B9FE"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30" w:name="_cp_text_1_32"/>
            <w:r w:rsidRPr="0097692B">
              <w:rPr>
                <w:rFonts w:ascii="Times New Roman" w:hAnsi="Times New Roman" w:cs="Times New Roman"/>
                <w:sz w:val="21"/>
                <w:szCs w:val="24"/>
              </w:rPr>
              <w:t>24.07</w:t>
            </w:r>
            <w:bookmarkEnd w:id="30"/>
          </w:p>
        </w:tc>
      </w:tr>
      <w:tr w:rsidR="007A5245" w14:paraId="68A51521" w14:textId="77777777" w:rsidTr="00713D4B">
        <w:tc>
          <w:tcPr>
            <w:tcW w:w="2760" w:type="dxa"/>
            <w:tcBorders>
              <w:top w:val="nil"/>
              <w:left w:val="nil"/>
              <w:bottom w:val="nil"/>
              <w:right w:val="nil"/>
            </w:tcBorders>
            <w:tcMar>
              <w:top w:w="0" w:type="dxa"/>
              <w:left w:w="108" w:type="dxa"/>
              <w:bottom w:w="0" w:type="dxa"/>
              <w:right w:w="108" w:type="dxa"/>
            </w:tcMar>
          </w:tcPr>
          <w:p w14:paraId="4C451117"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18</w:t>
            </w:r>
          </w:p>
        </w:tc>
        <w:tc>
          <w:tcPr>
            <w:tcW w:w="3240" w:type="dxa"/>
            <w:tcBorders>
              <w:top w:val="nil"/>
              <w:left w:val="nil"/>
              <w:bottom w:val="nil"/>
              <w:right w:val="nil"/>
            </w:tcBorders>
            <w:tcMar>
              <w:top w:w="0" w:type="dxa"/>
              <w:left w:w="108" w:type="dxa"/>
              <w:bottom w:w="0" w:type="dxa"/>
              <w:right w:w="108" w:type="dxa"/>
            </w:tcMar>
            <w:vAlign w:val="bottom"/>
          </w:tcPr>
          <w:p w14:paraId="10AD6FC2"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31" w:name="_cp_text_1_34"/>
            <w:r w:rsidRPr="0097692B">
              <w:rPr>
                <w:rFonts w:ascii="Times New Roman" w:hAnsi="Times New Roman" w:cs="Times New Roman"/>
                <w:sz w:val="21"/>
                <w:szCs w:val="24"/>
              </w:rPr>
              <w:t>24.79</w:t>
            </w:r>
            <w:bookmarkEnd w:id="31"/>
          </w:p>
        </w:tc>
      </w:tr>
      <w:tr w:rsidR="007A5245" w14:paraId="35CD5E07" w14:textId="77777777" w:rsidTr="00713D4B">
        <w:tc>
          <w:tcPr>
            <w:tcW w:w="2760" w:type="dxa"/>
            <w:tcBorders>
              <w:top w:val="nil"/>
              <w:left w:val="nil"/>
              <w:bottom w:val="nil"/>
              <w:right w:val="nil"/>
            </w:tcBorders>
            <w:tcMar>
              <w:top w:w="0" w:type="dxa"/>
              <w:left w:w="108" w:type="dxa"/>
              <w:bottom w:w="0" w:type="dxa"/>
              <w:right w:w="108" w:type="dxa"/>
            </w:tcMar>
          </w:tcPr>
          <w:p w14:paraId="202880E9"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19</w:t>
            </w:r>
          </w:p>
        </w:tc>
        <w:tc>
          <w:tcPr>
            <w:tcW w:w="3240" w:type="dxa"/>
            <w:tcBorders>
              <w:top w:val="nil"/>
              <w:left w:val="nil"/>
              <w:bottom w:val="nil"/>
              <w:right w:val="nil"/>
            </w:tcBorders>
            <w:tcMar>
              <w:top w:w="0" w:type="dxa"/>
              <w:left w:w="108" w:type="dxa"/>
              <w:bottom w:w="0" w:type="dxa"/>
              <w:right w:w="108" w:type="dxa"/>
            </w:tcMar>
            <w:vAlign w:val="bottom"/>
          </w:tcPr>
          <w:p w14:paraId="4CE63007"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32" w:name="_cp_text_1_36"/>
            <w:r w:rsidRPr="0097692B">
              <w:rPr>
                <w:rFonts w:ascii="Times New Roman" w:hAnsi="Times New Roman" w:cs="Times New Roman"/>
                <w:sz w:val="21"/>
                <w:szCs w:val="24"/>
              </w:rPr>
              <w:t xml:space="preserve">25.53 </w:t>
            </w:r>
            <w:bookmarkEnd w:id="32"/>
          </w:p>
        </w:tc>
      </w:tr>
      <w:tr w:rsidR="007A5245" w14:paraId="69DA7032" w14:textId="77777777" w:rsidTr="00713D4B">
        <w:tc>
          <w:tcPr>
            <w:tcW w:w="2760" w:type="dxa"/>
            <w:tcBorders>
              <w:top w:val="nil"/>
              <w:left w:val="nil"/>
              <w:bottom w:val="nil"/>
              <w:right w:val="nil"/>
            </w:tcBorders>
            <w:tcMar>
              <w:top w:w="0" w:type="dxa"/>
              <w:left w:w="108" w:type="dxa"/>
              <w:bottom w:w="0" w:type="dxa"/>
              <w:right w:w="108" w:type="dxa"/>
            </w:tcMar>
          </w:tcPr>
          <w:p w14:paraId="229CF216" w14:textId="77777777" w:rsidR="007A5245" w:rsidRDefault="007A5245" w:rsidP="00713D4B">
            <w:pPr>
              <w:adjustRightInd/>
              <w:jc w:val="center"/>
              <w:rPr>
                <w:rFonts w:ascii="Times New Roman" w:hAnsi="Times New Roman" w:cs="Times New Roman"/>
                <w:sz w:val="21"/>
                <w:szCs w:val="24"/>
              </w:rPr>
            </w:pPr>
            <w:r>
              <w:rPr>
                <w:rFonts w:ascii="Times New Roman" w:hAnsi="Times New Roman" w:cs="Times New Roman"/>
                <w:sz w:val="21"/>
                <w:szCs w:val="24"/>
              </w:rPr>
              <w:t>20</w:t>
            </w:r>
          </w:p>
        </w:tc>
        <w:tc>
          <w:tcPr>
            <w:tcW w:w="3240" w:type="dxa"/>
            <w:tcBorders>
              <w:top w:val="nil"/>
              <w:left w:val="nil"/>
              <w:bottom w:val="nil"/>
              <w:right w:val="nil"/>
            </w:tcBorders>
            <w:tcMar>
              <w:top w:w="0" w:type="dxa"/>
              <w:left w:w="108" w:type="dxa"/>
              <w:bottom w:w="0" w:type="dxa"/>
              <w:right w:w="108" w:type="dxa"/>
            </w:tcMar>
            <w:vAlign w:val="bottom"/>
          </w:tcPr>
          <w:p w14:paraId="79FFEAAA" w14:textId="77777777" w:rsidR="007A5245" w:rsidRPr="0097692B" w:rsidRDefault="007A5245" w:rsidP="00713D4B">
            <w:pPr>
              <w:adjustRightInd/>
              <w:jc w:val="center"/>
              <w:rPr>
                <w:rFonts w:ascii="Times New Roman" w:hAnsi="Times New Roman" w:cs="Times New Roman"/>
                <w:sz w:val="21"/>
                <w:szCs w:val="24"/>
              </w:rPr>
            </w:pPr>
            <w:r w:rsidRPr="0097692B">
              <w:rPr>
                <w:rFonts w:ascii="Times New Roman" w:hAnsi="Times New Roman" w:cs="Times New Roman"/>
                <w:sz w:val="21"/>
                <w:szCs w:val="24"/>
              </w:rPr>
              <w:t>$</w:t>
            </w:r>
            <w:bookmarkStart w:id="33" w:name="_cp_text_1_38"/>
            <w:r w:rsidRPr="0097692B">
              <w:rPr>
                <w:rFonts w:ascii="Times New Roman" w:hAnsi="Times New Roman" w:cs="Times New Roman"/>
                <w:sz w:val="21"/>
                <w:szCs w:val="24"/>
              </w:rPr>
              <w:t xml:space="preserve">26.30 </w:t>
            </w:r>
            <w:bookmarkEnd w:id="33"/>
          </w:p>
        </w:tc>
      </w:tr>
    </w:tbl>
    <w:p w14:paraId="2430C64D" w14:textId="77777777" w:rsidR="004864F3" w:rsidRDefault="004864F3" w:rsidP="007A5245">
      <w:pPr>
        <w:adjustRightInd/>
        <w:jc w:val="both"/>
        <w:rPr>
          <w:rFonts w:ascii="Times New Roman" w:hAnsi="Times New Roman" w:cs="Times New Roman"/>
          <w:sz w:val="21"/>
          <w:szCs w:val="24"/>
        </w:rPr>
      </w:pPr>
    </w:p>
    <w:p w14:paraId="69454DED" w14:textId="45DF579C"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t>(8)</w:t>
      </w:r>
      <w:r>
        <w:rPr>
          <w:rFonts w:ascii="Times New Roman" w:hAnsi="Times New Roman" w:cs="Times New Roman"/>
          <w:b/>
          <w:sz w:val="21"/>
          <w:szCs w:val="24"/>
        </w:rPr>
        <w:tab/>
      </w:r>
      <w:r>
        <w:rPr>
          <w:rFonts w:ascii="Times New Roman" w:hAnsi="Times New Roman" w:cs="Times New Roman"/>
          <w:b/>
          <w:sz w:val="21"/>
          <w:szCs w:val="24"/>
          <w:u w:val="single"/>
        </w:rPr>
        <w:t>Taxes</w:t>
      </w:r>
      <w:r>
        <w:rPr>
          <w:rFonts w:ascii="Times New Roman" w:hAnsi="Times New Roman" w:cs="Times New Roman"/>
          <w:sz w:val="21"/>
          <w:szCs w:val="24"/>
        </w:rPr>
        <w:t xml:space="preserve">:  Section 8.1  </w:t>
      </w:r>
    </w:p>
    <w:p w14:paraId="22CB7B81" w14:textId="77777777" w:rsidR="007A5245" w:rsidRDefault="007A5245" w:rsidP="007A5245">
      <w:pPr>
        <w:keepNext/>
        <w:adjustRightInd/>
        <w:jc w:val="both"/>
        <w:rPr>
          <w:rFonts w:ascii="Times New Roman" w:hAnsi="Times New Roman" w:cs="Times New Roman"/>
          <w:sz w:val="21"/>
          <w:szCs w:val="24"/>
        </w:rPr>
      </w:pPr>
    </w:p>
    <w:p w14:paraId="734DC7BF" w14:textId="12FEA8C7" w:rsidR="007A5245" w:rsidRDefault="007A5245" w:rsidP="007A5245">
      <w:pPr>
        <w:adjustRightInd/>
        <w:ind w:left="720" w:hanging="720"/>
        <w:jc w:val="both"/>
        <w:rPr>
          <w:rFonts w:ascii="Times New Roman" w:hAnsi="Times New Roman" w:cs="Times New Roman"/>
          <w:sz w:val="21"/>
          <w:szCs w:val="24"/>
        </w:rPr>
      </w:pPr>
      <w:r>
        <w:rPr>
          <w:rFonts w:ascii="Times New Roman" w:hAnsi="Times New Roman" w:cs="Times New Roman"/>
          <w:sz w:val="21"/>
          <w:szCs w:val="24"/>
        </w:rPr>
        <w:tab/>
      </w:r>
      <w:bookmarkStart w:id="34" w:name="_Hlk126690437"/>
      <w:bookmarkStart w:id="35" w:name="_Hlk126926625"/>
      <w:r>
        <w:rPr>
          <w:rFonts w:ascii="Times New Roman" w:hAnsi="Times New Roman" w:cs="Times New Roman"/>
          <w:sz w:val="21"/>
          <w:szCs w:val="24"/>
        </w:rPr>
        <w:t>During the first Lease Year, Tenant</w:t>
      </w:r>
      <w:r w:rsidR="003B7DA8">
        <w:rPr>
          <w:rFonts w:ascii="Times New Roman" w:hAnsi="Times New Roman" w:cs="Times New Roman"/>
          <w:sz w:val="21"/>
          <w:szCs w:val="24"/>
        </w:rPr>
        <w:t>’</w:t>
      </w:r>
      <w:r>
        <w:rPr>
          <w:rFonts w:ascii="Times New Roman" w:hAnsi="Times New Roman" w:cs="Times New Roman"/>
          <w:sz w:val="21"/>
          <w:szCs w:val="24"/>
        </w:rPr>
        <w:t xml:space="preserve">s Proportionate Share of Taxes is estimated at </w:t>
      </w:r>
      <w:bookmarkStart w:id="36" w:name="_Hlk126293719"/>
      <w:r>
        <w:rPr>
          <w:rFonts w:ascii="Times New Roman" w:hAnsi="Times New Roman" w:cs="Times New Roman"/>
          <w:b/>
          <w:sz w:val="21"/>
          <w:szCs w:val="24"/>
        </w:rPr>
        <w:t xml:space="preserve">$4.25 </w:t>
      </w:r>
      <w:bookmarkEnd w:id="36"/>
      <w:r>
        <w:rPr>
          <w:rFonts w:ascii="Times New Roman" w:hAnsi="Times New Roman" w:cs="Times New Roman"/>
          <w:sz w:val="21"/>
          <w:szCs w:val="24"/>
        </w:rPr>
        <w:t>per square foot of GLA of the Premises.</w:t>
      </w:r>
      <w:bookmarkEnd w:id="34"/>
    </w:p>
    <w:p w14:paraId="09F4D9F5" w14:textId="77777777" w:rsidR="007A5245" w:rsidRDefault="007A5245" w:rsidP="007A5245">
      <w:pPr>
        <w:adjustRightInd/>
        <w:jc w:val="both"/>
        <w:rPr>
          <w:rFonts w:ascii="Times New Roman" w:hAnsi="Times New Roman" w:cs="Times New Roman"/>
          <w:sz w:val="21"/>
          <w:szCs w:val="24"/>
        </w:rPr>
      </w:pPr>
    </w:p>
    <w:bookmarkEnd w:id="35"/>
    <w:p w14:paraId="115A5151"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(9)</w:t>
      </w:r>
      <w:r>
        <w:rPr>
          <w:rFonts w:ascii="Times New Roman" w:hAnsi="Times New Roman" w:cs="Times New Roman"/>
          <w:sz w:val="21"/>
          <w:szCs w:val="24"/>
        </w:rPr>
        <w:tab/>
      </w:r>
      <w:r>
        <w:rPr>
          <w:rFonts w:ascii="Times New Roman" w:hAnsi="Times New Roman" w:cs="Times New Roman"/>
          <w:b/>
          <w:sz w:val="21"/>
          <w:szCs w:val="24"/>
          <w:u w:val="single"/>
        </w:rPr>
        <w:t>Insurance Expense</w:t>
      </w:r>
      <w:r>
        <w:rPr>
          <w:rFonts w:ascii="Times New Roman" w:hAnsi="Times New Roman" w:cs="Times New Roman"/>
          <w:sz w:val="21"/>
          <w:szCs w:val="24"/>
        </w:rPr>
        <w:t xml:space="preserve">:  Section 9.1  </w:t>
      </w:r>
    </w:p>
    <w:p w14:paraId="50EE4493" w14:textId="77777777" w:rsidR="007A5245" w:rsidRDefault="007A5245" w:rsidP="007A5245">
      <w:pPr>
        <w:keepNext/>
        <w:adjustRightInd/>
        <w:jc w:val="both"/>
        <w:rPr>
          <w:rFonts w:ascii="Times New Roman" w:hAnsi="Times New Roman" w:cs="Times New Roman"/>
          <w:sz w:val="21"/>
          <w:szCs w:val="24"/>
        </w:rPr>
      </w:pPr>
    </w:p>
    <w:p w14:paraId="5FC9A56D" w14:textId="19ED64F5" w:rsidR="007A5245" w:rsidRDefault="007A5245" w:rsidP="007A5245">
      <w:pPr>
        <w:adjustRightInd/>
        <w:ind w:left="720"/>
        <w:jc w:val="both"/>
        <w:rPr>
          <w:rFonts w:ascii="Times New Roman" w:hAnsi="Times New Roman" w:cs="Times New Roman"/>
          <w:sz w:val="21"/>
          <w:szCs w:val="24"/>
        </w:rPr>
      </w:pPr>
      <w:bookmarkStart w:id="37" w:name="_Hlk126926644"/>
      <w:bookmarkStart w:id="38" w:name="_Hlk126690449"/>
      <w:r>
        <w:rPr>
          <w:rFonts w:ascii="Times New Roman" w:hAnsi="Times New Roman" w:cs="Times New Roman"/>
          <w:sz w:val="21"/>
          <w:szCs w:val="24"/>
        </w:rPr>
        <w:t>During the first Lease Year, Tenant</w:t>
      </w:r>
      <w:r w:rsidR="003B7DA8">
        <w:rPr>
          <w:rFonts w:ascii="Times New Roman" w:hAnsi="Times New Roman" w:cs="Times New Roman"/>
          <w:sz w:val="21"/>
          <w:szCs w:val="24"/>
        </w:rPr>
        <w:t>’</w:t>
      </w:r>
      <w:r>
        <w:rPr>
          <w:rFonts w:ascii="Times New Roman" w:hAnsi="Times New Roman" w:cs="Times New Roman"/>
          <w:sz w:val="21"/>
          <w:szCs w:val="24"/>
        </w:rPr>
        <w:t xml:space="preserve">s Proportionate Share of insurance costs incurred by Landlord is estimated at </w:t>
      </w:r>
      <w:bookmarkStart w:id="39" w:name="_Hlk126293734"/>
      <w:r>
        <w:rPr>
          <w:rFonts w:ascii="Times New Roman" w:hAnsi="Times New Roman" w:cs="Times New Roman"/>
          <w:b/>
          <w:sz w:val="21"/>
          <w:szCs w:val="24"/>
        </w:rPr>
        <w:t>$0.75</w:t>
      </w:r>
      <w:r>
        <w:rPr>
          <w:rFonts w:ascii="Times New Roman" w:hAnsi="Times New Roman" w:cs="Times New Roman"/>
          <w:sz w:val="21"/>
          <w:szCs w:val="24"/>
        </w:rPr>
        <w:t xml:space="preserve"> </w:t>
      </w:r>
      <w:bookmarkEnd w:id="39"/>
      <w:r>
        <w:rPr>
          <w:rFonts w:ascii="Times New Roman" w:hAnsi="Times New Roman" w:cs="Times New Roman"/>
          <w:sz w:val="21"/>
          <w:szCs w:val="24"/>
        </w:rPr>
        <w:t>per square foot of GLA of the Premises</w:t>
      </w:r>
      <w:bookmarkEnd w:id="37"/>
      <w:r>
        <w:rPr>
          <w:rFonts w:ascii="Times New Roman" w:hAnsi="Times New Roman" w:cs="Times New Roman"/>
          <w:sz w:val="21"/>
          <w:szCs w:val="24"/>
        </w:rPr>
        <w:t>.</w:t>
      </w:r>
      <w:bookmarkEnd w:id="38"/>
    </w:p>
    <w:p w14:paraId="55DC2143" w14:textId="77777777" w:rsidR="007A5245" w:rsidRDefault="007A5245" w:rsidP="007A5245">
      <w:pPr>
        <w:adjustRightInd/>
        <w:jc w:val="both"/>
        <w:rPr>
          <w:rFonts w:ascii="Times New Roman" w:hAnsi="Times New Roman" w:cs="Times New Roman"/>
          <w:b/>
          <w:sz w:val="21"/>
          <w:szCs w:val="24"/>
        </w:rPr>
      </w:pPr>
    </w:p>
    <w:p w14:paraId="78F4D8EF"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(10)</w:t>
      </w:r>
      <w:r>
        <w:rPr>
          <w:rFonts w:ascii="Times New Roman" w:hAnsi="Times New Roman" w:cs="Times New Roman"/>
          <w:sz w:val="21"/>
          <w:szCs w:val="24"/>
        </w:rPr>
        <w:tab/>
      </w:r>
      <w:r>
        <w:rPr>
          <w:rFonts w:ascii="Times New Roman" w:hAnsi="Times New Roman" w:cs="Times New Roman"/>
          <w:b/>
          <w:sz w:val="21"/>
          <w:szCs w:val="24"/>
          <w:u w:val="single"/>
        </w:rPr>
        <w:t>Promotion Fund</w:t>
      </w:r>
      <w:r>
        <w:rPr>
          <w:rFonts w:ascii="Times New Roman" w:hAnsi="Times New Roman" w:cs="Times New Roman"/>
          <w:sz w:val="21"/>
          <w:szCs w:val="24"/>
        </w:rPr>
        <w:t xml:space="preserve">:  </w:t>
      </w:r>
      <w:bookmarkStart w:id="40" w:name="_Hlk126690470"/>
      <w:bookmarkStart w:id="41" w:name="_Hlk124887956"/>
      <w:r>
        <w:rPr>
          <w:rFonts w:ascii="Times New Roman" w:hAnsi="Times New Roman" w:cs="Times New Roman"/>
          <w:sz w:val="21"/>
          <w:szCs w:val="24"/>
        </w:rPr>
        <w:t>Intentionally Deleted</w:t>
      </w:r>
      <w:bookmarkEnd w:id="40"/>
      <w:r>
        <w:rPr>
          <w:rFonts w:ascii="Times New Roman" w:hAnsi="Times New Roman" w:cs="Times New Roman"/>
          <w:sz w:val="21"/>
          <w:szCs w:val="24"/>
        </w:rPr>
        <w:t xml:space="preserve"> </w:t>
      </w:r>
    </w:p>
    <w:bookmarkEnd w:id="41"/>
    <w:p w14:paraId="6433419B" w14:textId="77777777" w:rsidR="007A5245" w:rsidRDefault="007A5245" w:rsidP="007A5245">
      <w:pPr>
        <w:adjustRightInd/>
        <w:ind w:left="3600" w:hanging="2880"/>
        <w:jc w:val="both"/>
        <w:rPr>
          <w:rFonts w:ascii="Times New Roman" w:hAnsi="Times New Roman" w:cs="Times New Roman"/>
          <w:sz w:val="21"/>
          <w:szCs w:val="24"/>
        </w:rPr>
      </w:pPr>
    </w:p>
    <w:p w14:paraId="1D68D005"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(11)</w:t>
      </w:r>
      <w:r>
        <w:rPr>
          <w:rFonts w:ascii="Times New Roman" w:hAnsi="Times New Roman" w:cs="Times New Roman"/>
          <w:sz w:val="21"/>
          <w:szCs w:val="24"/>
        </w:rPr>
        <w:tab/>
      </w:r>
      <w:r>
        <w:rPr>
          <w:rFonts w:ascii="Times New Roman" w:hAnsi="Times New Roman" w:cs="Times New Roman"/>
          <w:b/>
          <w:sz w:val="21"/>
          <w:szCs w:val="24"/>
          <w:u w:val="single"/>
        </w:rPr>
        <w:t>Grand Opening Charge</w:t>
      </w:r>
      <w:r>
        <w:rPr>
          <w:rFonts w:ascii="Times New Roman" w:hAnsi="Times New Roman" w:cs="Times New Roman"/>
          <w:sz w:val="21"/>
          <w:szCs w:val="24"/>
        </w:rPr>
        <w:t>:</w:t>
      </w:r>
      <w:r>
        <w:rPr>
          <w:rFonts w:ascii="Times New Roman" w:hAnsi="Times New Roman" w:cs="Times New Roman"/>
          <w:b/>
          <w:sz w:val="21"/>
          <w:szCs w:val="24"/>
        </w:rPr>
        <w:t xml:space="preserve">  </w:t>
      </w:r>
      <w:bookmarkStart w:id="42" w:name="_Hlk124888007"/>
      <w:r>
        <w:rPr>
          <w:rFonts w:ascii="Times New Roman" w:hAnsi="Times New Roman" w:cs="Times New Roman"/>
          <w:sz w:val="21"/>
          <w:szCs w:val="24"/>
        </w:rPr>
        <w:t>Intentionally Deleted</w:t>
      </w:r>
    </w:p>
    <w:bookmarkEnd w:id="42"/>
    <w:p w14:paraId="59011B31" w14:textId="77777777" w:rsidR="007A5245" w:rsidRDefault="007A5245" w:rsidP="007A5245">
      <w:pPr>
        <w:adjustRightInd/>
        <w:jc w:val="both"/>
        <w:rPr>
          <w:rFonts w:ascii="Times New Roman" w:hAnsi="Times New Roman" w:cs="Times New Roman"/>
          <w:sz w:val="21"/>
          <w:szCs w:val="24"/>
        </w:rPr>
      </w:pPr>
    </w:p>
    <w:p w14:paraId="1A7D1CAA"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(12)</w:t>
      </w:r>
      <w:r>
        <w:rPr>
          <w:rFonts w:ascii="Times New Roman" w:hAnsi="Times New Roman" w:cs="Times New Roman"/>
          <w:sz w:val="21"/>
          <w:szCs w:val="24"/>
        </w:rPr>
        <w:tab/>
      </w:r>
      <w:r>
        <w:rPr>
          <w:rFonts w:ascii="Times New Roman" w:hAnsi="Times New Roman" w:cs="Times New Roman"/>
          <w:b/>
          <w:sz w:val="21"/>
          <w:szCs w:val="24"/>
          <w:u w:val="single"/>
        </w:rPr>
        <w:t>Security Deposit</w:t>
      </w:r>
      <w:r>
        <w:rPr>
          <w:rFonts w:ascii="Times New Roman" w:hAnsi="Times New Roman" w:cs="Times New Roman"/>
          <w:sz w:val="21"/>
          <w:szCs w:val="24"/>
        </w:rPr>
        <w:t>:  Section 3.5</w:t>
      </w:r>
    </w:p>
    <w:p w14:paraId="4CC174E2" w14:textId="77777777" w:rsidR="007A5245" w:rsidRDefault="007A5245" w:rsidP="007A5245">
      <w:pPr>
        <w:keepNext/>
        <w:adjustRightInd/>
        <w:jc w:val="both"/>
        <w:rPr>
          <w:rFonts w:ascii="Times New Roman" w:hAnsi="Times New Roman" w:cs="Times New Roman"/>
          <w:sz w:val="21"/>
          <w:szCs w:val="24"/>
        </w:rPr>
      </w:pPr>
    </w:p>
    <w:p w14:paraId="34ADD4C0" w14:textId="6ED3449C" w:rsidR="007A5245" w:rsidRDefault="007A5245" w:rsidP="007A5245">
      <w:pPr>
        <w:adjustRightInd/>
        <w:ind w:left="720"/>
        <w:jc w:val="both"/>
        <w:rPr>
          <w:rFonts w:ascii="Times New Roman" w:hAnsi="Times New Roman" w:cs="Times New Roman"/>
          <w:sz w:val="21"/>
          <w:szCs w:val="24"/>
        </w:rPr>
      </w:pPr>
      <w:r>
        <w:rPr>
          <w:rFonts w:ascii="Times New Roman" w:hAnsi="Times New Roman" w:cs="Times New Roman"/>
          <w:sz w:val="21"/>
          <w:szCs w:val="24"/>
        </w:rPr>
        <w:t>$</w:t>
      </w:r>
      <w:bookmarkStart w:id="43" w:name="_Hlk130327683"/>
      <w:r>
        <w:rPr>
          <w:rFonts w:ascii="Times New Roman" w:hAnsi="Times New Roman" w:cs="Times New Roman"/>
          <w:sz w:val="21"/>
          <w:szCs w:val="24"/>
        </w:rPr>
        <w:t>9,8</w:t>
      </w:r>
      <w:r w:rsidR="002A166A">
        <w:rPr>
          <w:rFonts w:ascii="Times New Roman" w:hAnsi="Times New Roman" w:cs="Times New Roman"/>
          <w:sz w:val="21"/>
          <w:szCs w:val="24"/>
        </w:rPr>
        <w:t>01.20</w:t>
      </w:r>
      <w:r>
        <w:rPr>
          <w:rFonts w:ascii="Times New Roman" w:hAnsi="Times New Roman" w:cs="Times New Roman"/>
          <w:sz w:val="21"/>
          <w:szCs w:val="24"/>
        </w:rPr>
        <w:t xml:space="preserve"> (last month</w:t>
      </w:r>
      <w:r w:rsidR="003B7DA8">
        <w:rPr>
          <w:rFonts w:ascii="Times New Roman" w:hAnsi="Times New Roman" w:cs="Times New Roman"/>
          <w:sz w:val="21"/>
          <w:szCs w:val="24"/>
        </w:rPr>
        <w:t>’</w:t>
      </w:r>
      <w:r>
        <w:rPr>
          <w:rFonts w:ascii="Times New Roman" w:hAnsi="Times New Roman" w:cs="Times New Roman"/>
          <w:sz w:val="21"/>
          <w:szCs w:val="24"/>
        </w:rPr>
        <w:t xml:space="preserve">s base and additional rent, </w:t>
      </w:r>
      <w:r>
        <w:rPr>
          <w:rFonts w:ascii="Times New Roman" w:hAnsi="Times New Roman" w:cs="Times New Roman"/>
          <w:sz w:val="20"/>
          <w:szCs w:val="24"/>
        </w:rPr>
        <w:t>due upon Tenant</w:t>
      </w:r>
      <w:r w:rsidR="003B7DA8">
        <w:rPr>
          <w:rFonts w:ascii="Times New Roman" w:hAnsi="Times New Roman" w:cs="Times New Roman"/>
          <w:sz w:val="20"/>
          <w:szCs w:val="24"/>
        </w:rPr>
        <w:t>’</w:t>
      </w:r>
      <w:r>
        <w:rPr>
          <w:rFonts w:ascii="Times New Roman" w:hAnsi="Times New Roman" w:cs="Times New Roman"/>
          <w:sz w:val="20"/>
          <w:szCs w:val="24"/>
        </w:rPr>
        <w:t>s execution of the Lease)</w:t>
      </w:r>
      <w:bookmarkEnd w:id="43"/>
      <w:r>
        <w:rPr>
          <w:rFonts w:ascii="Times New Roman" w:hAnsi="Times New Roman" w:cs="Times New Roman"/>
          <w:sz w:val="20"/>
          <w:szCs w:val="24"/>
        </w:rPr>
        <w:t xml:space="preserve"> </w:t>
      </w:r>
    </w:p>
    <w:p w14:paraId="0BC78AA4" w14:textId="77777777" w:rsidR="007A5245" w:rsidRDefault="007A5245" w:rsidP="007A5245">
      <w:pPr>
        <w:adjustRightInd/>
        <w:jc w:val="both"/>
        <w:rPr>
          <w:rFonts w:ascii="Times New Roman" w:hAnsi="Times New Roman" w:cs="Times New Roman"/>
          <w:sz w:val="21"/>
          <w:szCs w:val="24"/>
        </w:rPr>
      </w:pPr>
    </w:p>
    <w:p w14:paraId="011E7499"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(13)</w:t>
      </w:r>
      <w:r>
        <w:rPr>
          <w:rFonts w:ascii="Times New Roman" w:hAnsi="Times New Roman" w:cs="Times New Roman"/>
          <w:sz w:val="21"/>
          <w:szCs w:val="24"/>
        </w:rPr>
        <w:tab/>
      </w:r>
      <w:r>
        <w:rPr>
          <w:rFonts w:ascii="Times New Roman" w:hAnsi="Times New Roman" w:cs="Times New Roman"/>
          <w:b/>
          <w:sz w:val="21"/>
          <w:szCs w:val="24"/>
          <w:u w:val="single"/>
        </w:rPr>
        <w:t>Prepaid Rent</w:t>
      </w:r>
      <w:r>
        <w:rPr>
          <w:rFonts w:ascii="Times New Roman" w:hAnsi="Times New Roman" w:cs="Times New Roman"/>
          <w:sz w:val="21"/>
          <w:szCs w:val="24"/>
        </w:rPr>
        <w:t xml:space="preserve">:  </w:t>
      </w:r>
    </w:p>
    <w:p w14:paraId="086BBBD8" w14:textId="77777777" w:rsidR="007A5245" w:rsidRDefault="007A5245" w:rsidP="007A5245">
      <w:pPr>
        <w:keepNext/>
        <w:adjustRightInd/>
        <w:jc w:val="both"/>
        <w:rPr>
          <w:rFonts w:ascii="Times New Roman" w:hAnsi="Times New Roman" w:cs="Times New Roman"/>
          <w:sz w:val="21"/>
          <w:szCs w:val="24"/>
        </w:rPr>
      </w:pPr>
    </w:p>
    <w:p w14:paraId="28121208" w14:textId="77777777" w:rsidR="007A5245" w:rsidRDefault="007A5245" w:rsidP="007A5245">
      <w:pPr>
        <w:adjustRightInd/>
        <w:spacing w:after="240"/>
        <w:ind w:left="720"/>
        <w:jc w:val="both"/>
        <w:rPr>
          <w:rFonts w:ascii="Times New Roman" w:hAnsi="Times New Roman" w:cs="Times New Roman"/>
          <w:sz w:val="21"/>
          <w:szCs w:val="24"/>
        </w:rPr>
      </w:pPr>
      <w:r>
        <w:rPr>
          <w:rFonts w:ascii="Times New Roman" w:hAnsi="Times New Roman" w:cs="Times New Roman"/>
          <w:sz w:val="21"/>
          <w:szCs w:val="24"/>
        </w:rPr>
        <w:t>None.</w:t>
      </w:r>
    </w:p>
    <w:p w14:paraId="584A839A"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(14)</w:t>
      </w:r>
      <w:r>
        <w:rPr>
          <w:rFonts w:ascii="Times New Roman" w:hAnsi="Times New Roman" w:cs="Times New Roman"/>
          <w:sz w:val="21"/>
          <w:szCs w:val="24"/>
        </w:rPr>
        <w:tab/>
      </w:r>
      <w:r>
        <w:rPr>
          <w:rFonts w:ascii="Times New Roman" w:hAnsi="Times New Roman" w:cs="Times New Roman"/>
          <w:b/>
          <w:sz w:val="21"/>
          <w:szCs w:val="24"/>
          <w:u w:val="single"/>
        </w:rPr>
        <w:t>Trash Removal Fee</w:t>
      </w:r>
      <w:r>
        <w:rPr>
          <w:rFonts w:ascii="Times New Roman" w:hAnsi="Times New Roman" w:cs="Times New Roman"/>
          <w:sz w:val="21"/>
          <w:szCs w:val="24"/>
        </w:rPr>
        <w:t>:  Section 20.2(a)</w:t>
      </w:r>
    </w:p>
    <w:p w14:paraId="3DA7801A" w14:textId="77777777" w:rsidR="007A5245" w:rsidRDefault="007A5245" w:rsidP="007A5245">
      <w:pPr>
        <w:keepNext/>
        <w:adjustRightInd/>
        <w:jc w:val="both"/>
        <w:rPr>
          <w:rFonts w:ascii="Times New Roman" w:hAnsi="Times New Roman" w:cs="Times New Roman"/>
          <w:sz w:val="21"/>
          <w:szCs w:val="24"/>
        </w:rPr>
      </w:pPr>
    </w:p>
    <w:p w14:paraId="5DEA3CCF" w14:textId="77777777" w:rsidR="007A5245" w:rsidRDefault="007A5245" w:rsidP="007A5245">
      <w:pPr>
        <w:keepNext/>
        <w:adjustRightInd/>
        <w:ind w:left="720"/>
        <w:jc w:val="both"/>
        <w:rPr>
          <w:rFonts w:ascii="Times New Roman" w:hAnsi="Times New Roman" w:cs="Times New Roman"/>
          <w:sz w:val="21"/>
          <w:szCs w:val="24"/>
        </w:rPr>
      </w:pPr>
      <w:bookmarkStart w:id="44" w:name="_Hlk126926722"/>
      <w:r>
        <w:rPr>
          <w:rFonts w:ascii="Times New Roman" w:hAnsi="Times New Roman" w:cs="Times New Roman"/>
          <w:sz w:val="21"/>
          <w:szCs w:val="24"/>
        </w:rPr>
        <w:t>As set forth in Section 20.2(a).</w:t>
      </w:r>
      <w:bookmarkEnd w:id="44"/>
    </w:p>
    <w:p w14:paraId="7E2BC975" w14:textId="77777777" w:rsidR="007A5245" w:rsidRDefault="007A5245" w:rsidP="007A5245">
      <w:pPr>
        <w:keepNext/>
        <w:adjustRightInd/>
        <w:jc w:val="both"/>
        <w:rPr>
          <w:rFonts w:ascii="Times New Roman" w:hAnsi="Times New Roman" w:cs="Times New Roman"/>
          <w:sz w:val="21"/>
          <w:szCs w:val="24"/>
        </w:rPr>
      </w:pPr>
    </w:p>
    <w:p w14:paraId="70DC7BCC" w14:textId="77777777"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t>(15)</w:t>
      </w:r>
      <w:r>
        <w:rPr>
          <w:rFonts w:ascii="Times New Roman" w:hAnsi="Times New Roman" w:cs="Times New Roman"/>
          <w:sz w:val="21"/>
          <w:szCs w:val="24"/>
        </w:rPr>
        <w:tab/>
      </w:r>
      <w:r>
        <w:rPr>
          <w:rFonts w:ascii="Times New Roman" w:hAnsi="Times New Roman" w:cs="Times New Roman"/>
          <w:b/>
          <w:sz w:val="21"/>
          <w:szCs w:val="24"/>
          <w:u w:val="single"/>
        </w:rPr>
        <w:t>Construction Period Trash Fee</w:t>
      </w:r>
      <w:r>
        <w:rPr>
          <w:rFonts w:ascii="Times New Roman" w:hAnsi="Times New Roman" w:cs="Times New Roman"/>
          <w:sz w:val="21"/>
          <w:szCs w:val="24"/>
        </w:rPr>
        <w:t>:  See Section 20.2(c)</w:t>
      </w:r>
    </w:p>
    <w:p w14:paraId="55862955" w14:textId="77777777" w:rsidR="007A5245" w:rsidRDefault="007A5245" w:rsidP="007A5245">
      <w:pPr>
        <w:adjustRightInd/>
        <w:jc w:val="both"/>
        <w:rPr>
          <w:rFonts w:ascii="Times New Roman" w:hAnsi="Times New Roman" w:cs="Times New Roman"/>
          <w:sz w:val="21"/>
          <w:szCs w:val="24"/>
        </w:rPr>
      </w:pPr>
    </w:p>
    <w:p w14:paraId="16EC9532" w14:textId="4C8A0121" w:rsidR="007A5245" w:rsidRDefault="007A5245" w:rsidP="007A5245">
      <w:pPr>
        <w:adjustRightInd/>
        <w:ind w:left="720"/>
        <w:jc w:val="both"/>
        <w:rPr>
          <w:rFonts w:ascii="Times New Roman" w:hAnsi="Times New Roman" w:cs="Times New Roman"/>
          <w:sz w:val="21"/>
          <w:szCs w:val="24"/>
        </w:rPr>
      </w:pPr>
      <w:bookmarkStart w:id="45" w:name="_Hlk126926734"/>
      <w:bookmarkStart w:id="46" w:name="_Hlk124888317"/>
      <w:r>
        <w:rPr>
          <w:rFonts w:ascii="Times New Roman" w:hAnsi="Times New Roman" w:cs="Times New Roman"/>
          <w:sz w:val="21"/>
          <w:szCs w:val="24"/>
        </w:rPr>
        <w:t>$1.00 per square foot of GLA of the Premises during Tenant</w:t>
      </w:r>
      <w:r w:rsidR="003B7DA8">
        <w:rPr>
          <w:rFonts w:ascii="Times New Roman" w:hAnsi="Times New Roman" w:cs="Times New Roman"/>
          <w:sz w:val="21"/>
          <w:szCs w:val="24"/>
        </w:rPr>
        <w:t>’</w:t>
      </w:r>
      <w:r>
        <w:rPr>
          <w:rFonts w:ascii="Times New Roman" w:hAnsi="Times New Roman" w:cs="Times New Roman"/>
          <w:sz w:val="21"/>
          <w:szCs w:val="24"/>
        </w:rPr>
        <w:t>s build out (paid upon delivery of the Premises)</w:t>
      </w:r>
      <w:bookmarkEnd w:id="45"/>
      <w:r>
        <w:rPr>
          <w:rFonts w:ascii="Times New Roman" w:hAnsi="Times New Roman" w:cs="Times New Roman"/>
          <w:sz w:val="21"/>
          <w:szCs w:val="24"/>
        </w:rPr>
        <w:t>.</w:t>
      </w:r>
    </w:p>
    <w:bookmarkEnd w:id="46"/>
    <w:p w14:paraId="0D24678C" w14:textId="77777777" w:rsidR="007A5245" w:rsidRDefault="007A5245" w:rsidP="007A5245">
      <w:pPr>
        <w:adjustRightInd/>
        <w:jc w:val="both"/>
        <w:rPr>
          <w:rFonts w:ascii="Times New Roman" w:hAnsi="Times New Roman" w:cs="Times New Roman"/>
          <w:sz w:val="21"/>
          <w:szCs w:val="24"/>
        </w:rPr>
      </w:pPr>
    </w:p>
    <w:p w14:paraId="48A52B2B" w14:textId="5027B7B2"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t>(16)</w:t>
      </w:r>
      <w:r>
        <w:rPr>
          <w:rFonts w:ascii="Times New Roman" w:hAnsi="Times New Roman" w:cs="Times New Roman"/>
          <w:sz w:val="21"/>
          <w:szCs w:val="24"/>
        </w:rPr>
        <w:tab/>
      </w:r>
      <w:r>
        <w:rPr>
          <w:rFonts w:ascii="Times New Roman" w:hAnsi="Times New Roman" w:cs="Times New Roman"/>
          <w:b/>
          <w:sz w:val="21"/>
          <w:szCs w:val="24"/>
          <w:u w:val="single"/>
        </w:rPr>
        <w:t>Guarantor</w:t>
      </w:r>
      <w:r>
        <w:rPr>
          <w:rFonts w:ascii="Times New Roman" w:hAnsi="Times New Roman" w:cs="Times New Roman"/>
          <w:sz w:val="21"/>
          <w:szCs w:val="24"/>
        </w:rPr>
        <w:t xml:space="preserve">:  Section 21.27 and </w:t>
      </w:r>
      <w:r w:rsidRPr="004F2E00">
        <w:rPr>
          <w:rFonts w:ascii="Times New Roman" w:hAnsi="Times New Roman" w:cs="Times New Roman"/>
          <w:b/>
          <w:bCs/>
          <w:sz w:val="21"/>
          <w:szCs w:val="24"/>
          <w:u w:val="single"/>
        </w:rPr>
        <w:t>Exhibit D</w:t>
      </w:r>
      <w:r>
        <w:rPr>
          <w:rFonts w:ascii="Times New Roman" w:hAnsi="Times New Roman" w:cs="Times New Roman"/>
          <w:sz w:val="21"/>
          <w:szCs w:val="24"/>
        </w:rPr>
        <w:t xml:space="preserve">.  </w:t>
      </w:r>
    </w:p>
    <w:p w14:paraId="233EA5CB" w14:textId="356B1B03" w:rsidR="004864F3" w:rsidRDefault="004864F3" w:rsidP="007A5245">
      <w:pPr>
        <w:adjustRightInd/>
        <w:jc w:val="both"/>
        <w:rPr>
          <w:rFonts w:ascii="Times New Roman" w:hAnsi="Times New Roman" w:cs="Times New Roman"/>
          <w:sz w:val="21"/>
          <w:szCs w:val="24"/>
        </w:rPr>
      </w:pPr>
      <w:r>
        <w:rPr>
          <w:rFonts w:ascii="Times New Roman" w:hAnsi="Times New Roman" w:cs="Times New Roman"/>
          <w:sz w:val="21"/>
          <w:szCs w:val="24"/>
        </w:rPr>
        <w:tab/>
      </w:r>
    </w:p>
    <w:p w14:paraId="1100EEE3" w14:textId="065CA15F" w:rsidR="004864F3" w:rsidRDefault="004864F3" w:rsidP="007A5245">
      <w:pPr>
        <w:adjustRightInd/>
        <w:jc w:val="both"/>
        <w:rPr>
          <w:rFonts w:ascii="Times New Roman" w:hAnsi="Times New Roman" w:cs="Times New Roman"/>
          <w:sz w:val="21"/>
          <w:szCs w:val="24"/>
        </w:rPr>
      </w:pPr>
      <w:r>
        <w:rPr>
          <w:rFonts w:ascii="Times New Roman" w:hAnsi="Times New Roman" w:cs="Times New Roman"/>
          <w:sz w:val="21"/>
          <w:szCs w:val="24"/>
        </w:rPr>
        <w:tab/>
        <w:t xml:space="preserve">Candice Mann and Sean K. Donnellan, each an individual.  </w:t>
      </w:r>
    </w:p>
    <w:p w14:paraId="0375EB23" w14:textId="77777777" w:rsidR="007A5245" w:rsidRDefault="007A5245" w:rsidP="007A5245">
      <w:pPr>
        <w:adjustRightInd/>
        <w:jc w:val="both"/>
        <w:rPr>
          <w:rFonts w:ascii="Times New Roman" w:hAnsi="Times New Roman" w:cs="Times New Roman"/>
          <w:sz w:val="21"/>
          <w:szCs w:val="24"/>
        </w:rPr>
      </w:pPr>
    </w:p>
    <w:p w14:paraId="5DCA6160" w14:textId="4805517D" w:rsidR="007A5245" w:rsidRDefault="007A5245" w:rsidP="007A5245">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adjustRightInd/>
        <w:spacing w:line="360" w:lineRule="auto"/>
        <w:jc w:val="both"/>
        <w:rPr>
          <w:rFonts w:ascii="Times New Roman" w:hAnsi="Times New Roman" w:cs="Times New Roman"/>
          <w:sz w:val="20"/>
          <w:szCs w:val="24"/>
        </w:rPr>
      </w:pPr>
      <w:r>
        <w:rPr>
          <w:rFonts w:ascii="Times New Roman" w:hAnsi="Times New Roman" w:cs="Times New Roman"/>
          <w:sz w:val="21"/>
          <w:szCs w:val="24"/>
        </w:rPr>
        <w:t>(17)</w:t>
      </w:r>
      <w:r>
        <w:rPr>
          <w:rFonts w:ascii="Times New Roman" w:hAnsi="Times New Roman" w:cs="Times New Roman"/>
          <w:b/>
          <w:sz w:val="20"/>
          <w:szCs w:val="24"/>
        </w:rPr>
        <w:tab/>
      </w:r>
      <w:r>
        <w:rPr>
          <w:rFonts w:ascii="Times New Roman" w:hAnsi="Times New Roman" w:cs="Times New Roman"/>
          <w:b/>
          <w:sz w:val="20"/>
          <w:szCs w:val="24"/>
          <w:u w:val="single"/>
        </w:rPr>
        <w:t>Brokers</w:t>
      </w:r>
      <w:r>
        <w:rPr>
          <w:rFonts w:ascii="Times New Roman" w:hAnsi="Times New Roman" w:cs="Times New Roman"/>
          <w:sz w:val="20"/>
          <w:szCs w:val="24"/>
        </w:rPr>
        <w:t>:</w:t>
      </w:r>
      <w:r>
        <w:rPr>
          <w:rFonts w:ascii="Times New Roman" w:hAnsi="Times New Roman" w:cs="Times New Roman"/>
          <w:sz w:val="20"/>
          <w:szCs w:val="24"/>
        </w:rPr>
        <w:tab/>
        <w:t>Landlord</w:t>
      </w:r>
      <w:r w:rsidR="003B7DA8">
        <w:rPr>
          <w:rFonts w:ascii="Times New Roman" w:hAnsi="Times New Roman" w:cs="Times New Roman"/>
          <w:sz w:val="20"/>
          <w:szCs w:val="24"/>
        </w:rPr>
        <w:t>’</w:t>
      </w:r>
      <w:r>
        <w:rPr>
          <w:rFonts w:ascii="Times New Roman" w:hAnsi="Times New Roman" w:cs="Times New Roman"/>
          <w:sz w:val="20"/>
          <w:szCs w:val="24"/>
        </w:rPr>
        <w:t>s Broker:  Franklin Street Real Estate Services, LLC</w:t>
      </w:r>
    </w:p>
    <w:p w14:paraId="38067A8A" w14:textId="0CD82C3D"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b/>
          <w:sz w:val="20"/>
          <w:szCs w:val="24"/>
        </w:rPr>
        <w:tab/>
      </w:r>
      <w:r>
        <w:rPr>
          <w:rFonts w:ascii="Times New Roman" w:hAnsi="Times New Roman" w:cs="Times New Roman"/>
          <w:b/>
          <w:sz w:val="20"/>
          <w:szCs w:val="24"/>
        </w:rPr>
        <w:tab/>
      </w:r>
      <w:r>
        <w:rPr>
          <w:rFonts w:ascii="Times New Roman" w:hAnsi="Times New Roman" w:cs="Times New Roman"/>
          <w:b/>
          <w:sz w:val="20"/>
          <w:szCs w:val="24"/>
        </w:rPr>
        <w:tab/>
      </w:r>
      <w:r>
        <w:rPr>
          <w:rFonts w:ascii="Times New Roman" w:hAnsi="Times New Roman" w:cs="Times New Roman"/>
          <w:sz w:val="20"/>
          <w:szCs w:val="24"/>
        </w:rPr>
        <w:t>Tenant</w:t>
      </w:r>
      <w:r w:rsidR="003B7DA8">
        <w:rPr>
          <w:rFonts w:ascii="Times New Roman" w:hAnsi="Times New Roman" w:cs="Times New Roman"/>
          <w:sz w:val="20"/>
          <w:szCs w:val="24"/>
        </w:rPr>
        <w:t>’</w:t>
      </w:r>
      <w:r>
        <w:rPr>
          <w:rFonts w:ascii="Times New Roman" w:hAnsi="Times New Roman" w:cs="Times New Roman"/>
          <w:sz w:val="20"/>
          <w:szCs w:val="24"/>
        </w:rPr>
        <w:t>s Broker:  Heather Hargraves of Collier International Atlanta, LLC</w:t>
      </w:r>
    </w:p>
    <w:p w14:paraId="4A83E765" w14:textId="77777777" w:rsidR="007A5245" w:rsidRDefault="007A5245" w:rsidP="007A5245">
      <w:pPr>
        <w:keepNext/>
        <w:adjustRightInd/>
        <w:jc w:val="both"/>
        <w:rPr>
          <w:rFonts w:ascii="Times New Roman" w:hAnsi="Times New Roman" w:cs="Times New Roman"/>
          <w:sz w:val="21"/>
          <w:szCs w:val="24"/>
        </w:rPr>
      </w:pPr>
    </w:p>
    <w:p w14:paraId="4150DCE4" w14:textId="77777777" w:rsidR="007A5245" w:rsidRDefault="007A5245" w:rsidP="007A5245">
      <w:pPr>
        <w:keepNext/>
        <w:adjustRightInd/>
        <w:jc w:val="both"/>
        <w:rPr>
          <w:rFonts w:ascii="Times New Roman" w:hAnsi="Times New Roman" w:cs="Times New Roman"/>
          <w:sz w:val="21"/>
          <w:szCs w:val="24"/>
        </w:rPr>
        <w:sectPr w:rsidR="007A5245" w:rsidSect="004864F3">
          <w:headerReference w:type="even" r:id="rId17"/>
          <w:footerReference w:type="even" r:id="rId18"/>
          <w:footerReference w:type="default" r:id="rId19"/>
          <w:endnotePr>
            <w:numFmt w:val="decimal"/>
          </w:endnotePr>
          <w:pgSz w:w="12240" w:h="15840" w:code="1"/>
          <w:pgMar w:top="1440" w:right="1440" w:bottom="1296" w:left="1440" w:header="720" w:footer="576" w:gutter="0"/>
          <w:pgNumType w:fmt="upperRoman" w:start="1"/>
          <w:cols w:space="720"/>
        </w:sectPr>
      </w:pPr>
    </w:p>
    <w:p w14:paraId="5636F071"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lastRenderedPageBreak/>
        <w:t>ARTICLE I</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1"/>
          <w:szCs w:val="24"/>
          <w:u w:val="single"/>
        </w:rPr>
        <w:instrText>"ARTICLE I"</w:instrText>
      </w:r>
      <w:r>
        <w:rPr>
          <w:rFonts w:ascii="Times New Roman" w:hAnsi="Times New Roman" w:cs="Times New Roman"/>
          <w:szCs w:val="24"/>
        </w:rPr>
        <w:instrText xml:space="preserve"> </w:instrText>
      </w:r>
      <w:r>
        <w:rPr>
          <w:rFonts w:ascii="Times New Roman" w:hAnsi="Times New Roman" w:cs="Times New Roman"/>
          <w:szCs w:val="24"/>
        </w:rPr>
        <w:fldChar w:fldCharType="end"/>
      </w:r>
    </w:p>
    <w:p w14:paraId="14B3022F" w14:textId="77777777" w:rsidR="007A5245" w:rsidRDefault="007A5245" w:rsidP="007A5245">
      <w:pPr>
        <w:keepNext/>
        <w:adjustRightInd/>
        <w:jc w:val="center"/>
        <w:rPr>
          <w:rFonts w:ascii="Times New Roman" w:hAnsi="Times New Roman" w:cs="Times New Roman"/>
          <w:b/>
          <w:sz w:val="21"/>
          <w:szCs w:val="24"/>
        </w:rPr>
      </w:pPr>
    </w:p>
    <w:p w14:paraId="32678477"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INTRODUCTORY PROVISIONS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"INTRODUCTORY PROVISIONS"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48519655" w14:textId="77777777" w:rsidR="007A5245" w:rsidRDefault="007A5245" w:rsidP="007A5245">
      <w:pPr>
        <w:keepNext/>
        <w:adjustRightInd/>
        <w:jc w:val="both"/>
        <w:rPr>
          <w:rFonts w:ascii="Times New Roman" w:hAnsi="Times New Roman" w:cs="Times New Roman"/>
          <w:b/>
          <w:sz w:val="21"/>
          <w:szCs w:val="24"/>
        </w:rPr>
      </w:pPr>
    </w:p>
    <w:p w14:paraId="7D011131"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1.1. </w:t>
      </w:r>
      <w:r>
        <w:rPr>
          <w:rFonts w:ascii="Times New Roman" w:hAnsi="Times New Roman" w:cs="Times New Roman"/>
          <w:b/>
          <w:sz w:val="21"/>
          <w:szCs w:val="24"/>
          <w:u w:val="single"/>
        </w:rPr>
        <w:t>References and Conflicts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1.1. References and Conflicts"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References to Sections appearing in the Data Sheet are to designate some of the other locations in this Lease where additional provisions applicable to the particular items within the Data Sheet 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2CFD8E98" w14:textId="77777777" w:rsidR="007A5245" w:rsidRDefault="007A5245" w:rsidP="007A5245">
      <w:pPr>
        <w:adjustRightInd/>
        <w:jc w:val="both"/>
        <w:rPr>
          <w:rFonts w:ascii="Times New Roman" w:hAnsi="Times New Roman" w:cs="Times New Roman"/>
          <w:sz w:val="21"/>
          <w:szCs w:val="24"/>
        </w:rPr>
      </w:pPr>
    </w:p>
    <w:p w14:paraId="1654388F"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1.2. </w:t>
      </w:r>
      <w:r>
        <w:rPr>
          <w:rFonts w:ascii="Times New Roman" w:hAnsi="Times New Roman" w:cs="Times New Roman"/>
          <w:b/>
          <w:sz w:val="21"/>
          <w:szCs w:val="24"/>
          <w:u w:val="single"/>
        </w:rPr>
        <w:t>Exhibits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1.2. Exhibits"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The following drawings and special provisions are attached to this Lease as exhibits and are hereby made a part of this Lease:</w:t>
      </w:r>
    </w:p>
    <w:p w14:paraId="380A8989" w14:textId="77777777" w:rsidR="007A5245" w:rsidRDefault="007A5245" w:rsidP="007A5245">
      <w:pPr>
        <w:adjustRightInd/>
        <w:ind w:firstLine="720"/>
        <w:jc w:val="both"/>
        <w:rPr>
          <w:rFonts w:ascii="Times New Roman" w:hAnsi="Times New Roman" w:cs="Times New Roman"/>
          <w:sz w:val="21"/>
          <w:szCs w:val="24"/>
        </w:rPr>
      </w:pPr>
    </w:p>
    <w:p w14:paraId="074B2078" w14:textId="77777777" w:rsidR="007A5245" w:rsidRDefault="007A5245" w:rsidP="007A5245">
      <w:pPr>
        <w:adjustRightInd/>
        <w:ind w:firstLine="720"/>
        <w:jc w:val="both"/>
        <w:rPr>
          <w:rFonts w:ascii="Times New Roman" w:hAnsi="Times New Roman" w:cs="Times New Roman"/>
          <w:sz w:val="21"/>
          <w:szCs w:val="24"/>
        </w:rPr>
      </w:pPr>
      <w:bookmarkStart w:id="49" w:name="_Hlk126212137"/>
      <w:r>
        <w:rPr>
          <w:rFonts w:ascii="Times New Roman" w:hAnsi="Times New Roman" w:cs="Times New Roman"/>
          <w:sz w:val="21"/>
          <w:szCs w:val="24"/>
        </w:rPr>
        <w:t>Exhibit A</w:t>
      </w:r>
      <w:r>
        <w:rPr>
          <w:rFonts w:ascii="Times New Roman" w:hAnsi="Times New Roman" w:cs="Times New Roman"/>
          <w:sz w:val="21"/>
          <w:szCs w:val="24"/>
        </w:rPr>
        <w:tab/>
        <w:t>-</w:t>
      </w:r>
      <w:r>
        <w:rPr>
          <w:rFonts w:ascii="Times New Roman" w:hAnsi="Times New Roman" w:cs="Times New Roman"/>
          <w:sz w:val="21"/>
          <w:szCs w:val="24"/>
        </w:rPr>
        <w:tab/>
        <w:t>Site Plan</w:t>
      </w:r>
    </w:p>
    <w:p w14:paraId="68294AF2" w14:textId="7221304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A-1</w:t>
      </w:r>
      <w:r>
        <w:rPr>
          <w:rFonts w:ascii="Times New Roman" w:hAnsi="Times New Roman" w:cs="Times New Roman"/>
          <w:sz w:val="21"/>
          <w:szCs w:val="24"/>
        </w:rPr>
        <w:tab/>
        <w:t>-</w:t>
      </w:r>
      <w:r>
        <w:rPr>
          <w:rFonts w:ascii="Times New Roman" w:hAnsi="Times New Roman" w:cs="Times New Roman"/>
          <w:sz w:val="21"/>
          <w:szCs w:val="24"/>
        </w:rPr>
        <w:tab/>
      </w:r>
      <w:r w:rsidR="00D14374">
        <w:rPr>
          <w:rFonts w:ascii="Times New Roman" w:hAnsi="Times New Roman" w:cs="Times New Roman"/>
          <w:sz w:val="21"/>
          <w:szCs w:val="24"/>
        </w:rPr>
        <w:t>Lease Outline Drawing</w:t>
      </w:r>
    </w:p>
    <w:p w14:paraId="132D1E54"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A-2</w:t>
      </w:r>
      <w:r>
        <w:rPr>
          <w:rFonts w:ascii="Times New Roman" w:hAnsi="Times New Roman" w:cs="Times New Roman"/>
          <w:sz w:val="21"/>
          <w:szCs w:val="24"/>
        </w:rPr>
        <w:tab/>
        <w:t>-</w:t>
      </w:r>
      <w:r>
        <w:rPr>
          <w:rFonts w:ascii="Times New Roman" w:hAnsi="Times New Roman" w:cs="Times New Roman"/>
          <w:sz w:val="21"/>
          <w:szCs w:val="24"/>
        </w:rPr>
        <w:tab/>
        <w:t>Legal Description</w:t>
      </w:r>
    </w:p>
    <w:p w14:paraId="44F12C05"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B</w:t>
      </w:r>
      <w:r>
        <w:rPr>
          <w:rFonts w:ascii="Times New Roman" w:hAnsi="Times New Roman" w:cs="Times New Roman"/>
          <w:sz w:val="21"/>
          <w:szCs w:val="24"/>
        </w:rPr>
        <w:tab/>
        <w:t>-</w:t>
      </w:r>
      <w:r>
        <w:rPr>
          <w:rFonts w:ascii="Times New Roman" w:hAnsi="Times New Roman" w:cs="Times New Roman"/>
          <w:sz w:val="21"/>
          <w:szCs w:val="24"/>
        </w:rPr>
        <w:tab/>
        <w:t>Shopping Center Rules and Regulations</w:t>
      </w:r>
    </w:p>
    <w:p w14:paraId="73329BCC"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C</w:t>
      </w:r>
      <w:r>
        <w:rPr>
          <w:rFonts w:ascii="Times New Roman" w:hAnsi="Times New Roman" w:cs="Times New Roman"/>
          <w:sz w:val="21"/>
          <w:szCs w:val="24"/>
        </w:rPr>
        <w:tab/>
        <w:t>-</w:t>
      </w:r>
      <w:r>
        <w:rPr>
          <w:rFonts w:ascii="Times New Roman" w:hAnsi="Times New Roman" w:cs="Times New Roman"/>
          <w:sz w:val="21"/>
          <w:szCs w:val="24"/>
        </w:rPr>
        <w:tab/>
        <w:t>Commencement and Expiration Date Declaration</w:t>
      </w:r>
    </w:p>
    <w:p w14:paraId="56C4909F" w14:textId="77777777" w:rsidR="00FF30CB" w:rsidRPr="00FF30CB" w:rsidRDefault="00FF30CB" w:rsidP="00FF30CB">
      <w:pPr>
        <w:adjustRightInd/>
        <w:ind w:firstLine="720"/>
        <w:jc w:val="both"/>
        <w:rPr>
          <w:rFonts w:ascii="Times New Roman" w:hAnsi="Times New Roman" w:cs="Times New Roman"/>
          <w:bCs/>
          <w:sz w:val="21"/>
          <w:szCs w:val="24"/>
        </w:rPr>
      </w:pPr>
      <w:r w:rsidRPr="00FF30CB">
        <w:rPr>
          <w:rFonts w:ascii="Times New Roman" w:hAnsi="Times New Roman" w:cs="Times New Roman"/>
          <w:bCs/>
          <w:sz w:val="21"/>
          <w:szCs w:val="24"/>
        </w:rPr>
        <w:t>Exhibit D</w:t>
      </w:r>
      <w:r w:rsidRPr="00FF30CB">
        <w:rPr>
          <w:rFonts w:ascii="Times New Roman" w:hAnsi="Times New Roman" w:cs="Times New Roman"/>
          <w:bCs/>
          <w:sz w:val="21"/>
          <w:szCs w:val="24"/>
        </w:rPr>
        <w:tab/>
        <w:t>-</w:t>
      </w:r>
      <w:r w:rsidRPr="00FF30CB">
        <w:rPr>
          <w:rFonts w:ascii="Times New Roman" w:hAnsi="Times New Roman" w:cs="Times New Roman"/>
          <w:bCs/>
          <w:sz w:val="21"/>
          <w:szCs w:val="24"/>
        </w:rPr>
        <w:tab/>
        <w:t>Form of Guaranty of Lease – Candice Mann</w:t>
      </w:r>
    </w:p>
    <w:p w14:paraId="71E70589" w14:textId="77777777" w:rsidR="00FF30CB" w:rsidRDefault="00FF30CB" w:rsidP="00FF30CB">
      <w:pPr>
        <w:adjustRightInd/>
        <w:ind w:firstLine="720"/>
        <w:jc w:val="both"/>
        <w:rPr>
          <w:rFonts w:ascii="Times New Roman" w:hAnsi="Times New Roman" w:cs="Times New Roman"/>
          <w:bCs/>
          <w:sz w:val="21"/>
          <w:szCs w:val="24"/>
        </w:rPr>
      </w:pPr>
      <w:r w:rsidRPr="00FF30CB">
        <w:rPr>
          <w:rFonts w:ascii="Times New Roman" w:hAnsi="Times New Roman" w:cs="Times New Roman"/>
          <w:bCs/>
          <w:sz w:val="21"/>
          <w:szCs w:val="24"/>
        </w:rPr>
        <w:t>Exhibit D-1</w:t>
      </w:r>
      <w:r w:rsidRPr="00FF30CB">
        <w:rPr>
          <w:rFonts w:ascii="Times New Roman" w:hAnsi="Times New Roman" w:cs="Times New Roman"/>
          <w:bCs/>
          <w:sz w:val="21"/>
          <w:szCs w:val="24"/>
        </w:rPr>
        <w:tab/>
        <w:t>-</w:t>
      </w:r>
      <w:r w:rsidRPr="00FF30CB">
        <w:rPr>
          <w:rFonts w:ascii="Times New Roman" w:hAnsi="Times New Roman" w:cs="Times New Roman"/>
          <w:bCs/>
          <w:sz w:val="21"/>
          <w:szCs w:val="24"/>
        </w:rPr>
        <w:tab/>
        <w:t xml:space="preserve">Form of Guaranty of Lease – Sean K. Donnellan </w:t>
      </w:r>
    </w:p>
    <w:p w14:paraId="63EF00D0" w14:textId="309CB841" w:rsidR="007A5245" w:rsidRDefault="007A5245" w:rsidP="00FF30CB">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E</w:t>
      </w:r>
      <w:r>
        <w:rPr>
          <w:rFonts w:ascii="Times New Roman" w:hAnsi="Times New Roman" w:cs="Times New Roman"/>
          <w:sz w:val="21"/>
          <w:szCs w:val="24"/>
        </w:rPr>
        <w:tab/>
        <w:t>-</w:t>
      </w:r>
      <w:r>
        <w:rPr>
          <w:rFonts w:ascii="Times New Roman" w:hAnsi="Times New Roman" w:cs="Times New Roman"/>
          <w:sz w:val="21"/>
          <w:szCs w:val="24"/>
        </w:rPr>
        <w:tab/>
        <w:t>Description of Landlord</w:t>
      </w:r>
      <w:r w:rsidR="003B7DA8">
        <w:rPr>
          <w:rFonts w:ascii="Times New Roman" w:hAnsi="Times New Roman" w:cs="Times New Roman"/>
          <w:sz w:val="21"/>
          <w:szCs w:val="24"/>
        </w:rPr>
        <w:t>’</w:t>
      </w:r>
      <w:r>
        <w:rPr>
          <w:rFonts w:ascii="Times New Roman" w:hAnsi="Times New Roman" w:cs="Times New Roman"/>
          <w:sz w:val="21"/>
          <w:szCs w:val="24"/>
        </w:rPr>
        <w:t>s Work</w:t>
      </w:r>
    </w:p>
    <w:p w14:paraId="62FF1895" w14:textId="6F4638FD"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E-1</w:t>
      </w:r>
      <w:r>
        <w:rPr>
          <w:rFonts w:ascii="Times New Roman" w:hAnsi="Times New Roman" w:cs="Times New Roman"/>
          <w:sz w:val="21"/>
          <w:szCs w:val="24"/>
        </w:rPr>
        <w:tab/>
        <w:t>-</w:t>
      </w:r>
      <w:r>
        <w:rPr>
          <w:rFonts w:ascii="Times New Roman" w:hAnsi="Times New Roman" w:cs="Times New Roman"/>
          <w:sz w:val="21"/>
          <w:szCs w:val="24"/>
        </w:rPr>
        <w:tab/>
        <w:t>Description of Tenant</w:t>
      </w:r>
      <w:r w:rsidR="003B7DA8">
        <w:rPr>
          <w:rFonts w:ascii="Times New Roman" w:hAnsi="Times New Roman" w:cs="Times New Roman"/>
          <w:sz w:val="21"/>
          <w:szCs w:val="24"/>
        </w:rPr>
        <w:t>’</w:t>
      </w:r>
      <w:r>
        <w:rPr>
          <w:rFonts w:ascii="Times New Roman" w:hAnsi="Times New Roman" w:cs="Times New Roman"/>
          <w:sz w:val="21"/>
          <w:szCs w:val="24"/>
        </w:rPr>
        <w:t>s Work</w:t>
      </w:r>
    </w:p>
    <w:p w14:paraId="6F5EF0FB"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F</w:t>
      </w:r>
      <w:r>
        <w:rPr>
          <w:rFonts w:ascii="Times New Roman" w:hAnsi="Times New Roman" w:cs="Times New Roman"/>
          <w:sz w:val="21"/>
          <w:szCs w:val="24"/>
        </w:rPr>
        <w:tab/>
        <w:t>-</w:t>
      </w:r>
      <w:r>
        <w:rPr>
          <w:rFonts w:ascii="Times New Roman" w:hAnsi="Times New Roman" w:cs="Times New Roman"/>
          <w:sz w:val="21"/>
          <w:szCs w:val="24"/>
        </w:rPr>
        <w:tab/>
        <w:t>Prohibited Uses</w:t>
      </w:r>
    </w:p>
    <w:p w14:paraId="284FB9C2"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F-1</w:t>
      </w:r>
      <w:r>
        <w:rPr>
          <w:rFonts w:ascii="Times New Roman" w:hAnsi="Times New Roman" w:cs="Times New Roman"/>
          <w:sz w:val="21"/>
          <w:szCs w:val="24"/>
        </w:rPr>
        <w:tab/>
        <w:t>-</w:t>
      </w:r>
      <w:r>
        <w:rPr>
          <w:rFonts w:ascii="Times New Roman" w:hAnsi="Times New Roman" w:cs="Times New Roman"/>
          <w:sz w:val="21"/>
          <w:szCs w:val="24"/>
        </w:rPr>
        <w:tab/>
        <w:t>Exclusive Uses</w:t>
      </w:r>
    </w:p>
    <w:p w14:paraId="15960299"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G</w:t>
      </w:r>
      <w:r>
        <w:rPr>
          <w:rFonts w:ascii="Times New Roman" w:hAnsi="Times New Roman" w:cs="Times New Roman"/>
          <w:sz w:val="21"/>
          <w:szCs w:val="24"/>
        </w:rPr>
        <w:tab/>
        <w:t>-</w:t>
      </w:r>
      <w:r>
        <w:rPr>
          <w:rFonts w:ascii="Times New Roman" w:hAnsi="Times New Roman" w:cs="Times New Roman"/>
          <w:sz w:val="21"/>
          <w:szCs w:val="24"/>
        </w:rPr>
        <w:tab/>
        <w:t xml:space="preserve">Intentionally Deleted </w:t>
      </w:r>
    </w:p>
    <w:bookmarkEnd w:id="49"/>
    <w:p w14:paraId="36EE671F"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Exhibit H</w:t>
      </w:r>
      <w:r>
        <w:rPr>
          <w:rFonts w:ascii="Times New Roman" w:hAnsi="Times New Roman" w:cs="Times New Roman"/>
          <w:sz w:val="21"/>
          <w:szCs w:val="24"/>
        </w:rPr>
        <w:tab/>
      </w:r>
      <w:r>
        <w:rPr>
          <w:rFonts w:ascii="Times New Roman" w:hAnsi="Times New Roman" w:cs="Times New Roman"/>
          <w:sz w:val="21"/>
          <w:szCs w:val="24"/>
        </w:rPr>
        <w:tab/>
        <w:t>Franchisor Addendum</w:t>
      </w:r>
    </w:p>
    <w:p w14:paraId="72F6EB4C" w14:textId="77777777" w:rsidR="007A5245" w:rsidRDefault="007A5245" w:rsidP="007A5245">
      <w:pPr>
        <w:adjustRightInd/>
        <w:ind w:firstLine="720"/>
        <w:jc w:val="both"/>
        <w:rPr>
          <w:rFonts w:ascii="Times New Roman" w:hAnsi="Times New Roman" w:cs="Times New Roman"/>
          <w:sz w:val="21"/>
          <w:szCs w:val="24"/>
        </w:rPr>
      </w:pPr>
    </w:p>
    <w:p w14:paraId="05ADB70D"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1.3. </w:t>
      </w:r>
      <w:r>
        <w:rPr>
          <w:rFonts w:ascii="Times New Roman" w:hAnsi="Times New Roman" w:cs="Times New Roman"/>
          <w:b/>
          <w:sz w:val="21"/>
          <w:szCs w:val="24"/>
          <w:u w:val="single"/>
        </w:rPr>
        <w:t>General Definitions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1.3. General Definitions"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In addition to the terms defined in the Data Sheet, the following terms, whenever used in this Lease with the first letter of each word capitalized, shall have only the meanings set forth in this Section, unless such meanings are expressly modified, limited or expanded elsewhere in this Lease:</w:t>
      </w:r>
    </w:p>
    <w:p w14:paraId="74542BAF" w14:textId="77777777" w:rsidR="007A5245" w:rsidRDefault="007A5245" w:rsidP="007A5245">
      <w:pPr>
        <w:adjustRightInd/>
        <w:jc w:val="both"/>
        <w:rPr>
          <w:rFonts w:ascii="Times New Roman" w:hAnsi="Times New Roman" w:cs="Times New Roman"/>
          <w:sz w:val="21"/>
          <w:szCs w:val="24"/>
        </w:rPr>
      </w:pPr>
    </w:p>
    <w:p w14:paraId="5C1CE118" w14:textId="0B1CA8B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r>
      <w:r w:rsidR="003B7DA8">
        <w:rPr>
          <w:rFonts w:ascii="Times New Roman" w:hAnsi="Times New Roman" w:cs="Times New Roman"/>
          <w:b/>
          <w:sz w:val="21"/>
          <w:szCs w:val="24"/>
        </w:rPr>
        <w:t>“</w:t>
      </w:r>
      <w:r>
        <w:rPr>
          <w:rFonts w:ascii="Times New Roman" w:hAnsi="Times New Roman" w:cs="Times New Roman"/>
          <w:b/>
          <w:sz w:val="21"/>
          <w:szCs w:val="24"/>
        </w:rPr>
        <w:t>Common Areas</w:t>
      </w:r>
      <w:r w:rsidR="003B7DA8">
        <w:rPr>
          <w:rFonts w:ascii="Times New Roman" w:hAnsi="Times New Roman" w:cs="Times New Roman"/>
          <w:b/>
          <w:sz w:val="21"/>
          <w:szCs w:val="24"/>
        </w:rPr>
        <w:t>”</w:t>
      </w:r>
      <w:r>
        <w:rPr>
          <w:rFonts w:ascii="Times New Roman" w:hAnsi="Times New Roman" w:cs="Times New Roman"/>
          <w:sz w:val="21"/>
          <w:szCs w:val="24"/>
        </w:rPr>
        <w:t xml:space="preserve"> mean all areas, facilities and improvements (as the same may be enlarged, reduced, replaced, removed or otherwise altered by Landlord) from time to time made available in the Shopping Center or Development Area 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w:t>
      </w:r>
      <w:r w:rsidR="003B7DA8">
        <w:rPr>
          <w:rFonts w:ascii="Times New Roman" w:hAnsi="Times New Roman" w:cs="Times New Roman"/>
          <w:sz w:val="21"/>
          <w:szCs w:val="24"/>
        </w:rPr>
        <w:t>’</w:t>
      </w:r>
      <w:r>
        <w:rPr>
          <w:rFonts w:ascii="Times New Roman" w:hAnsi="Times New Roman" w:cs="Times New Roman"/>
          <w:sz w:val="21"/>
          <w:szCs w:val="24"/>
        </w:rPr>
        <w:t>s exclusive use.</w:t>
      </w:r>
    </w:p>
    <w:p w14:paraId="5AF42DC2" w14:textId="77777777" w:rsidR="007A5245" w:rsidRDefault="007A5245" w:rsidP="007A5245">
      <w:pPr>
        <w:adjustRightInd/>
        <w:ind w:firstLine="720"/>
        <w:jc w:val="both"/>
        <w:rPr>
          <w:rFonts w:ascii="Times New Roman" w:hAnsi="Times New Roman" w:cs="Times New Roman"/>
          <w:sz w:val="21"/>
          <w:szCs w:val="24"/>
        </w:rPr>
      </w:pPr>
    </w:p>
    <w:p w14:paraId="648C55B9" w14:textId="5205B553"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r>
      <w:bookmarkStart w:id="50" w:name="_Hlk126691134"/>
      <w:r w:rsidR="003B7DA8">
        <w:rPr>
          <w:rFonts w:ascii="Times New Roman" w:hAnsi="Times New Roman" w:cs="Times New Roman"/>
          <w:b/>
          <w:sz w:val="21"/>
          <w:szCs w:val="24"/>
        </w:rPr>
        <w:t>“</w:t>
      </w:r>
      <w:r>
        <w:rPr>
          <w:rFonts w:ascii="Times New Roman" w:hAnsi="Times New Roman" w:cs="Times New Roman"/>
          <w:b/>
          <w:sz w:val="21"/>
          <w:szCs w:val="24"/>
        </w:rPr>
        <w:t>Design Manual</w:t>
      </w:r>
      <w:r w:rsidR="003B7DA8">
        <w:rPr>
          <w:rFonts w:ascii="Times New Roman" w:hAnsi="Times New Roman" w:cs="Times New Roman"/>
          <w:b/>
          <w:sz w:val="21"/>
          <w:szCs w:val="24"/>
        </w:rPr>
        <w:t>”</w:t>
      </w:r>
      <w:r>
        <w:rPr>
          <w:rFonts w:ascii="Times New Roman" w:hAnsi="Times New Roman" w:cs="Times New Roman"/>
          <w:spacing w:val="-2"/>
          <w:sz w:val="21"/>
          <w:szCs w:val="24"/>
        </w:rPr>
        <w:t xml:space="preserve"> </w:t>
      </w:r>
      <w:bookmarkStart w:id="51" w:name="_Hlk126297959"/>
      <w:r>
        <w:rPr>
          <w:rFonts w:ascii="Times New Roman" w:hAnsi="Times New Roman" w:cs="Times New Roman"/>
          <w:spacing w:val="-2"/>
          <w:sz w:val="21"/>
          <w:szCs w:val="24"/>
        </w:rPr>
        <w:t>Within five (5) business days of Landlord</w:t>
      </w:r>
      <w:r w:rsidR="003B7DA8">
        <w:rPr>
          <w:rFonts w:ascii="Times New Roman" w:hAnsi="Times New Roman" w:cs="Times New Roman"/>
          <w:spacing w:val="-2"/>
          <w:sz w:val="21"/>
          <w:szCs w:val="24"/>
        </w:rPr>
        <w:t>’</w:t>
      </w:r>
      <w:r>
        <w:rPr>
          <w:rFonts w:ascii="Times New Roman" w:hAnsi="Times New Roman" w:cs="Times New Roman"/>
          <w:spacing w:val="-2"/>
          <w:sz w:val="21"/>
          <w:szCs w:val="24"/>
        </w:rPr>
        <w:t xml:space="preserve">s receipt of the final Tenant Design Criteria Manual (the </w:t>
      </w:r>
      <w:r w:rsidR="003B7DA8">
        <w:rPr>
          <w:rFonts w:ascii="Times New Roman" w:hAnsi="Times New Roman" w:cs="Times New Roman"/>
          <w:spacing w:val="-2"/>
          <w:sz w:val="21"/>
          <w:szCs w:val="24"/>
        </w:rPr>
        <w:t>“</w:t>
      </w:r>
      <w:r>
        <w:rPr>
          <w:rFonts w:ascii="Times New Roman" w:hAnsi="Times New Roman" w:cs="Times New Roman"/>
          <w:b/>
          <w:spacing w:val="-2"/>
          <w:sz w:val="21"/>
          <w:szCs w:val="24"/>
        </w:rPr>
        <w:t>Design Manual</w:t>
      </w:r>
      <w:r w:rsidR="003B7DA8">
        <w:rPr>
          <w:rFonts w:ascii="Times New Roman" w:hAnsi="Times New Roman" w:cs="Times New Roman"/>
          <w:spacing w:val="-2"/>
          <w:sz w:val="21"/>
          <w:szCs w:val="24"/>
        </w:rPr>
        <w:t>”</w:t>
      </w:r>
      <w:r>
        <w:rPr>
          <w:rFonts w:ascii="Times New Roman" w:hAnsi="Times New Roman" w:cs="Times New Roman"/>
          <w:spacing w:val="-2"/>
          <w:sz w:val="21"/>
          <w:szCs w:val="24"/>
        </w:rPr>
        <w:t>) and in any event before Tenant enters into its construction contract with respect to Tenant</w:t>
      </w:r>
      <w:r w:rsidR="003B7DA8">
        <w:rPr>
          <w:rFonts w:ascii="Times New Roman" w:hAnsi="Times New Roman" w:cs="Times New Roman"/>
          <w:spacing w:val="-2"/>
          <w:sz w:val="21"/>
          <w:szCs w:val="24"/>
        </w:rPr>
        <w:t>’</w:t>
      </w:r>
      <w:r>
        <w:rPr>
          <w:rFonts w:ascii="Times New Roman" w:hAnsi="Times New Roman" w:cs="Times New Roman"/>
          <w:spacing w:val="-2"/>
          <w:sz w:val="21"/>
          <w:szCs w:val="24"/>
        </w:rPr>
        <w:t>s Work and before Tenant engages an architect to prepare Tenant</w:t>
      </w:r>
      <w:r w:rsidR="003B7DA8">
        <w:rPr>
          <w:rFonts w:ascii="Times New Roman" w:hAnsi="Times New Roman" w:cs="Times New Roman"/>
          <w:spacing w:val="-2"/>
          <w:sz w:val="21"/>
          <w:szCs w:val="24"/>
        </w:rPr>
        <w:t>’</w:t>
      </w:r>
      <w:r>
        <w:rPr>
          <w:rFonts w:ascii="Times New Roman" w:hAnsi="Times New Roman" w:cs="Times New Roman"/>
          <w:spacing w:val="-2"/>
          <w:sz w:val="21"/>
          <w:szCs w:val="24"/>
        </w:rPr>
        <w:t>s plans for Tenant</w:t>
      </w:r>
      <w:r w:rsidR="003B7DA8">
        <w:rPr>
          <w:rFonts w:ascii="Times New Roman" w:hAnsi="Times New Roman" w:cs="Times New Roman"/>
          <w:spacing w:val="-2"/>
          <w:sz w:val="21"/>
          <w:szCs w:val="24"/>
        </w:rPr>
        <w:t>’</w:t>
      </w:r>
      <w:r>
        <w:rPr>
          <w:rFonts w:ascii="Times New Roman" w:hAnsi="Times New Roman" w:cs="Times New Roman"/>
          <w:spacing w:val="-2"/>
          <w:sz w:val="21"/>
          <w:szCs w:val="24"/>
        </w:rPr>
        <w:t xml:space="preserve">s Work, Landlord shall provide Tenant with the Design Manual, which contains provisions regarding the design and construction of the Shopping Center and Premises, the Shopping Center Sign Criteria (the </w:t>
      </w:r>
      <w:r w:rsidR="003B7DA8">
        <w:rPr>
          <w:rFonts w:ascii="Times New Roman" w:hAnsi="Times New Roman" w:cs="Times New Roman"/>
          <w:spacing w:val="-2"/>
          <w:sz w:val="21"/>
          <w:szCs w:val="24"/>
        </w:rPr>
        <w:t>“</w:t>
      </w:r>
      <w:r>
        <w:rPr>
          <w:rFonts w:ascii="Times New Roman" w:hAnsi="Times New Roman" w:cs="Times New Roman"/>
          <w:b/>
          <w:spacing w:val="-2"/>
          <w:sz w:val="21"/>
          <w:szCs w:val="24"/>
        </w:rPr>
        <w:t>Sign Criteria</w:t>
      </w:r>
      <w:r w:rsidR="003B7DA8">
        <w:rPr>
          <w:rFonts w:ascii="Times New Roman" w:hAnsi="Times New Roman" w:cs="Times New Roman"/>
          <w:spacing w:val="-2"/>
          <w:sz w:val="21"/>
          <w:szCs w:val="24"/>
        </w:rPr>
        <w:t>”</w:t>
      </w:r>
      <w:r>
        <w:rPr>
          <w:rFonts w:ascii="Times New Roman" w:hAnsi="Times New Roman" w:cs="Times New Roman"/>
          <w:spacing w:val="-2"/>
          <w:sz w:val="21"/>
          <w:szCs w:val="24"/>
        </w:rPr>
        <w:t>) and Contractor Rules &amp; Regulations (</w:t>
      </w:r>
      <w:r w:rsidR="003B7DA8">
        <w:rPr>
          <w:rFonts w:ascii="Times New Roman" w:hAnsi="Times New Roman" w:cs="Times New Roman"/>
          <w:spacing w:val="-2"/>
          <w:sz w:val="21"/>
          <w:szCs w:val="24"/>
        </w:rPr>
        <w:t>“</w:t>
      </w:r>
      <w:r>
        <w:rPr>
          <w:rFonts w:ascii="Times New Roman" w:hAnsi="Times New Roman" w:cs="Times New Roman"/>
          <w:b/>
          <w:spacing w:val="-2"/>
          <w:sz w:val="21"/>
          <w:szCs w:val="24"/>
        </w:rPr>
        <w:t>Contractor Rules &amp; Regulations</w:t>
      </w:r>
      <w:r w:rsidR="003B7DA8">
        <w:rPr>
          <w:rFonts w:ascii="Times New Roman" w:hAnsi="Times New Roman" w:cs="Times New Roman"/>
          <w:spacing w:val="-2"/>
          <w:sz w:val="21"/>
          <w:szCs w:val="24"/>
        </w:rPr>
        <w:t>”</w:t>
      </w:r>
      <w:r>
        <w:rPr>
          <w:rFonts w:ascii="Times New Roman" w:hAnsi="Times New Roman" w:cs="Times New Roman"/>
          <w:spacing w:val="-2"/>
          <w:sz w:val="21"/>
          <w:szCs w:val="24"/>
        </w:rPr>
        <w:t>).   The contents of the Design Manual, the Sign Criteria and Contractor Rules &amp; Regulations are subject to change at Landlord</w:t>
      </w:r>
      <w:r w:rsidR="003B7DA8">
        <w:rPr>
          <w:rFonts w:ascii="Times New Roman" w:hAnsi="Times New Roman" w:cs="Times New Roman"/>
          <w:spacing w:val="-2"/>
          <w:sz w:val="21"/>
          <w:szCs w:val="24"/>
        </w:rPr>
        <w:t>’</w:t>
      </w:r>
      <w:r>
        <w:rPr>
          <w:rFonts w:ascii="Times New Roman" w:hAnsi="Times New Roman" w:cs="Times New Roman"/>
          <w:spacing w:val="-2"/>
          <w:sz w:val="21"/>
          <w:szCs w:val="24"/>
        </w:rPr>
        <w:t xml:space="preserve">s reasonable discretion and upon reasonable prior, written notice to Tenant; provided, however, Tenant shall not be bound by any such change </w:t>
      </w:r>
      <w:r>
        <w:rPr>
          <w:rFonts w:ascii="Times New Roman" w:hAnsi="Times New Roman" w:cs="Times New Roman"/>
          <w:spacing w:val="-2"/>
          <w:sz w:val="21"/>
          <w:szCs w:val="24"/>
        </w:rPr>
        <w:lastRenderedPageBreak/>
        <w:t>to the extent it would increase Tenant</w:t>
      </w:r>
      <w:r w:rsidR="003B7DA8">
        <w:rPr>
          <w:rFonts w:ascii="Times New Roman" w:hAnsi="Times New Roman" w:cs="Times New Roman"/>
          <w:spacing w:val="-2"/>
          <w:sz w:val="21"/>
          <w:szCs w:val="24"/>
        </w:rPr>
        <w:t>’</w:t>
      </w:r>
      <w:r>
        <w:rPr>
          <w:rFonts w:ascii="Times New Roman" w:hAnsi="Times New Roman" w:cs="Times New Roman"/>
          <w:spacing w:val="-2"/>
          <w:sz w:val="21"/>
          <w:szCs w:val="24"/>
        </w:rPr>
        <w:t>s costs hereunder, increase Tenant</w:t>
      </w:r>
      <w:r w:rsidR="003B7DA8">
        <w:rPr>
          <w:rFonts w:ascii="Times New Roman" w:hAnsi="Times New Roman" w:cs="Times New Roman"/>
          <w:spacing w:val="-2"/>
          <w:sz w:val="21"/>
          <w:szCs w:val="24"/>
        </w:rPr>
        <w:t>’</w:t>
      </w:r>
      <w:r>
        <w:rPr>
          <w:rFonts w:ascii="Times New Roman" w:hAnsi="Times New Roman" w:cs="Times New Roman"/>
          <w:spacing w:val="-2"/>
          <w:sz w:val="21"/>
          <w:szCs w:val="24"/>
        </w:rPr>
        <w:t>s obligations under this Lease and/or decrease Tenant</w:t>
      </w:r>
      <w:r w:rsidR="003B7DA8">
        <w:rPr>
          <w:rFonts w:ascii="Times New Roman" w:hAnsi="Times New Roman" w:cs="Times New Roman"/>
          <w:spacing w:val="-2"/>
          <w:sz w:val="21"/>
          <w:szCs w:val="24"/>
        </w:rPr>
        <w:t>’</w:t>
      </w:r>
      <w:r>
        <w:rPr>
          <w:rFonts w:ascii="Times New Roman" w:hAnsi="Times New Roman" w:cs="Times New Roman"/>
          <w:spacing w:val="-2"/>
          <w:sz w:val="21"/>
          <w:szCs w:val="24"/>
        </w:rPr>
        <w:t xml:space="preserve">s rights under this Lease.  Subject to the other provisions in this subsection (b), Tenant shall abide by and comply with all terms, conditions, rules and regulations set forth in the Design Manual, the Sign Criteria and the Contractor Rules &amp; Regulations.  </w:t>
      </w:r>
      <w:r>
        <w:rPr>
          <w:rFonts w:ascii="Times New Roman" w:hAnsi="Times New Roman" w:cs="Times New Roman"/>
          <w:sz w:val="21"/>
          <w:szCs w:val="24"/>
        </w:rPr>
        <w:t>In the event of any conflict between the Design Manual, the Sign Criteria, the Contractor Rules &amp; Regulations and this Lease, this Lease shall prevail.</w:t>
      </w:r>
      <w:bookmarkEnd w:id="50"/>
      <w:bookmarkEnd w:id="51"/>
      <w:r>
        <w:rPr>
          <w:rFonts w:ascii="Times New Roman" w:hAnsi="Times New Roman" w:cs="Times New Roman"/>
          <w:sz w:val="21"/>
          <w:szCs w:val="24"/>
        </w:rPr>
        <w:t xml:space="preserve"> </w:t>
      </w:r>
    </w:p>
    <w:p w14:paraId="76C189C6" w14:textId="77777777" w:rsidR="007A5245" w:rsidRDefault="007A5245" w:rsidP="007A5245">
      <w:pPr>
        <w:adjustRightInd/>
        <w:ind w:firstLine="720"/>
        <w:jc w:val="both"/>
        <w:rPr>
          <w:rFonts w:ascii="Times New Roman" w:hAnsi="Times New Roman" w:cs="Times New Roman"/>
          <w:sz w:val="21"/>
          <w:szCs w:val="24"/>
        </w:rPr>
      </w:pPr>
    </w:p>
    <w:p w14:paraId="79CF5C86" w14:textId="410C77D4" w:rsidR="007A5245" w:rsidRDefault="007A5245" w:rsidP="007A5245">
      <w:pPr>
        <w:adjustRightInd/>
        <w:ind w:firstLine="720"/>
        <w:jc w:val="both"/>
        <w:rPr>
          <w:rFonts w:ascii="Times New Roman" w:hAnsi="Times New Roman" w:cs="Times New Roman"/>
          <w:sz w:val="21"/>
          <w:szCs w:val="24"/>
          <w:u w:val="single"/>
        </w:rPr>
      </w:pPr>
      <w:r>
        <w:rPr>
          <w:rFonts w:ascii="Times New Roman" w:hAnsi="Times New Roman" w:cs="Times New Roman"/>
          <w:sz w:val="21"/>
          <w:szCs w:val="24"/>
        </w:rPr>
        <w:t>(c)</w:t>
      </w:r>
      <w:r>
        <w:rPr>
          <w:rFonts w:ascii="Times New Roman" w:hAnsi="Times New Roman" w:cs="Times New Roman"/>
          <w:b/>
          <w:sz w:val="21"/>
          <w:szCs w:val="24"/>
        </w:rPr>
        <w:tab/>
      </w:r>
      <w:r w:rsidR="003B7DA8">
        <w:rPr>
          <w:rFonts w:ascii="Times New Roman" w:hAnsi="Times New Roman" w:cs="Times New Roman"/>
          <w:b/>
          <w:sz w:val="21"/>
          <w:szCs w:val="24"/>
        </w:rPr>
        <w:t>“</w:t>
      </w:r>
      <w:r>
        <w:rPr>
          <w:rFonts w:ascii="Times New Roman" w:hAnsi="Times New Roman" w:cs="Times New Roman"/>
          <w:b/>
          <w:sz w:val="21"/>
          <w:szCs w:val="24"/>
        </w:rPr>
        <w:t>Development Area</w:t>
      </w:r>
      <w:r w:rsidR="003B7DA8">
        <w:rPr>
          <w:rFonts w:ascii="Times New Roman" w:hAnsi="Times New Roman" w:cs="Times New Roman"/>
          <w:b/>
          <w:sz w:val="21"/>
          <w:szCs w:val="24"/>
        </w:rPr>
        <w:t>”</w:t>
      </w:r>
      <w:r>
        <w:rPr>
          <w:rFonts w:ascii="Times New Roman" w:hAnsi="Times New Roman" w:cs="Times New Roman"/>
          <w:sz w:val="21"/>
          <w:szCs w:val="24"/>
        </w:rPr>
        <w:t xml:space="preserve"> means those areas outside the Shopping Center but within the development that are not used for retail purposes, specifically referring to office, hotel (if any) and residential portions of the development.</w:t>
      </w:r>
    </w:p>
    <w:p w14:paraId="231D7A97" w14:textId="77777777" w:rsidR="007A5245" w:rsidRDefault="007A5245" w:rsidP="007A5245">
      <w:pPr>
        <w:adjustRightInd/>
        <w:ind w:firstLine="720"/>
        <w:jc w:val="both"/>
        <w:rPr>
          <w:rFonts w:ascii="Times New Roman" w:hAnsi="Times New Roman" w:cs="Times New Roman"/>
          <w:b/>
          <w:sz w:val="21"/>
          <w:szCs w:val="24"/>
        </w:rPr>
      </w:pPr>
    </w:p>
    <w:p w14:paraId="3CF4BAB6" w14:textId="40AB4994" w:rsidR="007A5245" w:rsidRDefault="007A5245" w:rsidP="007A5245">
      <w:pPr>
        <w:adjustRightInd/>
        <w:snapToGrid w:val="0"/>
        <w:ind w:firstLine="720"/>
        <w:jc w:val="both"/>
        <w:rPr>
          <w:rFonts w:ascii="Times New Roman" w:hAnsi="Times New Roman" w:cs="Times New Roman"/>
          <w:sz w:val="21"/>
          <w:szCs w:val="24"/>
        </w:rPr>
      </w:pPr>
      <w:r>
        <w:rPr>
          <w:rFonts w:ascii="Times New Roman" w:hAnsi="Times New Roman" w:cs="Times New Roman"/>
          <w:sz w:val="21"/>
          <w:szCs w:val="24"/>
        </w:rPr>
        <w:t>(d)</w:t>
      </w:r>
      <w:r>
        <w:rPr>
          <w:rFonts w:ascii="Times New Roman" w:hAnsi="Times New Roman" w:cs="Times New Roman"/>
          <w:sz w:val="21"/>
          <w:szCs w:val="24"/>
        </w:rPr>
        <w:tab/>
      </w:r>
      <w:r w:rsidR="003B7DA8">
        <w:rPr>
          <w:rFonts w:ascii="Times New Roman" w:hAnsi="Times New Roman" w:cs="Times New Roman"/>
          <w:b/>
          <w:sz w:val="21"/>
          <w:szCs w:val="24"/>
        </w:rPr>
        <w:t>“</w:t>
      </w:r>
      <w:r>
        <w:rPr>
          <w:rFonts w:ascii="Times New Roman" w:hAnsi="Times New Roman" w:cs="Times New Roman"/>
          <w:b/>
          <w:sz w:val="21"/>
          <w:szCs w:val="24"/>
        </w:rPr>
        <w:t>GLA</w:t>
      </w:r>
      <w:r w:rsidR="003B7DA8">
        <w:rPr>
          <w:rFonts w:ascii="Times New Roman" w:hAnsi="Times New Roman" w:cs="Times New Roman"/>
          <w:b/>
          <w:sz w:val="21"/>
          <w:szCs w:val="24"/>
        </w:rPr>
        <w:t>”</w:t>
      </w:r>
      <w:r>
        <w:rPr>
          <w:rFonts w:ascii="Times New Roman" w:hAnsi="Times New Roman" w:cs="Times New Roman"/>
          <w:b/>
          <w:sz w:val="21"/>
          <w:szCs w:val="24"/>
        </w:rPr>
        <w:t xml:space="preserve"> </w:t>
      </w:r>
      <w:r>
        <w:rPr>
          <w:rFonts w:ascii="Times New Roman" w:hAnsi="Times New Roman" w:cs="Times New Roman"/>
          <w:sz w:val="21"/>
          <w:szCs w:val="24"/>
        </w:rPr>
        <w:t xml:space="preserve">means the number of gross leasable square feet of enclosed occupiable floor area within the Premises (intended for the exclusive use by Tenant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 and public restrooms,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 including corridors, bathrooms, utility rooms, etc., (xii) for the calculation of Taxes (as defined in Section 8.1 below), any GLA of a tenant or occupant who is obligated to pay real estate taxes upon specific improvements or a separately assessed parcel of land, and (xiii) the GLA of buildings not owned by Landlord. GLA shall be measured from the exterior face of the exterior walls and from the centerline of interior or party walls. No deduction from GLA shall be made for columns, stairs, or any interior construction or equipment. </w:t>
      </w:r>
    </w:p>
    <w:p w14:paraId="13ABB961" w14:textId="77777777" w:rsidR="007A5245" w:rsidRDefault="007A5245" w:rsidP="007A5245">
      <w:pPr>
        <w:adjustRightInd/>
        <w:jc w:val="both"/>
        <w:rPr>
          <w:rFonts w:ascii="Times New Roman" w:hAnsi="Times New Roman" w:cs="Times New Roman"/>
          <w:sz w:val="21"/>
          <w:szCs w:val="24"/>
        </w:rPr>
      </w:pPr>
    </w:p>
    <w:p w14:paraId="3DF368DF" w14:textId="5D6EF2B7" w:rsidR="007A5245" w:rsidRPr="004A0550"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The amount of Minimum Rent set forth in Paragraph 3 of the Data Sheet is based upon the GLA of the Premises equal to the square feet referenced in Paragraph (1) of the Data Sheet. Within </w:t>
      </w:r>
      <w:r w:rsidR="009465E1">
        <w:rPr>
          <w:rFonts w:ascii="Times New Roman" w:hAnsi="Times New Roman" w:cs="Times New Roman"/>
          <w:sz w:val="21"/>
          <w:szCs w:val="24"/>
        </w:rPr>
        <w:t>15</w:t>
      </w:r>
      <w:r>
        <w:rPr>
          <w:rFonts w:ascii="Times New Roman" w:hAnsi="Times New Roman" w:cs="Times New Roman"/>
          <w:sz w:val="21"/>
          <w:szCs w:val="24"/>
        </w:rPr>
        <w:t xml:space="preserve"> days of substantial completion of construction of Landlord</w:t>
      </w:r>
      <w:r w:rsidR="003B7DA8">
        <w:rPr>
          <w:rFonts w:ascii="Times New Roman" w:hAnsi="Times New Roman" w:cs="Times New Roman"/>
          <w:sz w:val="21"/>
          <w:szCs w:val="24"/>
        </w:rPr>
        <w:t>’</w:t>
      </w:r>
      <w:r>
        <w:rPr>
          <w:rFonts w:ascii="Times New Roman" w:hAnsi="Times New Roman" w:cs="Times New Roman"/>
          <w:sz w:val="21"/>
          <w:szCs w:val="24"/>
        </w:rPr>
        <w:t xml:space="preserve">s Work (as defined in Section 4.1 below), the GLA of the Premises and the depth and width dimensions of the Premises shall </w:t>
      </w:r>
      <w:r w:rsidRPr="004A0550">
        <w:rPr>
          <w:rFonts w:ascii="Times New Roman" w:hAnsi="Times New Roman" w:cs="Times New Roman"/>
          <w:sz w:val="21"/>
          <w:szCs w:val="24"/>
        </w:rPr>
        <w:t xml:space="preserve">be </w:t>
      </w:r>
      <w:bookmarkStart w:id="52" w:name="_cp_text_1_40"/>
      <w:r w:rsidRPr="004A0550">
        <w:rPr>
          <w:rFonts w:ascii="Times New Roman" w:hAnsi="Times New Roman" w:cs="Times New Roman"/>
          <w:sz w:val="21"/>
          <w:szCs w:val="24"/>
        </w:rPr>
        <w:t xml:space="preserve">measured </w:t>
      </w:r>
      <w:bookmarkEnd w:id="52"/>
      <w:r w:rsidRPr="004A0550">
        <w:rPr>
          <w:rFonts w:ascii="Times New Roman" w:hAnsi="Times New Roman" w:cs="Times New Roman"/>
          <w:sz w:val="21"/>
          <w:szCs w:val="24"/>
        </w:rPr>
        <w:t>by Landlord</w:t>
      </w:r>
      <w:r w:rsidR="003B7DA8">
        <w:rPr>
          <w:rFonts w:ascii="Times New Roman" w:hAnsi="Times New Roman" w:cs="Times New Roman"/>
          <w:sz w:val="21"/>
          <w:szCs w:val="24"/>
        </w:rPr>
        <w:t>’</w:t>
      </w:r>
      <w:r w:rsidRPr="004A0550">
        <w:rPr>
          <w:rFonts w:ascii="Times New Roman" w:hAnsi="Times New Roman" w:cs="Times New Roman"/>
          <w:sz w:val="21"/>
          <w:szCs w:val="24"/>
        </w:rPr>
        <w:t xml:space="preserve">s architect and Landlord shall deliver such </w:t>
      </w:r>
      <w:bookmarkStart w:id="53" w:name="_cp_text_1_42"/>
      <w:r w:rsidRPr="004A0550">
        <w:rPr>
          <w:rFonts w:ascii="Times New Roman" w:hAnsi="Times New Roman" w:cs="Times New Roman"/>
          <w:sz w:val="21"/>
          <w:szCs w:val="24"/>
        </w:rPr>
        <w:t xml:space="preserve">measurement </w:t>
      </w:r>
      <w:bookmarkEnd w:id="53"/>
      <w:r w:rsidRPr="004A0550">
        <w:rPr>
          <w:rFonts w:ascii="Times New Roman" w:hAnsi="Times New Roman" w:cs="Times New Roman"/>
          <w:sz w:val="21"/>
          <w:szCs w:val="24"/>
        </w:rPr>
        <w:t xml:space="preserve">to Tenant in a writing certified by its architect (the </w:t>
      </w:r>
      <w:r w:rsidR="003B7DA8">
        <w:rPr>
          <w:rFonts w:ascii="Times New Roman" w:hAnsi="Times New Roman" w:cs="Times New Roman"/>
          <w:sz w:val="21"/>
          <w:szCs w:val="24"/>
        </w:rPr>
        <w:t>“</w:t>
      </w:r>
      <w:bookmarkStart w:id="54" w:name="_cp_text_1_43"/>
      <w:r w:rsidRPr="004A0550">
        <w:rPr>
          <w:rFonts w:ascii="Times New Roman" w:hAnsi="Times New Roman" w:cs="Times New Roman"/>
          <w:sz w:val="21"/>
          <w:szCs w:val="24"/>
        </w:rPr>
        <w:t xml:space="preserve">Landlord </w:t>
      </w:r>
      <w:bookmarkEnd w:id="54"/>
      <w:r w:rsidRPr="004A0550">
        <w:rPr>
          <w:rFonts w:ascii="Times New Roman" w:hAnsi="Times New Roman" w:cs="Times New Roman"/>
          <w:sz w:val="21"/>
          <w:szCs w:val="24"/>
        </w:rPr>
        <w:t>GLA Certification</w:t>
      </w:r>
      <w:r w:rsidR="003B7DA8">
        <w:rPr>
          <w:rFonts w:ascii="Times New Roman" w:hAnsi="Times New Roman" w:cs="Times New Roman"/>
          <w:sz w:val="21"/>
          <w:szCs w:val="24"/>
        </w:rPr>
        <w:t>”</w:t>
      </w:r>
      <w:r w:rsidRPr="004A0550">
        <w:rPr>
          <w:rFonts w:ascii="Times New Roman" w:hAnsi="Times New Roman" w:cs="Times New Roman"/>
          <w:sz w:val="21"/>
          <w:szCs w:val="24"/>
        </w:rPr>
        <w:t>)</w:t>
      </w:r>
      <w:bookmarkStart w:id="55" w:name="_cp_text_1_46"/>
      <w:r w:rsidRPr="004A0550">
        <w:rPr>
          <w:rFonts w:ascii="Times New Roman" w:hAnsi="Times New Roman" w:cs="Times New Roman"/>
          <w:sz w:val="21"/>
          <w:szCs w:val="24"/>
        </w:rPr>
        <w:t xml:space="preserve">. If Tenant disputes the measurement in the Landlord GLA Certification, Tenant shall have the right to engage an architect to measure the Premises within </w:t>
      </w:r>
      <w:r w:rsidR="009465E1">
        <w:rPr>
          <w:rFonts w:ascii="Times New Roman" w:hAnsi="Times New Roman" w:cs="Times New Roman"/>
          <w:sz w:val="21"/>
          <w:szCs w:val="24"/>
        </w:rPr>
        <w:t>10</w:t>
      </w:r>
      <w:r w:rsidRPr="004A0550">
        <w:rPr>
          <w:rFonts w:ascii="Times New Roman" w:hAnsi="Times New Roman" w:cs="Times New Roman"/>
          <w:sz w:val="21"/>
          <w:szCs w:val="24"/>
        </w:rPr>
        <w:t xml:space="preserve"> days of Tenant</w:t>
      </w:r>
      <w:r w:rsidR="003B7DA8">
        <w:rPr>
          <w:rFonts w:ascii="Times New Roman" w:hAnsi="Times New Roman" w:cs="Times New Roman"/>
          <w:sz w:val="21"/>
          <w:szCs w:val="24"/>
        </w:rPr>
        <w:t>’</w:t>
      </w:r>
      <w:r w:rsidRPr="004A0550">
        <w:rPr>
          <w:rFonts w:ascii="Times New Roman" w:hAnsi="Times New Roman" w:cs="Times New Roman"/>
          <w:sz w:val="21"/>
          <w:szCs w:val="24"/>
        </w:rPr>
        <w:t xml:space="preserve">s receipt of the Landlord GLA Certification and have the same certified to Tenant and Landlord (the </w:t>
      </w:r>
      <w:r w:rsidR="003B7DA8">
        <w:rPr>
          <w:rFonts w:ascii="Times New Roman" w:hAnsi="Times New Roman" w:cs="Times New Roman"/>
          <w:sz w:val="21"/>
          <w:szCs w:val="24"/>
        </w:rPr>
        <w:t>“</w:t>
      </w:r>
      <w:r w:rsidRPr="004A0550">
        <w:rPr>
          <w:rFonts w:ascii="Times New Roman" w:hAnsi="Times New Roman" w:cs="Times New Roman"/>
          <w:sz w:val="21"/>
          <w:szCs w:val="24"/>
        </w:rPr>
        <w:t>Tenant</w:t>
      </w:r>
      <w:r w:rsidR="003B7DA8">
        <w:rPr>
          <w:rFonts w:ascii="Times New Roman" w:hAnsi="Times New Roman" w:cs="Times New Roman"/>
          <w:sz w:val="21"/>
          <w:szCs w:val="24"/>
        </w:rPr>
        <w:t>’</w:t>
      </w:r>
      <w:r w:rsidRPr="004A0550">
        <w:rPr>
          <w:rFonts w:ascii="Times New Roman" w:hAnsi="Times New Roman" w:cs="Times New Roman"/>
          <w:sz w:val="21"/>
          <w:szCs w:val="24"/>
        </w:rPr>
        <w:t>s GLA Certification</w:t>
      </w:r>
      <w:r w:rsidR="003B7DA8">
        <w:rPr>
          <w:rFonts w:ascii="Times New Roman" w:hAnsi="Times New Roman" w:cs="Times New Roman"/>
          <w:sz w:val="21"/>
          <w:szCs w:val="24"/>
        </w:rPr>
        <w:t>”</w:t>
      </w:r>
      <w:bookmarkEnd w:id="55"/>
      <w:r w:rsidRPr="004A0550">
        <w:rPr>
          <w:rFonts w:ascii="Times New Roman" w:hAnsi="Times New Roman" w:cs="Times New Roman"/>
          <w:sz w:val="21"/>
          <w:szCs w:val="24"/>
        </w:rPr>
        <w:t xml:space="preserve">).  Promptly after the Commencement Date, Landlord and Tenant shall execute and deliver a written declaration, in the form attached hereto as </w:t>
      </w:r>
      <w:r w:rsidRPr="004F2E00">
        <w:rPr>
          <w:rFonts w:ascii="Times New Roman" w:hAnsi="Times New Roman" w:cs="Times New Roman"/>
          <w:b/>
          <w:sz w:val="21"/>
          <w:szCs w:val="24"/>
          <w:u w:val="single"/>
        </w:rPr>
        <w:t>Exhibit C</w:t>
      </w:r>
      <w:r w:rsidRPr="004A0550">
        <w:rPr>
          <w:rFonts w:ascii="Times New Roman" w:hAnsi="Times New Roman" w:cs="Times New Roman"/>
          <w:sz w:val="21"/>
          <w:szCs w:val="24"/>
        </w:rPr>
        <w:t xml:space="preserve">.  From time to time during the Term, Landlord shall give Tenant notice of the GLA in the Shopping Center, at a given time or for a given period of time, as such GLA may be revised because of additions or reductions to the Shopping Center, as may be permitted by this Lease.  </w:t>
      </w:r>
      <w:bookmarkStart w:id="56" w:name="_cp_text_1_47"/>
      <w:r w:rsidRPr="004A0550">
        <w:rPr>
          <w:rFonts w:ascii="Times New Roman" w:hAnsi="Times New Roman" w:cs="Times New Roman"/>
          <w:sz w:val="21"/>
          <w:szCs w:val="24"/>
        </w:rPr>
        <w:t>Subject to Tenant</w:t>
      </w:r>
      <w:r w:rsidR="003B7DA8">
        <w:rPr>
          <w:rFonts w:ascii="Times New Roman" w:hAnsi="Times New Roman" w:cs="Times New Roman"/>
          <w:sz w:val="21"/>
          <w:szCs w:val="24"/>
        </w:rPr>
        <w:t>’</w:t>
      </w:r>
      <w:r w:rsidRPr="004A0550">
        <w:rPr>
          <w:rFonts w:ascii="Times New Roman" w:hAnsi="Times New Roman" w:cs="Times New Roman"/>
          <w:sz w:val="21"/>
          <w:szCs w:val="24"/>
        </w:rPr>
        <w:t xml:space="preserve">s termination right below, once both parties accept the measurements in the Landlord GLA Certification or Tenant GLA Certification, as applicable, </w:t>
      </w:r>
      <w:bookmarkStart w:id="57" w:name="_cp_text_4_48"/>
      <w:bookmarkEnd w:id="56"/>
      <w:r w:rsidRPr="004A0550">
        <w:rPr>
          <w:rFonts w:ascii="Times New Roman" w:hAnsi="Times New Roman" w:cs="Times New Roman"/>
          <w:sz w:val="21"/>
          <w:szCs w:val="24"/>
        </w:rPr>
        <w:t>the Minimum Rent and Sales Breakpoint, if applicable, shall be adjusted prior to the Commencement Date (as defined in Paragraph (2) of the Data Sheet</w:t>
      </w:r>
      <w:bookmarkStart w:id="58" w:name="_cp_text_1_49"/>
      <w:bookmarkEnd w:id="57"/>
      <w:r w:rsidRPr="004A0550">
        <w:rPr>
          <w:rFonts w:ascii="Times New Roman" w:hAnsi="Times New Roman" w:cs="Times New Roman"/>
          <w:sz w:val="21"/>
          <w:szCs w:val="24"/>
        </w:rPr>
        <w:t>).  Notwithstanding anything to the contrary contained in this Lease, in no event shall Tenant be obligated to pay Minimum Rent on more than 1,7</w:t>
      </w:r>
      <w:r w:rsidR="00F8367C">
        <w:rPr>
          <w:rFonts w:ascii="Times New Roman" w:hAnsi="Times New Roman" w:cs="Times New Roman"/>
          <w:sz w:val="21"/>
          <w:szCs w:val="24"/>
        </w:rPr>
        <w:t>12</w:t>
      </w:r>
      <w:r w:rsidRPr="004A0550">
        <w:rPr>
          <w:rFonts w:ascii="Times New Roman" w:hAnsi="Times New Roman" w:cs="Times New Roman"/>
          <w:sz w:val="21"/>
          <w:szCs w:val="24"/>
        </w:rPr>
        <w:t xml:space="preserve"> square feet of space in the Premises</w:t>
      </w:r>
      <w:bookmarkEnd w:id="58"/>
      <w:r>
        <w:rPr>
          <w:rFonts w:ascii="Times New Roman" w:hAnsi="Times New Roman" w:cs="Times New Roman"/>
          <w:sz w:val="21"/>
          <w:szCs w:val="24"/>
        </w:rPr>
        <w:t>.</w:t>
      </w:r>
    </w:p>
    <w:p w14:paraId="3E0B1A6A" w14:textId="77777777" w:rsidR="007A5245" w:rsidRDefault="007A5245" w:rsidP="007A5245">
      <w:pPr>
        <w:adjustRightInd/>
        <w:ind w:firstLine="720"/>
        <w:jc w:val="both"/>
        <w:rPr>
          <w:rFonts w:ascii="Times New Roman" w:hAnsi="Times New Roman" w:cs="Times New Roman"/>
          <w:sz w:val="21"/>
          <w:szCs w:val="24"/>
        </w:rPr>
      </w:pPr>
    </w:p>
    <w:p w14:paraId="4B012175" w14:textId="58B384E1" w:rsidR="007A5245" w:rsidRPr="004A0550"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Notwithstanding anything to the contrary contained in this Lease, if the </w:t>
      </w:r>
      <w:bookmarkStart w:id="59" w:name="_cp_text_1_50"/>
      <w:r w:rsidRPr="004A0550">
        <w:rPr>
          <w:rFonts w:ascii="Times New Roman" w:hAnsi="Times New Roman" w:cs="Times New Roman"/>
          <w:sz w:val="21"/>
          <w:szCs w:val="24"/>
        </w:rPr>
        <w:t xml:space="preserve">Landlord GLA Certification or Tenant </w:t>
      </w:r>
      <w:bookmarkEnd w:id="59"/>
      <w:r w:rsidRPr="004A0550">
        <w:rPr>
          <w:rFonts w:ascii="Times New Roman" w:hAnsi="Times New Roman" w:cs="Times New Roman"/>
          <w:sz w:val="21"/>
          <w:szCs w:val="24"/>
        </w:rPr>
        <w:t xml:space="preserve">GLA Certification reflects that the Premises is less than </w:t>
      </w:r>
      <w:bookmarkStart w:id="60" w:name="_cp_text_1_53"/>
      <w:r w:rsidRPr="004A0550">
        <w:rPr>
          <w:rFonts w:ascii="Times New Roman" w:hAnsi="Times New Roman" w:cs="Times New Roman"/>
          <w:sz w:val="21"/>
          <w:szCs w:val="24"/>
        </w:rPr>
        <w:t xml:space="preserve">1,690 </w:t>
      </w:r>
      <w:bookmarkEnd w:id="60"/>
      <w:r w:rsidRPr="004A0550">
        <w:rPr>
          <w:rFonts w:ascii="Times New Roman" w:hAnsi="Times New Roman" w:cs="Times New Roman"/>
          <w:sz w:val="21"/>
          <w:szCs w:val="24"/>
        </w:rPr>
        <w:t>square feet</w:t>
      </w:r>
      <w:r w:rsidR="00C90DBF">
        <w:rPr>
          <w:rFonts w:ascii="Times New Roman" w:hAnsi="Times New Roman" w:cs="Times New Roman"/>
          <w:sz w:val="21"/>
          <w:szCs w:val="24"/>
        </w:rPr>
        <w:t xml:space="preserve"> </w:t>
      </w:r>
      <w:r w:rsidR="00C90DBF" w:rsidRPr="00C90DBF">
        <w:rPr>
          <w:rFonts w:ascii="Times New Roman" w:hAnsi="Times New Roman" w:cs="Times New Roman"/>
          <w:sz w:val="21"/>
          <w:szCs w:val="24"/>
        </w:rPr>
        <w:t>and/or that the minimum interior dimensions of the Premises are not at least 27</w:t>
      </w:r>
      <w:r w:rsidR="003B7DA8">
        <w:rPr>
          <w:rFonts w:ascii="Times New Roman" w:hAnsi="Times New Roman" w:cs="Times New Roman"/>
          <w:sz w:val="21"/>
          <w:szCs w:val="24"/>
        </w:rPr>
        <w:t>’</w:t>
      </w:r>
      <w:r w:rsidR="00C90DBF" w:rsidRPr="00C90DBF">
        <w:rPr>
          <w:rFonts w:ascii="Times New Roman" w:hAnsi="Times New Roman" w:cs="Times New Roman"/>
          <w:sz w:val="21"/>
          <w:szCs w:val="24"/>
        </w:rPr>
        <w:t>-6</w:t>
      </w:r>
      <w:r w:rsidR="003B7DA8">
        <w:rPr>
          <w:rFonts w:ascii="Times New Roman" w:hAnsi="Times New Roman" w:cs="Times New Roman"/>
          <w:sz w:val="21"/>
          <w:szCs w:val="24"/>
        </w:rPr>
        <w:t>”</w:t>
      </w:r>
      <w:r w:rsidR="00C90DBF" w:rsidRPr="00C90DBF">
        <w:rPr>
          <w:rFonts w:ascii="Times New Roman" w:hAnsi="Times New Roman" w:cs="Times New Roman"/>
          <w:sz w:val="21"/>
          <w:szCs w:val="24"/>
        </w:rPr>
        <w:t xml:space="preserve"> x 58</w:t>
      </w:r>
      <w:r w:rsidR="003B7DA8">
        <w:rPr>
          <w:rFonts w:ascii="Times New Roman" w:hAnsi="Times New Roman" w:cs="Times New Roman"/>
          <w:sz w:val="21"/>
          <w:szCs w:val="24"/>
        </w:rPr>
        <w:t>’</w:t>
      </w:r>
      <w:r w:rsidR="00C90DBF" w:rsidRPr="00C90DBF">
        <w:rPr>
          <w:rFonts w:ascii="Times New Roman" w:hAnsi="Times New Roman" w:cs="Times New Roman"/>
          <w:sz w:val="21"/>
          <w:szCs w:val="24"/>
        </w:rPr>
        <w:t>-0</w:t>
      </w:r>
      <w:r w:rsidR="003B7DA8">
        <w:rPr>
          <w:rFonts w:ascii="Times New Roman" w:hAnsi="Times New Roman" w:cs="Times New Roman"/>
          <w:sz w:val="21"/>
          <w:szCs w:val="24"/>
        </w:rPr>
        <w:t>”</w:t>
      </w:r>
      <w:r w:rsidRPr="00C90DBF">
        <w:rPr>
          <w:rFonts w:ascii="Times New Roman" w:hAnsi="Times New Roman" w:cs="Times New Roman"/>
          <w:sz w:val="21"/>
          <w:szCs w:val="24"/>
        </w:rPr>
        <w:t>,</w:t>
      </w:r>
      <w:r w:rsidRPr="004A0550">
        <w:rPr>
          <w:rFonts w:ascii="Times New Roman" w:hAnsi="Times New Roman" w:cs="Times New Roman"/>
          <w:sz w:val="21"/>
          <w:szCs w:val="24"/>
        </w:rPr>
        <w:t xml:space="preserve"> Tenant shall have the right to terminate this Lease by providing Landlord with written notice of same within thirty (30) days of Tenant</w:t>
      </w:r>
      <w:r w:rsidR="003B7DA8">
        <w:rPr>
          <w:rFonts w:ascii="Times New Roman" w:hAnsi="Times New Roman" w:cs="Times New Roman"/>
          <w:sz w:val="21"/>
          <w:szCs w:val="24"/>
        </w:rPr>
        <w:t>’</w:t>
      </w:r>
      <w:r w:rsidRPr="004A0550">
        <w:rPr>
          <w:rFonts w:ascii="Times New Roman" w:hAnsi="Times New Roman" w:cs="Times New Roman"/>
          <w:sz w:val="21"/>
          <w:szCs w:val="24"/>
        </w:rPr>
        <w:t xml:space="preserve">s receipt of the </w:t>
      </w:r>
      <w:bookmarkStart w:id="61" w:name="_cp_text_1_55"/>
      <w:r w:rsidRPr="004A0550">
        <w:rPr>
          <w:rFonts w:ascii="Times New Roman" w:hAnsi="Times New Roman" w:cs="Times New Roman"/>
          <w:sz w:val="21"/>
          <w:szCs w:val="24"/>
        </w:rPr>
        <w:t xml:space="preserve">Landlord </w:t>
      </w:r>
      <w:bookmarkEnd w:id="61"/>
      <w:r w:rsidRPr="004A0550">
        <w:rPr>
          <w:rFonts w:ascii="Times New Roman" w:hAnsi="Times New Roman" w:cs="Times New Roman"/>
          <w:sz w:val="21"/>
          <w:szCs w:val="24"/>
        </w:rPr>
        <w:t xml:space="preserve">GLA Certification </w:t>
      </w:r>
      <w:bookmarkStart w:id="62" w:name="_cp_text_1_57"/>
      <w:r w:rsidRPr="004A0550">
        <w:rPr>
          <w:rFonts w:ascii="Times New Roman" w:hAnsi="Times New Roman" w:cs="Times New Roman"/>
          <w:sz w:val="21"/>
          <w:szCs w:val="24"/>
        </w:rPr>
        <w:t>or Tenant GLA Certification, as applicable</w:t>
      </w:r>
      <w:bookmarkEnd w:id="62"/>
      <w:r w:rsidR="00C90DBF" w:rsidRPr="00C90DBF">
        <w:rPr>
          <w:rFonts w:ascii="Times New Roman" w:hAnsi="Times New Roman" w:cs="Times New Roman"/>
          <w:sz w:val="21"/>
          <w:szCs w:val="24"/>
        </w:rPr>
        <w:t xml:space="preserve">.  Tenant agrees to rescind its termination notice if </w:t>
      </w:r>
      <w:r w:rsidR="009465E1">
        <w:rPr>
          <w:rFonts w:ascii="Times New Roman" w:hAnsi="Times New Roman" w:cs="Times New Roman"/>
          <w:sz w:val="21"/>
          <w:szCs w:val="24"/>
        </w:rPr>
        <w:t xml:space="preserve">Landlord is able to remedy such </w:t>
      </w:r>
      <w:r w:rsidR="00FB74B5">
        <w:rPr>
          <w:rFonts w:ascii="Times New Roman" w:hAnsi="Times New Roman" w:cs="Times New Roman"/>
          <w:sz w:val="21"/>
          <w:szCs w:val="24"/>
        </w:rPr>
        <w:t xml:space="preserve">situation giving rise to such termination right </w:t>
      </w:r>
      <w:r w:rsidR="009465E1">
        <w:rPr>
          <w:rFonts w:ascii="Times New Roman" w:hAnsi="Times New Roman" w:cs="Times New Roman"/>
          <w:sz w:val="21"/>
          <w:szCs w:val="24"/>
        </w:rPr>
        <w:t>within thirty (30) days of Tenant</w:t>
      </w:r>
      <w:r w:rsidR="003B7DA8">
        <w:rPr>
          <w:rFonts w:ascii="Times New Roman" w:hAnsi="Times New Roman" w:cs="Times New Roman"/>
          <w:sz w:val="21"/>
          <w:szCs w:val="24"/>
        </w:rPr>
        <w:t>’</w:t>
      </w:r>
      <w:r w:rsidR="009465E1">
        <w:rPr>
          <w:rFonts w:ascii="Times New Roman" w:hAnsi="Times New Roman" w:cs="Times New Roman"/>
          <w:sz w:val="21"/>
          <w:szCs w:val="24"/>
        </w:rPr>
        <w:t>s termination notice</w:t>
      </w:r>
      <w:r w:rsidR="00C90DBF">
        <w:rPr>
          <w:rFonts w:ascii="Times New Roman" w:hAnsi="Times New Roman" w:cs="Times New Roman"/>
          <w:sz w:val="21"/>
          <w:szCs w:val="24"/>
        </w:rPr>
        <w:t xml:space="preserve"> in a manner satisfactory to Tenant and its franchisor</w:t>
      </w:r>
      <w:r w:rsidRPr="004A0550">
        <w:rPr>
          <w:rFonts w:ascii="Times New Roman" w:hAnsi="Times New Roman" w:cs="Times New Roman"/>
          <w:sz w:val="21"/>
          <w:szCs w:val="24"/>
        </w:rPr>
        <w:t>.  Within thirty (30) days of such termination, Landlord shall return the security deposit and any prepaid rent to Tenant and reimburse Tenant for its actual and documented expenses incurred in connection with this Lease up to the sum of $</w:t>
      </w:r>
      <w:bookmarkStart w:id="63" w:name="_cp_text_1_59"/>
      <w:r w:rsidRPr="004A0550">
        <w:rPr>
          <w:rFonts w:ascii="Times New Roman" w:hAnsi="Times New Roman" w:cs="Times New Roman"/>
          <w:sz w:val="21"/>
          <w:szCs w:val="24"/>
        </w:rPr>
        <w:t>40,000.00</w:t>
      </w:r>
      <w:bookmarkEnd w:id="63"/>
      <w:r w:rsidRPr="004A0550">
        <w:rPr>
          <w:rFonts w:ascii="Times New Roman" w:hAnsi="Times New Roman" w:cs="Times New Roman"/>
          <w:sz w:val="21"/>
          <w:szCs w:val="24"/>
        </w:rPr>
        <w:t xml:space="preserve">, </w:t>
      </w:r>
      <w:r w:rsidRPr="004A0550">
        <w:rPr>
          <w:rFonts w:ascii="Times New Roman" w:hAnsi="Times New Roman" w:cs="Times New Roman"/>
          <w:sz w:val="21"/>
          <w:szCs w:val="24"/>
        </w:rPr>
        <w:lastRenderedPageBreak/>
        <w:t>which return and reimbursement obligations shall survive the termination of this Lease, and after such payments are made to Tenant neither party shall have any further liability to the other.</w:t>
      </w:r>
    </w:p>
    <w:p w14:paraId="056D7440" w14:textId="77777777" w:rsidR="007A5245" w:rsidRDefault="007A5245" w:rsidP="007A5245">
      <w:pPr>
        <w:adjustRightInd/>
        <w:jc w:val="both"/>
        <w:rPr>
          <w:rFonts w:ascii="Times New Roman" w:hAnsi="Times New Roman" w:cs="Times New Roman"/>
          <w:sz w:val="21"/>
          <w:szCs w:val="24"/>
        </w:rPr>
      </w:pPr>
    </w:p>
    <w:p w14:paraId="5311808F" w14:textId="6273BD8A"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w:t>
      </w:r>
      <w:r>
        <w:rPr>
          <w:rFonts w:ascii="Times New Roman" w:hAnsi="Times New Roman" w:cs="Times New Roman"/>
          <w:sz w:val="21"/>
          <w:szCs w:val="24"/>
        </w:rPr>
        <w:tab/>
      </w:r>
      <w:r w:rsidR="003B7DA8">
        <w:rPr>
          <w:rFonts w:ascii="Times New Roman" w:hAnsi="Times New Roman" w:cs="Times New Roman"/>
          <w:b/>
          <w:sz w:val="21"/>
          <w:szCs w:val="24"/>
        </w:rPr>
        <w:t>“</w:t>
      </w:r>
      <w:r>
        <w:rPr>
          <w:rFonts w:ascii="Times New Roman" w:hAnsi="Times New Roman" w:cs="Times New Roman"/>
          <w:b/>
          <w:sz w:val="21"/>
          <w:szCs w:val="24"/>
        </w:rPr>
        <w:t>Shopping Center</w:t>
      </w:r>
      <w:r w:rsidR="003B7DA8">
        <w:rPr>
          <w:rFonts w:ascii="Times New Roman" w:hAnsi="Times New Roman" w:cs="Times New Roman"/>
          <w:b/>
          <w:sz w:val="21"/>
          <w:szCs w:val="24"/>
        </w:rPr>
        <w:t>”</w:t>
      </w:r>
      <w:r>
        <w:rPr>
          <w:rFonts w:ascii="Times New Roman" w:hAnsi="Times New Roman" w:cs="Times New Roman"/>
          <w:sz w:val="21"/>
          <w:szCs w:val="24"/>
        </w:rPr>
        <w:t xml:space="preserve"> means the retail portion of the mixed-use center known as </w:t>
      </w:r>
      <w:r>
        <w:rPr>
          <w:rFonts w:ascii="Times New Roman" w:hAnsi="Times New Roman" w:cs="Times New Roman"/>
          <w:b/>
          <w:i/>
          <w:sz w:val="21"/>
          <w:szCs w:val="24"/>
        </w:rPr>
        <w:t>Medley</w:t>
      </w:r>
      <w:r>
        <w:rPr>
          <w:rFonts w:ascii="Times New Roman" w:hAnsi="Times New Roman" w:cs="Times New Roman"/>
          <w:sz w:val="21"/>
          <w:szCs w:val="24"/>
        </w:rPr>
        <w:t xml:space="preserve"> located in the City of Johns Creek, Fulton County, Georgia, or such other name as Landlord may designate from time to time, consisting of Phase I and Phase II, and as further shown and delineated on the Site Plan attached hereto as </w:t>
      </w:r>
      <w:r>
        <w:rPr>
          <w:rFonts w:ascii="Times New Roman" w:hAnsi="Times New Roman" w:cs="Times New Roman"/>
          <w:b/>
          <w:sz w:val="21"/>
          <w:szCs w:val="24"/>
          <w:u w:val="single"/>
        </w:rPr>
        <w:t>Exhibit A</w:t>
      </w:r>
      <w:r>
        <w:rPr>
          <w:rFonts w:ascii="Times New Roman" w:hAnsi="Times New Roman" w:cs="Times New Roman"/>
          <w:sz w:val="21"/>
          <w:szCs w:val="24"/>
        </w:rPr>
        <w:t>.</w:t>
      </w:r>
    </w:p>
    <w:p w14:paraId="617DC876" w14:textId="77777777" w:rsidR="007A5245" w:rsidRDefault="007A5245" w:rsidP="007A5245">
      <w:pPr>
        <w:adjustRightInd/>
        <w:jc w:val="both"/>
        <w:rPr>
          <w:rFonts w:ascii="Times New Roman" w:hAnsi="Times New Roman" w:cs="Times New Roman"/>
          <w:sz w:val="21"/>
          <w:szCs w:val="24"/>
        </w:rPr>
      </w:pPr>
    </w:p>
    <w:p w14:paraId="318040E4" w14:textId="247514D1" w:rsidR="007A5245" w:rsidRDefault="007A5245" w:rsidP="007A5245">
      <w:pPr>
        <w:tabs>
          <w:tab w:val="left" w:pos="-720"/>
        </w:tabs>
        <w:adjustRightInd/>
        <w:jc w:val="both"/>
        <w:rPr>
          <w:rFonts w:ascii="Times New Roman" w:hAnsi="Times New Roman" w:cs="Times New Roman"/>
          <w:spacing w:val="-2"/>
          <w:sz w:val="21"/>
          <w:szCs w:val="24"/>
        </w:rPr>
      </w:pPr>
      <w:r>
        <w:rPr>
          <w:rFonts w:ascii="Times New Roman" w:hAnsi="Times New Roman" w:cs="Times New Roman"/>
          <w:sz w:val="21"/>
          <w:szCs w:val="24"/>
        </w:rPr>
        <w:tab/>
        <w:t>(f)</w:t>
      </w:r>
      <w:r>
        <w:rPr>
          <w:rFonts w:ascii="Times New Roman" w:hAnsi="Times New Roman" w:cs="Times New Roman"/>
          <w:sz w:val="21"/>
          <w:szCs w:val="24"/>
        </w:rPr>
        <w:tab/>
      </w:r>
      <w:r w:rsidR="003B7DA8">
        <w:rPr>
          <w:rFonts w:ascii="Times New Roman" w:hAnsi="Times New Roman" w:cs="Times New Roman"/>
          <w:b/>
          <w:sz w:val="21"/>
          <w:szCs w:val="24"/>
        </w:rPr>
        <w:t>“</w:t>
      </w:r>
      <w:r>
        <w:rPr>
          <w:rFonts w:ascii="Times New Roman" w:hAnsi="Times New Roman" w:cs="Times New Roman"/>
          <w:b/>
          <w:sz w:val="21"/>
          <w:szCs w:val="24"/>
        </w:rPr>
        <w:t>State</w:t>
      </w:r>
      <w:r w:rsidR="003B7DA8">
        <w:rPr>
          <w:rFonts w:ascii="Times New Roman" w:hAnsi="Times New Roman" w:cs="Times New Roman"/>
          <w:b/>
          <w:sz w:val="21"/>
          <w:szCs w:val="24"/>
        </w:rPr>
        <w:t>”</w:t>
      </w:r>
      <w:r>
        <w:rPr>
          <w:rFonts w:ascii="Times New Roman" w:hAnsi="Times New Roman" w:cs="Times New Roman"/>
          <w:sz w:val="21"/>
          <w:szCs w:val="24"/>
        </w:rPr>
        <w:t xml:space="preserve"> means the State of Georgia.</w:t>
      </w:r>
    </w:p>
    <w:p w14:paraId="2046457E" w14:textId="77777777" w:rsidR="007A5245" w:rsidRDefault="007A5245" w:rsidP="007A5245">
      <w:pPr>
        <w:adjustRightInd/>
        <w:ind w:firstLine="720"/>
        <w:jc w:val="both"/>
        <w:rPr>
          <w:rFonts w:ascii="Times New Roman" w:hAnsi="Times New Roman" w:cs="Times New Roman"/>
          <w:sz w:val="21"/>
          <w:szCs w:val="24"/>
        </w:rPr>
      </w:pPr>
    </w:p>
    <w:p w14:paraId="42E4C45F" w14:textId="1086D315" w:rsidR="007A5245" w:rsidRDefault="007A5245" w:rsidP="007A5245">
      <w:pPr>
        <w:keepNext/>
        <w:adjustRightInd/>
        <w:ind w:firstLine="720"/>
        <w:jc w:val="both"/>
        <w:rPr>
          <w:rFonts w:ascii="Times New Roman" w:hAnsi="Times New Roman" w:cs="Times New Roman"/>
          <w:sz w:val="21"/>
          <w:szCs w:val="24"/>
        </w:rPr>
      </w:pPr>
      <w:r>
        <w:rPr>
          <w:rFonts w:ascii="Times New Roman" w:hAnsi="Times New Roman" w:cs="Times New Roman"/>
          <w:sz w:val="21"/>
          <w:szCs w:val="24"/>
        </w:rPr>
        <w:t>(g)</w:t>
      </w:r>
      <w:r>
        <w:rPr>
          <w:rFonts w:ascii="Times New Roman" w:hAnsi="Times New Roman" w:cs="Times New Roman"/>
          <w:sz w:val="21"/>
          <w:szCs w:val="24"/>
        </w:rPr>
        <w:tab/>
      </w:r>
      <w:r w:rsidR="003B7DA8">
        <w:rPr>
          <w:rFonts w:ascii="Times New Roman" w:hAnsi="Times New Roman" w:cs="Times New Roman"/>
          <w:b/>
          <w:sz w:val="21"/>
          <w:szCs w:val="24"/>
        </w:rPr>
        <w:t>“</w:t>
      </w:r>
      <w:r>
        <w:rPr>
          <w:rFonts w:ascii="Times New Roman" w:hAnsi="Times New Roman" w:cs="Times New Roman"/>
          <w:b/>
          <w:sz w:val="21"/>
          <w:szCs w:val="24"/>
        </w:rPr>
        <w:t>Tenant</w:t>
      </w:r>
      <w:r w:rsidR="003B7DA8">
        <w:rPr>
          <w:rFonts w:ascii="Times New Roman" w:hAnsi="Times New Roman" w:cs="Times New Roman"/>
          <w:b/>
          <w:sz w:val="21"/>
          <w:szCs w:val="24"/>
        </w:rPr>
        <w:t>’</w:t>
      </w:r>
      <w:r>
        <w:rPr>
          <w:rFonts w:ascii="Times New Roman" w:hAnsi="Times New Roman" w:cs="Times New Roman"/>
          <w:b/>
          <w:sz w:val="21"/>
          <w:szCs w:val="24"/>
        </w:rPr>
        <w:t>s Proportionate Share</w:t>
      </w:r>
      <w:r w:rsidR="003B7DA8">
        <w:rPr>
          <w:rFonts w:ascii="Times New Roman" w:hAnsi="Times New Roman" w:cs="Times New Roman"/>
          <w:b/>
          <w:sz w:val="21"/>
          <w:szCs w:val="24"/>
        </w:rPr>
        <w:t>”</w:t>
      </w:r>
      <w:r>
        <w:rPr>
          <w:rFonts w:ascii="Times New Roman" w:hAnsi="Times New Roman" w:cs="Times New Roman"/>
          <w:b/>
          <w:sz w:val="21"/>
          <w:szCs w:val="24"/>
        </w:rPr>
        <w:t xml:space="preserve"> </w:t>
      </w:r>
      <w:r>
        <w:rPr>
          <w:rFonts w:ascii="Times New Roman" w:hAnsi="Times New Roman" w:cs="Times New Roman"/>
          <w:sz w:val="21"/>
          <w:szCs w:val="24"/>
        </w:rPr>
        <w:t>means</w:t>
      </w:r>
      <w:r>
        <w:rPr>
          <w:rFonts w:ascii="Times New Roman" w:hAnsi="Times New Roman" w:cs="Times New Roman"/>
          <w:b/>
          <w:sz w:val="21"/>
          <w:szCs w:val="24"/>
        </w:rPr>
        <w:t xml:space="preserve"> </w:t>
      </w:r>
      <w:r>
        <w:rPr>
          <w:rFonts w:ascii="Times New Roman" w:hAnsi="Times New Roman" w:cs="Times New Roman"/>
          <w:sz w:val="21"/>
          <w:szCs w:val="24"/>
        </w:rPr>
        <w:t xml:space="preserve">that portion which bears the same ratio as the GLA of the Premises bears to the GLA of the Shopping Center. </w:t>
      </w:r>
    </w:p>
    <w:p w14:paraId="5D4E42EE" w14:textId="77777777" w:rsidR="007A5245" w:rsidRDefault="007A5245" w:rsidP="007A5245">
      <w:pPr>
        <w:keepNext/>
        <w:adjustRightInd/>
        <w:ind w:firstLine="720"/>
        <w:jc w:val="both"/>
        <w:rPr>
          <w:rFonts w:ascii="Times New Roman" w:hAnsi="Times New Roman" w:cs="Times New Roman"/>
          <w:sz w:val="21"/>
          <w:szCs w:val="24"/>
        </w:rPr>
      </w:pPr>
    </w:p>
    <w:p w14:paraId="1E6A9D2C" w14:textId="6D4166FF" w:rsidR="007A5245" w:rsidRDefault="007A5245" w:rsidP="007A5245">
      <w:pPr>
        <w:pStyle w:val="BodyTextIndent3"/>
        <w:adjustRightInd/>
        <w:rPr>
          <w:rFonts w:ascii="Times New Roman" w:hAnsi="Times New Roman" w:cs="Times New Roman"/>
          <w:sz w:val="21"/>
          <w:szCs w:val="24"/>
        </w:rPr>
      </w:pPr>
      <w:r>
        <w:rPr>
          <w:rFonts w:ascii="Times New Roman" w:hAnsi="Times New Roman" w:cs="Times New Roman"/>
          <w:b w:val="0"/>
          <w:sz w:val="21"/>
          <w:szCs w:val="24"/>
        </w:rPr>
        <w:t>(h)</w:t>
      </w:r>
      <w:r>
        <w:rPr>
          <w:rFonts w:ascii="Times New Roman" w:hAnsi="Times New Roman" w:cs="Times New Roman"/>
          <w:b w:val="0"/>
          <w:sz w:val="21"/>
          <w:szCs w:val="24"/>
        </w:rPr>
        <w:tab/>
      </w:r>
      <w:r w:rsidR="003B7DA8">
        <w:rPr>
          <w:rFonts w:ascii="Times New Roman" w:hAnsi="Times New Roman" w:cs="Times New Roman"/>
          <w:sz w:val="21"/>
          <w:szCs w:val="24"/>
        </w:rPr>
        <w:t>“</w:t>
      </w:r>
      <w:r>
        <w:rPr>
          <w:rFonts w:ascii="Times New Roman" w:hAnsi="Times New Roman" w:cs="Times New Roman"/>
          <w:sz w:val="21"/>
          <w:szCs w:val="24"/>
        </w:rPr>
        <w:t>Underlying Documents</w:t>
      </w:r>
      <w:r w:rsidR="003B7DA8">
        <w:rPr>
          <w:rFonts w:ascii="Times New Roman" w:hAnsi="Times New Roman" w:cs="Times New Roman"/>
          <w:sz w:val="21"/>
          <w:szCs w:val="24"/>
        </w:rPr>
        <w:t>”</w:t>
      </w:r>
      <w:r>
        <w:rPr>
          <w:rFonts w:ascii="Times New Roman" w:hAnsi="Times New Roman" w:cs="Times New Roman"/>
          <w:sz w:val="21"/>
          <w:szCs w:val="24"/>
        </w:rPr>
        <w:t xml:space="preserve">.  </w:t>
      </w:r>
      <w:r>
        <w:rPr>
          <w:rFonts w:ascii="Times New Roman" w:hAnsi="Times New Roman" w:cs="Times New Roman"/>
          <w:b w:val="0"/>
          <w:sz w:val="21"/>
          <w:szCs w:val="24"/>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64" w:name="_Hlk113468013"/>
      <w:r>
        <w:rPr>
          <w:rFonts w:ascii="Times New Roman" w:hAnsi="Times New Roman" w:cs="Times New Roman"/>
          <w:b w:val="0"/>
          <w:sz w:val="21"/>
          <w:szCs w:val="24"/>
        </w:rPr>
        <w:t>to a declaration providing for easements, covenants and restrictions affecting the Shopping Center</w:t>
      </w:r>
      <w:bookmarkEnd w:id="64"/>
      <w:r>
        <w:rPr>
          <w:rFonts w:ascii="Times New Roman" w:hAnsi="Times New Roman" w:cs="Times New Roman"/>
          <w:b w:val="0"/>
          <w:sz w:val="21"/>
          <w:szCs w:val="24"/>
        </w:rPr>
        <w:t xml:space="preserve"> (the </w:t>
      </w:r>
      <w:r w:rsidR="003B7DA8">
        <w:rPr>
          <w:rFonts w:ascii="Times New Roman" w:hAnsi="Times New Roman" w:cs="Times New Roman"/>
          <w:b w:val="0"/>
          <w:sz w:val="21"/>
          <w:szCs w:val="24"/>
        </w:rPr>
        <w:t>“</w:t>
      </w:r>
      <w:r>
        <w:rPr>
          <w:rFonts w:ascii="Times New Roman" w:hAnsi="Times New Roman" w:cs="Times New Roman"/>
          <w:sz w:val="21"/>
          <w:szCs w:val="24"/>
        </w:rPr>
        <w:t>Declaration</w:t>
      </w:r>
      <w:r w:rsidR="003B7DA8">
        <w:rPr>
          <w:rFonts w:ascii="Times New Roman" w:hAnsi="Times New Roman" w:cs="Times New Roman"/>
          <w:b w:val="0"/>
          <w:sz w:val="21"/>
          <w:szCs w:val="24"/>
        </w:rPr>
        <w:t>”</w:t>
      </w:r>
      <w:r>
        <w:rPr>
          <w:rFonts w:ascii="Times New Roman" w:hAnsi="Times New Roman" w:cs="Times New Roman"/>
          <w:b w:val="0"/>
          <w:sz w:val="21"/>
          <w:szCs w:val="24"/>
        </w:rPr>
        <w:t xml:space="preserve">).  So long as the provisions are not in conflict with and are not inconsistent with the provisions of this Lease and do not materially or adversely restrict or prohibit the Permitted Use in any manner, Tenant agrees to comply with the provisions of the Declaration and any other recorded or unrecorded documents affecting the Shopping Center (the </w:t>
      </w:r>
      <w:r w:rsidR="003B7DA8">
        <w:rPr>
          <w:rFonts w:ascii="Times New Roman" w:hAnsi="Times New Roman" w:cs="Times New Roman"/>
          <w:b w:val="0"/>
          <w:sz w:val="21"/>
          <w:szCs w:val="24"/>
        </w:rPr>
        <w:t>“</w:t>
      </w:r>
      <w:r>
        <w:rPr>
          <w:rFonts w:ascii="Times New Roman" w:hAnsi="Times New Roman" w:cs="Times New Roman"/>
          <w:sz w:val="21"/>
          <w:szCs w:val="24"/>
        </w:rPr>
        <w:t>Permitted Encumbrances</w:t>
      </w:r>
      <w:r w:rsidR="003B7DA8">
        <w:rPr>
          <w:rFonts w:ascii="Times New Roman" w:hAnsi="Times New Roman" w:cs="Times New Roman"/>
          <w:b w:val="0"/>
          <w:sz w:val="21"/>
          <w:szCs w:val="24"/>
        </w:rPr>
        <w:t>”</w:t>
      </w:r>
      <w:r>
        <w:rPr>
          <w:rFonts w:ascii="Times New Roman" w:hAnsi="Times New Roman" w:cs="Times New Roman"/>
          <w:b w:val="0"/>
          <w:sz w:val="21"/>
          <w:szCs w:val="24"/>
        </w:rPr>
        <w:t>).  Landlord represents and warrants that the Permitted Use does not violate any restrictions, terms and conditions of the Declaration or the Underlying Documents.</w:t>
      </w:r>
      <w:r>
        <w:rPr>
          <w:rFonts w:ascii="Times New Roman" w:hAnsi="Times New Roman" w:cs="Times New Roman"/>
          <w:sz w:val="21"/>
          <w:szCs w:val="24"/>
        </w:rPr>
        <w:t xml:space="preserve"> </w:t>
      </w:r>
      <w:r>
        <w:rPr>
          <w:rFonts w:ascii="Times New Roman" w:hAnsi="Times New Roman" w:cs="Times New Roman"/>
          <w:b w:val="0"/>
          <w:color w:val="000000"/>
          <w:sz w:val="21"/>
          <w:szCs w:val="24"/>
        </w:rPr>
        <w:t>In the event of a conflict between the terms of this Lease and the terms of the Underlying Documents, the terms of this Lease shall control.  In no event shall Landlord enter into any Underlying Documents which restrict or prohibit the Permitted Use in any manner, materially and adversely affect Tenant</w:t>
      </w:r>
      <w:r w:rsidR="003B7DA8">
        <w:rPr>
          <w:rFonts w:ascii="Times New Roman" w:hAnsi="Times New Roman" w:cs="Times New Roman"/>
          <w:b w:val="0"/>
          <w:color w:val="000000"/>
          <w:sz w:val="21"/>
          <w:szCs w:val="24"/>
        </w:rPr>
        <w:t>’</w:t>
      </w:r>
      <w:r>
        <w:rPr>
          <w:rFonts w:ascii="Times New Roman" w:hAnsi="Times New Roman" w:cs="Times New Roman"/>
          <w:b w:val="0"/>
          <w:color w:val="000000"/>
          <w:sz w:val="21"/>
          <w:szCs w:val="24"/>
        </w:rPr>
        <w:t>s use of the Premises or the Shopping Center, or increase Tenant</w:t>
      </w:r>
      <w:r w:rsidR="003B7DA8">
        <w:rPr>
          <w:rFonts w:ascii="Times New Roman" w:hAnsi="Times New Roman" w:cs="Times New Roman"/>
          <w:b w:val="0"/>
          <w:color w:val="000000"/>
          <w:sz w:val="21"/>
          <w:szCs w:val="24"/>
        </w:rPr>
        <w:t>’</w:t>
      </w:r>
      <w:r>
        <w:rPr>
          <w:rFonts w:ascii="Times New Roman" w:hAnsi="Times New Roman" w:cs="Times New Roman"/>
          <w:b w:val="0"/>
          <w:color w:val="000000"/>
          <w:sz w:val="21"/>
          <w:szCs w:val="24"/>
        </w:rPr>
        <w:t>s obligations hereunder or decrease Tenant</w:t>
      </w:r>
      <w:r w:rsidR="003B7DA8">
        <w:rPr>
          <w:rFonts w:ascii="Times New Roman" w:hAnsi="Times New Roman" w:cs="Times New Roman"/>
          <w:b w:val="0"/>
          <w:color w:val="000000"/>
          <w:sz w:val="21"/>
          <w:szCs w:val="24"/>
        </w:rPr>
        <w:t>’</w:t>
      </w:r>
      <w:r>
        <w:rPr>
          <w:rFonts w:ascii="Times New Roman" w:hAnsi="Times New Roman" w:cs="Times New Roman"/>
          <w:b w:val="0"/>
          <w:color w:val="000000"/>
          <w:sz w:val="21"/>
          <w:szCs w:val="24"/>
        </w:rPr>
        <w:t xml:space="preserve">s rights hereunder. </w:t>
      </w:r>
    </w:p>
    <w:p w14:paraId="7B1C6C5C" w14:textId="77777777" w:rsidR="007A5245" w:rsidRDefault="007A5245" w:rsidP="007A5245">
      <w:pPr>
        <w:adjustRightInd/>
        <w:jc w:val="both"/>
        <w:rPr>
          <w:rFonts w:ascii="Times New Roman" w:hAnsi="Times New Roman" w:cs="Times New Roman"/>
          <w:sz w:val="21"/>
          <w:szCs w:val="24"/>
        </w:rPr>
      </w:pPr>
    </w:p>
    <w:p w14:paraId="0C75FB4A"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2535EEB8" w14:textId="77777777" w:rsidR="007A5245" w:rsidRDefault="007A5245" w:rsidP="007A5245">
      <w:pPr>
        <w:keepNext/>
        <w:adjustRightInd/>
        <w:jc w:val="center"/>
        <w:rPr>
          <w:rFonts w:ascii="Times New Roman" w:hAnsi="Times New Roman" w:cs="Times New Roman"/>
          <w:b/>
          <w:sz w:val="21"/>
          <w:szCs w:val="24"/>
        </w:rPr>
      </w:pPr>
    </w:p>
    <w:p w14:paraId="2113E276"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GRANT AND TERM</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"GRANT AND TERM"</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12E385A3" w14:textId="77777777" w:rsidR="007A5245" w:rsidRDefault="007A5245" w:rsidP="007A5245">
      <w:pPr>
        <w:keepNext/>
        <w:adjustRightInd/>
        <w:jc w:val="both"/>
        <w:rPr>
          <w:rFonts w:ascii="Times New Roman" w:hAnsi="Times New Roman" w:cs="Times New Roman"/>
          <w:b/>
          <w:sz w:val="21"/>
          <w:szCs w:val="24"/>
        </w:rPr>
      </w:pPr>
    </w:p>
    <w:p w14:paraId="3D8A7D9B" w14:textId="77777777" w:rsidR="007A5245" w:rsidRDefault="007A5245" w:rsidP="007A5245">
      <w:pPr>
        <w:keepNext/>
        <w:adjustRightInd/>
        <w:ind w:firstLine="720"/>
        <w:jc w:val="both"/>
        <w:rPr>
          <w:rFonts w:ascii="Times New Roman" w:hAnsi="Times New Roman" w:cs="Times New Roman"/>
          <w:b/>
          <w:sz w:val="21"/>
          <w:szCs w:val="24"/>
        </w:rPr>
      </w:pPr>
      <w:r>
        <w:rPr>
          <w:rFonts w:ascii="Times New Roman" w:hAnsi="Times New Roman" w:cs="Times New Roman"/>
          <w:sz w:val="21"/>
          <w:szCs w:val="24"/>
        </w:rPr>
        <w:t xml:space="preserve">Section 2.1. </w:t>
      </w:r>
      <w:r>
        <w:rPr>
          <w:rFonts w:ascii="Times New Roman" w:hAnsi="Times New Roman" w:cs="Times New Roman"/>
          <w:b/>
          <w:sz w:val="21"/>
          <w:szCs w:val="24"/>
          <w:u w:val="single"/>
        </w:rPr>
        <w:t>Premises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2.1. Premises"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u w:val="single"/>
        </w:rPr>
        <w:t>.</w:t>
      </w:r>
    </w:p>
    <w:p w14:paraId="0501706A" w14:textId="77777777" w:rsidR="007A5245" w:rsidRDefault="007A5245" w:rsidP="007A5245">
      <w:pPr>
        <w:keepNext/>
        <w:adjustRightInd/>
        <w:jc w:val="both"/>
        <w:rPr>
          <w:rFonts w:ascii="Times New Roman" w:hAnsi="Times New Roman" w:cs="Times New Roman"/>
          <w:b/>
          <w:sz w:val="21"/>
          <w:szCs w:val="24"/>
        </w:rPr>
      </w:pPr>
    </w:p>
    <w:p w14:paraId="23424277" w14:textId="660FFFD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Subject to the provisions of Sections 2.1(b) hereof, Landlord, in consideration of the rent to be paid and the covenants to be performed by Tenant, does hereby lease and demise to Tenant, and Tenant hereby rents and hires from Landlord, for the Term, the Premises.</w:t>
      </w:r>
      <w:r>
        <w:rPr>
          <w:rFonts w:ascii="Times New Roman" w:hAnsi="Times New Roman" w:cs="Times New Roman"/>
          <w:spacing w:val="-3"/>
          <w:sz w:val="21"/>
          <w:szCs w:val="24"/>
        </w:rPr>
        <w:t xml:space="preserve"> Landlord does not warrant that the Shopping Center is or will be constructed exactly as shown on the proposed building plan for the Shopping Center (the </w:t>
      </w:r>
      <w:r w:rsidR="003B7DA8">
        <w:rPr>
          <w:rFonts w:ascii="Times New Roman" w:hAnsi="Times New Roman" w:cs="Times New Roman"/>
          <w:spacing w:val="-3"/>
          <w:sz w:val="21"/>
          <w:szCs w:val="24"/>
        </w:rPr>
        <w:t>“</w:t>
      </w:r>
      <w:r>
        <w:rPr>
          <w:rFonts w:ascii="Times New Roman" w:hAnsi="Times New Roman" w:cs="Times New Roman"/>
          <w:b/>
          <w:spacing w:val="-3"/>
          <w:sz w:val="21"/>
          <w:szCs w:val="24"/>
        </w:rPr>
        <w:t>Site Plan</w:t>
      </w:r>
      <w:r w:rsidR="003B7DA8">
        <w:rPr>
          <w:rFonts w:ascii="Times New Roman" w:hAnsi="Times New Roman" w:cs="Times New Roman"/>
          <w:spacing w:val="-3"/>
          <w:sz w:val="21"/>
          <w:szCs w:val="24"/>
        </w:rPr>
        <w:t>”</w:t>
      </w:r>
      <w:r>
        <w:rPr>
          <w:rFonts w:ascii="Times New Roman" w:hAnsi="Times New Roman" w:cs="Times New Roman"/>
          <w:spacing w:val="-3"/>
          <w:sz w:val="21"/>
          <w:szCs w:val="24"/>
        </w:rPr>
        <w:t xml:space="preserve">) and as more generally set forth on </w:t>
      </w:r>
      <w:r>
        <w:rPr>
          <w:rFonts w:ascii="Times New Roman" w:hAnsi="Times New Roman" w:cs="Times New Roman"/>
          <w:b/>
          <w:spacing w:val="-3"/>
          <w:sz w:val="21"/>
          <w:szCs w:val="24"/>
          <w:u w:val="single"/>
        </w:rPr>
        <w:t>Exhibit A</w:t>
      </w:r>
      <w:r>
        <w:rPr>
          <w:rFonts w:ascii="Times New Roman" w:hAnsi="Times New Roman" w:cs="Times New Roman"/>
          <w:spacing w:val="-3"/>
          <w:sz w:val="21"/>
          <w:szCs w:val="24"/>
        </w:rPr>
        <w:t xml:space="preserve"> attached hereto but the general layout </w:t>
      </w:r>
      <w:r w:rsidRPr="004A0550">
        <w:rPr>
          <w:rFonts w:ascii="Times New Roman" w:hAnsi="Times New Roman" w:cs="Times New Roman"/>
          <w:spacing w:val="-3"/>
          <w:sz w:val="21"/>
          <w:szCs w:val="24"/>
        </w:rPr>
        <w:t xml:space="preserve">of the Shopping Center and location of the Premises will be the same and the square footage of the Premises shall </w:t>
      </w:r>
      <w:bookmarkStart w:id="65" w:name="_cp_text_1_61"/>
      <w:r w:rsidRPr="004A0550">
        <w:rPr>
          <w:rFonts w:ascii="Times New Roman" w:hAnsi="Times New Roman" w:cs="Times New Roman"/>
          <w:spacing w:val="-3"/>
          <w:sz w:val="21"/>
          <w:szCs w:val="24"/>
        </w:rPr>
        <w:t xml:space="preserve">not be less than 1,690 </w:t>
      </w:r>
      <w:bookmarkEnd w:id="65"/>
      <w:r w:rsidRPr="004A0550">
        <w:rPr>
          <w:rFonts w:ascii="Times New Roman" w:hAnsi="Times New Roman" w:cs="Times New Roman"/>
          <w:spacing w:val="-3"/>
          <w:sz w:val="21"/>
          <w:szCs w:val="24"/>
        </w:rPr>
        <w:t xml:space="preserve">square feet and the </w:t>
      </w:r>
      <w:bookmarkStart w:id="66" w:name="_cp_text_1_63"/>
      <w:r w:rsidR="00C90DBF">
        <w:rPr>
          <w:rFonts w:ascii="Times New Roman" w:hAnsi="Times New Roman" w:cs="Times New Roman"/>
          <w:spacing w:val="-3"/>
          <w:sz w:val="21"/>
          <w:szCs w:val="24"/>
        </w:rPr>
        <w:t>minimum interior</w:t>
      </w:r>
      <w:r w:rsidRPr="004A0550">
        <w:rPr>
          <w:rFonts w:ascii="Times New Roman" w:hAnsi="Times New Roman" w:cs="Times New Roman"/>
          <w:spacing w:val="-3"/>
          <w:sz w:val="21"/>
          <w:szCs w:val="24"/>
        </w:rPr>
        <w:t xml:space="preserve"> </w:t>
      </w:r>
      <w:bookmarkEnd w:id="66"/>
      <w:r w:rsidRPr="004A0550">
        <w:rPr>
          <w:rFonts w:ascii="Times New Roman" w:hAnsi="Times New Roman" w:cs="Times New Roman"/>
          <w:spacing w:val="-3"/>
          <w:sz w:val="21"/>
          <w:szCs w:val="24"/>
        </w:rPr>
        <w:t xml:space="preserve">dimensions </w:t>
      </w:r>
      <w:bookmarkStart w:id="67" w:name="_cp_text_1_64"/>
      <w:r w:rsidRPr="004A0550">
        <w:rPr>
          <w:rFonts w:ascii="Times New Roman" w:hAnsi="Times New Roman" w:cs="Times New Roman"/>
          <w:spacing w:val="-3"/>
          <w:sz w:val="21"/>
          <w:szCs w:val="24"/>
        </w:rPr>
        <w:t xml:space="preserve">of the Premises </w:t>
      </w:r>
      <w:bookmarkEnd w:id="67"/>
      <w:r w:rsidRPr="004A0550">
        <w:rPr>
          <w:rFonts w:ascii="Times New Roman" w:hAnsi="Times New Roman" w:cs="Times New Roman"/>
          <w:spacing w:val="-3"/>
          <w:sz w:val="21"/>
          <w:szCs w:val="24"/>
        </w:rPr>
        <w:t>shall be</w:t>
      </w:r>
      <w:r w:rsidR="00C90DBF">
        <w:rPr>
          <w:rFonts w:ascii="Times New Roman" w:hAnsi="Times New Roman" w:cs="Times New Roman"/>
          <w:spacing w:val="-3"/>
          <w:sz w:val="21"/>
          <w:szCs w:val="24"/>
        </w:rPr>
        <w:t xml:space="preserve"> </w:t>
      </w:r>
      <w:bookmarkStart w:id="68" w:name="_cp_text_1_9"/>
      <w:r w:rsidR="00C90DBF" w:rsidRPr="003B7DA8">
        <w:rPr>
          <w:rFonts w:ascii="Times New Roman" w:hAnsi="Times New Roman" w:cs="Times New Roman"/>
          <w:sz w:val="21"/>
          <w:szCs w:val="24"/>
        </w:rPr>
        <w:t>at least 27</w:t>
      </w:r>
      <w:bookmarkEnd w:id="68"/>
      <w:r w:rsidR="003B7DA8">
        <w:rPr>
          <w:rFonts w:ascii="Times New Roman" w:hAnsi="Times New Roman" w:cs="Times New Roman"/>
          <w:sz w:val="21"/>
          <w:szCs w:val="24"/>
        </w:rPr>
        <w:t>’</w:t>
      </w:r>
      <w:r w:rsidR="00C90DBF" w:rsidRPr="003B7DA8">
        <w:rPr>
          <w:rFonts w:ascii="Times New Roman" w:hAnsi="Times New Roman" w:cs="Times New Roman"/>
          <w:sz w:val="21"/>
          <w:szCs w:val="24"/>
        </w:rPr>
        <w:t>-</w:t>
      </w:r>
      <w:bookmarkStart w:id="69" w:name="_cp_text_1_11"/>
      <w:r w:rsidR="00C90DBF" w:rsidRPr="003B7DA8">
        <w:rPr>
          <w:rFonts w:ascii="Times New Roman" w:hAnsi="Times New Roman" w:cs="Times New Roman"/>
          <w:sz w:val="21"/>
          <w:szCs w:val="24"/>
        </w:rPr>
        <w:t>6</w:t>
      </w:r>
      <w:bookmarkEnd w:id="69"/>
      <w:r w:rsidR="003B7DA8">
        <w:rPr>
          <w:rFonts w:ascii="Times New Roman" w:hAnsi="Times New Roman" w:cs="Times New Roman"/>
          <w:sz w:val="21"/>
          <w:szCs w:val="24"/>
        </w:rPr>
        <w:t>”</w:t>
      </w:r>
      <w:r w:rsidR="00C90DBF" w:rsidRPr="003B7DA8">
        <w:rPr>
          <w:rFonts w:ascii="Times New Roman" w:hAnsi="Times New Roman" w:cs="Times New Roman"/>
          <w:sz w:val="21"/>
          <w:szCs w:val="24"/>
        </w:rPr>
        <w:t xml:space="preserve"> x </w:t>
      </w:r>
      <w:bookmarkStart w:id="70" w:name="_cp_text_1_13"/>
      <w:r w:rsidR="00C90DBF" w:rsidRPr="003B7DA8">
        <w:rPr>
          <w:rFonts w:ascii="Times New Roman" w:hAnsi="Times New Roman" w:cs="Times New Roman"/>
          <w:sz w:val="21"/>
          <w:szCs w:val="24"/>
        </w:rPr>
        <w:t>58</w:t>
      </w:r>
      <w:r w:rsidR="003B7DA8">
        <w:rPr>
          <w:rFonts w:ascii="Times New Roman" w:hAnsi="Times New Roman" w:cs="Times New Roman"/>
          <w:sz w:val="21"/>
          <w:szCs w:val="24"/>
        </w:rPr>
        <w:t>’</w:t>
      </w:r>
      <w:r w:rsidR="00C90DBF" w:rsidRPr="003B7DA8">
        <w:rPr>
          <w:rFonts w:ascii="Times New Roman" w:hAnsi="Times New Roman" w:cs="Times New Roman"/>
          <w:sz w:val="21"/>
          <w:szCs w:val="24"/>
        </w:rPr>
        <w:t>-0</w:t>
      </w:r>
      <w:r w:rsidR="003B7DA8">
        <w:rPr>
          <w:rFonts w:ascii="Times New Roman" w:hAnsi="Times New Roman" w:cs="Times New Roman"/>
          <w:sz w:val="21"/>
          <w:szCs w:val="24"/>
        </w:rPr>
        <w:t>”</w:t>
      </w:r>
      <w:r w:rsidR="00C90DBF" w:rsidRPr="003B7DA8">
        <w:rPr>
          <w:rFonts w:ascii="Times New Roman" w:hAnsi="Times New Roman" w:cs="Times New Roman"/>
          <w:spacing w:val="-3"/>
          <w:sz w:val="21"/>
          <w:szCs w:val="24"/>
        </w:rPr>
        <w:t>.</w:t>
      </w:r>
      <w:bookmarkEnd w:id="70"/>
      <w:r w:rsidR="00C90DBF">
        <w:rPr>
          <w:rFonts w:ascii="Times New Roman" w:hAnsi="Times New Roman" w:cs="Times New Roman"/>
          <w:spacing w:val="-3"/>
          <w:sz w:val="21"/>
          <w:szCs w:val="24"/>
        </w:rPr>
        <w:t xml:space="preserve">  </w:t>
      </w:r>
      <w:r w:rsidRPr="004A0550">
        <w:rPr>
          <w:rFonts w:ascii="Times New Roman" w:hAnsi="Times New Roman" w:cs="Times New Roman"/>
          <w:spacing w:val="-3"/>
          <w:sz w:val="21"/>
          <w:szCs w:val="24"/>
        </w:rPr>
        <w:t>Landlord shall have and hereby reserves the right at its sole discretion, at any time and from time to time during the Term, to (i) redesignate, modify, alter, expand, reduce and to change the Common Areas</w:t>
      </w:r>
      <w:r>
        <w:rPr>
          <w:rFonts w:ascii="Times New Roman" w:hAnsi="Times New Roman" w:cs="Times New Roman"/>
          <w:spacing w:val="-3"/>
          <w:sz w:val="21"/>
          <w:szCs w:val="24"/>
        </w:rPr>
        <w:t>,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provided that in the exercise of such rights,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access to and from the Premises and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 xml:space="preserve">s signage is not adversely affected and parking for the Shopping Center complies at all times with applicable laws. </w:t>
      </w:r>
      <w:r>
        <w:rPr>
          <w:rFonts w:ascii="Times New Roman" w:hAnsi="Times New Roman" w:cs="Times New Roman"/>
          <w:sz w:val="21"/>
          <w:szCs w:val="24"/>
        </w:rPr>
        <w:t xml:space="preserve">If Landlord elects to enlarge the Shopping Center, any additional area may be included by Landlord in the definition of the Shopping Center.  Landlord shall also have the general right from time to time to include within and/or to exclude from the defined Shopping Center any existing or future areas, and the floor areas of the Shopping Center shall be accordingly adjusted. This Lease is subject to the Permitted Encumbrances. </w:t>
      </w:r>
    </w:p>
    <w:p w14:paraId="3FFC8C4C" w14:textId="77777777" w:rsidR="007A5245" w:rsidRDefault="007A5245" w:rsidP="007A5245">
      <w:pPr>
        <w:adjustRightInd/>
        <w:ind w:firstLine="720"/>
        <w:jc w:val="both"/>
        <w:rPr>
          <w:rFonts w:ascii="Times New Roman" w:hAnsi="Times New Roman" w:cs="Times New Roman"/>
          <w:sz w:val="21"/>
          <w:szCs w:val="24"/>
        </w:rPr>
      </w:pPr>
      <w:bookmarkStart w:id="71" w:name="_Hlk124890892"/>
    </w:p>
    <w:p w14:paraId="569F1ADF" w14:textId="43ABBE9E" w:rsidR="007A5245" w:rsidRDefault="007A5245" w:rsidP="007A5245">
      <w:pPr>
        <w:pStyle w:val="BodyTextIndent"/>
        <w:adjustRightInd/>
        <w:rPr>
          <w:rFonts w:ascii="Times New Roman" w:hAnsi="Times New Roman" w:cs="Times New Roman"/>
          <w:b/>
          <w:i/>
          <w:color w:val="000000"/>
          <w:sz w:val="21"/>
          <w:szCs w:val="24"/>
        </w:rPr>
      </w:pPr>
      <w:r>
        <w:rPr>
          <w:rFonts w:ascii="Times New Roman" w:hAnsi="Times New Roman" w:cs="Times New Roman"/>
          <w:sz w:val="21"/>
          <w:szCs w:val="24"/>
        </w:rPr>
        <w:t>(b)</w:t>
      </w:r>
      <w:r>
        <w:rPr>
          <w:rFonts w:ascii="Times New Roman" w:hAnsi="Times New Roman" w:cs="Times New Roman"/>
          <w:sz w:val="21"/>
          <w:szCs w:val="24"/>
        </w:rPr>
        <w:tab/>
        <w:t>Landlord reserves the right at any time following expiration of the initial ten (10) year Lease Term at Landlord</w:t>
      </w:r>
      <w:r w:rsidR="003B7DA8">
        <w:rPr>
          <w:rFonts w:ascii="Times New Roman" w:hAnsi="Times New Roman" w:cs="Times New Roman"/>
          <w:sz w:val="21"/>
          <w:szCs w:val="24"/>
        </w:rPr>
        <w:t>’</w:t>
      </w:r>
      <w:r>
        <w:rPr>
          <w:rFonts w:ascii="Times New Roman" w:hAnsi="Times New Roman" w:cs="Times New Roman"/>
          <w:sz w:val="21"/>
          <w:szCs w:val="24"/>
        </w:rPr>
        <w:t>s sole cost and expense to change the location of the Premises upon ninety (90) days</w:t>
      </w:r>
      <w:r w:rsidR="003B7DA8">
        <w:rPr>
          <w:rFonts w:ascii="Times New Roman" w:hAnsi="Times New Roman" w:cs="Times New Roman"/>
          <w:sz w:val="21"/>
          <w:szCs w:val="24"/>
        </w:rPr>
        <w:t>’</w:t>
      </w:r>
      <w:r>
        <w:rPr>
          <w:rFonts w:ascii="Times New Roman" w:hAnsi="Times New Roman" w:cs="Times New Roman"/>
          <w:sz w:val="21"/>
          <w:szCs w:val="24"/>
        </w:rPr>
        <w:t xml:space="preserve"> prior written notice to Tenant which notice must contain a description of the Relocation Space as defined below (the </w:t>
      </w:r>
      <w:r w:rsidR="003B7DA8">
        <w:rPr>
          <w:rFonts w:ascii="Times New Roman" w:hAnsi="Times New Roman" w:cs="Times New Roman"/>
          <w:sz w:val="21"/>
          <w:szCs w:val="24"/>
        </w:rPr>
        <w:t>“</w:t>
      </w:r>
      <w:r>
        <w:rPr>
          <w:rFonts w:ascii="Times New Roman" w:hAnsi="Times New Roman" w:cs="Times New Roman"/>
          <w:b/>
          <w:sz w:val="21"/>
          <w:szCs w:val="24"/>
        </w:rPr>
        <w:t>Relocation Notice</w:t>
      </w:r>
      <w:r w:rsidR="003B7DA8">
        <w:rPr>
          <w:rFonts w:ascii="Times New Roman" w:hAnsi="Times New Roman" w:cs="Times New Roman"/>
          <w:sz w:val="21"/>
          <w:szCs w:val="24"/>
        </w:rPr>
        <w:t>”</w:t>
      </w:r>
      <w:r>
        <w:rPr>
          <w:rFonts w:ascii="Times New Roman" w:hAnsi="Times New Roman" w:cs="Times New Roman"/>
          <w:sz w:val="21"/>
          <w:szCs w:val="24"/>
        </w:rPr>
        <w:t xml:space="preserve">). Landlord shall offer to Tenant an alternative location which is at least </w:t>
      </w:r>
      <w:bookmarkStart w:id="72" w:name="_cp_text_1_70"/>
      <w:r w:rsidRPr="00C90DBF">
        <w:rPr>
          <w:rFonts w:ascii="Times New Roman" w:hAnsi="Times New Roman" w:cs="Times New Roman"/>
          <w:sz w:val="21"/>
          <w:szCs w:val="24"/>
        </w:rPr>
        <w:t>1,</w:t>
      </w:r>
      <w:r w:rsidRPr="004A0550">
        <w:rPr>
          <w:rFonts w:ascii="Times New Roman" w:hAnsi="Times New Roman" w:cs="Times New Roman"/>
          <w:sz w:val="21"/>
          <w:szCs w:val="24"/>
        </w:rPr>
        <w:t xml:space="preserve">690 </w:t>
      </w:r>
      <w:bookmarkEnd w:id="72"/>
      <w:r w:rsidRPr="004A0550">
        <w:rPr>
          <w:rFonts w:ascii="Times New Roman" w:hAnsi="Times New Roman" w:cs="Times New Roman"/>
          <w:sz w:val="21"/>
          <w:szCs w:val="24"/>
        </w:rPr>
        <w:t xml:space="preserve">square feet </w:t>
      </w:r>
      <w:r w:rsidR="00C90DBF" w:rsidRPr="00C90DBF">
        <w:rPr>
          <w:rFonts w:ascii="Times New Roman" w:hAnsi="Times New Roman" w:cs="Times New Roman"/>
          <w:sz w:val="21"/>
          <w:szCs w:val="24"/>
        </w:rPr>
        <w:t>and has minimum interior dimensions of at least 27</w:t>
      </w:r>
      <w:r w:rsidR="003B7DA8">
        <w:rPr>
          <w:rFonts w:ascii="Times New Roman" w:hAnsi="Times New Roman" w:cs="Times New Roman"/>
          <w:sz w:val="21"/>
          <w:szCs w:val="24"/>
        </w:rPr>
        <w:t>’</w:t>
      </w:r>
      <w:r w:rsidR="00C90DBF" w:rsidRPr="00C90DBF">
        <w:rPr>
          <w:rFonts w:ascii="Times New Roman" w:hAnsi="Times New Roman" w:cs="Times New Roman"/>
          <w:sz w:val="21"/>
          <w:szCs w:val="24"/>
        </w:rPr>
        <w:t>-6</w:t>
      </w:r>
      <w:r w:rsidR="003B7DA8">
        <w:rPr>
          <w:rFonts w:ascii="Times New Roman" w:hAnsi="Times New Roman" w:cs="Times New Roman"/>
          <w:sz w:val="21"/>
          <w:szCs w:val="24"/>
        </w:rPr>
        <w:t>”</w:t>
      </w:r>
      <w:r w:rsidR="00C90DBF" w:rsidRPr="00C90DBF">
        <w:rPr>
          <w:rFonts w:ascii="Times New Roman" w:hAnsi="Times New Roman" w:cs="Times New Roman"/>
          <w:sz w:val="21"/>
          <w:szCs w:val="24"/>
        </w:rPr>
        <w:t xml:space="preserve"> x 58</w:t>
      </w:r>
      <w:r w:rsidR="003B7DA8">
        <w:rPr>
          <w:rFonts w:ascii="Times New Roman" w:hAnsi="Times New Roman" w:cs="Times New Roman"/>
          <w:sz w:val="21"/>
          <w:szCs w:val="24"/>
        </w:rPr>
        <w:t>’</w:t>
      </w:r>
      <w:r w:rsidR="00C90DBF" w:rsidRPr="00C90DBF">
        <w:rPr>
          <w:rFonts w:ascii="Times New Roman" w:hAnsi="Times New Roman" w:cs="Times New Roman"/>
          <w:sz w:val="21"/>
          <w:szCs w:val="24"/>
        </w:rPr>
        <w:t>-0</w:t>
      </w:r>
      <w:r w:rsidR="003B7DA8">
        <w:rPr>
          <w:rFonts w:ascii="Times New Roman" w:hAnsi="Times New Roman" w:cs="Times New Roman"/>
          <w:sz w:val="21"/>
          <w:szCs w:val="24"/>
        </w:rPr>
        <w:t>”</w:t>
      </w:r>
      <w:r w:rsidR="00C90DBF">
        <w:rPr>
          <w:rFonts w:ascii="Times New Roman" w:hAnsi="Times New Roman" w:cs="Times New Roman"/>
          <w:sz w:val="21"/>
          <w:szCs w:val="24"/>
        </w:rPr>
        <w:t xml:space="preserve"> </w:t>
      </w:r>
      <w:r w:rsidRPr="004A0550">
        <w:rPr>
          <w:rFonts w:ascii="Times New Roman" w:hAnsi="Times New Roman" w:cs="Times New Roman"/>
          <w:sz w:val="21"/>
          <w:szCs w:val="24"/>
        </w:rPr>
        <w:t xml:space="preserve">but no more than </w:t>
      </w:r>
      <w:bookmarkStart w:id="73" w:name="_cp_text_1_72"/>
      <w:r w:rsidRPr="004A0550">
        <w:rPr>
          <w:rFonts w:ascii="Times New Roman" w:hAnsi="Times New Roman" w:cs="Times New Roman"/>
          <w:sz w:val="21"/>
          <w:szCs w:val="24"/>
        </w:rPr>
        <w:t xml:space="preserve">1,750 </w:t>
      </w:r>
      <w:bookmarkEnd w:id="73"/>
      <w:r w:rsidRPr="004A0550">
        <w:rPr>
          <w:rFonts w:ascii="Times New Roman" w:hAnsi="Times New Roman" w:cs="Times New Roman"/>
          <w:sz w:val="21"/>
          <w:szCs w:val="24"/>
        </w:rPr>
        <w:t xml:space="preserve">square feet </w:t>
      </w:r>
      <w:bookmarkStart w:id="74" w:name="_cp_text_1_74"/>
      <w:r w:rsidRPr="004A0550">
        <w:rPr>
          <w:rFonts w:ascii="Times New Roman" w:hAnsi="Times New Roman" w:cs="Times New Roman"/>
          <w:sz w:val="21"/>
          <w:szCs w:val="24"/>
        </w:rPr>
        <w:t xml:space="preserve">within </w:t>
      </w:r>
      <w:bookmarkEnd w:id="74"/>
      <w:r w:rsidRPr="004A0550">
        <w:rPr>
          <w:rFonts w:ascii="Times New Roman" w:hAnsi="Times New Roman" w:cs="Times New Roman"/>
          <w:sz w:val="21"/>
          <w:szCs w:val="24"/>
        </w:rPr>
        <w:t>the Shopping Center, which by virtue of its locatio</w:t>
      </w:r>
      <w:r>
        <w:rPr>
          <w:rFonts w:ascii="Times New Roman" w:hAnsi="Times New Roman" w:cs="Times New Roman"/>
          <w:sz w:val="21"/>
          <w:szCs w:val="24"/>
        </w:rPr>
        <w:t xml:space="preserve">n will not cause Tenant to violate any Underlying Documents or tenant exclusives and that is comparable in all material respects to the Premises (the </w:t>
      </w:r>
      <w:r w:rsidR="003B7DA8">
        <w:rPr>
          <w:rFonts w:ascii="Times New Roman" w:hAnsi="Times New Roman" w:cs="Times New Roman"/>
          <w:sz w:val="21"/>
          <w:szCs w:val="24"/>
        </w:rPr>
        <w:t>“</w:t>
      </w:r>
      <w:r>
        <w:rPr>
          <w:rFonts w:ascii="Times New Roman" w:hAnsi="Times New Roman" w:cs="Times New Roman"/>
          <w:b/>
          <w:sz w:val="21"/>
          <w:szCs w:val="24"/>
        </w:rPr>
        <w:t>Relocation Space</w:t>
      </w:r>
      <w:r w:rsidR="003B7DA8">
        <w:rPr>
          <w:rFonts w:ascii="Times New Roman" w:hAnsi="Times New Roman" w:cs="Times New Roman"/>
          <w:sz w:val="21"/>
          <w:szCs w:val="24"/>
        </w:rPr>
        <w:t>”</w:t>
      </w:r>
      <w:r>
        <w:rPr>
          <w:rFonts w:ascii="Times New Roman" w:hAnsi="Times New Roman" w:cs="Times New Roman"/>
          <w:sz w:val="21"/>
          <w:szCs w:val="24"/>
        </w:rPr>
        <w:t>). Landlord, at Landlord</w:t>
      </w:r>
      <w:r w:rsidR="003B7DA8">
        <w:rPr>
          <w:rFonts w:ascii="Times New Roman" w:hAnsi="Times New Roman" w:cs="Times New Roman"/>
          <w:sz w:val="21"/>
          <w:szCs w:val="24"/>
        </w:rPr>
        <w:t>’</w:t>
      </w:r>
      <w:r>
        <w:rPr>
          <w:rFonts w:ascii="Times New Roman" w:hAnsi="Times New Roman" w:cs="Times New Roman"/>
          <w:sz w:val="21"/>
          <w:szCs w:val="24"/>
        </w:rPr>
        <w:t>s cost and expense, shall complete the leasehold improvements to the Relocation Space in accordance with the working drawings originally approved by Landlord with respect to Tenant</w:t>
      </w:r>
      <w:r w:rsidR="003B7DA8">
        <w:rPr>
          <w:rFonts w:ascii="Times New Roman" w:hAnsi="Times New Roman" w:cs="Times New Roman"/>
          <w:sz w:val="21"/>
          <w:szCs w:val="24"/>
        </w:rPr>
        <w:t>’</w:t>
      </w:r>
      <w:r>
        <w:rPr>
          <w:rFonts w:ascii="Times New Roman" w:hAnsi="Times New Roman" w:cs="Times New Roman"/>
          <w:sz w:val="21"/>
          <w:szCs w:val="24"/>
        </w:rPr>
        <w:t>s Work (as defined in Section 4.6 below) in connection with Tenant</w:t>
      </w:r>
      <w:r w:rsidR="003B7DA8">
        <w:rPr>
          <w:rFonts w:ascii="Times New Roman" w:hAnsi="Times New Roman" w:cs="Times New Roman"/>
          <w:sz w:val="21"/>
          <w:szCs w:val="24"/>
        </w:rPr>
        <w:t>’</w:t>
      </w:r>
      <w:r>
        <w:rPr>
          <w:rFonts w:ascii="Times New Roman" w:hAnsi="Times New Roman" w:cs="Times New Roman"/>
          <w:sz w:val="21"/>
          <w:szCs w:val="24"/>
        </w:rPr>
        <w:t>s initial occupancy of the Premises, but updated for any then current franchisor requirements for build outs, and in such a manner that the Relocation Space is substantially similar in condition to the Premises at the time Landlord sends the Relocation Notice (i.e. all of Landlord</w:t>
      </w:r>
      <w:r w:rsidR="003B7DA8">
        <w:rPr>
          <w:rFonts w:ascii="Times New Roman" w:hAnsi="Times New Roman" w:cs="Times New Roman"/>
          <w:sz w:val="21"/>
          <w:szCs w:val="24"/>
        </w:rPr>
        <w:t>’</w:t>
      </w:r>
      <w:r>
        <w:rPr>
          <w:rFonts w:ascii="Times New Roman" w:hAnsi="Times New Roman" w:cs="Times New Roman"/>
          <w:sz w:val="21"/>
          <w:szCs w:val="24"/>
        </w:rPr>
        <w:t>s Work and Tenant</w:t>
      </w:r>
      <w:r w:rsidR="003B7DA8">
        <w:rPr>
          <w:rFonts w:ascii="Times New Roman" w:hAnsi="Times New Roman" w:cs="Times New Roman"/>
          <w:sz w:val="21"/>
          <w:szCs w:val="24"/>
        </w:rPr>
        <w:t>’</w:t>
      </w:r>
      <w:r>
        <w:rPr>
          <w:rFonts w:ascii="Times New Roman" w:hAnsi="Times New Roman" w:cs="Times New Roman"/>
          <w:sz w:val="21"/>
          <w:szCs w:val="24"/>
        </w:rPr>
        <w:t>s Work is complete).  Landlord shall reimburse Tenant for the reasonable actual out-of-pocket costs Tenant incurs which are directly related to such relocation, which costs shall be for moving, changing stationery and relocating telephone equipment. Such reimbursement shall be made within thirty (30) days after Tenant provides Landlord with sufficient evidence of such costs.  Tenant shall open for business in the Relocation Space within sixty (60) days after Landlord has delivered to Tenant vacant and exclusive possession of the Relocation Space in the condition required in this Section 2.1(b) and a copy of the certificate of occupancy for the Relocation Space.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If Tenant does not desire to relocate to the Relocation Space for any reason, Tenant may terminate this Lease upon delivery to Landlord, within 30 days of Tenant</w:t>
      </w:r>
      <w:r w:rsidR="003B7DA8">
        <w:rPr>
          <w:rFonts w:ascii="Times New Roman" w:hAnsi="Times New Roman" w:cs="Times New Roman"/>
          <w:sz w:val="21"/>
          <w:szCs w:val="24"/>
        </w:rPr>
        <w:t>’</w:t>
      </w:r>
      <w:r>
        <w:rPr>
          <w:rFonts w:ascii="Times New Roman" w:hAnsi="Times New Roman" w:cs="Times New Roman"/>
          <w:sz w:val="21"/>
          <w:szCs w:val="24"/>
        </w:rPr>
        <w:t>s receipt of the Relocation Notice, a written notice (</w:t>
      </w:r>
      <w:r w:rsidR="003B7DA8">
        <w:rPr>
          <w:rFonts w:ascii="Times New Roman" w:hAnsi="Times New Roman" w:cs="Times New Roman"/>
          <w:sz w:val="21"/>
          <w:szCs w:val="24"/>
        </w:rPr>
        <w:t>“</w:t>
      </w:r>
      <w:r>
        <w:rPr>
          <w:rFonts w:ascii="Times New Roman" w:hAnsi="Times New Roman" w:cs="Times New Roman"/>
          <w:b/>
          <w:sz w:val="21"/>
          <w:szCs w:val="24"/>
        </w:rPr>
        <w:t>Termination Notice</w:t>
      </w:r>
      <w:r w:rsidR="003B7DA8">
        <w:rPr>
          <w:rFonts w:ascii="Times New Roman" w:hAnsi="Times New Roman" w:cs="Times New Roman"/>
          <w:sz w:val="21"/>
          <w:szCs w:val="24"/>
        </w:rPr>
        <w:t>”</w:t>
      </w:r>
      <w:r>
        <w:rPr>
          <w:rFonts w:ascii="Times New Roman" w:hAnsi="Times New Roman" w:cs="Times New Roman"/>
          <w:sz w:val="21"/>
          <w:szCs w:val="24"/>
        </w:rPr>
        <w:t xml:space="preserve">) terminating this Lease, and neither party shall have any further liability to the other. Tenant shall vacate the Premises within thirty (30) days after delivering the Termination Notice. Tenant shall deliver possession of the Premises to Landlord, within fifteen (15) days after the date Tenant opens for business in the Relocation Space, in broom clean condition and subject to all charges which are due and owing or which shall accrue up to such date (which charges shall be paid to Landlord within thirty (30) days of such date). From and after the date Tenant opens for business to the public in the Relocation Space, any and all references in this Lease to the Premises shall be deemed to be references to the Relocation Space.  </w:t>
      </w:r>
      <w:bookmarkEnd w:id="71"/>
    </w:p>
    <w:p w14:paraId="30D6BFFE" w14:textId="77777777" w:rsidR="007A5245" w:rsidRDefault="007A5245" w:rsidP="007A5245">
      <w:pPr>
        <w:pStyle w:val="BodyTextIndent"/>
        <w:adjustRightInd/>
        <w:rPr>
          <w:rFonts w:ascii="Times New Roman" w:hAnsi="Times New Roman" w:cs="Times New Roman"/>
          <w:b/>
          <w:i/>
          <w:color w:val="000000"/>
          <w:sz w:val="21"/>
          <w:szCs w:val="24"/>
        </w:rPr>
      </w:pPr>
    </w:p>
    <w:p w14:paraId="39904B17" w14:textId="77777777" w:rsidR="007A5245" w:rsidRDefault="007A5245" w:rsidP="007A5245">
      <w:pPr>
        <w:keepNext/>
        <w:adjustRightInd/>
        <w:ind w:left="720"/>
        <w:jc w:val="both"/>
        <w:rPr>
          <w:rFonts w:ascii="Times New Roman" w:hAnsi="Times New Roman" w:cs="Times New Roman"/>
          <w:b/>
          <w:sz w:val="21"/>
          <w:szCs w:val="24"/>
        </w:rPr>
      </w:pPr>
      <w:r>
        <w:rPr>
          <w:rFonts w:ascii="Times New Roman" w:hAnsi="Times New Roman" w:cs="Times New Roman"/>
          <w:sz w:val="21"/>
          <w:szCs w:val="24"/>
        </w:rPr>
        <w:t xml:space="preserve">Section 2.2. </w:t>
      </w:r>
      <w:r>
        <w:rPr>
          <w:rFonts w:ascii="Times New Roman" w:hAnsi="Times New Roman" w:cs="Times New Roman"/>
          <w:b/>
          <w:sz w:val="21"/>
          <w:szCs w:val="24"/>
          <w:u w:val="single"/>
        </w:rPr>
        <w:t>Term</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1"/>
          <w:szCs w:val="24"/>
          <w:u w:val="single"/>
        </w:rPr>
        <w:instrText>"Section 2.2. Term"</w:instrText>
      </w:r>
      <w:r>
        <w:rPr>
          <w:rFonts w:ascii="Times New Roman" w:hAnsi="Times New Roman" w:cs="Times New Roman"/>
          <w:szCs w:val="24"/>
        </w:rPr>
        <w:instrText xml:space="preserve"> </w:instrText>
      </w:r>
      <w:r>
        <w:rPr>
          <w:rFonts w:ascii="Times New Roman" w:hAnsi="Times New Roman" w:cs="Times New Roman"/>
          <w:szCs w:val="24"/>
        </w:rPr>
        <w:fldChar w:fldCharType="end"/>
      </w:r>
      <w:r>
        <w:rPr>
          <w:rFonts w:ascii="Times New Roman" w:hAnsi="Times New Roman" w:cs="Times New Roman"/>
          <w:b/>
          <w:sz w:val="21"/>
          <w:szCs w:val="24"/>
        </w:rPr>
        <w:t>.</w:t>
      </w:r>
    </w:p>
    <w:p w14:paraId="6F9D86B2" w14:textId="77777777" w:rsidR="007A5245" w:rsidRDefault="007A5245" w:rsidP="007A5245">
      <w:pPr>
        <w:keepNext/>
        <w:adjustRightInd/>
        <w:jc w:val="both"/>
        <w:rPr>
          <w:rFonts w:ascii="Times New Roman" w:hAnsi="Times New Roman" w:cs="Times New Roman"/>
          <w:b/>
          <w:sz w:val="21"/>
          <w:szCs w:val="24"/>
        </w:rPr>
      </w:pPr>
    </w:p>
    <w:p w14:paraId="09455699" w14:textId="12589373" w:rsidR="007A5245" w:rsidRDefault="007A5245" w:rsidP="007A5245">
      <w:pPr>
        <w:adjustRightInd/>
        <w:ind w:left="90" w:firstLine="63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 xml:space="preserve">The term of this Lease (the </w:t>
      </w:r>
      <w:r w:rsidR="003B7DA8">
        <w:rPr>
          <w:rFonts w:ascii="Times New Roman" w:hAnsi="Times New Roman" w:cs="Times New Roman"/>
          <w:sz w:val="21"/>
          <w:szCs w:val="24"/>
        </w:rPr>
        <w:t>“</w:t>
      </w:r>
      <w:r>
        <w:rPr>
          <w:rFonts w:ascii="Times New Roman" w:hAnsi="Times New Roman" w:cs="Times New Roman"/>
          <w:b/>
          <w:sz w:val="21"/>
          <w:szCs w:val="24"/>
        </w:rPr>
        <w:t>Term</w:t>
      </w:r>
      <w:r w:rsidR="003B7DA8">
        <w:rPr>
          <w:rFonts w:ascii="Times New Roman" w:hAnsi="Times New Roman" w:cs="Times New Roman"/>
          <w:sz w:val="21"/>
          <w:szCs w:val="24"/>
        </w:rPr>
        <w:t>”</w:t>
      </w:r>
      <w:r>
        <w:rPr>
          <w:rFonts w:ascii="Times New Roman" w:hAnsi="Times New Roman" w:cs="Times New Roman"/>
          <w:sz w:val="21"/>
          <w:szCs w:val="24"/>
        </w:rPr>
        <w:t xml:space="preserve">) shall be for a period commencing on the Commencement Date and expiring at 11:59 p.m. local time on the day before the tenth (10th) anniversary of the Commencement Date, unless extended or sooner terminated in accordance with the provisions hereof (the </w:t>
      </w:r>
      <w:r w:rsidR="003B7DA8">
        <w:rPr>
          <w:rFonts w:ascii="Times New Roman" w:hAnsi="Times New Roman" w:cs="Times New Roman"/>
          <w:sz w:val="21"/>
          <w:szCs w:val="24"/>
        </w:rPr>
        <w:t>“</w:t>
      </w:r>
      <w:r>
        <w:rPr>
          <w:rFonts w:ascii="Times New Roman" w:hAnsi="Times New Roman" w:cs="Times New Roman"/>
          <w:b/>
          <w:sz w:val="21"/>
          <w:szCs w:val="24"/>
        </w:rPr>
        <w:t>Expiration Date</w:t>
      </w:r>
      <w:r w:rsidR="003B7DA8">
        <w:rPr>
          <w:rFonts w:ascii="Times New Roman" w:hAnsi="Times New Roman" w:cs="Times New Roman"/>
          <w:sz w:val="21"/>
          <w:szCs w:val="24"/>
        </w:rPr>
        <w:t>”</w:t>
      </w:r>
      <w:r>
        <w:rPr>
          <w:rFonts w:ascii="Times New Roman" w:hAnsi="Times New Roman" w:cs="Times New Roman"/>
          <w:sz w:val="21"/>
          <w:szCs w:val="24"/>
        </w:rPr>
        <w:t xml:space="preserve">).  </w:t>
      </w:r>
      <w:r w:rsidR="003B7DA8">
        <w:rPr>
          <w:rFonts w:ascii="Times New Roman" w:hAnsi="Times New Roman" w:cs="Times New Roman"/>
          <w:sz w:val="21"/>
          <w:szCs w:val="24"/>
        </w:rPr>
        <w:t>“</w:t>
      </w:r>
      <w:r>
        <w:rPr>
          <w:rFonts w:ascii="Times New Roman" w:hAnsi="Times New Roman" w:cs="Times New Roman"/>
          <w:b/>
          <w:sz w:val="21"/>
          <w:szCs w:val="24"/>
        </w:rPr>
        <w:t>Lease Year</w:t>
      </w:r>
      <w:r w:rsidR="003B7DA8">
        <w:rPr>
          <w:rFonts w:ascii="Times New Roman" w:hAnsi="Times New Roman" w:cs="Times New Roman"/>
          <w:sz w:val="21"/>
          <w:szCs w:val="24"/>
        </w:rPr>
        <w:t>”</w:t>
      </w:r>
      <w:r>
        <w:rPr>
          <w:rFonts w:ascii="Times New Roman" w:hAnsi="Times New Roman" w:cs="Times New Roman"/>
          <w:sz w:val="21"/>
          <w:szCs w:val="24"/>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4417EFD7" w14:textId="77777777" w:rsidR="007A5245" w:rsidRDefault="007A5245" w:rsidP="007A5245">
      <w:pPr>
        <w:adjustRightInd/>
        <w:jc w:val="both"/>
        <w:rPr>
          <w:rFonts w:ascii="Times New Roman" w:hAnsi="Times New Roman" w:cs="Times New Roman"/>
          <w:sz w:val="21"/>
          <w:szCs w:val="24"/>
        </w:rPr>
      </w:pPr>
    </w:p>
    <w:p w14:paraId="6558F726" w14:textId="4D9586AB"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 xml:space="preserve">Provided Tenant is not then in default hereof beyond any applicable notice and cure periods, Tenant shall have the option to extend the Term for two (2) additional periods of five (5) years each (each an </w:t>
      </w:r>
      <w:r w:rsidR="003B7DA8">
        <w:rPr>
          <w:rFonts w:ascii="Times New Roman" w:hAnsi="Times New Roman" w:cs="Times New Roman"/>
          <w:sz w:val="21"/>
          <w:szCs w:val="24"/>
        </w:rPr>
        <w:t>“</w:t>
      </w:r>
      <w:r>
        <w:rPr>
          <w:rFonts w:ascii="Times New Roman" w:hAnsi="Times New Roman" w:cs="Times New Roman"/>
          <w:b/>
          <w:sz w:val="21"/>
          <w:szCs w:val="24"/>
        </w:rPr>
        <w:t>Option Period</w:t>
      </w:r>
      <w:r w:rsidR="003B7DA8">
        <w:rPr>
          <w:rFonts w:ascii="Times New Roman" w:hAnsi="Times New Roman" w:cs="Times New Roman"/>
          <w:sz w:val="21"/>
          <w:szCs w:val="24"/>
        </w:rPr>
        <w:t>”</w:t>
      </w:r>
      <w:r>
        <w:rPr>
          <w:rFonts w:ascii="Times New Roman" w:hAnsi="Times New Roman" w:cs="Times New Roman"/>
          <w:sz w:val="21"/>
          <w:szCs w:val="24"/>
        </w:rPr>
        <w:t xml:space="preserve">). Said options shall be exercised, if at all, by written notice to Landlord no less than six (6) months prior to the expiration of the then-current Term. All terms and conditions contained herein shall apply during the Option Periods.  If Tenant does not exercise the foregoing options to renew this Lease within the required time periods, then such options shall become null and void and be of no further force or effect. </w:t>
      </w:r>
    </w:p>
    <w:p w14:paraId="210E6A29" w14:textId="77777777" w:rsidR="007A5245" w:rsidRDefault="007A5245" w:rsidP="007A5245">
      <w:pPr>
        <w:adjustRightInd/>
        <w:jc w:val="both"/>
        <w:rPr>
          <w:rFonts w:ascii="Times New Roman" w:hAnsi="Times New Roman" w:cs="Times New Roman"/>
          <w:sz w:val="21"/>
          <w:szCs w:val="24"/>
        </w:rPr>
      </w:pPr>
    </w:p>
    <w:p w14:paraId="410B7C50" w14:textId="5854EFD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2.3. </w:t>
      </w:r>
      <w:r>
        <w:rPr>
          <w:rFonts w:ascii="Times New Roman" w:hAnsi="Times New Roman" w:cs="Times New Roman"/>
          <w:b/>
          <w:sz w:val="21"/>
          <w:szCs w:val="24"/>
          <w:u w:val="single"/>
        </w:rPr>
        <w:t>Opening</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2.3. Opening"</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Subject to Section 2.2 hereof, Tenant covenants and agrees to complete its construction within the Premises in accordance with the provisions of this Lease, and to open for business with the public as the Permitted Use not later than one hundred eighty (180) days after the Delivery of Possession </w:t>
      </w:r>
      <w:r>
        <w:rPr>
          <w:rFonts w:ascii="Times New Roman" w:hAnsi="Times New Roman" w:cs="Times New Roman"/>
          <w:sz w:val="21"/>
          <w:szCs w:val="24"/>
        </w:rPr>
        <w:lastRenderedPageBreak/>
        <w:t>Date as the same may be extended on a day for day basis for each day of Landlord Delay and as may be further extended by Landlord</w:t>
      </w:r>
      <w:r w:rsidR="003B7DA8">
        <w:rPr>
          <w:rFonts w:ascii="Times New Roman" w:hAnsi="Times New Roman" w:cs="Times New Roman"/>
          <w:sz w:val="21"/>
          <w:szCs w:val="24"/>
        </w:rPr>
        <w:t>’</w:t>
      </w:r>
      <w:r>
        <w:rPr>
          <w:rFonts w:ascii="Times New Roman" w:hAnsi="Times New Roman" w:cs="Times New Roman"/>
          <w:sz w:val="21"/>
          <w:szCs w:val="24"/>
        </w:rPr>
        <w:t>s right to delay Tenant</w:t>
      </w:r>
      <w:r w:rsidR="003B7DA8">
        <w:rPr>
          <w:rFonts w:ascii="Times New Roman" w:hAnsi="Times New Roman" w:cs="Times New Roman"/>
          <w:sz w:val="21"/>
          <w:szCs w:val="24"/>
        </w:rPr>
        <w:t>’</w:t>
      </w:r>
      <w:r>
        <w:rPr>
          <w:rFonts w:ascii="Times New Roman" w:hAnsi="Times New Roman" w:cs="Times New Roman"/>
          <w:sz w:val="21"/>
          <w:szCs w:val="24"/>
        </w:rPr>
        <w:t xml:space="preserve">s opening as set forth in Section (2) of the Data Sheet (the </w:t>
      </w:r>
      <w:r w:rsidR="003B7DA8">
        <w:rPr>
          <w:rFonts w:ascii="Times New Roman" w:hAnsi="Times New Roman" w:cs="Times New Roman"/>
          <w:sz w:val="21"/>
          <w:szCs w:val="24"/>
        </w:rPr>
        <w:t>“</w:t>
      </w:r>
      <w:r>
        <w:rPr>
          <w:rFonts w:ascii="Times New Roman" w:hAnsi="Times New Roman" w:cs="Times New Roman"/>
          <w:b/>
          <w:sz w:val="21"/>
          <w:szCs w:val="24"/>
        </w:rPr>
        <w:t>Opening Deadline</w:t>
      </w:r>
      <w:r w:rsidR="003B7DA8">
        <w:rPr>
          <w:rFonts w:ascii="Times New Roman" w:hAnsi="Times New Roman" w:cs="Times New Roman"/>
          <w:sz w:val="21"/>
          <w:szCs w:val="24"/>
        </w:rPr>
        <w:t>”</w:t>
      </w:r>
      <w:r>
        <w:rPr>
          <w:rFonts w:ascii="Times New Roman" w:hAnsi="Times New Roman" w:cs="Times New Roman"/>
          <w:sz w:val="21"/>
          <w:szCs w:val="24"/>
        </w:rPr>
        <w:t xml:space="preserve">).  </w:t>
      </w:r>
    </w:p>
    <w:p w14:paraId="70ACE599" w14:textId="77777777" w:rsidR="007A5245" w:rsidRDefault="007A5245" w:rsidP="007A5245">
      <w:pPr>
        <w:adjustRightInd/>
        <w:jc w:val="both"/>
        <w:rPr>
          <w:rFonts w:ascii="Times New Roman" w:hAnsi="Times New Roman" w:cs="Times New Roman"/>
          <w:sz w:val="21"/>
          <w:szCs w:val="24"/>
        </w:rPr>
      </w:pPr>
    </w:p>
    <w:p w14:paraId="33F104EF" w14:textId="34C1AB36"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2.4. </w:t>
      </w:r>
      <w:r>
        <w:rPr>
          <w:rFonts w:ascii="Times New Roman" w:hAnsi="Times New Roman" w:cs="Times New Roman"/>
          <w:b/>
          <w:sz w:val="21"/>
          <w:szCs w:val="24"/>
          <w:u w:val="single"/>
        </w:rPr>
        <w:t>Late Opening</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2.4. Late Opening"</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If Tenant fails to open for business with the public on or before the Opening Deadline, then in order to compensate Landlord for its loss, Tenant shall pay to Landlord as Additional Rent (as defined in Section 3.3 below), over and above the Minimum Rent and all other charges to be paid by Tenant to Landlord, a sum equal to $250.00 per day for each day after the Opening Deadline that Tenant failed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w:t>
      </w:r>
      <w:r w:rsidR="003B7DA8">
        <w:rPr>
          <w:rFonts w:ascii="Times New Roman" w:hAnsi="Times New Roman" w:cs="Times New Roman"/>
          <w:sz w:val="21"/>
          <w:szCs w:val="24"/>
        </w:rPr>
        <w:t>’</w:t>
      </w:r>
      <w:r>
        <w:rPr>
          <w:rFonts w:ascii="Times New Roman" w:hAnsi="Times New Roman" w:cs="Times New Roman"/>
          <w:sz w:val="21"/>
          <w:szCs w:val="24"/>
        </w:rPr>
        <w:t>s failure to open.</w:t>
      </w:r>
    </w:p>
    <w:p w14:paraId="40572375" w14:textId="77777777" w:rsidR="007A5245" w:rsidRDefault="007A5245" w:rsidP="007A5245">
      <w:pPr>
        <w:adjustRightInd/>
        <w:ind w:firstLine="720"/>
        <w:jc w:val="both"/>
        <w:rPr>
          <w:rFonts w:ascii="Times New Roman" w:hAnsi="Times New Roman" w:cs="Times New Roman"/>
          <w:sz w:val="21"/>
          <w:szCs w:val="24"/>
        </w:rPr>
      </w:pPr>
    </w:p>
    <w:p w14:paraId="69F82927" w14:textId="2ED35FF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During</w:t>
      </w:r>
      <w:r>
        <w:rPr>
          <w:rFonts w:ascii="Times New Roman" w:hAnsi="Times New Roman" w:cs="Times New Roman"/>
          <w:spacing w:val="-6"/>
          <w:sz w:val="21"/>
          <w:szCs w:val="24"/>
        </w:rPr>
        <w:t xml:space="preserve"> </w:t>
      </w:r>
      <w:r>
        <w:rPr>
          <w:rFonts w:ascii="Times New Roman" w:hAnsi="Times New Roman" w:cs="Times New Roman"/>
          <w:sz w:val="21"/>
          <w:szCs w:val="24"/>
        </w:rPr>
        <w:t>the</w:t>
      </w:r>
      <w:r>
        <w:rPr>
          <w:rFonts w:ascii="Times New Roman" w:hAnsi="Times New Roman" w:cs="Times New Roman"/>
          <w:spacing w:val="-7"/>
          <w:sz w:val="21"/>
          <w:szCs w:val="24"/>
        </w:rPr>
        <w:t xml:space="preserve"> </w:t>
      </w:r>
      <w:r>
        <w:rPr>
          <w:rFonts w:ascii="Times New Roman" w:hAnsi="Times New Roman" w:cs="Times New Roman"/>
          <w:sz w:val="21"/>
          <w:szCs w:val="24"/>
        </w:rPr>
        <w:t>Term</w:t>
      </w:r>
      <w:r>
        <w:rPr>
          <w:rFonts w:ascii="Times New Roman" w:hAnsi="Times New Roman" w:cs="Times New Roman"/>
          <w:spacing w:val="-6"/>
          <w:sz w:val="21"/>
          <w:szCs w:val="24"/>
        </w:rPr>
        <w:t xml:space="preserve"> </w:t>
      </w:r>
      <w:r>
        <w:rPr>
          <w:rFonts w:ascii="Times New Roman" w:hAnsi="Times New Roman" w:cs="Times New Roman"/>
          <w:sz w:val="21"/>
          <w:szCs w:val="24"/>
        </w:rPr>
        <w:t>of</w:t>
      </w:r>
      <w:r>
        <w:rPr>
          <w:rFonts w:ascii="Times New Roman" w:hAnsi="Times New Roman" w:cs="Times New Roman"/>
          <w:spacing w:val="-6"/>
          <w:sz w:val="21"/>
          <w:szCs w:val="24"/>
        </w:rPr>
        <w:t xml:space="preserve"> </w:t>
      </w:r>
      <w:r>
        <w:rPr>
          <w:rFonts w:ascii="Times New Roman" w:hAnsi="Times New Roman" w:cs="Times New Roman"/>
          <w:sz w:val="21"/>
          <w:szCs w:val="24"/>
        </w:rPr>
        <w:t>the</w:t>
      </w:r>
      <w:r>
        <w:rPr>
          <w:rFonts w:ascii="Times New Roman" w:hAnsi="Times New Roman" w:cs="Times New Roman"/>
          <w:spacing w:val="-9"/>
          <w:sz w:val="21"/>
          <w:szCs w:val="24"/>
        </w:rPr>
        <w:t xml:space="preserve"> </w:t>
      </w:r>
      <w:r>
        <w:rPr>
          <w:rFonts w:ascii="Times New Roman" w:hAnsi="Times New Roman" w:cs="Times New Roman"/>
          <w:sz w:val="21"/>
          <w:szCs w:val="24"/>
        </w:rPr>
        <w:t>Lease,</w:t>
      </w:r>
      <w:r>
        <w:rPr>
          <w:rFonts w:ascii="Times New Roman" w:hAnsi="Times New Roman" w:cs="Times New Roman"/>
          <w:spacing w:val="-6"/>
          <w:sz w:val="21"/>
          <w:szCs w:val="24"/>
        </w:rPr>
        <w:t xml:space="preserve"> </w:t>
      </w:r>
      <w:r>
        <w:rPr>
          <w:rFonts w:ascii="Times New Roman" w:hAnsi="Times New Roman" w:cs="Times New Roman"/>
          <w:sz w:val="21"/>
          <w:szCs w:val="24"/>
        </w:rPr>
        <w:t>Landlord,</w:t>
      </w:r>
      <w:r>
        <w:rPr>
          <w:rFonts w:ascii="Times New Roman" w:hAnsi="Times New Roman" w:cs="Times New Roman"/>
          <w:spacing w:val="-6"/>
          <w:sz w:val="21"/>
          <w:szCs w:val="24"/>
        </w:rPr>
        <w:t xml:space="preserve"> </w:t>
      </w:r>
      <w:r>
        <w:rPr>
          <w:rFonts w:ascii="Times New Roman" w:hAnsi="Times New Roman" w:cs="Times New Roman"/>
          <w:sz w:val="21"/>
          <w:szCs w:val="24"/>
        </w:rPr>
        <w:t>as</w:t>
      </w:r>
      <w:r>
        <w:rPr>
          <w:rFonts w:ascii="Times New Roman" w:hAnsi="Times New Roman" w:cs="Times New Roman"/>
          <w:spacing w:val="-7"/>
          <w:sz w:val="21"/>
          <w:szCs w:val="24"/>
        </w:rPr>
        <w:t xml:space="preserve"> </w:t>
      </w:r>
      <w:r>
        <w:rPr>
          <w:rFonts w:ascii="Times New Roman" w:hAnsi="Times New Roman" w:cs="Times New Roman"/>
          <w:sz w:val="21"/>
          <w:szCs w:val="24"/>
        </w:rPr>
        <w:t>a</w:t>
      </w:r>
      <w:r>
        <w:rPr>
          <w:rFonts w:ascii="Times New Roman" w:hAnsi="Times New Roman" w:cs="Times New Roman"/>
          <w:spacing w:val="-4"/>
          <w:sz w:val="21"/>
          <w:szCs w:val="24"/>
        </w:rPr>
        <w:t xml:space="preserve"> </w:t>
      </w:r>
      <w:r>
        <w:rPr>
          <w:rFonts w:ascii="Times New Roman" w:hAnsi="Times New Roman" w:cs="Times New Roman"/>
          <w:sz w:val="21"/>
          <w:szCs w:val="24"/>
        </w:rPr>
        <w:t>material</w:t>
      </w:r>
      <w:r>
        <w:rPr>
          <w:rFonts w:ascii="Times New Roman" w:hAnsi="Times New Roman" w:cs="Times New Roman"/>
          <w:spacing w:val="-5"/>
          <w:sz w:val="21"/>
          <w:szCs w:val="24"/>
        </w:rPr>
        <w:t xml:space="preserve"> </w:t>
      </w:r>
      <w:r>
        <w:rPr>
          <w:rFonts w:ascii="Times New Roman" w:hAnsi="Times New Roman" w:cs="Times New Roman"/>
          <w:sz w:val="21"/>
          <w:szCs w:val="24"/>
        </w:rPr>
        <w:t>inducement</w:t>
      </w:r>
      <w:r>
        <w:rPr>
          <w:rFonts w:ascii="Times New Roman" w:hAnsi="Times New Roman" w:cs="Times New Roman"/>
          <w:spacing w:val="-6"/>
          <w:sz w:val="21"/>
          <w:szCs w:val="24"/>
        </w:rPr>
        <w:t xml:space="preserve"> </w:t>
      </w:r>
      <w:r>
        <w:rPr>
          <w:rFonts w:ascii="Times New Roman" w:hAnsi="Times New Roman" w:cs="Times New Roman"/>
          <w:sz w:val="21"/>
          <w:szCs w:val="24"/>
        </w:rPr>
        <w:t>to Tenant</w:t>
      </w:r>
      <w:r w:rsidR="003B7DA8">
        <w:rPr>
          <w:rFonts w:ascii="Times New Roman" w:hAnsi="Times New Roman" w:cs="Times New Roman"/>
          <w:sz w:val="21"/>
          <w:szCs w:val="24"/>
        </w:rPr>
        <w:t>’</w:t>
      </w:r>
      <w:r>
        <w:rPr>
          <w:rFonts w:ascii="Times New Roman" w:hAnsi="Times New Roman" w:cs="Times New Roman"/>
          <w:sz w:val="21"/>
          <w:szCs w:val="24"/>
        </w:rPr>
        <w:t xml:space="preserve">s entering into this Lease, shall not lease, rent, occupy or permit to be occupied or used, any space in the Shopping Center (including any expansion thereof) for the purpose of blow-dry only services, beyond ten percent (10%) of annual revenues (the </w:t>
      </w:r>
      <w:r w:rsidR="003B7DA8">
        <w:rPr>
          <w:rFonts w:ascii="Times New Roman" w:hAnsi="Times New Roman" w:cs="Times New Roman"/>
          <w:sz w:val="21"/>
          <w:szCs w:val="24"/>
        </w:rPr>
        <w:t>“</w:t>
      </w:r>
      <w:r>
        <w:rPr>
          <w:rFonts w:ascii="Times New Roman" w:hAnsi="Times New Roman" w:cs="Times New Roman"/>
          <w:b/>
          <w:sz w:val="21"/>
          <w:szCs w:val="24"/>
        </w:rPr>
        <w:t>Protected Use</w:t>
      </w:r>
      <w:r w:rsidR="003B7DA8">
        <w:rPr>
          <w:rFonts w:ascii="Times New Roman" w:hAnsi="Times New Roman" w:cs="Times New Roman"/>
          <w:sz w:val="21"/>
          <w:szCs w:val="24"/>
        </w:rPr>
        <w:t>”</w:t>
      </w:r>
      <w:r>
        <w:rPr>
          <w:rFonts w:ascii="Times New Roman" w:hAnsi="Times New Roman" w:cs="Times New Roman"/>
          <w:sz w:val="21"/>
          <w:szCs w:val="24"/>
        </w:rPr>
        <w:t>).  If the Protected Use is violated for a period of more than sixty (60) days without being cured, the Tenant shall pay fifty percent (50%) base rent and all additional rent until the earlier of such Protected Use violation being cured or twelve (12) months.  If the Protected Use violation remains uncured for a period of twelve (12) months, Tenant shall either (i) terminate the Lease and be reimbursed for the cost of any then-unamortized actual and verifiable improvements Tenant has made to the Premises at Tenant</w:t>
      </w:r>
      <w:r w:rsidR="003B7DA8">
        <w:rPr>
          <w:rFonts w:ascii="Times New Roman" w:hAnsi="Times New Roman" w:cs="Times New Roman"/>
          <w:sz w:val="21"/>
          <w:szCs w:val="24"/>
        </w:rPr>
        <w:t>’</w:t>
      </w:r>
      <w:r>
        <w:rPr>
          <w:rFonts w:ascii="Times New Roman" w:hAnsi="Times New Roman" w:cs="Times New Roman"/>
          <w:sz w:val="21"/>
          <w:szCs w:val="24"/>
        </w:rPr>
        <w:t>s sole cost, less unamortized Construction Allowance or (ii) Tenant shall resume paying full rent per the lease</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2.5. Landlord’s Leasing Covenant "</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w:t>
      </w:r>
    </w:p>
    <w:p w14:paraId="704F9B5A" w14:textId="77777777" w:rsidR="007A5245" w:rsidRDefault="007A5245" w:rsidP="007A5245">
      <w:pPr>
        <w:adjustRightInd/>
        <w:jc w:val="both"/>
        <w:rPr>
          <w:rFonts w:ascii="Times New Roman" w:hAnsi="Times New Roman" w:cs="Times New Roman"/>
          <w:sz w:val="21"/>
          <w:szCs w:val="24"/>
        </w:rPr>
      </w:pPr>
    </w:p>
    <w:p w14:paraId="3907B1E6"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III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III"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77409519" w14:textId="77777777" w:rsidR="007A5245" w:rsidRDefault="007A5245" w:rsidP="007A5245">
      <w:pPr>
        <w:keepNext/>
        <w:adjustRightInd/>
        <w:jc w:val="center"/>
        <w:rPr>
          <w:rFonts w:ascii="Times New Roman" w:hAnsi="Times New Roman" w:cs="Times New Roman"/>
          <w:b/>
          <w:sz w:val="21"/>
          <w:szCs w:val="24"/>
        </w:rPr>
      </w:pPr>
    </w:p>
    <w:p w14:paraId="03A4EA67" w14:textId="77777777" w:rsidR="007A5245" w:rsidRDefault="007A5245" w:rsidP="007A5245">
      <w:pPr>
        <w:keepNext/>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t>RENT</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"RENT"</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68C130E1" w14:textId="77777777" w:rsidR="007A5245" w:rsidRDefault="007A5245" w:rsidP="007A5245">
      <w:pPr>
        <w:keepNext/>
        <w:adjustRightInd/>
        <w:jc w:val="both"/>
        <w:rPr>
          <w:rFonts w:ascii="Times New Roman" w:hAnsi="Times New Roman" w:cs="Times New Roman"/>
          <w:b/>
          <w:sz w:val="21"/>
          <w:szCs w:val="24"/>
        </w:rPr>
      </w:pPr>
    </w:p>
    <w:p w14:paraId="567D222C" w14:textId="028BF5A3"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3.1. </w:t>
      </w:r>
      <w:r>
        <w:rPr>
          <w:rFonts w:ascii="Times New Roman" w:hAnsi="Times New Roman" w:cs="Times New Roman"/>
          <w:b/>
          <w:sz w:val="21"/>
          <w:szCs w:val="24"/>
          <w:u w:val="single"/>
        </w:rPr>
        <w:t>Minimum Rent</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3.1. Minimum Rent"</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During the entire Term, Tenant shall pay annual minimum rental (</w:t>
      </w:r>
      <w:r w:rsidR="003B7DA8">
        <w:rPr>
          <w:rFonts w:ascii="Times New Roman" w:hAnsi="Times New Roman" w:cs="Times New Roman"/>
          <w:sz w:val="21"/>
          <w:szCs w:val="24"/>
        </w:rPr>
        <w:t>“</w:t>
      </w:r>
      <w:r>
        <w:rPr>
          <w:rFonts w:ascii="Times New Roman" w:hAnsi="Times New Roman" w:cs="Times New Roman"/>
          <w:b/>
          <w:sz w:val="21"/>
          <w:szCs w:val="24"/>
        </w:rPr>
        <w:t>Minimum Rent</w:t>
      </w:r>
      <w:r w:rsidR="003B7DA8">
        <w:rPr>
          <w:rFonts w:ascii="Times New Roman" w:hAnsi="Times New Roman" w:cs="Times New Roman"/>
          <w:sz w:val="21"/>
          <w:szCs w:val="24"/>
          <w:vertAlign w:val="superscript"/>
        </w:rPr>
        <w:t>”</w:t>
      </w:r>
      <w:r>
        <w:rPr>
          <w:rFonts w:ascii="Times New Roman" w:hAnsi="Times New Roman" w:cs="Times New Roman"/>
          <w:sz w:val="21"/>
          <w:szCs w:val="24"/>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except as otherwise expressly provided to the contrary in this Lease.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1994C42F" w14:textId="77777777" w:rsidR="007A5245" w:rsidRDefault="007A5245" w:rsidP="007A5245">
      <w:pPr>
        <w:adjustRightInd/>
        <w:jc w:val="both"/>
        <w:rPr>
          <w:rFonts w:ascii="Times New Roman" w:hAnsi="Times New Roman" w:cs="Times New Roman"/>
          <w:sz w:val="21"/>
          <w:szCs w:val="24"/>
        </w:rPr>
      </w:pPr>
    </w:p>
    <w:p w14:paraId="7B36FC83" w14:textId="77777777" w:rsidR="007A5245" w:rsidRDefault="007A5245" w:rsidP="007A5245">
      <w:pPr>
        <w:keepNext/>
        <w:adjustRightInd/>
        <w:ind w:firstLine="720"/>
        <w:jc w:val="both"/>
        <w:rPr>
          <w:rFonts w:ascii="Times New Roman" w:hAnsi="Times New Roman" w:cs="Times New Roman"/>
          <w:b/>
          <w:sz w:val="21"/>
          <w:szCs w:val="24"/>
        </w:rPr>
      </w:pPr>
      <w:r>
        <w:rPr>
          <w:rFonts w:ascii="Times New Roman" w:hAnsi="Times New Roman" w:cs="Times New Roman"/>
          <w:sz w:val="21"/>
          <w:szCs w:val="24"/>
        </w:rPr>
        <w:t xml:space="preserve">Section 3.2. </w:t>
      </w:r>
      <w:r>
        <w:rPr>
          <w:rFonts w:ascii="Times New Roman" w:hAnsi="Times New Roman" w:cs="Times New Roman"/>
          <w:b/>
          <w:sz w:val="21"/>
          <w:szCs w:val="24"/>
          <w:u w:val="single"/>
        </w:rPr>
        <w:t>Percentage Rent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3.2. Percentage Rent"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p>
    <w:p w14:paraId="07822BB3" w14:textId="77777777" w:rsidR="007A5245" w:rsidRDefault="007A5245" w:rsidP="007A5245">
      <w:pPr>
        <w:keepNext/>
        <w:adjustRightInd/>
        <w:jc w:val="both"/>
        <w:rPr>
          <w:rFonts w:ascii="Times New Roman" w:hAnsi="Times New Roman" w:cs="Times New Roman"/>
          <w:b/>
          <w:sz w:val="21"/>
          <w:szCs w:val="24"/>
        </w:rPr>
      </w:pPr>
    </w:p>
    <w:p w14:paraId="27D31A1E" w14:textId="354F3141" w:rsidR="007A5245" w:rsidRDefault="007A5245" w:rsidP="007A5245">
      <w:pPr>
        <w:pStyle w:val="BodyTextIndent"/>
        <w:adjustRightInd/>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During and for each Lease Year, Tenant shall pay annual percentage rent (</w:t>
      </w:r>
      <w:r w:rsidR="003B7DA8">
        <w:rPr>
          <w:rFonts w:ascii="Times New Roman" w:hAnsi="Times New Roman" w:cs="Times New Roman"/>
          <w:sz w:val="21"/>
          <w:szCs w:val="24"/>
        </w:rPr>
        <w:t>“</w:t>
      </w:r>
      <w:r>
        <w:rPr>
          <w:rFonts w:ascii="Times New Roman" w:hAnsi="Times New Roman" w:cs="Times New Roman"/>
          <w:b/>
          <w:sz w:val="21"/>
          <w:szCs w:val="24"/>
        </w:rPr>
        <w:t>Percentage Rent</w:t>
      </w:r>
      <w:r w:rsidR="003B7DA8">
        <w:rPr>
          <w:rFonts w:ascii="Times New Roman" w:hAnsi="Times New Roman" w:cs="Times New Roman"/>
          <w:sz w:val="21"/>
          <w:szCs w:val="24"/>
        </w:rPr>
        <w:t>”</w:t>
      </w:r>
      <w:r>
        <w:rPr>
          <w:rFonts w:ascii="Times New Roman" w:hAnsi="Times New Roman" w:cs="Times New Roman"/>
          <w:sz w:val="21"/>
          <w:szCs w:val="24"/>
        </w:rPr>
        <w:t xml:space="preserve">) equal to four percent (4%) multiplied by all Gross Sales resulting from business conducted in, on or from the Premises during such Lease Year in excess of the Sales Break Point (see Paragraph (4) of the Data Sheet).  </w:t>
      </w:r>
      <w:r w:rsidR="003B7DA8">
        <w:rPr>
          <w:rFonts w:ascii="Times New Roman" w:hAnsi="Times New Roman" w:cs="Times New Roman"/>
          <w:sz w:val="21"/>
          <w:szCs w:val="24"/>
        </w:rPr>
        <w:t>“</w:t>
      </w:r>
      <w:r>
        <w:rPr>
          <w:rFonts w:ascii="Times New Roman" w:hAnsi="Times New Roman" w:cs="Times New Roman"/>
          <w:b/>
          <w:sz w:val="21"/>
          <w:szCs w:val="24"/>
        </w:rPr>
        <w:t>Gross Sales</w:t>
      </w:r>
      <w:r w:rsidR="003B7DA8">
        <w:rPr>
          <w:rFonts w:ascii="Times New Roman" w:hAnsi="Times New Roman" w:cs="Times New Roman"/>
          <w:sz w:val="21"/>
          <w:szCs w:val="24"/>
        </w:rPr>
        <w:t>”</w:t>
      </w:r>
      <w:r>
        <w:rPr>
          <w:rFonts w:ascii="Times New Roman" w:hAnsi="Times New Roman" w:cs="Times New Roman"/>
          <w:sz w:val="21"/>
          <w:szCs w:val="24"/>
        </w:rPr>
        <w:t xml:space="preserve"> means the total price charged for all goods, merchandise, tickets, trade-ins, beverages and food sold, leased or licensed, and all services or other operations or items sold or rendered at, in, on, or from the 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or any portion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w:t>
      </w:r>
      <w:r w:rsidR="003B7DA8">
        <w:rPr>
          <w:rFonts w:ascii="Times New Roman" w:hAnsi="Times New Roman" w:cs="Times New Roman"/>
          <w:sz w:val="21"/>
          <w:szCs w:val="24"/>
        </w:rPr>
        <w:t>’</w:t>
      </w:r>
      <w:r>
        <w:rPr>
          <w:rFonts w:ascii="Times New Roman" w:hAnsi="Times New Roman" w:cs="Times New Roman"/>
          <w:sz w:val="21"/>
          <w:szCs w:val="24"/>
        </w:rPr>
        <w:t>s fixtures and equipment not in the ordinary course of Tenant</w:t>
      </w:r>
      <w:r w:rsidR="003B7DA8">
        <w:rPr>
          <w:rFonts w:ascii="Times New Roman" w:hAnsi="Times New Roman" w:cs="Times New Roman"/>
          <w:sz w:val="21"/>
          <w:szCs w:val="24"/>
        </w:rPr>
        <w:t>’</w:t>
      </w:r>
      <w:r>
        <w:rPr>
          <w:rFonts w:ascii="Times New Roman" w:hAnsi="Times New Roman" w:cs="Times New Roman"/>
          <w:sz w:val="21"/>
          <w:szCs w:val="24"/>
        </w:rPr>
        <w:t xml:space="preserve">s business; (5) discounted sales to employees of Tenant (not to exceed three percent [3%] of Gross </w:t>
      </w:r>
      <w:r>
        <w:rPr>
          <w:rFonts w:ascii="Times New Roman" w:hAnsi="Times New Roman" w:cs="Times New Roman"/>
          <w:sz w:val="21"/>
          <w:szCs w:val="24"/>
        </w:rPr>
        <w:lastRenderedPageBreak/>
        <w:t xml:space="preserve">Sales); and (6) catalog sales and internet sales, except that sales of merchandise ordered from a catalog or over the internet shall be included in Gross Sales if the merchandise ordered from such catalog or internet sale is delivered and/or filled at the Premises and payment is made to the Premises; and, provided further that, the return of any merchandise to the Premises purchased through a catalog or the internet shall not be a deduction from Gross Sales.  Fees and/or charges (up to three percent [3%]) paid directly to credit card issuers shall be deducted or excluded, as applicable from Gross Sales. </w:t>
      </w:r>
    </w:p>
    <w:p w14:paraId="689DAB31" w14:textId="77777777" w:rsidR="007A5245" w:rsidRDefault="007A5245" w:rsidP="007A5245">
      <w:pPr>
        <w:adjustRightInd/>
        <w:jc w:val="both"/>
        <w:rPr>
          <w:rFonts w:ascii="Times New Roman" w:hAnsi="Times New Roman" w:cs="Times New Roman"/>
          <w:sz w:val="21"/>
          <w:szCs w:val="24"/>
        </w:rPr>
      </w:pPr>
    </w:p>
    <w:p w14:paraId="03BD5CC8" w14:textId="1AE48755" w:rsidR="007A5245" w:rsidRDefault="007A5245" w:rsidP="007A5245">
      <w:pPr>
        <w:adjustRightInd/>
        <w:ind w:firstLine="720"/>
        <w:jc w:val="both"/>
        <w:rPr>
          <w:rFonts w:ascii="Times New Roman" w:hAnsi="Times New Roman" w:cs="Times New Roman"/>
          <w:spacing w:val="-2"/>
          <w:sz w:val="21"/>
          <w:szCs w:val="24"/>
        </w:rPr>
      </w:pPr>
      <w:r>
        <w:rPr>
          <w:rFonts w:ascii="Times New Roman" w:hAnsi="Times New Roman" w:cs="Times New Roman"/>
          <w:sz w:val="21"/>
          <w:szCs w:val="24"/>
        </w:rPr>
        <w:t>(b)</w:t>
      </w:r>
      <w:r>
        <w:rPr>
          <w:rFonts w:ascii="Times New Roman" w:hAnsi="Times New Roman" w:cs="Times New Roman"/>
          <w:sz w:val="21"/>
          <w:szCs w:val="24"/>
        </w:rPr>
        <w:tab/>
        <w:t>Within fifteen (15) days following the end of each calendar month of the Term, Tenant shall submit to Landlord an accurate statement of Gross Sales certified by Tenant for such calendar month. Within forty-five (45) days after the end of each Lease Year, Tenant shall furnish to Landlord such a statement certified by Tenant (or by Tenant</w:t>
      </w:r>
      <w:r w:rsidR="003B7DA8">
        <w:rPr>
          <w:rFonts w:ascii="Times New Roman" w:hAnsi="Times New Roman" w:cs="Times New Roman"/>
          <w:sz w:val="21"/>
          <w:szCs w:val="24"/>
        </w:rPr>
        <w:t>’</w:t>
      </w:r>
      <w:r>
        <w:rPr>
          <w:rFonts w:ascii="Times New Roman" w:hAnsi="Times New Roman" w:cs="Times New Roman"/>
          <w:sz w:val="21"/>
          <w:szCs w:val="24"/>
        </w:rPr>
        <w:t>s chief financial officer if Tenant is a corporation) setting forth the amount of Gross Sales during such Lease Year and showing the amount of Percentage Rent required to be paid for such Lease Year and, if such Gross Sales for such Lease Year exceed the Sales Break Point for such Lease Year, Tenant shall pay to Landlord Percentage Rent for such period.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w:t>
      </w:r>
      <w:r w:rsidR="003B7DA8">
        <w:rPr>
          <w:rFonts w:ascii="Times New Roman" w:hAnsi="Times New Roman" w:cs="Times New Roman"/>
          <w:sz w:val="21"/>
          <w:szCs w:val="24"/>
        </w:rPr>
        <w:t>’</w:t>
      </w:r>
      <w:r>
        <w:rPr>
          <w:rFonts w:ascii="Times New Roman" w:hAnsi="Times New Roman" w:cs="Times New Roman"/>
          <w:sz w:val="21"/>
          <w:szCs w:val="24"/>
        </w:rPr>
        <w:t xml:space="preserve">s annual statement reveals that the amounts actually paid by Tenant were less than the amount actually due, then such report shall be accompanied by payment of the remaining amount due.  </w:t>
      </w:r>
      <w:r>
        <w:rPr>
          <w:rFonts w:ascii="Times New Roman" w:hAnsi="Times New Roman" w:cs="Times New Roman"/>
          <w:spacing w:val="-2"/>
          <w:sz w:val="21"/>
          <w:szCs w:val="24"/>
        </w:rPr>
        <w:t>Tenant</w:t>
      </w:r>
      <w:r w:rsidR="003B7DA8">
        <w:rPr>
          <w:rFonts w:ascii="Times New Roman" w:hAnsi="Times New Roman" w:cs="Times New Roman"/>
          <w:spacing w:val="-2"/>
          <w:sz w:val="21"/>
          <w:szCs w:val="24"/>
        </w:rPr>
        <w:t>’</w:t>
      </w:r>
      <w:r>
        <w:rPr>
          <w:rFonts w:ascii="Times New Roman" w:hAnsi="Times New Roman" w:cs="Times New Roman"/>
          <w:spacing w:val="-2"/>
          <w:sz w:val="21"/>
          <w:szCs w:val="24"/>
        </w:rPr>
        <w:t xml:space="preserve">s obligation for the payment of Percentage Rent shall survive the expiration or earlier termination of this Lease.  </w:t>
      </w:r>
    </w:p>
    <w:p w14:paraId="129D204D" w14:textId="77777777" w:rsidR="007A5245" w:rsidRDefault="007A5245" w:rsidP="007A5245">
      <w:pPr>
        <w:adjustRightInd/>
        <w:ind w:firstLine="720"/>
        <w:jc w:val="both"/>
        <w:rPr>
          <w:rFonts w:ascii="Times New Roman" w:hAnsi="Times New Roman" w:cs="Times New Roman"/>
          <w:spacing w:val="-2"/>
          <w:sz w:val="21"/>
          <w:szCs w:val="24"/>
        </w:rPr>
      </w:pPr>
    </w:p>
    <w:p w14:paraId="30ECF3EE" w14:textId="77777777" w:rsidR="007A5245" w:rsidRDefault="007A5245" w:rsidP="007A5245">
      <w:pPr>
        <w:adjustRightInd/>
        <w:ind w:firstLine="720"/>
        <w:jc w:val="both"/>
        <w:rPr>
          <w:rFonts w:ascii="Times New Roman" w:hAnsi="Times New Roman" w:cs="Times New Roman"/>
          <w:spacing w:val="-2"/>
          <w:sz w:val="21"/>
          <w:szCs w:val="24"/>
        </w:rPr>
      </w:pPr>
      <w:r>
        <w:rPr>
          <w:rFonts w:ascii="Times New Roman" w:hAnsi="Times New Roman" w:cs="Times New Roman"/>
          <w:sz w:val="21"/>
          <w:szCs w:val="24"/>
        </w:rPr>
        <w:t>(c)</w:t>
      </w:r>
      <w:r>
        <w:rPr>
          <w:rFonts w:ascii="Times New Roman" w:hAnsi="Times New Roman" w:cs="Times New Roman"/>
          <w:sz w:val="21"/>
          <w:szCs w:val="24"/>
        </w:rPr>
        <w:tab/>
        <w:t>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annual Sales Break Point multiplied by a fraction, the numerator of which shall be the number of days in the first Lease Year, or the last Lease Year, as the case may be, and the denominator of which shall be three hundred sixty-five (365).</w:t>
      </w:r>
    </w:p>
    <w:p w14:paraId="0D56AFA8" w14:textId="77777777" w:rsidR="007A5245" w:rsidRDefault="007A5245" w:rsidP="007A5245">
      <w:pPr>
        <w:adjustRightInd/>
        <w:ind w:firstLine="720"/>
        <w:jc w:val="both"/>
        <w:rPr>
          <w:rFonts w:ascii="Times New Roman" w:hAnsi="Times New Roman" w:cs="Times New Roman"/>
          <w:sz w:val="21"/>
          <w:szCs w:val="24"/>
        </w:rPr>
      </w:pPr>
    </w:p>
    <w:p w14:paraId="519D6A5D" w14:textId="27E92342"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(d)</w:t>
      </w:r>
      <w:r>
        <w:rPr>
          <w:rFonts w:ascii="Times New Roman" w:hAnsi="Times New Roman" w:cs="Times New Roman"/>
          <w:sz w:val="21"/>
          <w:szCs w:val="24"/>
        </w:rPr>
        <w:tab/>
        <w:t>Tenant shall keep at the Premises or at Tenant</w:t>
      </w:r>
      <w:r w:rsidR="003B7DA8">
        <w:rPr>
          <w:rFonts w:ascii="Times New Roman" w:hAnsi="Times New Roman" w:cs="Times New Roman"/>
          <w:sz w:val="21"/>
          <w:szCs w:val="24"/>
        </w:rPr>
        <w:t>’</w:t>
      </w:r>
      <w:r>
        <w:rPr>
          <w:rFonts w:ascii="Times New Roman" w:hAnsi="Times New Roman" w:cs="Times New Roman"/>
          <w:sz w:val="21"/>
          <w:szCs w:val="24"/>
        </w:rPr>
        <w: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three (3) years following the end of the Lease Year to which they have reference. Upon not less than ten (10) business days</w:t>
      </w:r>
      <w:r w:rsidR="003B7DA8">
        <w:rPr>
          <w:rFonts w:ascii="Times New Roman" w:hAnsi="Times New Roman" w:cs="Times New Roman"/>
          <w:sz w:val="21"/>
          <w:szCs w:val="24"/>
        </w:rPr>
        <w:t>’</w:t>
      </w:r>
      <w:r>
        <w:rPr>
          <w:rFonts w:ascii="Times New Roman" w:hAnsi="Times New Roman" w:cs="Times New Roman"/>
          <w:sz w:val="21"/>
          <w:szCs w:val="24"/>
        </w:rPr>
        <w:t xml:space="preserve"> prior written notice, Landlord and/or Landlord</w:t>
      </w:r>
      <w:r w:rsidR="003B7DA8">
        <w:rPr>
          <w:rFonts w:ascii="Times New Roman" w:hAnsi="Times New Roman" w:cs="Times New Roman"/>
          <w:sz w:val="21"/>
          <w:szCs w:val="24"/>
        </w:rPr>
        <w:t>’</w:t>
      </w:r>
      <w:r>
        <w:rPr>
          <w:rFonts w:ascii="Times New Roman" w:hAnsi="Times New Roman" w:cs="Times New Roman"/>
          <w:sz w:val="21"/>
          <w:szCs w:val="24"/>
        </w:rPr>
        <w:t>s auditor shall have the right to inspect and/or to audit the records of Tenant relating to Gross Sales. If the Gross Sales exceed those reported, Tenant shall immediately pay any deficiency in Percentage Rent. If Landlord</w:t>
      </w:r>
      <w:r w:rsidR="003B7DA8">
        <w:rPr>
          <w:rFonts w:ascii="Times New Roman" w:hAnsi="Times New Roman" w:cs="Times New Roman"/>
          <w:sz w:val="21"/>
          <w:szCs w:val="24"/>
        </w:rPr>
        <w:t>’</w:t>
      </w:r>
      <w:r>
        <w:rPr>
          <w:rFonts w:ascii="Times New Roman" w:hAnsi="Times New Roman" w:cs="Times New Roman"/>
          <w:sz w:val="21"/>
          <w:szCs w:val="24"/>
        </w:rPr>
        <w:t xml:space="preserve">s examination reveals a four percent (4%) or more discrepancy between actual and reported Gross Sales, Tenant shall pay to Landlord as Additional Rent, upon demand, the cost of the audit.  </w:t>
      </w:r>
    </w:p>
    <w:p w14:paraId="1F0663AE" w14:textId="77777777" w:rsidR="007A5245" w:rsidRDefault="007A5245" w:rsidP="007A5245">
      <w:pPr>
        <w:adjustRightInd/>
        <w:jc w:val="both"/>
        <w:rPr>
          <w:rFonts w:ascii="Times New Roman" w:hAnsi="Times New Roman" w:cs="Times New Roman"/>
          <w:sz w:val="21"/>
          <w:szCs w:val="24"/>
        </w:rPr>
      </w:pPr>
    </w:p>
    <w:p w14:paraId="532AC148" w14:textId="69A5D082"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3.3. </w:t>
      </w:r>
      <w:r>
        <w:rPr>
          <w:rFonts w:ascii="Times New Roman" w:hAnsi="Times New Roman" w:cs="Times New Roman"/>
          <w:b/>
          <w:sz w:val="21"/>
          <w:szCs w:val="24"/>
          <w:u w:val="single"/>
        </w:rPr>
        <w:t>Payments By Tenant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3.3. Payments By Tenant"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Unless otherwise stated, all sums of money or charges of any kind or nature, in addition to Minimum Rent and Percentage Rent, payable by Tenant to Landlord pursuant to this Lease or the exhibits attached hereto are defined as </w:t>
      </w:r>
      <w:r w:rsidR="003B7DA8">
        <w:rPr>
          <w:rFonts w:ascii="Times New Roman" w:hAnsi="Times New Roman" w:cs="Times New Roman"/>
          <w:sz w:val="21"/>
          <w:szCs w:val="24"/>
        </w:rPr>
        <w:t>“</w:t>
      </w:r>
      <w:r>
        <w:rPr>
          <w:rFonts w:ascii="Times New Roman" w:hAnsi="Times New Roman" w:cs="Times New Roman"/>
          <w:b/>
          <w:sz w:val="21"/>
          <w:szCs w:val="24"/>
        </w:rPr>
        <w:t>Additional Rent</w:t>
      </w:r>
      <w:r w:rsidR="003B7DA8">
        <w:rPr>
          <w:rFonts w:ascii="Times New Roman" w:hAnsi="Times New Roman" w:cs="Times New Roman"/>
          <w:sz w:val="21"/>
          <w:szCs w:val="24"/>
        </w:rPr>
        <w:t>”</w:t>
      </w:r>
      <w:r>
        <w:rPr>
          <w:rFonts w:ascii="Times New Roman" w:hAnsi="Times New Roman" w:cs="Times New Roman"/>
          <w:sz w:val="21"/>
          <w:szCs w:val="24"/>
        </w:rPr>
        <w:t xml:space="preserve"> and are due thirty (30) days after the rendering of an invoice therefor, without any deductions, set-offs or counterclaims except as otherwise expressly provided to the contrary in this Lease, and failure to pay such sums of money or charges shall carry the same consequences as Tenant</w:t>
      </w:r>
      <w:r w:rsidR="003B7DA8">
        <w:rPr>
          <w:rFonts w:ascii="Times New Roman" w:hAnsi="Times New Roman" w:cs="Times New Roman"/>
          <w:sz w:val="21"/>
          <w:szCs w:val="24"/>
        </w:rPr>
        <w:t>’</w:t>
      </w:r>
      <w:r>
        <w:rPr>
          <w:rFonts w:ascii="Times New Roman" w:hAnsi="Times New Roman" w:cs="Times New Roman"/>
          <w:sz w:val="21"/>
          <w:szCs w:val="24"/>
        </w:rPr>
        <w: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w:t>
      </w:r>
      <w:r w:rsidR="003B7DA8">
        <w:rPr>
          <w:rFonts w:ascii="Times New Roman" w:hAnsi="Times New Roman" w:cs="Times New Roman"/>
          <w:sz w:val="21"/>
          <w:szCs w:val="24"/>
        </w:rPr>
        <w:t>’</w:t>
      </w:r>
      <w:r>
        <w:rPr>
          <w:rFonts w:ascii="Times New Roman" w:hAnsi="Times New Roman" w:cs="Times New Roman"/>
          <w:sz w:val="21"/>
          <w:szCs w:val="24"/>
        </w:rPr>
        <w:t>s right to recover the balance owed by Tenant or to pursue against Tenant any additional remedies available under this Lease or provided at law or in equity. The obligations of Tenant to pay Minimum Rent, Percentage Rent and Additional Rent that have accrued as of the date of expiration or sooner termination of the Term shall survive the expiration or earlier termination of this Lease.</w:t>
      </w:r>
    </w:p>
    <w:p w14:paraId="2A45D467" w14:textId="77777777" w:rsidR="007A5245" w:rsidRDefault="007A5245" w:rsidP="007A5245">
      <w:pPr>
        <w:adjustRightInd/>
        <w:jc w:val="both"/>
        <w:rPr>
          <w:rFonts w:ascii="Times New Roman" w:hAnsi="Times New Roman" w:cs="Times New Roman"/>
          <w:sz w:val="21"/>
          <w:szCs w:val="24"/>
        </w:rPr>
      </w:pPr>
    </w:p>
    <w:p w14:paraId="53F246D0" w14:textId="558A910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lastRenderedPageBreak/>
        <w:t xml:space="preserve">Section 3.4. </w:t>
      </w:r>
      <w:r>
        <w:rPr>
          <w:rFonts w:ascii="Times New Roman" w:hAnsi="Times New Roman" w:cs="Times New Roman"/>
          <w:b/>
          <w:sz w:val="21"/>
          <w:szCs w:val="24"/>
          <w:u w:val="single"/>
        </w:rPr>
        <w:t>Late Charge</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3.4. Late Charge"</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If any rent or other sums are not received on or before the date the same are due, Tenant shall immediately pay, as Additional Rent, (i) a service charge equal to five percent (5%) of the amount of such overdue payment for the purpose of defraying Landlord</w:t>
      </w:r>
      <w:r w:rsidR="003B7DA8">
        <w:rPr>
          <w:rFonts w:ascii="Times New Roman" w:hAnsi="Times New Roman" w:cs="Times New Roman"/>
          <w:sz w:val="21"/>
          <w:szCs w:val="24"/>
        </w:rPr>
        <w:t>’</w:t>
      </w:r>
      <w:r>
        <w:rPr>
          <w:rFonts w:ascii="Times New Roman" w:hAnsi="Times New Roman" w:cs="Times New Roman"/>
          <w:sz w:val="21"/>
          <w:szCs w:val="24"/>
        </w:rPr>
        <w:t>s administrative expenses relative to handling such overdue payment plus (ii) Interest (as defined in Section 21.12), which Interest shall accrue beginning on the date the payment was originally due and payable.</w:t>
      </w:r>
    </w:p>
    <w:p w14:paraId="109379C6" w14:textId="77777777" w:rsidR="007A5245" w:rsidRDefault="007A5245" w:rsidP="007A5245">
      <w:pPr>
        <w:adjustRightInd/>
        <w:ind w:firstLine="720"/>
        <w:jc w:val="both"/>
        <w:rPr>
          <w:rFonts w:ascii="Times New Roman" w:hAnsi="Times New Roman" w:cs="Times New Roman"/>
          <w:sz w:val="21"/>
          <w:szCs w:val="24"/>
        </w:rPr>
      </w:pPr>
    </w:p>
    <w:p w14:paraId="04B35D1A" w14:textId="1F64180C" w:rsidR="007A5245" w:rsidRDefault="007A5245" w:rsidP="007A5245">
      <w:pPr>
        <w:pStyle w:val="BodyTextIndent"/>
        <w:adjustRightInd/>
        <w:ind w:firstLine="0"/>
        <w:rPr>
          <w:rFonts w:ascii="Times New Roman" w:hAnsi="Times New Roman" w:cs="Times New Roman"/>
          <w:sz w:val="21"/>
          <w:szCs w:val="24"/>
        </w:rPr>
      </w:pPr>
      <w:r>
        <w:rPr>
          <w:rFonts w:ascii="Times New Roman" w:hAnsi="Times New Roman" w:cs="Times New Roman"/>
          <w:sz w:val="21"/>
          <w:szCs w:val="24"/>
        </w:rPr>
        <w:tab/>
        <w:t xml:space="preserve">Section 3.5. </w:t>
      </w:r>
      <w:r>
        <w:rPr>
          <w:rFonts w:ascii="Times New Roman" w:hAnsi="Times New Roman" w:cs="Times New Roman"/>
          <w:b/>
          <w:sz w:val="21"/>
          <w:szCs w:val="24"/>
          <w:u w:val="single"/>
        </w:rPr>
        <w:t>Security Deposit</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1"/>
          <w:szCs w:val="24"/>
          <w:u w:val="single"/>
        </w:rPr>
        <w:instrText>"Section 3.5. Security Deposit"</w:instrText>
      </w:r>
      <w:r>
        <w:rPr>
          <w:rFonts w:ascii="Times New Roman" w:hAnsi="Times New Roman" w:cs="Times New Roman"/>
          <w:szCs w:val="24"/>
        </w:rPr>
        <w:instrText xml:space="preserve"> </w:instrText>
      </w:r>
      <w:r>
        <w:rPr>
          <w:rFonts w:ascii="Times New Roman" w:hAnsi="Times New Roman" w:cs="Times New Roman"/>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Tenant shall deposit with Landlord a security deposit in the amount set forth in Paragraph (12) of the Data Sheet (the </w:t>
      </w:r>
      <w:r w:rsidR="003B7DA8">
        <w:rPr>
          <w:rFonts w:ascii="Times New Roman" w:hAnsi="Times New Roman" w:cs="Times New Roman"/>
          <w:sz w:val="21"/>
          <w:szCs w:val="24"/>
        </w:rPr>
        <w:t>“</w:t>
      </w:r>
      <w:r>
        <w:rPr>
          <w:rFonts w:ascii="Times New Roman" w:hAnsi="Times New Roman" w:cs="Times New Roman"/>
          <w:b/>
          <w:sz w:val="21"/>
          <w:szCs w:val="24"/>
        </w:rPr>
        <w:t>Security Deposit</w:t>
      </w:r>
      <w:r w:rsidR="003B7DA8">
        <w:rPr>
          <w:rFonts w:ascii="Times New Roman" w:hAnsi="Times New Roman" w:cs="Times New Roman"/>
          <w:sz w:val="21"/>
          <w:szCs w:val="24"/>
        </w:rPr>
        <w:t>”</w:t>
      </w:r>
      <w:r>
        <w:rPr>
          <w:rFonts w:ascii="Times New Roman" w:hAnsi="Times New Roman" w:cs="Times New Roman"/>
          <w:sz w:val="21"/>
          <w:szCs w:val="24"/>
        </w:rPr>
        <w:t>) upon execution of this Lease.  If Tenant fails to make such deposit, Landlord shall have the right to terminate this Lease upon written notice to Tenant given prior to the delivery of the Security Deposit, and neither party shall have any further liability to the other.  The Security Deposit shall be held by Landlord without interest as security for the performance by Tenant of Tenant</w:t>
      </w:r>
      <w:r w:rsidR="003B7DA8">
        <w:rPr>
          <w:rFonts w:ascii="Times New Roman" w:hAnsi="Times New Roman" w:cs="Times New Roman"/>
          <w:sz w:val="21"/>
          <w:szCs w:val="24"/>
        </w:rPr>
        <w:t>’</w:t>
      </w:r>
      <w:r>
        <w:rPr>
          <w:rFonts w:ascii="Times New Roman" w:hAnsi="Times New Roman" w:cs="Times New Roman"/>
          <w:sz w:val="21"/>
          <w:szCs w:val="24"/>
        </w:rPr>
        <w:t>s covenants and obligations under this Lease, it being expressly understood that the Security Deposit may be commingled with Landlord</w:t>
      </w:r>
      <w:r w:rsidR="003B7DA8">
        <w:rPr>
          <w:rFonts w:ascii="Times New Roman" w:hAnsi="Times New Roman" w:cs="Times New Roman"/>
          <w:sz w:val="21"/>
          <w:szCs w:val="24"/>
        </w:rPr>
        <w:t>’</w:t>
      </w:r>
      <w:r>
        <w:rPr>
          <w:rFonts w:ascii="Times New Roman" w:hAnsi="Times New Roman" w:cs="Times New Roman"/>
          <w:sz w:val="21"/>
          <w:szCs w:val="24"/>
        </w:rPr>
        <w:t>s other funds and is not an advance payment of Rent or a measure of or limit to Landlord</w:t>
      </w:r>
      <w:r w:rsidR="003B7DA8">
        <w:rPr>
          <w:rFonts w:ascii="Times New Roman" w:hAnsi="Times New Roman" w:cs="Times New Roman"/>
          <w:sz w:val="21"/>
          <w:szCs w:val="24"/>
        </w:rPr>
        <w:t>’</w:t>
      </w:r>
      <w:r>
        <w:rPr>
          <w:rFonts w:ascii="Times New Roman" w:hAnsi="Times New Roman" w:cs="Times New Roman"/>
          <w:sz w:val="21"/>
          <w:szCs w:val="24"/>
        </w:rPr>
        <w:t>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within thirty (30) days of the expiration of the Term of this Lease.</w:t>
      </w:r>
    </w:p>
    <w:p w14:paraId="70075C73" w14:textId="77777777" w:rsidR="007A5245" w:rsidRDefault="007A5245" w:rsidP="007A5245">
      <w:pPr>
        <w:pStyle w:val="BodyTextIndent"/>
        <w:adjustRightInd/>
        <w:ind w:firstLine="0"/>
        <w:rPr>
          <w:rFonts w:ascii="Times New Roman" w:hAnsi="Times New Roman" w:cs="Times New Roman"/>
          <w:sz w:val="21"/>
          <w:szCs w:val="24"/>
        </w:rPr>
      </w:pPr>
    </w:p>
    <w:p w14:paraId="657295D8" w14:textId="77777777" w:rsidR="007A5245" w:rsidRPr="00287320" w:rsidRDefault="007A5245" w:rsidP="007A5245">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djustRightInd/>
        <w:jc w:val="both"/>
        <w:rPr>
          <w:rFonts w:ascii="Times New Roman" w:hAnsi="Times New Roman" w:cs="Times New Roman"/>
          <w:bCs/>
          <w:sz w:val="21"/>
          <w:szCs w:val="24"/>
        </w:rPr>
      </w:pPr>
      <w:r>
        <w:rPr>
          <w:rFonts w:ascii="Times New Roman" w:hAnsi="Times New Roman" w:cs="Times New Roman"/>
          <w:sz w:val="21"/>
          <w:szCs w:val="24"/>
        </w:rPr>
        <w:tab/>
      </w:r>
      <w:bookmarkStart w:id="75" w:name="_Hlk124890803"/>
      <w:r>
        <w:rPr>
          <w:rFonts w:ascii="Times New Roman" w:hAnsi="Times New Roman" w:cs="Times New Roman"/>
          <w:sz w:val="21"/>
          <w:szCs w:val="24"/>
        </w:rPr>
        <w:t xml:space="preserve">Section 3.6. </w:t>
      </w:r>
      <w:r w:rsidRPr="00287320">
        <w:rPr>
          <w:rFonts w:ascii="Times New Roman" w:hAnsi="Times New Roman" w:cs="Times New Roman"/>
          <w:bCs/>
          <w:sz w:val="21"/>
          <w:szCs w:val="24"/>
        </w:rPr>
        <w:t>Intentionally Deleted</w:t>
      </w:r>
      <w:r w:rsidRPr="00287320">
        <w:rPr>
          <w:rFonts w:ascii="Times New Roman" w:hAnsi="Times New Roman" w:cs="Times New Roman"/>
          <w:bCs/>
          <w:szCs w:val="24"/>
        </w:rPr>
        <w:fldChar w:fldCharType="begin"/>
      </w:r>
      <w:r w:rsidRPr="00287320">
        <w:rPr>
          <w:rFonts w:ascii="Times New Roman" w:hAnsi="Times New Roman" w:cs="Times New Roman"/>
          <w:bCs/>
          <w:szCs w:val="24"/>
        </w:rPr>
        <w:instrText xml:space="preserve"> TC  </w:instrText>
      </w:r>
      <w:r w:rsidRPr="00287320">
        <w:rPr>
          <w:rFonts w:ascii="Times New Roman" w:hAnsi="Times New Roman" w:cs="Times New Roman"/>
          <w:bCs/>
          <w:sz w:val="21"/>
          <w:szCs w:val="24"/>
        </w:rPr>
        <w:instrText>"Section 3.6. Intentionally Deleted"</w:instrText>
      </w:r>
      <w:r w:rsidRPr="00287320">
        <w:rPr>
          <w:rFonts w:ascii="Times New Roman" w:hAnsi="Times New Roman" w:cs="Times New Roman"/>
          <w:bCs/>
          <w:szCs w:val="24"/>
        </w:rPr>
        <w:instrText xml:space="preserve"> </w:instrText>
      </w:r>
      <w:r w:rsidRPr="00287320">
        <w:rPr>
          <w:rFonts w:ascii="Times New Roman" w:hAnsi="Times New Roman" w:cs="Times New Roman"/>
          <w:bCs/>
          <w:szCs w:val="24"/>
        </w:rPr>
        <w:fldChar w:fldCharType="end"/>
      </w:r>
      <w:r w:rsidRPr="00287320">
        <w:rPr>
          <w:rFonts w:ascii="Times New Roman" w:hAnsi="Times New Roman" w:cs="Times New Roman"/>
          <w:bCs/>
          <w:sz w:val="21"/>
          <w:szCs w:val="24"/>
        </w:rPr>
        <w:t xml:space="preserve">.  </w:t>
      </w:r>
      <w:bookmarkEnd w:id="75"/>
    </w:p>
    <w:p w14:paraId="77EB7939" w14:textId="77777777" w:rsidR="007A5245" w:rsidRDefault="007A5245" w:rsidP="007A5245">
      <w:pPr>
        <w:adjustRightInd/>
        <w:jc w:val="both"/>
        <w:rPr>
          <w:rFonts w:ascii="Times New Roman" w:hAnsi="Times New Roman" w:cs="Times New Roman"/>
          <w:sz w:val="21"/>
          <w:szCs w:val="24"/>
        </w:rPr>
      </w:pPr>
    </w:p>
    <w:p w14:paraId="1F968648"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IV</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IV"</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6CAA3452" w14:textId="77777777" w:rsidR="007A5245" w:rsidRDefault="007A5245" w:rsidP="007A5245">
      <w:pPr>
        <w:keepNext/>
        <w:adjustRightInd/>
        <w:jc w:val="center"/>
        <w:rPr>
          <w:rFonts w:ascii="Times New Roman" w:hAnsi="Times New Roman" w:cs="Times New Roman"/>
          <w:b/>
          <w:sz w:val="21"/>
          <w:szCs w:val="24"/>
        </w:rPr>
      </w:pPr>
    </w:p>
    <w:p w14:paraId="58A62885"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PREPARATION OF PREMISES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"PREPARATION OF PREMISES"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796D6488" w14:textId="77777777" w:rsidR="007A5245" w:rsidRDefault="007A5245" w:rsidP="007A5245">
      <w:pPr>
        <w:keepNext/>
        <w:adjustRightInd/>
        <w:jc w:val="both"/>
        <w:rPr>
          <w:rFonts w:ascii="Times New Roman" w:hAnsi="Times New Roman" w:cs="Times New Roman"/>
          <w:b/>
          <w:sz w:val="21"/>
          <w:szCs w:val="24"/>
        </w:rPr>
      </w:pPr>
    </w:p>
    <w:p w14:paraId="74B6BD06" w14:textId="5BB96A1B" w:rsidR="007A5245" w:rsidRDefault="007A5245" w:rsidP="007A5245">
      <w:pPr>
        <w:adjustRightInd/>
        <w:spacing w:after="240"/>
        <w:ind w:firstLine="720"/>
        <w:jc w:val="both"/>
        <w:outlineLvl w:val="1"/>
        <w:rPr>
          <w:rFonts w:ascii="Times New Roman" w:hAnsi="Times New Roman" w:cs="Times New Roman"/>
          <w:sz w:val="21"/>
          <w:szCs w:val="24"/>
        </w:rPr>
      </w:pPr>
      <w:r>
        <w:rPr>
          <w:rFonts w:ascii="Times New Roman" w:hAnsi="Times New Roman" w:cs="Times New Roman"/>
          <w:sz w:val="21"/>
          <w:szCs w:val="24"/>
        </w:rPr>
        <w:t xml:space="preserve">Section 4.1. </w:t>
      </w:r>
      <w:r>
        <w:rPr>
          <w:rFonts w:ascii="Times New Roman" w:hAnsi="Times New Roman" w:cs="Times New Roman"/>
          <w:b/>
          <w:sz w:val="21"/>
          <w:szCs w:val="24"/>
          <w:u w:val="single"/>
        </w:rPr>
        <w:t>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Work</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4.1. Landlord’s Work"</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w:t>
      </w:r>
      <w:r w:rsidR="00287320">
        <w:rPr>
          <w:rFonts w:ascii="Times New Roman" w:hAnsi="Times New Roman" w:cs="Times New Roman"/>
          <w:b/>
          <w:sz w:val="21"/>
          <w:szCs w:val="24"/>
        </w:rPr>
        <w:t xml:space="preserve">  </w:t>
      </w:r>
      <w:r>
        <w:rPr>
          <w:rFonts w:ascii="Times New Roman" w:hAnsi="Times New Roman" w:cs="Times New Roman"/>
          <w:sz w:val="21"/>
          <w:szCs w:val="24"/>
        </w:rPr>
        <w:t>Landlord, at Landlord</w:t>
      </w:r>
      <w:r w:rsidR="003B7DA8">
        <w:rPr>
          <w:rFonts w:ascii="Times New Roman" w:hAnsi="Times New Roman" w:cs="Times New Roman"/>
          <w:sz w:val="21"/>
          <w:szCs w:val="24"/>
        </w:rPr>
        <w:t>’</w:t>
      </w:r>
      <w:r>
        <w:rPr>
          <w:rFonts w:ascii="Times New Roman" w:hAnsi="Times New Roman" w:cs="Times New Roman"/>
          <w:sz w:val="21"/>
          <w:szCs w:val="24"/>
        </w:rPr>
        <w:t>s sole cost and expense except as noted below, shall perform and complete in a good and workmanlike manner the following construction work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b/>
          <w:sz w:val="21"/>
          <w:szCs w:val="24"/>
        </w:rPr>
        <w:t>’</w:t>
      </w:r>
      <w:r>
        <w:rPr>
          <w:rFonts w:ascii="Times New Roman" w:hAnsi="Times New Roman" w:cs="Times New Roman"/>
          <w:b/>
          <w:sz w:val="21"/>
          <w:szCs w:val="24"/>
        </w:rPr>
        <w:t>s Work</w:t>
      </w:r>
      <w:r w:rsidR="003B7DA8">
        <w:rPr>
          <w:rFonts w:ascii="Times New Roman" w:hAnsi="Times New Roman" w:cs="Times New Roman"/>
          <w:sz w:val="21"/>
          <w:szCs w:val="24"/>
        </w:rPr>
        <w:t>”</w:t>
      </w:r>
      <w:r>
        <w:rPr>
          <w:rFonts w:ascii="Times New Roman" w:hAnsi="Times New Roman" w:cs="Times New Roman"/>
          <w:sz w:val="21"/>
          <w:szCs w:val="24"/>
        </w:rPr>
        <w:t>):</w:t>
      </w:r>
    </w:p>
    <w:p w14:paraId="217E86B1" w14:textId="58B1253F" w:rsidR="007A5245" w:rsidRDefault="007A5245" w:rsidP="007A5245">
      <w:pPr>
        <w:numPr>
          <w:ilvl w:val="2"/>
          <w:numId w:val="7"/>
        </w:numPr>
        <w:tabs>
          <w:tab w:val="left" w:pos="2160"/>
        </w:tabs>
        <w:adjustRightInd/>
        <w:spacing w:after="240"/>
        <w:ind w:left="720"/>
        <w:jc w:val="both"/>
        <w:outlineLvl w:val="2"/>
        <w:rPr>
          <w:rFonts w:ascii="Times New Roman" w:hAnsi="Times New Roman" w:cs="Times New Roman"/>
          <w:sz w:val="21"/>
          <w:szCs w:val="24"/>
        </w:rPr>
      </w:pPr>
      <w:r>
        <w:rPr>
          <w:rFonts w:ascii="Times New Roman" w:hAnsi="Times New Roman" w:cs="Times New Roman"/>
          <w:sz w:val="21"/>
          <w:szCs w:val="24"/>
          <w:u w:val="single"/>
        </w:rPr>
        <w:t>Building</w:t>
      </w:r>
      <w:r>
        <w:rPr>
          <w:rFonts w:ascii="Times New Roman" w:hAnsi="Times New Roman" w:cs="Times New Roman"/>
          <w:sz w:val="21"/>
          <w:szCs w:val="24"/>
        </w:rPr>
        <w:t xml:space="preserve">. If not complete at the time of execution of this Lease, Landlord shall construct the building of which the Premises are a part (the </w:t>
      </w:r>
      <w:r w:rsidR="003B7DA8">
        <w:rPr>
          <w:rFonts w:ascii="Times New Roman" w:hAnsi="Times New Roman" w:cs="Times New Roman"/>
          <w:sz w:val="21"/>
          <w:szCs w:val="24"/>
        </w:rPr>
        <w:t>“</w:t>
      </w:r>
      <w:r>
        <w:rPr>
          <w:rFonts w:ascii="Times New Roman" w:hAnsi="Times New Roman" w:cs="Times New Roman"/>
          <w:b/>
          <w:sz w:val="21"/>
          <w:szCs w:val="24"/>
        </w:rPr>
        <w:t>Building</w:t>
      </w:r>
      <w:r w:rsidR="003B7DA8">
        <w:rPr>
          <w:rFonts w:ascii="Times New Roman" w:hAnsi="Times New Roman" w:cs="Times New Roman"/>
          <w:sz w:val="21"/>
          <w:szCs w:val="24"/>
        </w:rPr>
        <w:t>”</w:t>
      </w:r>
      <w:r>
        <w:rPr>
          <w:rFonts w:ascii="Times New Roman" w:hAnsi="Times New Roman" w:cs="Times New Roman"/>
          <w:sz w:val="21"/>
          <w:szCs w:val="24"/>
        </w:rPr>
        <w:t>) in accordance with the final work drawings and specifications prepared by a licensed architect in the employ of Landlord.</w:t>
      </w:r>
    </w:p>
    <w:p w14:paraId="0E02035A" w14:textId="45250BF7" w:rsidR="007A5245" w:rsidRDefault="007A5245" w:rsidP="007A5245">
      <w:pPr>
        <w:numPr>
          <w:ilvl w:val="2"/>
          <w:numId w:val="7"/>
        </w:numPr>
        <w:tabs>
          <w:tab w:val="left" w:pos="2160"/>
        </w:tabs>
        <w:adjustRightInd/>
        <w:spacing w:after="240"/>
        <w:ind w:left="720"/>
        <w:jc w:val="both"/>
        <w:outlineLvl w:val="2"/>
        <w:rPr>
          <w:rFonts w:ascii="Times New Roman" w:hAnsi="Times New Roman" w:cs="Times New Roman"/>
          <w:sz w:val="21"/>
          <w:szCs w:val="24"/>
        </w:rPr>
      </w:pPr>
      <w:r>
        <w:rPr>
          <w:rFonts w:ascii="Times New Roman" w:hAnsi="Times New Roman" w:cs="Times New Roman"/>
          <w:sz w:val="21"/>
          <w:szCs w:val="24"/>
          <w:u w:val="single"/>
        </w:rPr>
        <w:t>Premises</w:t>
      </w:r>
      <w:r>
        <w:rPr>
          <w:rFonts w:ascii="Times New Roman" w:hAnsi="Times New Roman" w:cs="Times New Roman"/>
          <w:sz w:val="21"/>
          <w:szCs w:val="24"/>
        </w:rPr>
        <w:t xml:space="preserve">. Landlord shall construct the Premises in accordance with the terms of </w:t>
      </w:r>
      <w:r>
        <w:rPr>
          <w:rFonts w:ascii="Times New Roman" w:hAnsi="Times New Roman" w:cs="Times New Roman"/>
          <w:b/>
          <w:sz w:val="21"/>
          <w:szCs w:val="24"/>
          <w:u w:val="single"/>
        </w:rPr>
        <w:t>Exhibit E</w:t>
      </w:r>
      <w:r>
        <w:rPr>
          <w:rFonts w:ascii="Times New Roman" w:hAnsi="Times New Roman" w:cs="Times New Roman"/>
          <w:sz w:val="21"/>
          <w:szCs w:val="24"/>
        </w:rPr>
        <w:t xml:space="preserve"> hereto. Upon the Delivery Date (defined below), Landlord and Tenant shall execute the Delivery Date Agreement in the form attached hereto as </w:t>
      </w:r>
      <w:r>
        <w:rPr>
          <w:rFonts w:ascii="Times New Roman" w:hAnsi="Times New Roman" w:cs="Times New Roman"/>
          <w:b/>
          <w:sz w:val="21"/>
          <w:szCs w:val="24"/>
          <w:u w:val="single"/>
        </w:rPr>
        <w:t>Exhibit G</w:t>
      </w:r>
      <w:r>
        <w:rPr>
          <w:rFonts w:ascii="Times New Roman" w:hAnsi="Times New Roman" w:cs="Times New Roman"/>
          <w:sz w:val="21"/>
          <w:szCs w:val="24"/>
        </w:rPr>
        <w:t xml:space="preserve">.  Tenant shall execute and return such agreement to Landlord within twenty (20) days after receipt of same.  The </w:t>
      </w:r>
      <w:r w:rsidR="003B7DA8">
        <w:rPr>
          <w:rFonts w:ascii="Times New Roman" w:hAnsi="Times New Roman" w:cs="Times New Roman"/>
          <w:sz w:val="21"/>
          <w:szCs w:val="24"/>
        </w:rPr>
        <w:t>“</w:t>
      </w:r>
      <w:r>
        <w:rPr>
          <w:rFonts w:ascii="Times New Roman" w:hAnsi="Times New Roman" w:cs="Times New Roman"/>
          <w:sz w:val="21"/>
          <w:szCs w:val="24"/>
        </w:rPr>
        <w:t>Delivery Date</w:t>
      </w:r>
      <w:r w:rsidR="003B7DA8">
        <w:rPr>
          <w:rFonts w:ascii="Times New Roman" w:hAnsi="Times New Roman" w:cs="Times New Roman"/>
          <w:sz w:val="21"/>
          <w:szCs w:val="24"/>
        </w:rPr>
        <w:t>”</w:t>
      </w:r>
      <w:r>
        <w:rPr>
          <w:rFonts w:ascii="Times New Roman" w:hAnsi="Times New Roman" w:cs="Times New Roman"/>
          <w:sz w:val="21"/>
          <w:szCs w:val="24"/>
        </w:rPr>
        <w:t xml:space="preserve"> is the date Landlord delivers exclusive possession of the Premises to Tenant with Landlord</w:t>
      </w:r>
      <w:r w:rsidR="003B7DA8">
        <w:rPr>
          <w:rFonts w:ascii="Times New Roman" w:hAnsi="Times New Roman" w:cs="Times New Roman"/>
          <w:sz w:val="21"/>
          <w:szCs w:val="24"/>
        </w:rPr>
        <w:t>’</w:t>
      </w:r>
      <w:r>
        <w:rPr>
          <w:rFonts w:ascii="Times New Roman" w:hAnsi="Times New Roman" w:cs="Times New Roman"/>
          <w:sz w:val="21"/>
          <w:szCs w:val="24"/>
        </w:rPr>
        <w:t xml:space="preserve">s Work as set forth on </w:t>
      </w:r>
      <w:r w:rsidRPr="004F2E00">
        <w:rPr>
          <w:rFonts w:ascii="Times New Roman" w:hAnsi="Times New Roman" w:cs="Times New Roman"/>
          <w:b/>
          <w:bCs/>
          <w:sz w:val="21"/>
          <w:szCs w:val="24"/>
          <w:u w:val="single"/>
        </w:rPr>
        <w:t>Exhibit E</w:t>
      </w:r>
      <w:r>
        <w:rPr>
          <w:rFonts w:ascii="Times New Roman" w:hAnsi="Times New Roman" w:cs="Times New Roman"/>
          <w:sz w:val="21"/>
          <w:szCs w:val="24"/>
        </w:rPr>
        <w:t xml:space="preserve"> complete and with the Premises in compliance with all applicable laws (including, without limitation, environmental laws) and with any MEP and HVAC systems which Landlord is required to install in good working order and condition.    As a condition of the Delivery Date occurring, Landlord shall assign any applicable HVAC warranties and any other warranties pertaining to the Premises to Tenant. </w:t>
      </w:r>
    </w:p>
    <w:p w14:paraId="7E475F5F" w14:textId="77777777" w:rsidR="007A5245" w:rsidRDefault="007A5245" w:rsidP="007A5245">
      <w:pPr>
        <w:tabs>
          <w:tab w:val="left" w:pos="720"/>
        </w:tabs>
        <w:adjustRightInd/>
        <w:spacing w:after="240"/>
        <w:jc w:val="both"/>
        <w:outlineLvl w:val="2"/>
        <w:rPr>
          <w:rFonts w:ascii="Times New Roman" w:hAnsi="Times New Roman" w:cs="Times New Roman"/>
          <w:b/>
          <w:sz w:val="21"/>
          <w:szCs w:val="24"/>
          <w:u w:val="single"/>
        </w:rPr>
      </w:pPr>
      <w:r>
        <w:rPr>
          <w:rFonts w:ascii="Times New Roman" w:hAnsi="Times New Roman" w:cs="Times New Roman"/>
          <w:sz w:val="21"/>
          <w:szCs w:val="24"/>
        </w:rPr>
        <w:tab/>
        <w:t xml:space="preserve">Section 4.2. </w:t>
      </w:r>
      <w:r>
        <w:rPr>
          <w:rFonts w:ascii="Times New Roman" w:hAnsi="Times New Roman" w:cs="Times New Roman"/>
          <w:b/>
          <w:sz w:val="21"/>
          <w:szCs w:val="24"/>
          <w:u w:val="single"/>
        </w:rPr>
        <w:t>Time and Work Requirements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4.2. Time and Work Requirements"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1322AAE3" w14:textId="3F55B98C" w:rsidR="007A5245" w:rsidRDefault="007A5245" w:rsidP="007A5245">
      <w:pPr>
        <w:pStyle w:val="ListParagraph"/>
        <w:numPr>
          <w:ilvl w:val="0"/>
          <w:numId w:val="8"/>
        </w:numPr>
        <w:tabs>
          <w:tab w:val="left" w:pos="720"/>
        </w:tabs>
        <w:adjustRightInd/>
        <w:spacing w:after="240"/>
        <w:ind w:firstLine="720"/>
        <w:contextualSpacing/>
        <w:jc w:val="both"/>
        <w:outlineLvl w:val="2"/>
        <w:rPr>
          <w:rFonts w:eastAsia="Calibri"/>
          <w:sz w:val="21"/>
          <w:szCs w:val="24"/>
        </w:rPr>
      </w:pPr>
      <w:r>
        <w:rPr>
          <w:rFonts w:eastAsia="Calibri"/>
          <w:sz w:val="21"/>
          <w:szCs w:val="24"/>
        </w:rPr>
        <w:t>Landlord shall diligently prosecute Landlord</w:t>
      </w:r>
      <w:r w:rsidR="003B7DA8">
        <w:rPr>
          <w:rFonts w:eastAsia="Calibri"/>
          <w:sz w:val="21"/>
          <w:szCs w:val="24"/>
        </w:rPr>
        <w:t>’</w:t>
      </w:r>
      <w:r>
        <w:rPr>
          <w:rFonts w:eastAsia="Calibri"/>
          <w:sz w:val="21"/>
          <w:szCs w:val="24"/>
        </w:rPr>
        <w:t xml:space="preserve">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With </w:t>
      </w:r>
      <w:r>
        <w:rPr>
          <w:rFonts w:eastAsia="Calibri"/>
          <w:sz w:val="21"/>
          <w:szCs w:val="24"/>
        </w:rPr>
        <w:lastRenderedPageBreak/>
        <w:t>Disabilities Act and all applicable environmental laws. Landlord shall procure all building and other permits and approvals necessary for performing Landlord</w:t>
      </w:r>
      <w:r w:rsidR="003B7DA8">
        <w:rPr>
          <w:rFonts w:eastAsia="Calibri"/>
          <w:sz w:val="21"/>
          <w:szCs w:val="24"/>
        </w:rPr>
        <w:t>’</w:t>
      </w:r>
      <w:r>
        <w:rPr>
          <w:rFonts w:eastAsia="Calibri"/>
          <w:sz w:val="21"/>
          <w:szCs w:val="24"/>
        </w:rPr>
        <w:t>s Work.</w:t>
      </w:r>
    </w:p>
    <w:p w14:paraId="3402852E" w14:textId="77777777" w:rsidR="007A5245" w:rsidRDefault="007A5245" w:rsidP="007A5245">
      <w:pPr>
        <w:pStyle w:val="ListParagraph"/>
        <w:tabs>
          <w:tab w:val="left" w:pos="720"/>
        </w:tabs>
        <w:adjustRightInd/>
        <w:spacing w:after="240"/>
        <w:ind w:left="1440"/>
        <w:contextualSpacing/>
        <w:jc w:val="both"/>
        <w:outlineLvl w:val="2"/>
        <w:rPr>
          <w:rFonts w:eastAsia="Calibri"/>
          <w:sz w:val="21"/>
          <w:szCs w:val="24"/>
        </w:rPr>
      </w:pPr>
    </w:p>
    <w:p w14:paraId="5FBC10D2" w14:textId="09128C19" w:rsidR="007A5245" w:rsidRDefault="007A5245" w:rsidP="007A5245">
      <w:pPr>
        <w:pStyle w:val="ListParagraph"/>
        <w:numPr>
          <w:ilvl w:val="0"/>
          <w:numId w:val="8"/>
        </w:numPr>
        <w:tabs>
          <w:tab w:val="left" w:pos="720"/>
        </w:tabs>
        <w:adjustRightInd/>
        <w:spacing w:after="240"/>
        <w:ind w:firstLine="720"/>
        <w:contextualSpacing/>
        <w:jc w:val="both"/>
        <w:outlineLvl w:val="2"/>
        <w:rPr>
          <w:rFonts w:eastAsia="Calibri"/>
          <w:sz w:val="21"/>
          <w:szCs w:val="24"/>
        </w:rPr>
      </w:pPr>
      <w:r>
        <w:rPr>
          <w:rFonts w:eastAsia="Calibri"/>
          <w:sz w:val="21"/>
          <w:szCs w:val="24"/>
        </w:rPr>
        <w:t xml:space="preserve">Landlord shall use its reasonable efforts to cause the Delivery Date to occur no later than the Estimated Delivery Date set forth in </w:t>
      </w:r>
      <w:bookmarkStart w:id="76" w:name="_Hlk129686592"/>
      <w:r>
        <w:rPr>
          <w:rFonts w:eastAsia="Calibri"/>
          <w:sz w:val="21"/>
          <w:szCs w:val="24"/>
        </w:rPr>
        <w:t>Section 4.4</w:t>
      </w:r>
      <w:bookmarkEnd w:id="76"/>
      <w:r>
        <w:rPr>
          <w:rFonts w:eastAsia="Calibri"/>
          <w:sz w:val="21"/>
          <w:szCs w:val="24"/>
        </w:rPr>
        <w:t xml:space="preserve">. The Delivery Date shall be accelerated on a day for day basis for each day of Tenant Delay. As used herein, the term </w:t>
      </w:r>
      <w:r w:rsidR="003B7DA8">
        <w:rPr>
          <w:rFonts w:eastAsia="Calibri"/>
          <w:sz w:val="21"/>
          <w:szCs w:val="24"/>
        </w:rPr>
        <w:t>“</w:t>
      </w:r>
      <w:r>
        <w:rPr>
          <w:rFonts w:eastAsia="Calibri"/>
          <w:b/>
          <w:sz w:val="21"/>
          <w:szCs w:val="24"/>
        </w:rPr>
        <w:t>Tenant Delay</w:t>
      </w:r>
      <w:r w:rsidR="003B7DA8">
        <w:rPr>
          <w:rFonts w:eastAsia="Calibri"/>
          <w:sz w:val="21"/>
          <w:szCs w:val="24"/>
        </w:rPr>
        <w:t>”</w:t>
      </w:r>
      <w:r>
        <w:rPr>
          <w:rFonts w:eastAsia="Calibri"/>
          <w:sz w:val="21"/>
          <w:szCs w:val="24"/>
        </w:rPr>
        <w:t xml:space="preserve"> shall mean any of the following to the extent the same actually delays the completion of Landlord</w:t>
      </w:r>
      <w:r w:rsidR="003B7DA8">
        <w:rPr>
          <w:rFonts w:eastAsia="Calibri"/>
          <w:sz w:val="21"/>
          <w:szCs w:val="24"/>
        </w:rPr>
        <w:t>’</w:t>
      </w:r>
      <w:r>
        <w:rPr>
          <w:rFonts w:eastAsia="Calibri"/>
          <w:sz w:val="21"/>
          <w:szCs w:val="24"/>
        </w:rPr>
        <w:t>s Work: (i) any modifications or changes to Landlord</w:t>
      </w:r>
      <w:r w:rsidR="003B7DA8">
        <w:rPr>
          <w:rFonts w:eastAsia="Calibri"/>
          <w:sz w:val="21"/>
          <w:szCs w:val="24"/>
        </w:rPr>
        <w:t>’</w:t>
      </w:r>
      <w:r>
        <w:rPr>
          <w:rFonts w:eastAsia="Calibri"/>
          <w:sz w:val="21"/>
          <w:szCs w:val="24"/>
        </w:rPr>
        <w:t xml:space="preserve">s Work initiated by Tenant and approved by Landlord; (ii) any work in the Premises by Tenant or any contractor, agent or employee of Tenant; and (iii) any other act or omission (when Tenant is required by the terms of this Lease to act) of Tenant, its agents, contractors or employees.  Landlord agrees to give Tenant written notice of any Tenant Delay within five (5) days of the occurrence of same, which shall be a condition of claiming Tenant Delay.  Landlord shall give Tenant at least twenty (20) days prior written notice of the anticipated Delivery Date.  Within five (5) business days after the anticipated Delivery Date, Landlord and Tenant shall perform a walk-through inspection of the Premises to confirm whether the Delivery Date has occurred.  Tenant shall have the right, but not the obligation to prepare a punch list of items which must be remedied by Landlord as a condition precedent of the Delivery Date occurring.  </w:t>
      </w:r>
    </w:p>
    <w:p w14:paraId="4CDE43B2" w14:textId="7EBEE255" w:rsidR="007A5245" w:rsidRDefault="007A5245" w:rsidP="007A5245">
      <w:pPr>
        <w:keepNext/>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4.3. </w:t>
      </w:r>
      <w:r>
        <w:rPr>
          <w:rFonts w:ascii="Times New Roman" w:hAnsi="Times New Roman" w:cs="Times New Roman"/>
          <w:b/>
          <w:sz w:val="21"/>
          <w:szCs w:val="24"/>
          <w:u w:val="single"/>
        </w:rPr>
        <w:t>Plans and Specifications</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1"/>
          <w:szCs w:val="24"/>
          <w:u w:val="single"/>
        </w:rPr>
        <w:instrText>"Section 4.3. Plans and Specifications"</w:instrText>
      </w:r>
      <w:r>
        <w:rPr>
          <w:rFonts w:ascii="Times New Roman" w:hAnsi="Times New Roman" w:cs="Times New Roman"/>
          <w:szCs w:val="24"/>
        </w:rPr>
        <w:instrText xml:space="preserve"> </w:instrText>
      </w:r>
      <w:r>
        <w:rPr>
          <w:rFonts w:ascii="Times New Roman" w:hAnsi="Times New Roman" w:cs="Times New Roman"/>
          <w:szCs w:val="24"/>
        </w:rPr>
        <w:fldChar w:fldCharType="end"/>
      </w:r>
      <w:r>
        <w:rPr>
          <w:rFonts w:ascii="Times New Roman" w:hAnsi="Times New Roman" w:cs="Times New Roman"/>
          <w:sz w:val="21"/>
          <w:szCs w:val="24"/>
        </w:rPr>
        <w:t>. Plans and specifications for Landlord</w:t>
      </w:r>
      <w:r w:rsidR="003B7DA8">
        <w:rPr>
          <w:rFonts w:ascii="Times New Roman" w:hAnsi="Times New Roman" w:cs="Times New Roman"/>
          <w:sz w:val="21"/>
          <w:szCs w:val="24"/>
        </w:rPr>
        <w:t>’</w:t>
      </w:r>
      <w:r>
        <w:rPr>
          <w:rFonts w:ascii="Times New Roman" w:hAnsi="Times New Roman" w:cs="Times New Roman"/>
          <w:sz w:val="21"/>
          <w:szCs w:val="24"/>
        </w:rPr>
        <w:t>s Work shall be submitted to Tenant for Tenant</w:t>
      </w:r>
      <w:r w:rsidR="003B7DA8">
        <w:rPr>
          <w:rFonts w:ascii="Times New Roman" w:hAnsi="Times New Roman" w:cs="Times New Roman"/>
          <w:sz w:val="21"/>
          <w:szCs w:val="24"/>
        </w:rPr>
        <w:t>’</w:t>
      </w:r>
      <w:r>
        <w:rPr>
          <w:rFonts w:ascii="Times New Roman" w:hAnsi="Times New Roman" w:cs="Times New Roman"/>
          <w:sz w:val="21"/>
          <w:szCs w:val="24"/>
        </w:rPr>
        <w:t>s approval. Within fifteen (15) days after submission by Landlord, Tenant shall approve the plans and specifications or provide Landlord</w:t>
      </w:r>
      <w:r w:rsidR="003B7DA8">
        <w:rPr>
          <w:rFonts w:ascii="Times New Roman" w:hAnsi="Times New Roman" w:cs="Times New Roman"/>
          <w:sz w:val="21"/>
          <w:szCs w:val="24"/>
        </w:rPr>
        <w:t>’</w:t>
      </w:r>
      <w:r>
        <w:rPr>
          <w:rFonts w:ascii="Times New Roman" w:hAnsi="Times New Roman" w:cs="Times New Roman"/>
          <w:sz w:val="21"/>
          <w:szCs w:val="24"/>
        </w:rPr>
        <w:t>s architect with comments regarding the plans and specifications. If comments are provided by Tenant, the plans and specifications shall be revised by Landlord</w:t>
      </w:r>
      <w:r w:rsidR="003B7DA8">
        <w:rPr>
          <w:rFonts w:ascii="Times New Roman" w:hAnsi="Times New Roman" w:cs="Times New Roman"/>
          <w:sz w:val="21"/>
          <w:szCs w:val="24"/>
        </w:rPr>
        <w:t>’</w:t>
      </w:r>
      <w:r>
        <w:rPr>
          <w:rFonts w:ascii="Times New Roman" w:hAnsi="Times New Roman" w:cs="Times New Roman"/>
          <w:sz w:val="21"/>
          <w:szCs w:val="24"/>
        </w:rPr>
        <w:t>s architect, and returned to Tenant within fifteen (15) days from the receipt of Tenant</w:t>
      </w:r>
      <w:r w:rsidR="003B7DA8">
        <w:rPr>
          <w:rFonts w:ascii="Times New Roman" w:hAnsi="Times New Roman" w:cs="Times New Roman"/>
          <w:sz w:val="21"/>
          <w:szCs w:val="24"/>
        </w:rPr>
        <w:t>’</w:t>
      </w:r>
      <w:r>
        <w:rPr>
          <w:rFonts w:ascii="Times New Roman" w:hAnsi="Times New Roman" w:cs="Times New Roman"/>
          <w:sz w:val="21"/>
          <w:szCs w:val="24"/>
        </w:rPr>
        <w: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unreasonably delay Tenant</w:t>
      </w:r>
      <w:r w:rsidR="003B7DA8">
        <w:rPr>
          <w:rFonts w:ascii="Times New Roman" w:hAnsi="Times New Roman" w:cs="Times New Roman"/>
          <w:sz w:val="21"/>
          <w:szCs w:val="24"/>
        </w:rPr>
        <w:t>’</w:t>
      </w:r>
      <w:r>
        <w:rPr>
          <w:rFonts w:ascii="Times New Roman" w:hAnsi="Times New Roman" w:cs="Times New Roman"/>
          <w:sz w:val="21"/>
          <w:szCs w:val="24"/>
        </w:rPr>
        <w:t xml:space="preserve">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b/>
          <w:sz w:val="21"/>
          <w:szCs w:val="24"/>
        </w:rPr>
        <w:t>’</w:t>
      </w:r>
      <w:r>
        <w:rPr>
          <w:rFonts w:ascii="Times New Roman" w:hAnsi="Times New Roman" w:cs="Times New Roman"/>
          <w:b/>
          <w:sz w:val="21"/>
          <w:szCs w:val="24"/>
        </w:rPr>
        <w:t>s Final Plans and Specifications</w:t>
      </w:r>
      <w:r>
        <w:rPr>
          <w:rFonts w:ascii="Times New Roman" w:hAnsi="Times New Roman" w:cs="Times New Roman"/>
          <w:sz w:val="21"/>
          <w:szCs w:val="24"/>
        </w:rPr>
        <w:t>.</w:t>
      </w:r>
      <w:r w:rsidR="003B7DA8">
        <w:rPr>
          <w:rFonts w:ascii="Times New Roman" w:hAnsi="Times New Roman" w:cs="Times New Roman"/>
          <w:sz w:val="21"/>
          <w:szCs w:val="24"/>
        </w:rPr>
        <w:t>”</w:t>
      </w:r>
      <w:r>
        <w:rPr>
          <w:rFonts w:ascii="Times New Roman" w:hAnsi="Times New Roman" w:cs="Times New Roman"/>
          <w:sz w:val="21"/>
          <w:szCs w:val="24"/>
        </w:rPr>
        <w:t xml:space="preserve"> Furthermore, should Tenant request any additional work after final approval of Landlord</w:t>
      </w:r>
      <w:r w:rsidR="003B7DA8">
        <w:rPr>
          <w:rFonts w:ascii="Times New Roman" w:hAnsi="Times New Roman" w:cs="Times New Roman"/>
          <w:sz w:val="21"/>
          <w:szCs w:val="24"/>
        </w:rPr>
        <w:t>’</w:t>
      </w:r>
      <w:r>
        <w:rPr>
          <w:rFonts w:ascii="Times New Roman" w:hAnsi="Times New Roman" w:cs="Times New Roman"/>
          <w:sz w:val="21"/>
          <w:szCs w:val="24"/>
        </w:rPr>
        <w:t>s Final Plans and Specifications the cost of such change(s) shall be borne by Tenant.</w:t>
      </w:r>
    </w:p>
    <w:p w14:paraId="05D7E3BA" w14:textId="77777777" w:rsidR="007A5245" w:rsidRDefault="007A5245" w:rsidP="007A5245">
      <w:pPr>
        <w:keepNext/>
        <w:adjustRightInd/>
        <w:ind w:firstLine="720"/>
        <w:jc w:val="both"/>
        <w:rPr>
          <w:rFonts w:ascii="Times New Roman" w:hAnsi="Times New Roman" w:cs="Times New Roman"/>
          <w:b/>
          <w:sz w:val="21"/>
          <w:szCs w:val="24"/>
          <w:u w:val="single"/>
        </w:rPr>
      </w:pPr>
    </w:p>
    <w:p w14:paraId="464804CD" w14:textId="153E8003" w:rsidR="007A5245" w:rsidRDefault="007A5245" w:rsidP="007A5245">
      <w:pPr>
        <w:keepNext/>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4.4. </w:t>
      </w:r>
      <w:r>
        <w:rPr>
          <w:rFonts w:ascii="Times New Roman" w:hAnsi="Times New Roman" w:cs="Times New Roman"/>
          <w:b/>
          <w:sz w:val="21"/>
          <w:szCs w:val="24"/>
          <w:u w:val="single"/>
        </w:rPr>
        <w:t>Delivery of Possession</w:t>
      </w:r>
      <w:r>
        <w:rPr>
          <w:rFonts w:ascii="Times New Roman" w:hAnsi="Times New Roman" w:cs="Times New Roman"/>
          <w:b/>
          <w:sz w:val="21"/>
          <w:szCs w:val="24"/>
          <w:u w:val="single"/>
        </w:rPr>
        <w:fldChar w:fldCharType="begin"/>
      </w:r>
      <w:r>
        <w:rPr>
          <w:rFonts w:ascii="Times New Roman" w:hAnsi="Times New Roman" w:cs="Times New Roman"/>
          <w:b/>
          <w:sz w:val="21"/>
          <w:szCs w:val="24"/>
          <w:u w:val="single"/>
        </w:rPr>
        <w:instrText xml:space="preserve"> TC  "Section 4.4. Delivery of Possession" </w:instrText>
      </w:r>
      <w:r>
        <w:rPr>
          <w:rFonts w:ascii="Times New Roman" w:hAnsi="Times New Roman" w:cs="Times New Roman"/>
          <w:b/>
          <w:sz w:val="21"/>
          <w:szCs w:val="24"/>
          <w:u w:val="single"/>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The Delivery Date is estimated to be </w:t>
      </w:r>
      <w:bookmarkStart w:id="77" w:name="_cp_text_2_75"/>
      <w:r>
        <w:rPr>
          <w:rFonts w:ascii="Times New Roman" w:hAnsi="Times New Roman" w:cs="Times New Roman"/>
          <w:sz w:val="21"/>
          <w:szCs w:val="24"/>
        </w:rPr>
        <w:t>April 28, 202</w:t>
      </w:r>
      <w:bookmarkStart w:id="78" w:name="_cp_text_1_78"/>
      <w:bookmarkEnd w:id="77"/>
      <w:r w:rsidR="00006E31">
        <w:rPr>
          <w:rFonts w:ascii="Times New Roman" w:hAnsi="Times New Roman" w:cs="Times New Roman"/>
          <w:sz w:val="21"/>
          <w:szCs w:val="24"/>
        </w:rPr>
        <w:t>5</w:t>
      </w:r>
      <w:r>
        <w:rPr>
          <w:rFonts w:ascii="Times New Roman" w:hAnsi="Times New Roman" w:cs="Times New Roman"/>
          <w:sz w:val="21"/>
          <w:szCs w:val="24"/>
        </w:rPr>
        <w:t xml:space="preserve"> </w:t>
      </w:r>
      <w:bookmarkEnd w:id="78"/>
      <w:r>
        <w:rPr>
          <w:rFonts w:ascii="Times New Roman" w:hAnsi="Times New Roman" w:cs="Times New Roman"/>
          <w:sz w:val="21"/>
          <w:szCs w:val="24"/>
        </w:rPr>
        <w:t xml:space="preserve">(the </w:t>
      </w:r>
      <w:r w:rsidR="003B7DA8">
        <w:rPr>
          <w:rFonts w:ascii="Times New Roman" w:hAnsi="Times New Roman" w:cs="Times New Roman"/>
          <w:sz w:val="21"/>
          <w:szCs w:val="24"/>
        </w:rPr>
        <w:t>“</w:t>
      </w:r>
      <w:r>
        <w:rPr>
          <w:rFonts w:ascii="Times New Roman" w:hAnsi="Times New Roman" w:cs="Times New Roman"/>
          <w:b/>
          <w:sz w:val="21"/>
          <w:szCs w:val="24"/>
        </w:rPr>
        <w:t>Estimated Delivery Date</w:t>
      </w:r>
      <w:r w:rsidR="003B7DA8">
        <w:rPr>
          <w:rFonts w:ascii="Times New Roman" w:hAnsi="Times New Roman" w:cs="Times New Roman"/>
          <w:sz w:val="21"/>
          <w:szCs w:val="24"/>
        </w:rPr>
        <w:t>”</w:t>
      </w:r>
      <w:r>
        <w:rPr>
          <w:rFonts w:ascii="Times New Roman" w:hAnsi="Times New Roman" w:cs="Times New Roman"/>
          <w:sz w:val="21"/>
          <w:szCs w:val="24"/>
        </w:rPr>
        <w:t>).</w:t>
      </w:r>
      <w:bookmarkStart w:id="79" w:name="_Hlk124890276"/>
      <w:r>
        <w:rPr>
          <w:rFonts w:ascii="Times New Roman" w:hAnsi="Times New Roman" w:cs="Times New Roman"/>
          <w:sz w:val="21"/>
          <w:szCs w:val="24"/>
        </w:rPr>
        <w:t xml:space="preserve">  Subject to Tenant</w:t>
      </w:r>
      <w:r w:rsidR="003B7DA8">
        <w:rPr>
          <w:rFonts w:ascii="Times New Roman" w:hAnsi="Times New Roman" w:cs="Times New Roman"/>
          <w:sz w:val="21"/>
          <w:szCs w:val="24"/>
        </w:rPr>
        <w:t>’</w:t>
      </w:r>
      <w:r>
        <w:rPr>
          <w:rFonts w:ascii="Times New Roman" w:hAnsi="Times New Roman" w:cs="Times New Roman"/>
          <w:sz w:val="21"/>
          <w:szCs w:val="24"/>
        </w:rPr>
        <w:t xml:space="preserve">s termination right and rent abatement remedies below, Landlord shall have the right, upon sixty (60) days written notice to Tenant, to delay the Delivery Date until </w:t>
      </w:r>
      <w:bookmarkStart w:id="80" w:name="_cp_text_2_79"/>
      <w:r w:rsidR="001A0193">
        <w:rPr>
          <w:rFonts w:ascii="Times New Roman" w:hAnsi="Times New Roman" w:cs="Times New Roman"/>
          <w:sz w:val="21"/>
          <w:szCs w:val="24"/>
        </w:rPr>
        <w:t xml:space="preserve">January </w:t>
      </w:r>
      <w:r>
        <w:rPr>
          <w:rFonts w:ascii="Times New Roman" w:hAnsi="Times New Roman" w:cs="Times New Roman"/>
          <w:sz w:val="21"/>
          <w:szCs w:val="24"/>
        </w:rPr>
        <w:t>28</w:t>
      </w:r>
      <w:bookmarkEnd w:id="80"/>
      <w:r>
        <w:rPr>
          <w:rFonts w:ascii="Times New Roman" w:hAnsi="Times New Roman" w:cs="Times New Roman"/>
          <w:sz w:val="21"/>
          <w:szCs w:val="24"/>
        </w:rPr>
        <w:t xml:space="preserve">, 2026.  In no event shall the Delivery Date occur on or before November 1, 2024.  Failure of the Delivery Date to occur within six (6) months of the Estimated Delivery Date shall result in a rent credit of one (1) day rent for each day delayed not to exceed thirty (30) days total abated rent.  In the event the Delivery Date has not occurred within nine (9) months of the Estimated Delivery Date, Tenant shall thereafter have the right to terminate the Lease </w:t>
      </w:r>
      <w:bookmarkEnd w:id="79"/>
      <w:r>
        <w:rPr>
          <w:rFonts w:ascii="Times New Roman" w:hAnsi="Times New Roman" w:cs="Times New Roman"/>
          <w:sz w:val="21"/>
          <w:szCs w:val="24"/>
        </w:rPr>
        <w:t>upon ten (10) days</w:t>
      </w:r>
      <w:r w:rsidR="003B7DA8">
        <w:rPr>
          <w:rFonts w:ascii="Times New Roman" w:hAnsi="Times New Roman" w:cs="Times New Roman"/>
          <w:sz w:val="21"/>
          <w:szCs w:val="24"/>
        </w:rPr>
        <w:t>’</w:t>
      </w:r>
      <w:r>
        <w:rPr>
          <w:rFonts w:ascii="Times New Roman" w:hAnsi="Times New Roman" w:cs="Times New Roman"/>
          <w:sz w:val="21"/>
          <w:szCs w:val="24"/>
        </w:rPr>
        <w:t xml:space="preserve"> prior written notice to Landlord and within thirty (30) days of such termination, Landlord shall return the security deposit and any prepaid rent to Tenant and reimburse Tenant for its actual and documented expenses incurred in connection with this Lease up to the sum of $</w:t>
      </w:r>
      <w:bookmarkStart w:id="81" w:name="_cp_text_1_84"/>
      <w:r w:rsidRPr="004A0550">
        <w:rPr>
          <w:rFonts w:ascii="Times New Roman" w:hAnsi="Times New Roman" w:cs="Times New Roman"/>
          <w:sz w:val="21"/>
          <w:szCs w:val="24"/>
        </w:rPr>
        <w:t>40,000.00</w:t>
      </w:r>
      <w:bookmarkEnd w:id="81"/>
      <w:r>
        <w:rPr>
          <w:rFonts w:ascii="Times New Roman" w:hAnsi="Times New Roman" w:cs="Times New Roman"/>
          <w:sz w:val="21"/>
          <w:szCs w:val="24"/>
        </w:rPr>
        <w:t>, which return and reimbursement obligations shall survive the termination of this Lease, and after such payments neither party shall have any further liability to the other.</w:t>
      </w:r>
    </w:p>
    <w:p w14:paraId="53ED0915" w14:textId="77777777" w:rsidR="007A5245" w:rsidRDefault="007A5245" w:rsidP="007A5245">
      <w:pPr>
        <w:keepNext/>
        <w:adjustRightInd/>
        <w:ind w:firstLine="720"/>
        <w:jc w:val="both"/>
        <w:rPr>
          <w:rFonts w:ascii="Times New Roman" w:hAnsi="Times New Roman" w:cs="Times New Roman"/>
          <w:sz w:val="21"/>
          <w:szCs w:val="24"/>
        </w:rPr>
      </w:pPr>
    </w:p>
    <w:p w14:paraId="478257F3" w14:textId="09B3E216" w:rsidR="007A5245" w:rsidRDefault="007A5245" w:rsidP="007A5245">
      <w:pPr>
        <w:keepNext/>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4.5. </w:t>
      </w:r>
      <w:r>
        <w:rPr>
          <w:rFonts w:ascii="Times New Roman" w:hAnsi="Times New Roman" w:cs="Times New Roman"/>
          <w:b/>
          <w:sz w:val="21"/>
          <w:szCs w:val="24"/>
          <w:u w:val="single"/>
        </w:rPr>
        <w:t>Tenant</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Changes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4.5. Tenant’s Changes"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Prior to the completion of Landlord</w:t>
      </w:r>
      <w:r w:rsidR="003B7DA8">
        <w:rPr>
          <w:rFonts w:ascii="Times New Roman" w:hAnsi="Times New Roman" w:cs="Times New Roman"/>
          <w:sz w:val="21"/>
          <w:szCs w:val="24"/>
        </w:rPr>
        <w:t>’</w:t>
      </w:r>
      <w:r>
        <w:rPr>
          <w:rFonts w:ascii="Times New Roman" w:hAnsi="Times New Roman" w:cs="Times New Roman"/>
          <w:sz w:val="21"/>
          <w:szCs w:val="24"/>
        </w:rPr>
        <w:t>s construction, Tenant shall have the right to request Landlord to make changes to the Landlord</w:t>
      </w:r>
      <w:r w:rsidR="003B7DA8">
        <w:rPr>
          <w:rFonts w:ascii="Times New Roman" w:hAnsi="Times New Roman" w:cs="Times New Roman"/>
          <w:sz w:val="21"/>
          <w:szCs w:val="24"/>
        </w:rPr>
        <w:t>’</w:t>
      </w:r>
      <w:r>
        <w:rPr>
          <w:rFonts w:ascii="Times New Roman" w:hAnsi="Times New Roman" w:cs="Times New Roman"/>
          <w:sz w:val="21"/>
          <w:szCs w:val="24"/>
        </w:rPr>
        <w:t>s Final Plans and Specifications, provided that such changes are approved by Landlord. All such changes shall be submitted by written change order. Tenant shall be responsible for all costs and expenses associated with each change order and all additional costs of Landlord</w:t>
      </w:r>
      <w:r w:rsidR="003B7DA8">
        <w:rPr>
          <w:rFonts w:ascii="Times New Roman" w:hAnsi="Times New Roman" w:cs="Times New Roman"/>
          <w:sz w:val="21"/>
          <w:szCs w:val="24"/>
        </w:rPr>
        <w:t>’</w:t>
      </w:r>
      <w:r>
        <w:rPr>
          <w:rFonts w:ascii="Times New Roman" w:hAnsi="Times New Roman" w:cs="Times New Roman"/>
          <w:sz w:val="21"/>
          <w:szCs w:val="24"/>
        </w:rPr>
        <w:t xml:space="preserve">s Work resulting from such change order. Tenant shall pay Landlord in advance for all such costs and </w:t>
      </w:r>
      <w:r>
        <w:rPr>
          <w:rFonts w:ascii="Times New Roman" w:hAnsi="Times New Roman" w:cs="Times New Roman"/>
          <w:sz w:val="21"/>
          <w:szCs w:val="24"/>
        </w:rPr>
        <w:lastRenderedPageBreak/>
        <w:t>expenses. Any delays in achieving the Delivery Date on account of any such changes to the Landlord</w:t>
      </w:r>
      <w:r w:rsidR="003B7DA8">
        <w:rPr>
          <w:rFonts w:ascii="Times New Roman" w:hAnsi="Times New Roman" w:cs="Times New Roman"/>
          <w:sz w:val="21"/>
          <w:szCs w:val="24"/>
        </w:rPr>
        <w:t>’</w:t>
      </w:r>
      <w:r>
        <w:rPr>
          <w:rFonts w:ascii="Times New Roman" w:hAnsi="Times New Roman" w:cs="Times New Roman"/>
          <w:sz w:val="21"/>
          <w:szCs w:val="24"/>
        </w:rPr>
        <w:t>s Final Plans and Specifications shall be deemed a Tenant Delay.</w:t>
      </w:r>
    </w:p>
    <w:p w14:paraId="6E74DFA3" w14:textId="77777777" w:rsidR="007A5245" w:rsidRDefault="007A5245" w:rsidP="007A5245">
      <w:pPr>
        <w:keepNext/>
        <w:adjustRightInd/>
        <w:ind w:firstLine="720"/>
        <w:jc w:val="both"/>
        <w:rPr>
          <w:rFonts w:ascii="Times New Roman" w:hAnsi="Times New Roman" w:cs="Times New Roman"/>
          <w:sz w:val="21"/>
          <w:szCs w:val="24"/>
        </w:rPr>
      </w:pPr>
    </w:p>
    <w:p w14:paraId="14B472AB" w14:textId="5BD8CB81" w:rsidR="007A5245" w:rsidRDefault="007A5245" w:rsidP="007A5245">
      <w:pPr>
        <w:keepNext/>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4.6. </w:t>
      </w:r>
      <w:r>
        <w:rPr>
          <w:rFonts w:ascii="Times New Roman" w:hAnsi="Times New Roman" w:cs="Times New Roman"/>
          <w:b/>
          <w:sz w:val="21"/>
          <w:szCs w:val="24"/>
          <w:u w:val="single"/>
        </w:rPr>
        <w:t>Tenant</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Work</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4.6. Tenant’s Work"</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w:t>
      </w:r>
    </w:p>
    <w:p w14:paraId="699FC6BC" w14:textId="77777777" w:rsidR="007A5245" w:rsidRDefault="007A5245" w:rsidP="007A5245">
      <w:pPr>
        <w:keepNext/>
        <w:adjustRightInd/>
        <w:ind w:firstLine="720"/>
        <w:jc w:val="both"/>
        <w:rPr>
          <w:rFonts w:ascii="Times New Roman" w:hAnsi="Times New Roman" w:cs="Times New Roman"/>
          <w:sz w:val="21"/>
          <w:szCs w:val="24"/>
        </w:rPr>
      </w:pPr>
    </w:p>
    <w:p w14:paraId="3198187A" w14:textId="2D708923" w:rsidR="007A5245" w:rsidRDefault="007A5245" w:rsidP="007A5245">
      <w:pPr>
        <w:pStyle w:val="ListParagraph"/>
        <w:keepNext/>
        <w:numPr>
          <w:ilvl w:val="0"/>
          <w:numId w:val="9"/>
        </w:numPr>
        <w:adjustRightInd/>
        <w:ind w:left="0" w:firstLine="720"/>
        <w:contextualSpacing/>
        <w:jc w:val="both"/>
        <w:rPr>
          <w:rFonts w:eastAsia="Calibri"/>
          <w:b/>
          <w:sz w:val="21"/>
          <w:szCs w:val="24"/>
        </w:rPr>
      </w:pPr>
      <w:r>
        <w:rPr>
          <w:rFonts w:eastAsia="Calibri"/>
          <w:sz w:val="21"/>
          <w:szCs w:val="24"/>
        </w:rPr>
        <w:t>All labor, materials and fees for Tenant</w:t>
      </w:r>
      <w:r w:rsidR="003B7DA8">
        <w:rPr>
          <w:rFonts w:eastAsia="Calibri"/>
          <w:sz w:val="21"/>
          <w:szCs w:val="24"/>
        </w:rPr>
        <w:t>’</w:t>
      </w:r>
      <w:r>
        <w:rPr>
          <w:rFonts w:eastAsia="Calibri"/>
          <w:sz w:val="21"/>
          <w:szCs w:val="24"/>
        </w:rPr>
        <w:t>s Work shall be at Tenant</w:t>
      </w:r>
      <w:r w:rsidR="003B7DA8">
        <w:rPr>
          <w:rFonts w:eastAsia="Calibri"/>
          <w:sz w:val="21"/>
          <w:szCs w:val="24"/>
        </w:rPr>
        <w:t>’</w:t>
      </w:r>
      <w:r>
        <w:rPr>
          <w:rFonts w:eastAsia="Calibri"/>
          <w:sz w:val="21"/>
          <w:szCs w:val="24"/>
        </w:rPr>
        <w:t>s expense, and Tenant shall, at its cost, perform improvements to the interior of the Premises to ready the Premises for Tenant</w:t>
      </w:r>
      <w:r w:rsidR="003B7DA8">
        <w:rPr>
          <w:rFonts w:eastAsia="Calibri"/>
          <w:sz w:val="21"/>
          <w:szCs w:val="24"/>
        </w:rPr>
        <w:t>’</w:t>
      </w:r>
      <w:r>
        <w:rPr>
          <w:rFonts w:eastAsia="Calibri"/>
          <w:sz w:val="21"/>
          <w:szCs w:val="24"/>
        </w:rPr>
        <w:t>s occupancy (</w:t>
      </w:r>
      <w:r w:rsidR="003B7DA8">
        <w:rPr>
          <w:rFonts w:eastAsia="Calibri"/>
          <w:sz w:val="21"/>
          <w:szCs w:val="24"/>
        </w:rPr>
        <w:t>“</w:t>
      </w:r>
      <w:r>
        <w:rPr>
          <w:rFonts w:eastAsia="Calibri"/>
          <w:b/>
          <w:sz w:val="21"/>
          <w:szCs w:val="24"/>
        </w:rPr>
        <w:t>Tenant</w:t>
      </w:r>
      <w:r w:rsidR="003B7DA8">
        <w:rPr>
          <w:rFonts w:eastAsia="Calibri"/>
          <w:b/>
          <w:sz w:val="21"/>
          <w:szCs w:val="24"/>
        </w:rPr>
        <w:t>’</w:t>
      </w:r>
      <w:r>
        <w:rPr>
          <w:rFonts w:eastAsia="Calibri"/>
          <w:b/>
          <w:sz w:val="21"/>
          <w:szCs w:val="24"/>
        </w:rPr>
        <w:t>s Work</w:t>
      </w:r>
      <w:r w:rsidR="003B7DA8">
        <w:rPr>
          <w:rFonts w:eastAsia="Calibri"/>
          <w:sz w:val="21"/>
          <w:szCs w:val="24"/>
        </w:rPr>
        <w:t>”</w:t>
      </w:r>
      <w:r>
        <w:rPr>
          <w:rFonts w:eastAsia="Calibri"/>
          <w:sz w:val="21"/>
          <w:szCs w:val="24"/>
        </w:rPr>
        <w:t xml:space="preserve">), all in accordance with the provisions of </w:t>
      </w:r>
      <w:r>
        <w:rPr>
          <w:rFonts w:eastAsia="Calibri"/>
          <w:b/>
          <w:sz w:val="21"/>
          <w:szCs w:val="24"/>
          <w:u w:val="single"/>
        </w:rPr>
        <w:t>Exhibit E-1</w:t>
      </w:r>
      <w:r>
        <w:rPr>
          <w:rFonts w:eastAsia="Calibri"/>
          <w:sz w:val="21"/>
          <w:szCs w:val="24"/>
        </w:rPr>
        <w:t xml:space="preserve"> attached hereto. Prior to commencement of any of Tenant</w:t>
      </w:r>
      <w:r w:rsidR="003B7DA8">
        <w:rPr>
          <w:rFonts w:eastAsia="Calibri"/>
          <w:sz w:val="21"/>
          <w:szCs w:val="24"/>
        </w:rPr>
        <w:t>’</w:t>
      </w:r>
      <w:r>
        <w:rPr>
          <w:rFonts w:eastAsia="Calibri"/>
          <w:sz w:val="21"/>
          <w:szCs w:val="24"/>
        </w:rPr>
        <w:t>s Work, Tenant agrees to (i) furnish to Landlord evidence of insurance as required by Sections 4.6 and 9.2 hereof, and (ii) furnish Landlord store design drawings and working drawings and specifications with respect to the Premises for approval by Landlord (such approval not to be unreasonably withheld, conditioned or delayed), which shall be subject to reasonable modifications as required by Landlord (</w:t>
      </w:r>
      <w:r w:rsidR="003B7DA8">
        <w:rPr>
          <w:rFonts w:eastAsia="Calibri"/>
          <w:sz w:val="21"/>
          <w:szCs w:val="24"/>
        </w:rPr>
        <w:t>“</w:t>
      </w:r>
      <w:r>
        <w:rPr>
          <w:rFonts w:eastAsia="Calibri"/>
          <w:b/>
          <w:sz w:val="21"/>
          <w:szCs w:val="24"/>
        </w:rPr>
        <w:t>Tenant</w:t>
      </w:r>
      <w:r w:rsidR="003B7DA8">
        <w:rPr>
          <w:rFonts w:eastAsia="Calibri"/>
          <w:b/>
          <w:sz w:val="21"/>
          <w:szCs w:val="24"/>
        </w:rPr>
        <w:t>’</w:t>
      </w:r>
      <w:r>
        <w:rPr>
          <w:rFonts w:eastAsia="Calibri"/>
          <w:b/>
          <w:sz w:val="21"/>
          <w:szCs w:val="24"/>
        </w:rPr>
        <w:t>s Plans</w:t>
      </w:r>
      <w:r w:rsidR="003B7DA8">
        <w:rPr>
          <w:rFonts w:eastAsia="Calibri"/>
          <w:sz w:val="21"/>
          <w:szCs w:val="24"/>
        </w:rPr>
        <w:t>”</w:t>
      </w:r>
      <w:r>
        <w:rPr>
          <w:rFonts w:eastAsia="Calibri"/>
          <w:sz w:val="21"/>
          <w:szCs w:val="24"/>
        </w:rPr>
        <w:t>). Plans and specifications for Tenant</w:t>
      </w:r>
      <w:r w:rsidR="003B7DA8">
        <w:rPr>
          <w:rFonts w:eastAsia="Calibri"/>
          <w:sz w:val="21"/>
          <w:szCs w:val="24"/>
        </w:rPr>
        <w:t>’</w:t>
      </w:r>
      <w:r>
        <w:rPr>
          <w:rFonts w:eastAsia="Calibri"/>
          <w:sz w:val="21"/>
          <w:szCs w:val="24"/>
        </w:rPr>
        <w:t>s Work shall be prepared by Tenant</w:t>
      </w:r>
      <w:r w:rsidR="003B7DA8">
        <w:rPr>
          <w:rFonts w:eastAsia="Calibri"/>
          <w:sz w:val="21"/>
          <w:szCs w:val="24"/>
        </w:rPr>
        <w:t>’</w:t>
      </w:r>
      <w:r>
        <w:rPr>
          <w:rFonts w:eastAsia="Calibri"/>
          <w:sz w:val="21"/>
          <w:szCs w:val="24"/>
        </w:rPr>
        <w:t>s architect and shall be submitted to Landlord for Landlord</w:t>
      </w:r>
      <w:r w:rsidR="003B7DA8">
        <w:rPr>
          <w:rFonts w:eastAsia="Calibri"/>
          <w:sz w:val="21"/>
          <w:szCs w:val="24"/>
        </w:rPr>
        <w:t>’</w:t>
      </w:r>
      <w:r>
        <w:rPr>
          <w:rFonts w:eastAsia="Calibri"/>
          <w:sz w:val="21"/>
          <w:szCs w:val="24"/>
        </w:rPr>
        <w:t xml:space="preserve">s approval </w:t>
      </w:r>
      <w:bookmarkStart w:id="82" w:name="_cp_text_1_86"/>
      <w:r w:rsidRPr="004A0550">
        <w:rPr>
          <w:rFonts w:eastAsia="Calibri"/>
          <w:sz w:val="21"/>
          <w:szCs w:val="24"/>
        </w:rPr>
        <w:t xml:space="preserve">on or before the later of (i) August 15, 2024 and (ii) the date that is </w:t>
      </w:r>
      <w:bookmarkEnd w:id="82"/>
      <w:r>
        <w:rPr>
          <w:rFonts w:eastAsia="Calibri"/>
          <w:sz w:val="21"/>
          <w:szCs w:val="24"/>
        </w:rPr>
        <w:t>sixty (60) days after the later of (a) the full execution and delivery of this Lease to the last party to sign, (b) Tenant</w:t>
      </w:r>
      <w:r w:rsidR="003B7DA8">
        <w:rPr>
          <w:rFonts w:eastAsia="Calibri"/>
          <w:sz w:val="21"/>
          <w:szCs w:val="24"/>
        </w:rPr>
        <w:t>’</w:t>
      </w:r>
      <w:r>
        <w:rPr>
          <w:rFonts w:eastAsia="Calibri"/>
          <w:sz w:val="21"/>
          <w:szCs w:val="24"/>
        </w:rPr>
        <w:t>s receipt of the Landlord</w:t>
      </w:r>
      <w:r w:rsidR="003B7DA8">
        <w:rPr>
          <w:rFonts w:eastAsia="Calibri"/>
          <w:sz w:val="21"/>
          <w:szCs w:val="24"/>
        </w:rPr>
        <w:t>’</w:t>
      </w:r>
      <w:r>
        <w:rPr>
          <w:rFonts w:eastAsia="Calibri"/>
          <w:sz w:val="21"/>
          <w:szCs w:val="24"/>
        </w:rPr>
        <w:t>s Final Plans and Specifications and (c) Tenant</w:t>
      </w:r>
      <w:r w:rsidR="003B7DA8">
        <w:rPr>
          <w:rFonts w:eastAsia="Calibri"/>
          <w:sz w:val="21"/>
          <w:szCs w:val="24"/>
        </w:rPr>
        <w:t>’</w:t>
      </w:r>
      <w:r>
        <w:rPr>
          <w:rFonts w:eastAsia="Calibri"/>
          <w:sz w:val="21"/>
          <w:szCs w:val="24"/>
        </w:rPr>
        <w:t>s receipt of the site survey for the Premises. Within fifteen (15) days after submission by Tenant, Landlord shall approve the plans and specifications or provide Tenant</w:t>
      </w:r>
      <w:r w:rsidR="003B7DA8">
        <w:rPr>
          <w:rFonts w:eastAsia="Calibri"/>
          <w:sz w:val="21"/>
          <w:szCs w:val="24"/>
        </w:rPr>
        <w:t>’</w:t>
      </w:r>
      <w:r>
        <w:rPr>
          <w:rFonts w:eastAsia="Calibri"/>
          <w:sz w:val="21"/>
          <w:szCs w:val="24"/>
        </w:rPr>
        <w:t>s architect with comments regarding the plans and specifications. If comments are provided by Landlord, the plans and specifications shall be revised by Tenant</w:t>
      </w:r>
      <w:r w:rsidR="003B7DA8">
        <w:rPr>
          <w:rFonts w:eastAsia="Calibri"/>
          <w:sz w:val="21"/>
          <w:szCs w:val="24"/>
        </w:rPr>
        <w:t>’</w:t>
      </w:r>
      <w:r>
        <w:rPr>
          <w:rFonts w:eastAsia="Calibri"/>
          <w:sz w:val="21"/>
          <w:szCs w:val="24"/>
        </w:rPr>
        <w:t>s architect and returned to Landlord within fifteen (15) days from the receipt of Landlord</w:t>
      </w:r>
      <w:r w:rsidR="003B7DA8">
        <w:rPr>
          <w:rFonts w:eastAsia="Calibri"/>
          <w:sz w:val="21"/>
          <w:szCs w:val="24"/>
        </w:rPr>
        <w:t>’</w:t>
      </w:r>
      <w:r>
        <w:rPr>
          <w:rFonts w:eastAsia="Calibri"/>
          <w:sz w:val="21"/>
          <w:szCs w:val="24"/>
        </w:rPr>
        <w:t>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w:t>
      </w:r>
      <w:r w:rsidR="003B7DA8">
        <w:rPr>
          <w:rFonts w:eastAsia="Calibri"/>
          <w:sz w:val="21"/>
          <w:szCs w:val="24"/>
        </w:rPr>
        <w:t>’</w:t>
      </w:r>
      <w:r>
        <w:rPr>
          <w:rFonts w:eastAsia="Calibri"/>
          <w:sz w:val="21"/>
          <w:szCs w:val="24"/>
        </w:rPr>
        <w:t>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costs and expenses (including reasonable attorneys</w:t>
      </w:r>
      <w:r w:rsidR="003B7DA8">
        <w:rPr>
          <w:rFonts w:eastAsia="Calibri"/>
          <w:sz w:val="21"/>
          <w:szCs w:val="24"/>
        </w:rPr>
        <w:t>’</w:t>
      </w:r>
      <w:r>
        <w:rPr>
          <w:rFonts w:eastAsia="Calibri"/>
          <w:sz w:val="21"/>
          <w:szCs w:val="24"/>
        </w:rPr>
        <w:t xml:space="preserve"> fees) suffered by reason of breach of the foregoing.</w:t>
      </w:r>
    </w:p>
    <w:p w14:paraId="32EFD5AA" w14:textId="77777777" w:rsidR="007A5245" w:rsidRDefault="007A5245" w:rsidP="007A5245">
      <w:pPr>
        <w:tabs>
          <w:tab w:val="left" w:pos="720"/>
          <w:tab w:val="left" w:pos="1440"/>
        </w:tabs>
        <w:adjustRightInd/>
        <w:ind w:firstLine="720"/>
        <w:jc w:val="both"/>
        <w:rPr>
          <w:rFonts w:ascii="Times New Roman" w:hAnsi="Times New Roman" w:cs="Times New Roman"/>
          <w:sz w:val="21"/>
          <w:szCs w:val="24"/>
        </w:rPr>
      </w:pPr>
    </w:p>
    <w:p w14:paraId="35E4B054" w14:textId="57B7A50D" w:rsidR="007A5245" w:rsidRDefault="007A5245" w:rsidP="007A5245">
      <w:pPr>
        <w:pStyle w:val="ListParagraph"/>
        <w:numPr>
          <w:ilvl w:val="0"/>
          <w:numId w:val="9"/>
        </w:numPr>
        <w:tabs>
          <w:tab w:val="left" w:pos="720"/>
        </w:tabs>
        <w:adjustRightInd/>
        <w:ind w:left="0" w:firstLine="720"/>
        <w:contextualSpacing/>
        <w:jc w:val="both"/>
        <w:rPr>
          <w:rFonts w:eastAsia="Calibri"/>
          <w:sz w:val="21"/>
          <w:szCs w:val="24"/>
        </w:rPr>
      </w:pPr>
      <w:r>
        <w:rPr>
          <w:rFonts w:eastAsia="Calibri"/>
          <w:sz w:val="21"/>
          <w:szCs w:val="24"/>
        </w:rPr>
        <w:t>Tenant agrees to diligently perform all Tenant</w:t>
      </w:r>
      <w:r w:rsidR="003B7DA8">
        <w:rPr>
          <w:rFonts w:eastAsia="Calibri"/>
          <w:sz w:val="21"/>
          <w:szCs w:val="24"/>
        </w:rPr>
        <w:t>’</w:t>
      </w:r>
      <w:r>
        <w:rPr>
          <w:rFonts w:eastAsia="Calibri"/>
          <w:sz w:val="21"/>
          <w:szCs w:val="24"/>
        </w:rPr>
        <w:t>s Work in accordance with this Lease and Tenant</w:t>
      </w:r>
      <w:r w:rsidR="003B7DA8">
        <w:rPr>
          <w:rFonts w:eastAsia="Calibri"/>
          <w:sz w:val="21"/>
          <w:szCs w:val="24"/>
        </w:rPr>
        <w:t>’</w:t>
      </w:r>
      <w:r>
        <w:rPr>
          <w:rFonts w:eastAsia="Calibri"/>
          <w:sz w:val="21"/>
          <w:szCs w:val="24"/>
        </w:rPr>
        <w:t xml:space="preserve">s obligations set forth in the Design Manual and </w:t>
      </w:r>
      <w:r>
        <w:rPr>
          <w:rFonts w:eastAsia="Calibri"/>
          <w:b/>
          <w:sz w:val="21"/>
          <w:szCs w:val="24"/>
          <w:u w:val="single"/>
        </w:rPr>
        <w:t>Exhibit E-1</w:t>
      </w:r>
      <w:r>
        <w:rPr>
          <w:rFonts w:eastAsia="Calibri"/>
          <w:sz w:val="21"/>
          <w:szCs w:val="24"/>
        </w:rPr>
        <w:t xml:space="preserve"> attached hereto and all other related work necessary to prepare for the opening to the public of Tenant</w:t>
      </w:r>
      <w:r w:rsidR="003B7DA8">
        <w:rPr>
          <w:rFonts w:eastAsia="Calibri"/>
          <w:sz w:val="21"/>
          <w:szCs w:val="24"/>
        </w:rPr>
        <w:t>’</w:t>
      </w:r>
      <w:r>
        <w:rPr>
          <w:rFonts w:eastAsia="Calibri"/>
          <w:sz w:val="21"/>
          <w:szCs w:val="24"/>
        </w:rPr>
        <w:t>s store in the Premises. Tenant</w:t>
      </w:r>
      <w:r w:rsidR="003B7DA8">
        <w:rPr>
          <w:rFonts w:eastAsia="Calibri"/>
          <w:sz w:val="21"/>
          <w:szCs w:val="24"/>
        </w:rPr>
        <w:t>’</w:t>
      </w:r>
      <w:r>
        <w:rPr>
          <w:rFonts w:eastAsia="Calibri"/>
          <w:sz w:val="21"/>
          <w:szCs w:val="24"/>
        </w:rPr>
        <w:t>s Work shall be performed (i) by Tenant at Tenant</w:t>
      </w:r>
      <w:r w:rsidR="003B7DA8">
        <w:rPr>
          <w:rFonts w:eastAsia="Calibri"/>
          <w:sz w:val="21"/>
          <w:szCs w:val="24"/>
        </w:rPr>
        <w:t>’</w:t>
      </w:r>
      <w:r>
        <w:rPr>
          <w:rFonts w:eastAsia="Calibri"/>
          <w:sz w:val="21"/>
          <w:szCs w:val="24"/>
        </w:rPr>
        <w:t>s sole cost and expense, subject to Landlord</w:t>
      </w:r>
      <w:r w:rsidR="003B7DA8">
        <w:rPr>
          <w:rFonts w:eastAsia="Calibri"/>
          <w:sz w:val="21"/>
          <w:szCs w:val="24"/>
        </w:rPr>
        <w:t>’</w:t>
      </w:r>
      <w:r>
        <w:rPr>
          <w:rFonts w:eastAsia="Calibri"/>
          <w:sz w:val="21"/>
          <w:szCs w:val="24"/>
        </w:rPr>
        <w:t>s obligation to grant Tenant the Allowance hereinbelow described, (ii) in a good and workmanlike manner with first-class materials and in accordance with all applicable laws, ordinances, codes and insurance company requirements, and (iii) by duly qualified or licensed persons.  Provided Tenant is not in default under this Lease beyond any applicable cure period (and if Tenant is so in default then not until the same is cured), Landlord hereby agrees to reimburse Tenant, at Tenant</w:t>
      </w:r>
      <w:r w:rsidR="003B7DA8">
        <w:rPr>
          <w:rFonts w:eastAsia="Calibri"/>
          <w:sz w:val="21"/>
          <w:szCs w:val="24"/>
        </w:rPr>
        <w:t>’</w:t>
      </w:r>
      <w:r>
        <w:rPr>
          <w:rFonts w:eastAsia="Calibri"/>
          <w:sz w:val="21"/>
          <w:szCs w:val="24"/>
        </w:rPr>
        <w:t>s election, for the amounts actually incurred by Tenant in the performance of Tenant</w:t>
      </w:r>
      <w:r w:rsidR="003B7DA8">
        <w:rPr>
          <w:rFonts w:eastAsia="Calibri"/>
          <w:sz w:val="21"/>
          <w:szCs w:val="24"/>
        </w:rPr>
        <w:t>’</w:t>
      </w:r>
      <w:r>
        <w:rPr>
          <w:rFonts w:eastAsia="Calibri"/>
          <w:sz w:val="21"/>
          <w:szCs w:val="24"/>
        </w:rPr>
        <w:t xml:space="preserve">s Work (the </w:t>
      </w:r>
      <w:r w:rsidR="003B7DA8">
        <w:rPr>
          <w:rFonts w:eastAsia="Calibri"/>
          <w:sz w:val="21"/>
          <w:szCs w:val="24"/>
        </w:rPr>
        <w:t>“</w:t>
      </w:r>
      <w:r>
        <w:rPr>
          <w:rFonts w:eastAsia="Calibri"/>
          <w:b/>
          <w:sz w:val="21"/>
          <w:szCs w:val="24"/>
        </w:rPr>
        <w:t>Allowance</w:t>
      </w:r>
      <w:r w:rsidR="003B7DA8">
        <w:rPr>
          <w:rFonts w:eastAsia="Calibri"/>
          <w:sz w:val="21"/>
          <w:szCs w:val="24"/>
        </w:rPr>
        <w:t>”</w:t>
      </w:r>
      <w:r>
        <w:rPr>
          <w:rFonts w:eastAsia="Calibri"/>
          <w:sz w:val="21"/>
          <w:szCs w:val="24"/>
        </w:rPr>
        <w:t xml:space="preserve">) in an amount not to exceed </w:t>
      </w:r>
      <w:r>
        <w:rPr>
          <w:rFonts w:eastAsia="Calibri"/>
          <w:b/>
          <w:sz w:val="21"/>
          <w:szCs w:val="24"/>
        </w:rPr>
        <w:t>One Hundred Twenty and 00/100 Dollars ($120.00)</w:t>
      </w:r>
      <w:r>
        <w:rPr>
          <w:rFonts w:eastAsia="Calibri"/>
          <w:sz w:val="21"/>
          <w:szCs w:val="24"/>
        </w:rPr>
        <w:t xml:space="preserve"> per square foot of GLA in the Premises. The Allowance shall be paid to Tenant within sixty (60) days after the later of the date: (1) Tenant opens for business to the public in the Premises; (2) Tenant pays its first monthly installment of Minimum Rent; (3) Tenant furnishes to Landlord the affidavits as set forth in the Design Manual from Tenant or Tenant</w:t>
      </w:r>
      <w:r w:rsidR="003B7DA8">
        <w:rPr>
          <w:rFonts w:eastAsia="Calibri"/>
          <w:sz w:val="21"/>
          <w:szCs w:val="24"/>
        </w:rPr>
        <w:t>’</w:t>
      </w:r>
      <w:r>
        <w:rPr>
          <w:rFonts w:eastAsia="Calibri"/>
          <w:sz w:val="21"/>
          <w:szCs w:val="24"/>
        </w:rPr>
        <w:t>s general contractor listing all contractors, subcontractors and other suppliers whom Tenant or its general contractor has contracted with and properly executed final lien waivers from all of the contractors and subcontractors performing Tenant</w:t>
      </w:r>
      <w:r w:rsidR="003B7DA8">
        <w:rPr>
          <w:rFonts w:eastAsia="Calibri"/>
          <w:sz w:val="21"/>
          <w:szCs w:val="24"/>
        </w:rPr>
        <w:t>’</w:t>
      </w:r>
      <w:r>
        <w:rPr>
          <w:rFonts w:eastAsia="Calibri"/>
          <w:sz w:val="21"/>
          <w:szCs w:val="24"/>
        </w:rPr>
        <w:t>s Work (including all parties listed in such affidavit); (4) Tenant furnishes to Landlord evidence of the total amount spent by Tenant for Tenant</w:t>
      </w:r>
      <w:r w:rsidR="003B7DA8">
        <w:rPr>
          <w:rFonts w:eastAsia="Calibri"/>
          <w:sz w:val="21"/>
          <w:szCs w:val="24"/>
        </w:rPr>
        <w:t>’</w:t>
      </w:r>
      <w:r>
        <w:rPr>
          <w:rFonts w:eastAsia="Calibri"/>
          <w:sz w:val="21"/>
          <w:szCs w:val="24"/>
        </w:rPr>
        <w:t>s Work; (5) Tenant provides Landlord with a copy of the final or temporary Certificate of Occupancy; (6) Tenant furnishes Landlord with a Certificate of Final Completion issued by Tenant</w:t>
      </w:r>
      <w:r w:rsidR="003B7DA8">
        <w:rPr>
          <w:rFonts w:eastAsia="Calibri"/>
          <w:sz w:val="21"/>
          <w:szCs w:val="24"/>
        </w:rPr>
        <w:t>’</w:t>
      </w:r>
      <w:r>
        <w:rPr>
          <w:rFonts w:eastAsia="Calibri"/>
          <w:sz w:val="21"/>
          <w:szCs w:val="24"/>
        </w:rPr>
        <w:t>s architect; (7) completion of Landlord</w:t>
      </w:r>
      <w:r w:rsidR="003B7DA8">
        <w:rPr>
          <w:rFonts w:eastAsia="Calibri"/>
          <w:sz w:val="21"/>
          <w:szCs w:val="24"/>
        </w:rPr>
        <w:t>’</w:t>
      </w:r>
      <w:r>
        <w:rPr>
          <w:rFonts w:eastAsia="Calibri"/>
          <w:sz w:val="21"/>
          <w:szCs w:val="24"/>
        </w:rPr>
        <w:t>s punch list items provided Landlord performs the walk through inspection of the Premises within 5 days of Tenant</w:t>
      </w:r>
      <w:r w:rsidR="003B7DA8">
        <w:rPr>
          <w:rFonts w:eastAsia="Calibri"/>
          <w:sz w:val="21"/>
          <w:szCs w:val="24"/>
        </w:rPr>
        <w:t>’</w:t>
      </w:r>
      <w:r>
        <w:rPr>
          <w:rFonts w:eastAsia="Calibri"/>
          <w:sz w:val="21"/>
          <w:szCs w:val="24"/>
        </w:rPr>
        <w:t xml:space="preserve">s written request and delivers the punch list to Tenant within 5 days of such inspection (or else the punch list is deemed waived), (8) Tenant </w:t>
      </w:r>
      <w:r>
        <w:rPr>
          <w:rFonts w:eastAsia="Calibri"/>
          <w:sz w:val="21"/>
          <w:szCs w:val="24"/>
        </w:rPr>
        <w:lastRenderedPageBreak/>
        <w:t>executes and provides to Landlord the completed</w:t>
      </w:r>
      <w:r>
        <w:rPr>
          <w:rFonts w:eastAsia="Calibri"/>
          <w:b/>
          <w:sz w:val="21"/>
          <w:szCs w:val="24"/>
        </w:rPr>
        <w:t xml:space="preserve"> </w:t>
      </w:r>
      <w:r>
        <w:rPr>
          <w:rFonts w:eastAsia="Calibri"/>
          <w:sz w:val="21"/>
          <w:szCs w:val="24"/>
        </w:rPr>
        <w:t xml:space="preserve">Commencement and Expiration Date Declaration in the form attached hereto as </w:t>
      </w:r>
      <w:r>
        <w:rPr>
          <w:rFonts w:eastAsia="Calibri"/>
          <w:b/>
          <w:sz w:val="21"/>
          <w:szCs w:val="24"/>
          <w:u w:val="single"/>
        </w:rPr>
        <w:t>Exhibit C</w:t>
      </w:r>
      <w:r>
        <w:rPr>
          <w:rFonts w:eastAsia="Calibri"/>
          <w:sz w:val="21"/>
          <w:szCs w:val="24"/>
        </w:rPr>
        <w:t>, and (9) submission to Landlord of As-Built Drawings. As-Built Drawings shall be certified as such by signature of Tenant</w:t>
      </w:r>
      <w:r w:rsidR="003B7DA8">
        <w:rPr>
          <w:rFonts w:eastAsia="Calibri"/>
          <w:sz w:val="21"/>
          <w:szCs w:val="24"/>
        </w:rPr>
        <w:t>’</w:t>
      </w:r>
      <w:r>
        <w:rPr>
          <w:rFonts w:eastAsia="Calibri"/>
          <w:sz w:val="21"/>
          <w:szCs w:val="24"/>
        </w:rPr>
        <w:t>s contractor.  Notwithstanding anything in this Lease to the contrary, in no event will the cost of any of Tenant</w:t>
      </w:r>
      <w:r w:rsidR="003B7DA8">
        <w:rPr>
          <w:rFonts w:eastAsia="Calibri"/>
          <w:sz w:val="21"/>
          <w:szCs w:val="24"/>
        </w:rPr>
        <w:t>’</w:t>
      </w:r>
      <w:r>
        <w:rPr>
          <w:rFonts w:eastAsia="Calibri"/>
          <w:sz w:val="21"/>
          <w:szCs w:val="24"/>
        </w:rPr>
        <w:t xml:space="preserve">s trade fixtures, equipment, furnishings or merchandise be included in the Allowance.  Notwithstanding anything to the contrary contained in Section 21.2, Tenant shall send any notice regarding the Allowance to the following address: </w:t>
      </w:r>
      <w:bookmarkStart w:id="83" w:name="_Hlk124890342"/>
      <w:r>
        <w:rPr>
          <w:rFonts w:eastAsia="Calibri"/>
          <w:sz w:val="21"/>
          <w:szCs w:val="24"/>
        </w:rPr>
        <w:t>Toro Development Company LLC, Toro Development Company, LLC, 6200 Avalon Boulevard, Alpharetta, GA 30009,  Attn:  Lease Administration.</w:t>
      </w:r>
      <w:bookmarkEnd w:id="83"/>
      <w:r>
        <w:rPr>
          <w:rFonts w:eastAsia="Calibri"/>
          <w:sz w:val="21"/>
          <w:szCs w:val="24"/>
        </w:rPr>
        <w:t xml:space="preserve">  In the event the Allowance is not timely paid to Tenant and Tenant is not in default hereunder beyond any and all grace periods, Tenant shall immediately have the right to offset Minimum Rent in such unpaid amount until fully recouped. </w:t>
      </w:r>
    </w:p>
    <w:p w14:paraId="214D4AA1" w14:textId="77777777" w:rsidR="007A5245" w:rsidRDefault="007A5245" w:rsidP="007A5245">
      <w:pPr>
        <w:pStyle w:val="BodyTextIndent"/>
        <w:adjustRightInd/>
        <w:ind w:firstLine="0"/>
        <w:rPr>
          <w:rFonts w:ascii="Times New Roman" w:hAnsi="Times New Roman" w:cs="Times New Roman"/>
          <w:sz w:val="21"/>
          <w:szCs w:val="24"/>
        </w:rPr>
      </w:pPr>
    </w:p>
    <w:p w14:paraId="2D34BA3D" w14:textId="38B61397" w:rsidR="007A5245" w:rsidRDefault="007A5245" w:rsidP="007A5245">
      <w:pPr>
        <w:pStyle w:val="ListParagraph"/>
        <w:numPr>
          <w:ilvl w:val="0"/>
          <w:numId w:val="9"/>
        </w:numPr>
        <w:adjustRightInd/>
        <w:ind w:left="0" w:firstLine="720"/>
        <w:contextualSpacing/>
        <w:jc w:val="both"/>
        <w:rPr>
          <w:rFonts w:eastAsia="Calibri"/>
          <w:sz w:val="21"/>
          <w:szCs w:val="24"/>
        </w:rPr>
      </w:pPr>
      <w:r>
        <w:rPr>
          <w:rFonts w:eastAsia="Calibri"/>
          <w:sz w:val="21"/>
          <w:szCs w:val="24"/>
        </w:rPr>
        <w:t>No liens arising out of Tenant</w:t>
      </w:r>
      <w:r w:rsidR="003B7DA8">
        <w:rPr>
          <w:rFonts w:eastAsia="Calibri"/>
          <w:sz w:val="21"/>
          <w:szCs w:val="24"/>
        </w:rPr>
        <w:t>’</w:t>
      </w:r>
      <w:r>
        <w:rPr>
          <w:rFonts w:eastAsia="Calibri"/>
          <w:sz w:val="21"/>
          <w:szCs w:val="24"/>
        </w:rPr>
        <w:t>s Work or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w:t>
      </w:r>
      <w:r w:rsidR="003B7DA8">
        <w:rPr>
          <w:rFonts w:eastAsia="Calibri"/>
          <w:sz w:val="21"/>
          <w:szCs w:val="24"/>
        </w:rPr>
        <w:t>’</w:t>
      </w:r>
      <w:r>
        <w:rPr>
          <w:rFonts w:eastAsia="Calibri"/>
          <w:sz w:val="21"/>
          <w:szCs w:val="24"/>
        </w:rPr>
        <w:t>s, materialman</w:t>
      </w:r>
      <w:r w:rsidR="003B7DA8">
        <w:rPr>
          <w:rFonts w:eastAsia="Calibri"/>
          <w:sz w:val="21"/>
          <w:szCs w:val="24"/>
        </w:rPr>
        <w:t>’</w:t>
      </w:r>
      <w:r>
        <w:rPr>
          <w:rFonts w:eastAsia="Calibri"/>
          <w:sz w:val="21"/>
          <w:szCs w:val="24"/>
        </w:rPr>
        <w:t>s or other lien (</w:t>
      </w:r>
      <w:r w:rsidR="003B7DA8">
        <w:rPr>
          <w:rFonts w:eastAsia="Calibri"/>
          <w:sz w:val="21"/>
          <w:szCs w:val="24"/>
        </w:rPr>
        <w:t>“</w:t>
      </w:r>
      <w:r>
        <w:rPr>
          <w:rFonts w:eastAsia="Calibri"/>
          <w:b/>
          <w:sz w:val="21"/>
          <w:szCs w:val="24"/>
        </w:rPr>
        <w:t>lien</w:t>
      </w:r>
      <w:r w:rsidR="003B7DA8">
        <w:rPr>
          <w:rFonts w:eastAsia="Calibri"/>
          <w:sz w:val="21"/>
          <w:szCs w:val="24"/>
        </w:rPr>
        <w:t>”</w:t>
      </w:r>
      <w:r>
        <w:rPr>
          <w:rFonts w:eastAsia="Calibri"/>
          <w:sz w:val="21"/>
          <w:szCs w:val="24"/>
        </w:rPr>
        <w:t>) is filed against the Premises or the Shopping Center as a result of Tenant</w:t>
      </w:r>
      <w:r w:rsidR="003B7DA8">
        <w:rPr>
          <w:rFonts w:eastAsia="Calibri"/>
          <w:sz w:val="21"/>
          <w:szCs w:val="24"/>
        </w:rPr>
        <w:t>’</w:t>
      </w:r>
      <w:r>
        <w:rPr>
          <w:rFonts w:eastAsia="Calibri"/>
          <w:sz w:val="21"/>
          <w:szCs w:val="24"/>
        </w:rPr>
        <w:t>s actions or inactions, Tenant, at its expense, shall cause the lien to be discharged of record or fully bonded to the satisfaction of Landlord within ten (10) business days after Tenant</w:t>
      </w:r>
      <w:r w:rsidR="003B7DA8">
        <w:rPr>
          <w:rFonts w:eastAsia="Calibri"/>
          <w:sz w:val="21"/>
          <w:szCs w:val="24"/>
        </w:rPr>
        <w:t>’</w:t>
      </w:r>
      <w:r>
        <w:rPr>
          <w:rFonts w:eastAsia="Calibri"/>
          <w:sz w:val="21"/>
          <w:szCs w:val="24"/>
        </w:rPr>
        <w:t>s receipt of written notice of the filing thereof. If Tenant fails to discharge or bond against said lien within such ten (10) business day period, Landlord may, in addition to any other rights or remedies Landlord may have, but without obligation to do so, bond against or pay the lien without inquiring into the validity or merits of such lien, and all sums so advanced, including reasonable attorneys</w:t>
      </w:r>
      <w:r w:rsidR="003B7DA8">
        <w:rPr>
          <w:rFonts w:eastAsia="Calibri"/>
          <w:sz w:val="21"/>
          <w:szCs w:val="24"/>
        </w:rPr>
        <w:t>’</w:t>
      </w:r>
      <w:r>
        <w:rPr>
          <w:rFonts w:eastAsia="Calibri"/>
          <w:sz w:val="21"/>
          <w:szCs w:val="24"/>
        </w:rPr>
        <w:t xml:space="preserve"> fees, shall be paid by Tenant on demand as Additional Rent. </w:t>
      </w:r>
    </w:p>
    <w:p w14:paraId="5AD96F08" w14:textId="77777777" w:rsidR="007A5245" w:rsidRDefault="007A5245" w:rsidP="007A5245">
      <w:pPr>
        <w:adjustRightInd/>
        <w:jc w:val="both"/>
        <w:rPr>
          <w:rFonts w:ascii="Times New Roman" w:hAnsi="Times New Roman" w:cs="Times New Roman"/>
          <w:sz w:val="21"/>
          <w:szCs w:val="24"/>
        </w:rPr>
      </w:pPr>
    </w:p>
    <w:p w14:paraId="62855A93" w14:textId="5A878251"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4.4. </w:t>
      </w:r>
      <w:r>
        <w:rPr>
          <w:rFonts w:ascii="Times New Roman" w:hAnsi="Times New Roman" w:cs="Times New Roman"/>
          <w:b/>
          <w:sz w:val="21"/>
          <w:szCs w:val="24"/>
          <w:u w:val="single"/>
        </w:rPr>
        <w:t>Alterations by Tenant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4.4. Alterations by Tenant"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Except as otherwise expressly provided to the contrary in this Lease, Tenant shall not make any alterations, repairs, additions or improvements to the Premises without the prior written consent of Landlord. If Landlord grants such consent, such alterations, additions or improvements shall be performed in good and workmanlike manner and in accordance with all applicable legal and insurance requirements and all drawings and specifications (if the work requires permits) approved by Landlord, and in accordance with the provisions of this Lease. Tenant shall not commence any alterations or improvements to the Premises unless and until Landlord approves the plans and specifications for such work (which plans and specifications shall only be required if the alterations or improvements require permits).  Prior to the commencement of any such work by Tenant, Tenant shall obtain the insurance required in Section 4.6 below and all plans and specifications shall be approved by Landlord (if the work requires permits).   Notwithstanding anything to the contrary contained in this Lease, Tenant shall have the right, at its sole expense, from time to time, without Landlord</w:t>
      </w:r>
      <w:r w:rsidR="003B7DA8">
        <w:rPr>
          <w:rFonts w:ascii="Times New Roman" w:hAnsi="Times New Roman" w:cs="Times New Roman"/>
          <w:sz w:val="21"/>
          <w:szCs w:val="24"/>
        </w:rPr>
        <w:t>’</w:t>
      </w:r>
      <w:r>
        <w:rPr>
          <w:rFonts w:ascii="Times New Roman" w:hAnsi="Times New Roman" w:cs="Times New Roman"/>
          <w:sz w:val="21"/>
          <w:szCs w:val="24"/>
        </w:rPr>
        <w:t xml:space="preserve">s consent, to redecorate the Premises and to make interior, non-structural alterations and improvements to the Premises which do not require any permits as Tenant shall deem desirable for its purposes so long as the costs of same do not exceed $30,000.00 in any 12-month period (collectively, the </w:t>
      </w:r>
      <w:r w:rsidR="003B7DA8">
        <w:rPr>
          <w:rFonts w:ascii="Times New Roman" w:hAnsi="Times New Roman" w:cs="Times New Roman"/>
          <w:sz w:val="21"/>
          <w:szCs w:val="24"/>
        </w:rPr>
        <w:t>“</w:t>
      </w:r>
      <w:r>
        <w:rPr>
          <w:rFonts w:ascii="Times New Roman" w:hAnsi="Times New Roman" w:cs="Times New Roman"/>
          <w:b/>
          <w:sz w:val="21"/>
          <w:szCs w:val="24"/>
        </w:rPr>
        <w:t>Cosmetic Alterations</w:t>
      </w:r>
      <w:r w:rsidR="003B7DA8">
        <w:rPr>
          <w:rFonts w:ascii="Times New Roman" w:hAnsi="Times New Roman" w:cs="Times New Roman"/>
          <w:sz w:val="21"/>
          <w:szCs w:val="24"/>
        </w:rPr>
        <w:t>”</w:t>
      </w:r>
      <w:r>
        <w:rPr>
          <w:rFonts w:ascii="Times New Roman" w:hAnsi="Times New Roman" w:cs="Times New Roman"/>
          <w:sz w:val="21"/>
          <w:szCs w:val="24"/>
        </w:rPr>
        <w:t>).</w:t>
      </w:r>
    </w:p>
    <w:p w14:paraId="30F09CFC" w14:textId="77777777" w:rsidR="007A5245" w:rsidRDefault="007A5245" w:rsidP="007A5245">
      <w:pPr>
        <w:adjustRightInd/>
        <w:jc w:val="both"/>
        <w:rPr>
          <w:rFonts w:ascii="Times New Roman" w:hAnsi="Times New Roman" w:cs="Times New Roman"/>
          <w:sz w:val="21"/>
          <w:szCs w:val="24"/>
        </w:rPr>
      </w:pPr>
    </w:p>
    <w:p w14:paraId="19C33263"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4.5. </w:t>
      </w:r>
      <w:r>
        <w:rPr>
          <w:rFonts w:ascii="Times New Roman" w:hAnsi="Times New Roman" w:cs="Times New Roman"/>
          <w:b/>
          <w:sz w:val="21"/>
          <w:szCs w:val="24"/>
          <w:u w:val="single"/>
        </w:rPr>
        <w:t>Removal by Tenant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4.5. Removal by Tenant"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All</w:t>
      </w:r>
      <w:r>
        <w:rPr>
          <w:rFonts w:ascii="Times New Roman" w:hAnsi="Times New Roman" w:cs="Times New Roman"/>
          <w:b/>
          <w:sz w:val="21"/>
          <w:szCs w:val="24"/>
        </w:rPr>
        <w:t xml:space="preserve"> </w:t>
      </w:r>
      <w:r>
        <w:rPr>
          <w:rFonts w:ascii="Times New Roman" w:hAnsi="Times New Roman" w:cs="Times New Roman"/>
          <w:sz w:val="21"/>
          <w:szCs w:val="24"/>
        </w:rPr>
        <w:t>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any alterations, additions or improvements that Landlord designates at the time of installation by written notice to Tenant that removal is required and Tenant shall remove its trade fixtures if Tenant is not in default hereunder.  Tenant shall promptly repair any damage to the Premises caused by such removal.</w:t>
      </w:r>
    </w:p>
    <w:p w14:paraId="7070B456" w14:textId="77777777" w:rsidR="007A5245" w:rsidRDefault="007A5245" w:rsidP="007A5245">
      <w:pPr>
        <w:adjustRightInd/>
        <w:jc w:val="both"/>
        <w:rPr>
          <w:rFonts w:ascii="Times New Roman" w:hAnsi="Times New Roman" w:cs="Times New Roman"/>
          <w:sz w:val="21"/>
          <w:szCs w:val="24"/>
        </w:rPr>
      </w:pPr>
    </w:p>
    <w:p w14:paraId="2EC3462C" w14:textId="71F1A52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4.6. </w:t>
      </w:r>
      <w:r>
        <w:rPr>
          <w:rFonts w:ascii="Times New Roman" w:hAnsi="Times New Roman" w:cs="Times New Roman"/>
          <w:b/>
          <w:sz w:val="21"/>
          <w:szCs w:val="24"/>
          <w:u w:val="single"/>
        </w:rPr>
        <w:t>Construction Insurance</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4.6. Construction Insurance"</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Prior to the commencement of Tenant</w:t>
      </w:r>
      <w:r w:rsidR="003B7DA8">
        <w:rPr>
          <w:rFonts w:ascii="Times New Roman" w:hAnsi="Times New Roman" w:cs="Times New Roman"/>
          <w:sz w:val="21"/>
          <w:szCs w:val="24"/>
        </w:rPr>
        <w:t>’</w:t>
      </w:r>
      <w:r>
        <w:rPr>
          <w:rFonts w:ascii="Times New Roman" w:hAnsi="Times New Roman" w:cs="Times New Roman"/>
          <w:sz w:val="21"/>
          <w:szCs w:val="24"/>
        </w:rPr>
        <w:t xml:space="preserve">s Work or any Tenant alterations, repairs, additions or improvements to the Premises, Tenant shall carry, or cause its contractor to carry, </w:t>
      </w:r>
      <w:r w:rsidR="003B7DA8">
        <w:rPr>
          <w:rFonts w:ascii="Times New Roman" w:hAnsi="Times New Roman" w:cs="Times New Roman"/>
          <w:sz w:val="21"/>
          <w:szCs w:val="24"/>
        </w:rPr>
        <w:t>“</w:t>
      </w:r>
      <w:r>
        <w:rPr>
          <w:rFonts w:ascii="Times New Roman" w:hAnsi="Times New Roman" w:cs="Times New Roman"/>
          <w:sz w:val="21"/>
          <w:szCs w:val="24"/>
        </w:rPr>
        <w:t>Builder</w:t>
      </w:r>
      <w:r w:rsidR="003B7DA8">
        <w:rPr>
          <w:rFonts w:ascii="Times New Roman" w:hAnsi="Times New Roman" w:cs="Times New Roman"/>
          <w:sz w:val="21"/>
          <w:szCs w:val="24"/>
        </w:rPr>
        <w:t>’</w:t>
      </w:r>
      <w:r>
        <w:rPr>
          <w:rFonts w:ascii="Times New Roman" w:hAnsi="Times New Roman" w:cs="Times New Roman"/>
          <w:sz w:val="21"/>
          <w:szCs w:val="24"/>
        </w:rPr>
        <w:t>s All Risk</w:t>
      </w:r>
      <w:r w:rsidR="003B7DA8">
        <w:rPr>
          <w:rFonts w:ascii="Times New Roman" w:hAnsi="Times New Roman" w:cs="Times New Roman"/>
          <w:sz w:val="21"/>
          <w:szCs w:val="24"/>
        </w:rPr>
        <w:t>”</w:t>
      </w:r>
      <w:r>
        <w:rPr>
          <w:rFonts w:ascii="Times New Roman" w:hAnsi="Times New Roman" w:cs="Times New Roman"/>
          <w:sz w:val="21"/>
          <w:szCs w:val="24"/>
        </w:rPr>
        <w:t xml:space="preserve"> insurance in an amount equal to $3,000,000 covering the performance of the same, workers</w:t>
      </w:r>
      <w:r w:rsidR="003B7DA8">
        <w:rPr>
          <w:rFonts w:ascii="Times New Roman" w:hAnsi="Times New Roman" w:cs="Times New Roman"/>
          <w:sz w:val="21"/>
          <w:szCs w:val="24"/>
        </w:rPr>
        <w:t>’</w:t>
      </w:r>
      <w:r>
        <w:rPr>
          <w:rFonts w:ascii="Times New Roman" w:hAnsi="Times New Roman" w:cs="Times New Roman"/>
          <w:sz w:val="21"/>
          <w:szCs w:val="24"/>
        </w:rPr>
        <w:t xml:space="preserve"> compensation coverage as required by law, and such other insurance Landlord may reasonably require, and shall provide evidence of such coverage to Landlord.  Landlord and any mortgagee of the Shopping Center shall be named as additional insureds or loss payees, as applicable on such policies.</w:t>
      </w:r>
    </w:p>
    <w:p w14:paraId="1467D470" w14:textId="77777777" w:rsidR="007A5245" w:rsidRDefault="007A5245" w:rsidP="007A5245">
      <w:pPr>
        <w:adjustRightInd/>
        <w:rPr>
          <w:rFonts w:ascii="Times New Roman" w:hAnsi="Times New Roman" w:cs="Times New Roman"/>
          <w:sz w:val="21"/>
          <w:szCs w:val="24"/>
        </w:rPr>
      </w:pPr>
    </w:p>
    <w:p w14:paraId="6E4D86FB"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lastRenderedPageBreak/>
        <w:t>ARTICLE V</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V"</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2F40312A" w14:textId="77777777" w:rsidR="007A5245" w:rsidRDefault="007A5245" w:rsidP="007A5245">
      <w:pPr>
        <w:keepNext/>
        <w:adjustRightInd/>
        <w:jc w:val="center"/>
        <w:rPr>
          <w:rFonts w:ascii="Times New Roman" w:hAnsi="Times New Roman" w:cs="Times New Roman"/>
          <w:b/>
          <w:sz w:val="21"/>
          <w:szCs w:val="24"/>
        </w:rPr>
      </w:pPr>
    </w:p>
    <w:p w14:paraId="4CAAD3FA"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CONDUCT OF BUSINESS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"CONDUCT OF BUSINESS"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5092EEBE" w14:textId="77777777" w:rsidR="007A5245" w:rsidRDefault="007A5245" w:rsidP="007A5245">
      <w:pPr>
        <w:keepNext/>
        <w:adjustRightInd/>
        <w:jc w:val="both"/>
        <w:rPr>
          <w:rFonts w:ascii="Times New Roman" w:hAnsi="Times New Roman" w:cs="Times New Roman"/>
          <w:b/>
          <w:sz w:val="21"/>
          <w:szCs w:val="24"/>
        </w:rPr>
      </w:pPr>
    </w:p>
    <w:p w14:paraId="2FDDCF75" w14:textId="74B5C7B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5.1. </w:t>
      </w:r>
      <w:r>
        <w:rPr>
          <w:rFonts w:ascii="Times New Roman" w:hAnsi="Times New Roman" w:cs="Times New Roman"/>
          <w:b/>
          <w:sz w:val="21"/>
          <w:szCs w:val="24"/>
          <w:u w:val="single"/>
        </w:rPr>
        <w:t>Use and Trade Name</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5.1. Use and Trade Name"</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sz w:val="21"/>
          <w:szCs w:val="24"/>
        </w:rPr>
        <w:t>. Subject to the terms of this Lease, Tenant shall use and occupy the Premises during the Term solely for the purpose of conducting the business specifically set forth in the Data Sheet, and for no other purpose unless approved with Landlord</w:t>
      </w:r>
      <w:r w:rsidR="003B7DA8">
        <w:rPr>
          <w:rFonts w:ascii="Times New Roman" w:hAnsi="Times New Roman" w:cs="Times New Roman"/>
          <w:sz w:val="21"/>
          <w:szCs w:val="24"/>
        </w:rPr>
        <w:t>’</w:t>
      </w:r>
      <w:r>
        <w:rPr>
          <w:rFonts w:ascii="Times New Roman" w:hAnsi="Times New Roman" w:cs="Times New Roman"/>
          <w:sz w:val="21"/>
          <w:szCs w:val="24"/>
        </w:rPr>
        <w:t>s prior written consent. Throughout the Term hereof, Tenant shall operate its business in the Premises under the Trade Name specifically set forth in the Data Sheet and under no other trade name.  Tenant shall procure all license(s) and/or permit(s) required for the lawful conduct of Tenant</w:t>
      </w:r>
      <w:r w:rsidR="003B7DA8">
        <w:rPr>
          <w:rFonts w:ascii="Times New Roman" w:hAnsi="Times New Roman" w:cs="Times New Roman"/>
          <w:sz w:val="21"/>
          <w:szCs w:val="24"/>
        </w:rPr>
        <w:t>’</w:t>
      </w:r>
      <w:r>
        <w:rPr>
          <w:rFonts w:ascii="Times New Roman" w:hAnsi="Times New Roman" w:cs="Times New Roman"/>
          <w:sz w:val="21"/>
          <w:szCs w:val="24"/>
        </w:rPr>
        <w:t>s business and submit the same for inspection by Landlord. Tenant, at Tenant</w:t>
      </w:r>
      <w:r w:rsidR="003B7DA8">
        <w:rPr>
          <w:rFonts w:ascii="Times New Roman" w:hAnsi="Times New Roman" w:cs="Times New Roman"/>
          <w:sz w:val="21"/>
          <w:szCs w:val="24"/>
        </w:rPr>
        <w:t>’</w:t>
      </w:r>
      <w:r>
        <w:rPr>
          <w:rFonts w:ascii="Times New Roman" w:hAnsi="Times New Roman" w:cs="Times New Roman"/>
          <w:sz w:val="21"/>
          <w:szCs w:val="24"/>
        </w:rPr>
        <w:t xml:space="preserve">s expense, shall at all times comply with the requirements of such license(s) or permit(s). </w:t>
      </w:r>
    </w:p>
    <w:p w14:paraId="6B6C8C93" w14:textId="77777777" w:rsidR="007A5245" w:rsidRDefault="007A5245" w:rsidP="007A5245">
      <w:pPr>
        <w:adjustRightInd/>
        <w:jc w:val="both"/>
        <w:rPr>
          <w:rFonts w:ascii="Times New Roman" w:hAnsi="Times New Roman" w:cs="Times New Roman"/>
          <w:sz w:val="21"/>
          <w:szCs w:val="24"/>
        </w:rPr>
      </w:pPr>
    </w:p>
    <w:p w14:paraId="3E59D1C6" w14:textId="43550B46"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5.2. </w:t>
      </w:r>
      <w:r>
        <w:rPr>
          <w:rFonts w:ascii="Times New Roman" w:hAnsi="Times New Roman" w:cs="Times New Roman"/>
          <w:b/>
          <w:sz w:val="21"/>
          <w:szCs w:val="24"/>
          <w:u w:val="single"/>
        </w:rPr>
        <w:t>Operation of Business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5.2. Operation of Business"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While Tenant is required to be open pursuant to the terms of this Lease, 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w:t>
      </w:r>
      <w:r w:rsidR="003B7DA8">
        <w:rPr>
          <w:rFonts w:ascii="Times New Roman" w:hAnsi="Times New Roman" w:cs="Times New Roman"/>
          <w:sz w:val="21"/>
          <w:szCs w:val="24"/>
        </w:rPr>
        <w:t>’</w:t>
      </w:r>
      <w:r>
        <w:rPr>
          <w:rFonts w:ascii="Times New Roman" w:hAnsi="Times New Roman" w:cs="Times New Roman"/>
          <w:sz w:val="21"/>
          <w:szCs w:val="24"/>
        </w:rPr>
        <w:t>s prior written consent, which consent may be withheld in Landlord</w:t>
      </w:r>
      <w:r w:rsidR="003B7DA8">
        <w:rPr>
          <w:rFonts w:ascii="Times New Roman" w:hAnsi="Times New Roman" w:cs="Times New Roman"/>
          <w:sz w:val="21"/>
          <w:szCs w:val="24"/>
        </w:rPr>
        <w:t>’</w:t>
      </w:r>
      <w:r>
        <w:rPr>
          <w:rFonts w:ascii="Times New Roman" w:hAnsi="Times New Roman" w:cs="Times New Roman"/>
          <w:sz w:val="21"/>
          <w:szCs w:val="24"/>
        </w:rPr>
        <w:t xml:space="preserve">s sole and absolute discretion. Tenant shall conduct its business in the Premises in a lawful manner and, after initially opening for business to the public in the Premises, shall, subject to Permitted Closures (defined below) and subject to all local laws and ordinances, operate at least forty-eight (48) hours per week for at least fifty (50) weeks in any fifty-two (52) week period in the Premises.  </w:t>
      </w:r>
      <w:r w:rsidR="003B7DA8">
        <w:rPr>
          <w:rFonts w:ascii="Times New Roman" w:hAnsi="Times New Roman" w:cs="Times New Roman"/>
          <w:sz w:val="21"/>
          <w:szCs w:val="24"/>
        </w:rPr>
        <w:t>“</w:t>
      </w:r>
      <w:r>
        <w:rPr>
          <w:rFonts w:ascii="Times New Roman" w:hAnsi="Times New Roman" w:cs="Times New Roman"/>
          <w:sz w:val="21"/>
          <w:szCs w:val="24"/>
        </w:rPr>
        <w:t>Permitted Closures</w:t>
      </w:r>
      <w:r w:rsidR="003B7DA8">
        <w:rPr>
          <w:rFonts w:ascii="Times New Roman" w:hAnsi="Times New Roman" w:cs="Times New Roman"/>
          <w:sz w:val="21"/>
          <w:szCs w:val="24"/>
        </w:rPr>
        <w:t>”</w:t>
      </w:r>
      <w:r>
        <w:rPr>
          <w:rFonts w:ascii="Times New Roman" w:hAnsi="Times New Roman" w:cs="Times New Roman"/>
          <w:sz w:val="21"/>
          <w:szCs w:val="24"/>
        </w:rPr>
        <w:t xml:space="preserve"> shall mean closures as a result of or due to (i) applicable law, ordinance, mandate, or governmental regulations or guidelines, (ii) a force majeure event or its aftermath, (iii) recognized holidays and (iv) repairs, cleaning or decorating [such decorating not to exceed thirty (30) days per ten (10) month period].</w:t>
      </w:r>
    </w:p>
    <w:p w14:paraId="16D161D6" w14:textId="77777777" w:rsidR="007A5245" w:rsidRDefault="007A5245" w:rsidP="007A5245">
      <w:pPr>
        <w:adjustRightInd/>
        <w:jc w:val="both"/>
        <w:rPr>
          <w:rFonts w:ascii="Times New Roman" w:hAnsi="Times New Roman" w:cs="Times New Roman"/>
          <w:sz w:val="21"/>
          <w:szCs w:val="24"/>
        </w:rPr>
      </w:pPr>
    </w:p>
    <w:p w14:paraId="79A31E76" w14:textId="63475661"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5.3. </w:t>
      </w:r>
      <w:r>
        <w:rPr>
          <w:rFonts w:ascii="Times New Roman" w:hAnsi="Times New Roman" w:cs="Times New Roman"/>
          <w:b/>
          <w:sz w:val="21"/>
          <w:szCs w:val="24"/>
          <w:u w:val="single"/>
        </w:rPr>
        <w:t>Signs and Canopy</w:t>
      </w:r>
      <w:r>
        <w:rPr>
          <w:rFonts w:ascii="Times New Roman" w:hAnsi="Times New Roman" w:cs="Times New Roman"/>
          <w:b/>
          <w:sz w:val="21"/>
          <w:szCs w:val="24"/>
        </w:rPr>
        <w: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5.3. Signs and Canopy"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xml:space="preserve"> Tenant shall install, maintain and insure, at its sole cost and expense, one (1) sign affixed to the front of the Premises and a storefront canopy, if required in the Design Manual or </w:t>
      </w:r>
      <w:r>
        <w:rPr>
          <w:rFonts w:ascii="Times New Roman" w:hAnsi="Times New Roman" w:cs="Times New Roman"/>
          <w:b/>
          <w:sz w:val="21"/>
          <w:szCs w:val="24"/>
        </w:rPr>
        <w:t>the Sign Criteria, s</w:t>
      </w:r>
      <w:r>
        <w:rPr>
          <w:rFonts w:ascii="Times New Roman" w:hAnsi="Times New Roman" w:cs="Times New Roman"/>
          <w:sz w:val="21"/>
          <w:szCs w:val="24"/>
        </w:rPr>
        <w:t>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w:t>
      </w:r>
      <w:r w:rsidR="003B7DA8">
        <w:rPr>
          <w:rFonts w:ascii="Times New Roman" w:hAnsi="Times New Roman" w:cs="Times New Roman"/>
          <w:sz w:val="21"/>
          <w:szCs w:val="24"/>
        </w:rPr>
        <w:t>’</w:t>
      </w:r>
      <w:r>
        <w:rPr>
          <w:rFonts w:ascii="Times New Roman" w:hAnsi="Times New Roman" w:cs="Times New Roman"/>
          <w:sz w:val="21"/>
          <w:szCs w:val="24"/>
        </w:rPr>
        <w:t>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mark or insignia adopted by Landlord for the Shopping Center, other than the name of the Shopping Center, shall be used on any of Tenant</w:t>
      </w:r>
      <w:r w:rsidR="003B7DA8">
        <w:rPr>
          <w:rFonts w:ascii="Times New Roman" w:hAnsi="Times New Roman" w:cs="Times New Roman"/>
          <w:sz w:val="21"/>
          <w:szCs w:val="24"/>
        </w:rPr>
        <w:t>’</w:t>
      </w:r>
      <w:r>
        <w:rPr>
          <w:rFonts w:ascii="Times New Roman" w:hAnsi="Times New Roman" w:cs="Times New Roman"/>
          <w:sz w:val="21"/>
          <w:szCs w:val="24"/>
        </w:rPr>
        <w:t xml:space="preserve">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Notwithstanding anything to the contrary contained herein, Tenant, shall be permitted to utilize the maximum signage permitted by law and its nationally recognized logo and colors.  Tenant shall also be permitted to place </w:t>
      </w:r>
      <w:r w:rsidR="003B7DA8">
        <w:rPr>
          <w:rFonts w:ascii="Times New Roman" w:hAnsi="Times New Roman" w:cs="Times New Roman"/>
          <w:sz w:val="21"/>
          <w:szCs w:val="24"/>
        </w:rPr>
        <w:t>“</w:t>
      </w:r>
      <w:r>
        <w:rPr>
          <w:rFonts w:ascii="Times New Roman" w:hAnsi="Times New Roman" w:cs="Times New Roman"/>
          <w:sz w:val="21"/>
          <w:szCs w:val="24"/>
        </w:rPr>
        <w:t>Coming Soon</w:t>
      </w:r>
      <w:r w:rsidR="003B7DA8">
        <w:rPr>
          <w:rFonts w:ascii="Times New Roman" w:hAnsi="Times New Roman" w:cs="Times New Roman"/>
          <w:sz w:val="21"/>
          <w:szCs w:val="24"/>
        </w:rPr>
        <w:t>”</w:t>
      </w:r>
      <w:r>
        <w:rPr>
          <w:rFonts w:ascii="Times New Roman" w:hAnsi="Times New Roman" w:cs="Times New Roman"/>
          <w:sz w:val="21"/>
          <w:szCs w:val="24"/>
        </w:rPr>
        <w:t xml:space="preserve"> signs on the storefront.  All such signs to be reasonably reviewed and mutually approved by Landlord and Tenant prior to fabrication and installation, provided such signage is in compliance with all Legal Requirements.  Notwithstanding anything to the contrary contained in this Lease, Tenant, shall be permitted to place Tenant</w:t>
      </w:r>
      <w:r w:rsidR="003B7DA8">
        <w:rPr>
          <w:rFonts w:ascii="Times New Roman" w:hAnsi="Times New Roman" w:cs="Times New Roman"/>
          <w:sz w:val="21"/>
          <w:szCs w:val="24"/>
        </w:rPr>
        <w:t>’</w:t>
      </w:r>
      <w:r>
        <w:rPr>
          <w:rFonts w:ascii="Times New Roman" w:hAnsi="Times New Roman" w:cs="Times New Roman"/>
          <w:sz w:val="21"/>
          <w:szCs w:val="24"/>
        </w:rPr>
        <w:t xml:space="preserve">s brand-standard professionally prepared signs and other advertising materials in the windows along the storefront of the Premises. </w:t>
      </w:r>
    </w:p>
    <w:p w14:paraId="01D49F44" w14:textId="77777777" w:rsidR="007A5245" w:rsidRDefault="007A5245" w:rsidP="007A5245">
      <w:pPr>
        <w:adjustRightInd/>
        <w:ind w:firstLine="720"/>
        <w:jc w:val="both"/>
        <w:rPr>
          <w:rFonts w:ascii="Times New Roman" w:hAnsi="Times New Roman" w:cs="Times New Roman"/>
          <w:sz w:val="21"/>
          <w:szCs w:val="24"/>
        </w:rPr>
      </w:pPr>
    </w:p>
    <w:p w14:paraId="54EE93B2" w14:textId="0E9A11C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5.4. </w:t>
      </w:r>
      <w:r>
        <w:rPr>
          <w:rFonts w:ascii="Times New Roman" w:hAnsi="Times New Roman" w:cs="Times New Roman"/>
          <w:b/>
          <w:sz w:val="21"/>
          <w:szCs w:val="24"/>
          <w:u w:val="single"/>
        </w:rPr>
        <w:t>Tenant</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Covenants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5.4. Tenant’s Covenants"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Tenant covenants and agrees that, in the operation of its business within the Premises, Tenant shall: (a) pay before delinquency any and all taxes, assessments and public charges </w:t>
      </w:r>
      <w:r>
        <w:rPr>
          <w:rFonts w:ascii="Times New Roman" w:hAnsi="Times New Roman" w:cs="Times New Roman"/>
          <w:sz w:val="21"/>
          <w:szCs w:val="24"/>
        </w:rPr>
        <w:lastRenderedPageBreak/>
        <w:t>levied, assessed or imposed upon Tenant</w:t>
      </w:r>
      <w:r w:rsidR="003B7DA8">
        <w:rPr>
          <w:rFonts w:ascii="Times New Roman" w:hAnsi="Times New Roman" w:cs="Times New Roman"/>
          <w:sz w:val="21"/>
          <w:szCs w:val="24"/>
        </w:rPr>
        <w:t>’</w:t>
      </w:r>
      <w:r>
        <w:rPr>
          <w:rFonts w:ascii="Times New Roman" w:hAnsi="Times New Roman" w:cs="Times New Roman"/>
          <w:sz w:val="21"/>
          <w:szCs w:val="24"/>
        </w:rPr>
        <w:t>s business, or upon Tenant</w:t>
      </w:r>
      <w:r w:rsidR="003B7DA8">
        <w:rPr>
          <w:rFonts w:ascii="Times New Roman" w:hAnsi="Times New Roman" w:cs="Times New Roman"/>
          <w:sz w:val="21"/>
          <w:szCs w:val="24"/>
        </w:rPr>
        <w:t>’</w:t>
      </w:r>
      <w:r>
        <w:rPr>
          <w:rFonts w:ascii="Times New Roman" w:hAnsi="Times New Roman" w:cs="Times New Roman"/>
          <w:sz w:val="21"/>
          <w:szCs w:val="24"/>
        </w:rPr>
        <w:t>s fixtures, furnishings or equipment in the Premises; (b) except as expressly permitted in this Lease,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and would constitute a nuisance actionable under Georgia law,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actionable under Georgia law;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required for Tenant</w:t>
      </w:r>
      <w:r w:rsidR="003B7DA8">
        <w:rPr>
          <w:rFonts w:ascii="Times New Roman" w:hAnsi="Times New Roman" w:cs="Times New Roman"/>
          <w:sz w:val="21"/>
          <w:szCs w:val="24"/>
        </w:rPr>
        <w:t>’</w:t>
      </w:r>
      <w:r>
        <w:rPr>
          <w:rFonts w:ascii="Times New Roman" w:hAnsi="Times New Roman" w:cs="Times New Roman"/>
          <w:sz w:val="21"/>
          <w:szCs w:val="24"/>
        </w:rPr>
        <w:t>s business; (i) maintain and operate the heating, ventilating and air conditioning system and equipment servicing the Premises so as to adequately heat and cool the same; (j) be authorized to do business in the State; (k) contract for and utilize termite and pest extermination services for the Premises as necessary; (l) not store, display, sell or distribute any dangerous materials without the prior written consent of Landlord or as allowed by Tenant</w:t>
      </w:r>
      <w:r w:rsidR="003B7DA8">
        <w:rPr>
          <w:rFonts w:ascii="Times New Roman" w:hAnsi="Times New Roman" w:cs="Times New Roman"/>
          <w:sz w:val="21"/>
          <w:szCs w:val="24"/>
        </w:rPr>
        <w:t>’</w:t>
      </w:r>
      <w:r>
        <w:rPr>
          <w:rFonts w:ascii="Times New Roman" w:hAnsi="Times New Roman" w:cs="Times New Roman"/>
          <w:sz w:val="21"/>
          <w:szCs w:val="24"/>
        </w:rPr>
        <w:t>s Permitted Use; (m)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exclusive use of Tenant</w:t>
      </w:r>
      <w:r w:rsidR="003B7DA8">
        <w:rPr>
          <w:rFonts w:ascii="Times New Roman" w:hAnsi="Times New Roman" w:cs="Times New Roman"/>
          <w:sz w:val="21"/>
          <w:szCs w:val="24"/>
        </w:rPr>
        <w:t>’</w:t>
      </w:r>
      <w:r>
        <w:rPr>
          <w:rFonts w:ascii="Times New Roman" w:hAnsi="Times New Roman" w:cs="Times New Roman"/>
          <w:sz w:val="21"/>
          <w:szCs w:val="24"/>
        </w:rPr>
        <w:t xml:space="preserve">s employees; (n) not permit any improper, immoral and </w:t>
      </w:r>
      <w:r w:rsidR="003B7DA8">
        <w:rPr>
          <w:rFonts w:ascii="Times New Roman" w:hAnsi="Times New Roman" w:cs="Times New Roman"/>
          <w:sz w:val="21"/>
          <w:szCs w:val="24"/>
        </w:rPr>
        <w:t>“</w:t>
      </w:r>
      <w:r>
        <w:rPr>
          <w:rFonts w:ascii="Times New Roman" w:hAnsi="Times New Roman" w:cs="Times New Roman"/>
          <w:sz w:val="21"/>
          <w:szCs w:val="24"/>
        </w:rPr>
        <w:t>adult</w:t>
      </w:r>
      <w:r w:rsidR="003B7DA8">
        <w:rPr>
          <w:rFonts w:ascii="Times New Roman" w:hAnsi="Times New Roman" w:cs="Times New Roman"/>
          <w:sz w:val="21"/>
          <w:szCs w:val="24"/>
        </w:rPr>
        <w:t>”</w:t>
      </w:r>
      <w:r>
        <w:rPr>
          <w:rFonts w:ascii="Times New Roman" w:hAnsi="Times New Roman" w:cs="Times New Roman"/>
          <w:sz w:val="21"/>
          <w:szCs w:val="24"/>
        </w:rPr>
        <w:t xml:space="preserve"> entertainment or nudity in the Premises, and not sell, distribute or display any paraphernalia commonly used in the use or ingestion of illicit drugs, or any x-rated, pornographic or so-called </w:t>
      </w:r>
      <w:r w:rsidR="003B7DA8">
        <w:rPr>
          <w:rFonts w:ascii="Times New Roman" w:hAnsi="Times New Roman" w:cs="Times New Roman"/>
          <w:sz w:val="21"/>
          <w:szCs w:val="24"/>
        </w:rPr>
        <w:t>“</w:t>
      </w:r>
      <w:r>
        <w:rPr>
          <w:rFonts w:ascii="Times New Roman" w:hAnsi="Times New Roman" w:cs="Times New Roman"/>
          <w:sz w:val="21"/>
          <w:szCs w:val="24"/>
        </w:rPr>
        <w:t>adult</w:t>
      </w:r>
      <w:r w:rsidR="003B7DA8">
        <w:rPr>
          <w:rFonts w:ascii="Times New Roman" w:hAnsi="Times New Roman" w:cs="Times New Roman"/>
          <w:sz w:val="21"/>
          <w:szCs w:val="24"/>
        </w:rPr>
        <w:t>”</w:t>
      </w:r>
      <w:r>
        <w:rPr>
          <w:rFonts w:ascii="Times New Roman" w:hAnsi="Times New Roman" w:cs="Times New Roman"/>
          <w:sz w:val="21"/>
          <w:szCs w:val="24"/>
        </w:rPr>
        <w:t xml:space="preserve"> newspaper, book, magazine, film, picture, video tape, video disk or other similar representation or merchandise of any kind; (o) use good faith efforts to avoid any action which would cause any work stoppage, picketing, labor disruption or dispute, or any material and unreasonable interference with the business or rights and privileges of Landlord or any other tenant, occupant or other person lawfully in the Shopping Center; (p) not materially and unreasonably interfere with the transmission or reception of microwave, television, or radio communications signals by antennae located on the roof of any building in the Shopping Center or elsewhere in the Shopping Center; (q) not move any safe, heavy machinery, heavy equipment or fixtures into or out of the Premises without Landlord</w:t>
      </w:r>
      <w:r w:rsidR="003B7DA8">
        <w:rPr>
          <w:rFonts w:ascii="Times New Roman" w:hAnsi="Times New Roman" w:cs="Times New Roman"/>
          <w:sz w:val="21"/>
          <w:szCs w:val="24"/>
        </w:rPr>
        <w:t>’</w:t>
      </w:r>
      <w:r>
        <w:rPr>
          <w:rFonts w:ascii="Times New Roman" w:hAnsi="Times New Roman" w:cs="Times New Roman"/>
          <w:sz w:val="21"/>
          <w:szCs w:val="24"/>
        </w:rPr>
        <w:t xml:space="preserve">s prior written consent, or place a load on any floor exceeding the floor load per square foot that such floor was designed to carry, or install, operate or maintain in the Premises any heavy equipment except in such manner as to achieve a proper distribution of weight; and (r) promptly comply with all present and future laws, ordinances, orders, rules, regulations and requirements of all governmental authorities having jurisdiction (collectively, </w:t>
      </w:r>
      <w:r w:rsidR="003B7DA8">
        <w:rPr>
          <w:rFonts w:ascii="Times New Roman" w:hAnsi="Times New Roman" w:cs="Times New Roman"/>
          <w:sz w:val="21"/>
          <w:szCs w:val="24"/>
        </w:rPr>
        <w:t>“</w:t>
      </w:r>
      <w:r>
        <w:rPr>
          <w:rFonts w:ascii="Times New Roman" w:hAnsi="Times New Roman" w:cs="Times New Roman"/>
          <w:b/>
          <w:sz w:val="21"/>
          <w:szCs w:val="24"/>
        </w:rPr>
        <w:t>Laws</w:t>
      </w:r>
      <w:r w:rsidR="003B7DA8">
        <w:rPr>
          <w:rFonts w:ascii="Times New Roman" w:hAnsi="Times New Roman" w:cs="Times New Roman"/>
          <w:sz w:val="21"/>
          <w:szCs w:val="24"/>
        </w:rPr>
        <w:t>”</w:t>
      </w:r>
      <w:r>
        <w:rPr>
          <w:rFonts w:ascii="Times New Roman" w:hAnsi="Times New Roman" w:cs="Times New Roman"/>
          <w:sz w:val="21"/>
          <w:szCs w:val="24"/>
        </w:rPr>
        <w:t>), including any and all Laws concerning the Americans with Disabilities Act (so long as such compliance with ADA is related to Tenant</w:t>
      </w:r>
      <w:r w:rsidR="003B7DA8">
        <w:rPr>
          <w:rFonts w:ascii="Times New Roman" w:hAnsi="Times New Roman" w:cs="Times New Roman"/>
          <w:sz w:val="21"/>
          <w:szCs w:val="24"/>
        </w:rPr>
        <w:t>’</w:t>
      </w:r>
      <w:r>
        <w:rPr>
          <w:rFonts w:ascii="Times New Roman" w:hAnsi="Times New Roman" w:cs="Times New Roman"/>
          <w:sz w:val="21"/>
          <w:szCs w:val="24"/>
        </w:rPr>
        <w:t xml:space="preserve">s specific use of the Premises and not retail uses in general) or the generation, use and/or disposal of any Hazardous Materials (as defined in Section 5.8 hereof)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 (as used in this Lease, the term </w:t>
      </w:r>
      <w:r w:rsidR="003B7DA8">
        <w:rPr>
          <w:rFonts w:ascii="Times New Roman" w:hAnsi="Times New Roman" w:cs="Times New Roman"/>
          <w:sz w:val="21"/>
          <w:szCs w:val="24"/>
        </w:rPr>
        <w:t>“</w:t>
      </w:r>
      <w:r>
        <w:rPr>
          <w:rFonts w:ascii="Times New Roman" w:hAnsi="Times New Roman" w:cs="Times New Roman"/>
          <w:b/>
          <w:sz w:val="21"/>
          <w:szCs w:val="24"/>
        </w:rPr>
        <w:t>legal requirements</w:t>
      </w:r>
      <w:r w:rsidR="003B7DA8">
        <w:rPr>
          <w:rFonts w:ascii="Times New Roman" w:hAnsi="Times New Roman" w:cs="Times New Roman"/>
          <w:sz w:val="21"/>
          <w:szCs w:val="24"/>
        </w:rPr>
        <w:t>”</w:t>
      </w:r>
      <w:r>
        <w:rPr>
          <w:rFonts w:ascii="Times New Roman" w:hAnsi="Times New Roman" w:cs="Times New Roman"/>
          <w:sz w:val="21"/>
          <w:szCs w:val="24"/>
        </w:rPr>
        <w:t xml:space="preserve"> shall include the requirements set forth in this subparagraph</w:t>
      </w:r>
      <w:r w:rsidR="00DA2883">
        <w:rPr>
          <w:rFonts w:ascii="Times New Roman" w:hAnsi="Times New Roman" w:cs="Times New Roman"/>
          <w:sz w:val="21"/>
          <w:szCs w:val="24"/>
        </w:rPr>
        <w:t>)</w:t>
      </w:r>
      <w:r>
        <w:rPr>
          <w:rFonts w:ascii="Times New Roman" w:hAnsi="Times New Roman" w:cs="Times New Roman"/>
          <w:sz w:val="21"/>
          <w:szCs w:val="24"/>
        </w:rPr>
        <w:t>.</w:t>
      </w:r>
    </w:p>
    <w:p w14:paraId="5FA50302" w14:textId="77777777" w:rsidR="007A5245" w:rsidRDefault="007A5245" w:rsidP="007A5245">
      <w:pPr>
        <w:adjustRightInd/>
        <w:jc w:val="both"/>
        <w:rPr>
          <w:rFonts w:ascii="Times New Roman" w:hAnsi="Times New Roman" w:cs="Times New Roman"/>
          <w:sz w:val="21"/>
          <w:szCs w:val="24"/>
        </w:rPr>
      </w:pPr>
    </w:p>
    <w:p w14:paraId="5871516C"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5.5.  </w:t>
      </w:r>
      <w:r>
        <w:rPr>
          <w:rFonts w:ascii="Times New Roman" w:hAnsi="Times New Roman" w:cs="Times New Roman"/>
          <w:b/>
          <w:sz w:val="21"/>
          <w:szCs w:val="24"/>
          <w:u w:val="single"/>
        </w:rPr>
        <w:t>Notice by Tenant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5.5. Notice by Tenant"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Tenant shall give immediate notice to Landlord in case of fire or accidents in the Premises, or in the Building, or of defects therein or in any fixtures or equipment.</w:t>
      </w:r>
    </w:p>
    <w:p w14:paraId="0E4D7314" w14:textId="77777777" w:rsidR="007A5245" w:rsidRDefault="007A5245" w:rsidP="007A5245">
      <w:pPr>
        <w:adjustRightInd/>
        <w:jc w:val="both"/>
        <w:rPr>
          <w:rFonts w:ascii="Times New Roman" w:hAnsi="Times New Roman" w:cs="Times New Roman"/>
          <w:sz w:val="21"/>
          <w:szCs w:val="24"/>
        </w:rPr>
      </w:pPr>
    </w:p>
    <w:p w14:paraId="4C448DBF" w14:textId="7F0921F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Section 5.6.</w:t>
      </w:r>
      <w:r>
        <w:rPr>
          <w:rFonts w:ascii="Times New Roman" w:hAnsi="Times New Roman" w:cs="Times New Roman"/>
          <w:b/>
          <w:sz w:val="21"/>
          <w:szCs w:val="24"/>
        </w:rPr>
        <w:t xml:space="preserve"> </w:t>
      </w:r>
      <w:r>
        <w:rPr>
          <w:rFonts w:ascii="Times New Roman" w:hAnsi="Times New Roman" w:cs="Times New Roman"/>
          <w:b/>
          <w:sz w:val="21"/>
          <w:szCs w:val="24"/>
          <w:u w:val="single"/>
        </w:rPr>
        <w:t>Radius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5.6. Radius"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xml:space="preserve">. During the Term, if Tenant or any guarantor of this Lease or any person, firm, entity or corporation who or which controls or is controlled by, or is under common control with Tenant or any guarantor of this Lease (an </w:t>
      </w:r>
      <w:r w:rsidR="003B7DA8">
        <w:rPr>
          <w:rFonts w:ascii="Times New Roman" w:hAnsi="Times New Roman" w:cs="Times New Roman"/>
          <w:sz w:val="21"/>
          <w:szCs w:val="24"/>
        </w:rPr>
        <w:t>“</w:t>
      </w:r>
      <w:r>
        <w:rPr>
          <w:rFonts w:ascii="Times New Roman" w:hAnsi="Times New Roman" w:cs="Times New Roman"/>
          <w:b/>
          <w:sz w:val="21"/>
          <w:szCs w:val="24"/>
        </w:rPr>
        <w:t>Affiliate</w:t>
      </w:r>
      <w:r w:rsidR="003B7DA8">
        <w:rPr>
          <w:rFonts w:ascii="Times New Roman" w:hAnsi="Times New Roman" w:cs="Times New Roman"/>
          <w:sz w:val="21"/>
          <w:szCs w:val="24"/>
        </w:rPr>
        <w:t>”</w:t>
      </w:r>
      <w:r>
        <w:rPr>
          <w:rFonts w:ascii="Times New Roman" w:hAnsi="Times New Roman" w:cs="Times New Roman"/>
          <w:sz w:val="21"/>
          <w:szCs w:val="24"/>
        </w:rPr>
        <w:t xml:space="preserve">) shall directly or indirectly, either individually or as a partner, officer, director or stockholder or otherwise, own, operate, or become financially interested in any </w:t>
      </w:r>
      <w:r w:rsidR="003B7DA8">
        <w:rPr>
          <w:rFonts w:ascii="Times New Roman" w:hAnsi="Times New Roman" w:cs="Times New Roman"/>
          <w:sz w:val="21"/>
          <w:szCs w:val="24"/>
        </w:rPr>
        <w:t>“</w:t>
      </w:r>
      <w:r>
        <w:rPr>
          <w:rFonts w:ascii="Times New Roman" w:hAnsi="Times New Roman" w:cs="Times New Roman"/>
          <w:sz w:val="21"/>
          <w:szCs w:val="24"/>
        </w:rPr>
        <w:t>blowout</w:t>
      </w:r>
      <w:r w:rsidR="003B7DA8">
        <w:rPr>
          <w:rFonts w:ascii="Times New Roman" w:hAnsi="Times New Roman" w:cs="Times New Roman"/>
          <w:sz w:val="21"/>
          <w:szCs w:val="24"/>
        </w:rPr>
        <w:t>”</w:t>
      </w:r>
      <w:r>
        <w:rPr>
          <w:rFonts w:ascii="Times New Roman" w:hAnsi="Times New Roman" w:cs="Times New Roman"/>
          <w:sz w:val="21"/>
          <w:szCs w:val="24"/>
        </w:rPr>
        <w:t xml:space="preserve"> salon (</w:t>
      </w:r>
      <w:r w:rsidR="003B7DA8">
        <w:rPr>
          <w:rFonts w:ascii="Times New Roman" w:hAnsi="Times New Roman" w:cs="Times New Roman"/>
          <w:sz w:val="21"/>
          <w:szCs w:val="24"/>
        </w:rPr>
        <w:t>“</w:t>
      </w:r>
      <w:r>
        <w:rPr>
          <w:rFonts w:ascii="Times New Roman" w:hAnsi="Times New Roman" w:cs="Times New Roman"/>
          <w:b/>
          <w:sz w:val="21"/>
          <w:szCs w:val="24"/>
        </w:rPr>
        <w:t>competing business</w:t>
      </w:r>
      <w:r w:rsidR="003B7DA8">
        <w:rPr>
          <w:rFonts w:ascii="Times New Roman" w:hAnsi="Times New Roman" w:cs="Times New Roman"/>
          <w:sz w:val="21"/>
          <w:szCs w:val="24"/>
        </w:rPr>
        <w:t>”</w:t>
      </w:r>
      <w:r>
        <w:rPr>
          <w:rFonts w:ascii="Times New Roman" w:hAnsi="Times New Roman" w:cs="Times New Roman"/>
          <w:sz w:val="21"/>
          <w:szCs w:val="24"/>
        </w:rPr>
        <w:t xml:space="preserve">), which competing business is conducted within the Area (as hereinafter defined), then </w:t>
      </w:r>
      <w:r>
        <w:rPr>
          <w:rFonts w:ascii="Times New Roman" w:hAnsi="Times New Roman" w:cs="Times New Roman"/>
          <w:sz w:val="21"/>
          <w:szCs w:val="24"/>
        </w:rPr>
        <w:lastRenderedPageBreak/>
        <w:t>the gross sales of any such competing business within said Area shall be included in Tenant</w:t>
      </w:r>
      <w:r w:rsidR="003B7DA8">
        <w:rPr>
          <w:rFonts w:ascii="Times New Roman" w:hAnsi="Times New Roman" w:cs="Times New Roman"/>
          <w:sz w:val="21"/>
          <w:szCs w:val="24"/>
        </w:rPr>
        <w:t>’</w:t>
      </w:r>
      <w:r>
        <w:rPr>
          <w:rFonts w:ascii="Times New Roman" w:hAnsi="Times New Roman" w:cs="Times New Roman"/>
          <w:sz w:val="21"/>
          <w:szCs w:val="24"/>
        </w:rPr>
        <w:t>s Gross Sales made from the Premises and the Percentage Rent hereunder shall be computed upon the aggregate of Tenant</w:t>
      </w:r>
      <w:r w:rsidR="003B7DA8">
        <w:rPr>
          <w:rFonts w:ascii="Times New Roman" w:hAnsi="Times New Roman" w:cs="Times New Roman"/>
          <w:sz w:val="21"/>
          <w:szCs w:val="24"/>
        </w:rPr>
        <w:t>’</w:t>
      </w:r>
      <w:r>
        <w:rPr>
          <w:rFonts w:ascii="Times New Roman" w:hAnsi="Times New Roman" w:cs="Times New Roman"/>
          <w:sz w:val="21"/>
          <w:szCs w:val="24"/>
        </w:rPr>
        <w:t>s Gross Sales made from the Premises and Tenant</w:t>
      </w:r>
      <w:r w:rsidR="003B7DA8">
        <w:rPr>
          <w:rFonts w:ascii="Times New Roman" w:hAnsi="Times New Roman" w:cs="Times New Roman"/>
          <w:sz w:val="21"/>
          <w:szCs w:val="24"/>
        </w:rPr>
        <w:t>’</w:t>
      </w:r>
      <w:r>
        <w:rPr>
          <w:rFonts w:ascii="Times New Roman" w:hAnsi="Times New Roman" w:cs="Times New Roman"/>
          <w:sz w:val="21"/>
          <w:szCs w:val="24"/>
        </w:rPr>
        <w:t>s (or Tenant</w:t>
      </w:r>
      <w:r w:rsidR="003B7DA8">
        <w:rPr>
          <w:rFonts w:ascii="Times New Roman" w:hAnsi="Times New Roman" w:cs="Times New Roman"/>
          <w:sz w:val="21"/>
          <w:szCs w:val="24"/>
        </w:rPr>
        <w:t>’</w:t>
      </w:r>
      <w:r>
        <w:rPr>
          <w:rFonts w:ascii="Times New Roman" w:hAnsi="Times New Roman" w:cs="Times New Roman"/>
          <w:sz w:val="21"/>
          <w:szCs w:val="24"/>
        </w:rPr>
        <w:t>s Affiliate</w:t>
      </w:r>
      <w:r w:rsidR="003B7DA8">
        <w:rPr>
          <w:rFonts w:ascii="Times New Roman" w:hAnsi="Times New Roman" w:cs="Times New Roman"/>
          <w:sz w:val="21"/>
          <w:szCs w:val="24"/>
        </w:rPr>
        <w:t>’</w:t>
      </w:r>
      <w:r>
        <w:rPr>
          <w:rFonts w:ascii="Times New Roman" w:hAnsi="Times New Roman" w:cs="Times New Roman"/>
          <w:sz w:val="21"/>
          <w:szCs w:val="24"/>
        </w:rPr>
        <w:t xml:space="preserv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3B7DA8">
        <w:rPr>
          <w:rFonts w:ascii="Times New Roman" w:hAnsi="Times New Roman" w:cs="Times New Roman"/>
          <w:sz w:val="21"/>
          <w:szCs w:val="24"/>
        </w:rPr>
        <w:t>“</w:t>
      </w:r>
      <w:r>
        <w:rPr>
          <w:rFonts w:ascii="Times New Roman" w:hAnsi="Times New Roman" w:cs="Times New Roman"/>
          <w:b/>
          <w:sz w:val="21"/>
          <w:szCs w:val="24"/>
        </w:rPr>
        <w:t>Area</w:t>
      </w:r>
      <w:r w:rsidR="003B7DA8">
        <w:rPr>
          <w:rFonts w:ascii="Times New Roman" w:hAnsi="Times New Roman" w:cs="Times New Roman"/>
          <w:sz w:val="21"/>
          <w:szCs w:val="24"/>
        </w:rPr>
        <w:t>”</w:t>
      </w:r>
      <w:r>
        <w:rPr>
          <w:rFonts w:ascii="Times New Roman" w:hAnsi="Times New Roman" w:cs="Times New Roman"/>
          <w:sz w:val="21"/>
          <w:szCs w:val="24"/>
        </w:rPr>
        <w:t xml:space="preserve"> shall be defined as the area falling within a radius of three (3) miles measured from the outside boundary of the Shopping Center. </w:t>
      </w:r>
    </w:p>
    <w:p w14:paraId="7CFEBD29" w14:textId="77777777" w:rsidR="007A5245" w:rsidRDefault="007A5245" w:rsidP="007A5245">
      <w:pPr>
        <w:adjustRightInd/>
        <w:jc w:val="both"/>
        <w:rPr>
          <w:rFonts w:ascii="Times New Roman" w:hAnsi="Times New Roman" w:cs="Times New Roman"/>
          <w:sz w:val="21"/>
          <w:szCs w:val="24"/>
        </w:rPr>
      </w:pPr>
    </w:p>
    <w:p w14:paraId="53ABD9DC" w14:textId="05F6FC3D"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5.7. </w:t>
      </w:r>
      <w:r>
        <w:rPr>
          <w:rFonts w:ascii="Times New Roman" w:hAnsi="Times New Roman" w:cs="Times New Roman"/>
          <w:b/>
          <w:sz w:val="21"/>
          <w:szCs w:val="24"/>
          <w:u w:val="single"/>
        </w:rPr>
        <w:t xml:space="preserve">Go Dark/Recapture Right </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5.7. Go Dark/Recapture Right"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pacing w:val="-3"/>
          <w:sz w:val="21"/>
          <w:szCs w:val="24"/>
        </w:rPr>
        <w:t>Tenant acknowledges that Landlord is relying on the operation of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business in the Premises via the minimum hours requirement in Section 5.2 hereof in accordance with the terms and conditions of this Lease; provided, however, so long as Tenant is not in default under this Lease beyond applicable cure periods, either at the time of notification to Landlord or on the Go Dark Date (as that term is hereinafter defined), Tenant shall have the right to cease operations of its business in the Premises after the fifth (5</w:t>
      </w:r>
      <w:r>
        <w:rPr>
          <w:rFonts w:ascii="Times New Roman" w:hAnsi="Times New Roman" w:cs="Times New Roman"/>
          <w:spacing w:val="-3"/>
          <w:sz w:val="21"/>
          <w:szCs w:val="24"/>
          <w:vertAlign w:val="superscript"/>
        </w:rPr>
        <w:t>th</w:t>
      </w:r>
      <w:r>
        <w:rPr>
          <w:rFonts w:ascii="Times New Roman" w:hAnsi="Times New Roman" w:cs="Times New Roman"/>
          <w:spacing w:val="-3"/>
          <w:sz w:val="21"/>
          <w:szCs w:val="24"/>
        </w:rPr>
        <w:t xml:space="preserve">) anniversary of the Commencement Date subject to the following terms and conditions:   (i)  Tenant shall give Landlord written notice of its election to cease operations at the Premises at least thirty (30) days prior to the date Tenant seeks to cease operations (the </w:t>
      </w:r>
      <w:r w:rsidR="003B7DA8">
        <w:rPr>
          <w:rFonts w:ascii="Times New Roman" w:hAnsi="Times New Roman" w:cs="Times New Roman"/>
          <w:spacing w:val="-3"/>
          <w:sz w:val="21"/>
          <w:szCs w:val="24"/>
        </w:rPr>
        <w:t>“</w:t>
      </w:r>
      <w:r>
        <w:rPr>
          <w:rFonts w:ascii="Times New Roman" w:hAnsi="Times New Roman" w:cs="Times New Roman"/>
          <w:b/>
          <w:spacing w:val="-3"/>
          <w:sz w:val="21"/>
          <w:szCs w:val="24"/>
        </w:rPr>
        <w:t>Go Dark Date</w:t>
      </w:r>
      <w:r w:rsidR="003B7DA8">
        <w:rPr>
          <w:rFonts w:ascii="Times New Roman" w:hAnsi="Times New Roman" w:cs="Times New Roman"/>
          <w:spacing w:val="-3"/>
          <w:sz w:val="21"/>
          <w:szCs w:val="24"/>
        </w:rPr>
        <w:t>”</w:t>
      </w:r>
      <w:r>
        <w:rPr>
          <w:rFonts w:ascii="Times New Roman" w:hAnsi="Times New Roman" w:cs="Times New Roman"/>
          <w:spacing w:val="-3"/>
          <w:sz w:val="21"/>
          <w:szCs w:val="24"/>
        </w:rPr>
        <w:t>). Such written notice shall specify the Go Dark Date; (ii)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 xml:space="preserve">s election to cease operations at the Premises shall not relieve Tenant of any of the other obligations and liabilities under this Lease; (iii)  Tenant shall only have the right to completely cease operations at the Premises.  If the Premises are open for business at any time, the Premises shall be strictly operated in accordance with the terms and conditions of this Lease.  Tenant shall have no right to operate at reduced hours or with partial merchandise; and (iv) </w:t>
      </w:r>
      <w:r>
        <w:rPr>
          <w:rFonts w:ascii="Times New Roman" w:hAnsi="Times New Roman" w:cs="Times New Roman"/>
          <w:sz w:val="21"/>
          <w:szCs w:val="24"/>
        </w:rPr>
        <w:t xml:space="preserve">within thirty (30) days after Tenant provides written notice to the Landlord of its election to cease operations in the Premises, Landlord may elect to recapture the Premises by providing written notice to Tenant of same (the </w:t>
      </w:r>
      <w:r w:rsidR="003B7DA8">
        <w:rPr>
          <w:rFonts w:ascii="Times New Roman" w:hAnsi="Times New Roman" w:cs="Times New Roman"/>
          <w:sz w:val="21"/>
          <w:szCs w:val="24"/>
        </w:rPr>
        <w:t>“</w:t>
      </w:r>
      <w:r>
        <w:rPr>
          <w:rFonts w:ascii="Times New Roman" w:hAnsi="Times New Roman" w:cs="Times New Roman"/>
          <w:b/>
          <w:sz w:val="21"/>
          <w:szCs w:val="24"/>
        </w:rPr>
        <w:t>Recapture Notice</w:t>
      </w:r>
      <w:r w:rsidR="003B7DA8">
        <w:rPr>
          <w:rFonts w:ascii="Times New Roman" w:hAnsi="Times New Roman" w:cs="Times New Roman"/>
          <w:sz w:val="21"/>
          <w:szCs w:val="24"/>
        </w:rPr>
        <w:t>”</w:t>
      </w:r>
      <w:r>
        <w:rPr>
          <w:rFonts w:ascii="Times New Roman" w:hAnsi="Times New Roman" w:cs="Times New Roman"/>
          <w:sz w:val="21"/>
          <w:szCs w:val="24"/>
        </w:rPr>
        <w:t xml:space="preserve">) within such thirty (30) day period, such Recapture Notice to include the date of the recapture (the </w:t>
      </w:r>
      <w:r w:rsidR="003B7DA8">
        <w:rPr>
          <w:rFonts w:ascii="Times New Roman" w:hAnsi="Times New Roman" w:cs="Times New Roman"/>
          <w:sz w:val="21"/>
          <w:szCs w:val="24"/>
        </w:rPr>
        <w:t>“</w:t>
      </w:r>
      <w:r>
        <w:rPr>
          <w:rFonts w:ascii="Times New Roman" w:hAnsi="Times New Roman" w:cs="Times New Roman"/>
          <w:b/>
          <w:sz w:val="21"/>
          <w:szCs w:val="24"/>
        </w:rPr>
        <w:t>Recapture Date</w:t>
      </w:r>
      <w:r w:rsidR="003B7DA8">
        <w:rPr>
          <w:rFonts w:ascii="Times New Roman" w:hAnsi="Times New Roman" w:cs="Times New Roman"/>
          <w:sz w:val="21"/>
          <w:szCs w:val="24"/>
        </w:rPr>
        <w:t>”</w:t>
      </w:r>
      <w:r>
        <w:rPr>
          <w:rFonts w:ascii="Times New Roman" w:hAnsi="Times New Roman" w:cs="Times New Roman"/>
          <w:sz w:val="21"/>
          <w:szCs w:val="24"/>
        </w:rPr>
        <w:t>), subject to Tenant</w:t>
      </w:r>
      <w:r w:rsidR="003B7DA8">
        <w:rPr>
          <w:rFonts w:ascii="Times New Roman" w:hAnsi="Times New Roman" w:cs="Times New Roman"/>
          <w:sz w:val="21"/>
          <w:szCs w:val="24"/>
        </w:rPr>
        <w:t>’</w:t>
      </w:r>
      <w:r>
        <w:rPr>
          <w:rFonts w:ascii="Times New Roman" w:hAnsi="Times New Roman" w:cs="Times New Roman"/>
          <w:sz w:val="21"/>
          <w:szCs w:val="24"/>
        </w:rPr>
        <w:t>s right to rescind its notice of intent to cease operations to Landlord within ten (10) business days after Tenant</w:t>
      </w:r>
      <w:r w:rsidR="003B7DA8">
        <w:rPr>
          <w:rFonts w:ascii="Times New Roman" w:hAnsi="Times New Roman" w:cs="Times New Roman"/>
          <w:sz w:val="21"/>
          <w:szCs w:val="24"/>
        </w:rPr>
        <w:t>’</w:t>
      </w:r>
      <w:r>
        <w:rPr>
          <w:rFonts w:ascii="Times New Roman" w:hAnsi="Times New Roman" w:cs="Times New Roman"/>
          <w:sz w:val="21"/>
          <w:szCs w:val="24"/>
        </w:rPr>
        <w:t>s receipt of the Recapture Notice which shall nullify Landlord</w:t>
      </w:r>
      <w:r w:rsidR="003B7DA8">
        <w:rPr>
          <w:rFonts w:ascii="Times New Roman" w:hAnsi="Times New Roman" w:cs="Times New Roman"/>
          <w:sz w:val="21"/>
          <w:szCs w:val="24"/>
        </w:rPr>
        <w:t>’</w:t>
      </w:r>
      <w:r>
        <w:rPr>
          <w:rFonts w:ascii="Times New Roman" w:hAnsi="Times New Roman" w:cs="Times New Roman"/>
          <w:sz w:val="21"/>
          <w:szCs w:val="24"/>
        </w:rPr>
        <w:t>s recapture and termination.  In the event that Landlord recaptures the Premises in accordance with the foregoing provision, Tenant shall pay to Landlord, on or prior to the Recapture Date, an amount equal to the unamortized portion of the construction allowance and broker</w:t>
      </w:r>
      <w:r w:rsidR="003B7DA8">
        <w:rPr>
          <w:rFonts w:ascii="Times New Roman" w:hAnsi="Times New Roman" w:cs="Times New Roman"/>
          <w:sz w:val="21"/>
          <w:szCs w:val="24"/>
        </w:rPr>
        <w:t>’</w:t>
      </w:r>
      <w:r>
        <w:rPr>
          <w:rFonts w:ascii="Times New Roman" w:hAnsi="Times New Roman" w:cs="Times New Roman"/>
          <w:sz w:val="21"/>
          <w:szCs w:val="24"/>
        </w:rPr>
        <w:t>s fees paid by Landlord under this Lease, amortized over the initial term of the Lease.  Provided Tenant pays such amount, Tenant shall have no further rights, obligations or liabilities with respect to the Premises following the Recapture Date.</w:t>
      </w:r>
    </w:p>
    <w:p w14:paraId="02D1B274" w14:textId="77777777" w:rsidR="007A5245" w:rsidRDefault="007A5245" w:rsidP="007A5245">
      <w:pPr>
        <w:adjustRightInd/>
        <w:ind w:firstLine="720"/>
        <w:jc w:val="both"/>
        <w:rPr>
          <w:rFonts w:ascii="Times New Roman" w:hAnsi="Times New Roman" w:cs="Times New Roman"/>
          <w:sz w:val="21"/>
          <w:szCs w:val="24"/>
        </w:rPr>
      </w:pPr>
    </w:p>
    <w:p w14:paraId="41B7C456"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5.8 </w:t>
      </w:r>
      <w:r>
        <w:rPr>
          <w:rFonts w:ascii="Times New Roman" w:hAnsi="Times New Roman" w:cs="Times New Roman"/>
          <w:b/>
          <w:sz w:val="21"/>
          <w:szCs w:val="24"/>
          <w:u w:val="single"/>
        </w:rPr>
        <w:t>Hazardous Materials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5.8. Hazardous Materials"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w:t>
      </w:r>
    </w:p>
    <w:p w14:paraId="41F3F9ED" w14:textId="77777777" w:rsidR="007A5245" w:rsidRDefault="007A5245" w:rsidP="007A5245">
      <w:pPr>
        <w:adjustRightInd/>
        <w:spacing w:line="240" w:lineRule="atLeast"/>
        <w:ind w:firstLine="720"/>
        <w:jc w:val="both"/>
        <w:rPr>
          <w:rFonts w:ascii="Arial" w:eastAsia="Arial" w:hAnsi="Arial" w:cs="Times New Roman"/>
          <w:sz w:val="20"/>
          <w:szCs w:val="24"/>
        </w:rPr>
      </w:pPr>
    </w:p>
    <w:p w14:paraId="47C7CC0B" w14:textId="2CBC0276" w:rsidR="007A5245" w:rsidRDefault="007A5245" w:rsidP="00287320">
      <w:pPr>
        <w:pStyle w:val="Heading4"/>
        <w:tabs>
          <w:tab w:val="clear" w:pos="1728"/>
          <w:tab w:val="left" w:pos="1440"/>
        </w:tabs>
        <w:adjustRightInd/>
        <w:spacing w:after="0" w:line="240" w:lineRule="auto"/>
        <w:ind w:left="0" w:firstLine="720"/>
        <w:jc w:val="both"/>
        <w:rPr>
          <w:rFonts w:ascii="Times New Roman" w:hAnsi="Times New Roman" w:cs="Times New Roman"/>
          <w:sz w:val="21"/>
          <w:szCs w:val="24"/>
        </w:rPr>
      </w:pPr>
      <w:r>
        <w:rPr>
          <w:rFonts w:ascii="Times New Roman" w:hAnsi="Times New Roman" w:cs="Times New Roman"/>
          <w:sz w:val="21"/>
          <w:szCs w:val="24"/>
        </w:rPr>
        <w:t xml:space="preserve">Tenant shall not cause the presence, use, generation, release, discharge, storage, disposal or transportation of any Hazardous Materials (which were not present on or before the Delivery Date) on, under, in, about, to or from the Premises and/or the Shopping Center in violation of applicable environmental laws.  As used herein, the term </w:t>
      </w:r>
      <w:r w:rsidR="003B7DA8">
        <w:rPr>
          <w:rFonts w:ascii="Times New Roman" w:hAnsi="Times New Roman" w:cs="Times New Roman"/>
          <w:sz w:val="21"/>
          <w:szCs w:val="24"/>
        </w:rPr>
        <w:t>“</w:t>
      </w:r>
      <w:r>
        <w:rPr>
          <w:rFonts w:ascii="Times New Roman" w:hAnsi="Times New Roman" w:cs="Times New Roman"/>
          <w:b/>
          <w:sz w:val="21"/>
          <w:szCs w:val="24"/>
        </w:rPr>
        <w:t>Hazardous Materials</w:t>
      </w:r>
      <w:r w:rsidR="003B7DA8">
        <w:rPr>
          <w:rFonts w:ascii="Times New Roman" w:hAnsi="Times New Roman" w:cs="Times New Roman"/>
          <w:sz w:val="21"/>
          <w:szCs w:val="24"/>
        </w:rPr>
        <w:t>”</w:t>
      </w:r>
      <w:r>
        <w:rPr>
          <w:rFonts w:ascii="Times New Roman" w:hAnsi="Times New Roman" w:cs="Times New Roman"/>
          <w:sz w:val="21"/>
          <w:szCs w:val="24"/>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56EB9EC2" w14:textId="77777777" w:rsidR="007A5245" w:rsidRDefault="007A5245" w:rsidP="002873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djustRightInd/>
        <w:spacing w:line="240" w:lineRule="atLeast"/>
        <w:ind w:firstLine="720"/>
        <w:jc w:val="both"/>
        <w:rPr>
          <w:rFonts w:ascii="Times New Roman" w:hAnsi="Times New Roman" w:cs="Times New Roman"/>
          <w:sz w:val="21"/>
          <w:szCs w:val="24"/>
        </w:rPr>
      </w:pPr>
    </w:p>
    <w:p w14:paraId="28364D5F" w14:textId="77777777" w:rsidR="007A5245" w:rsidRDefault="007A5245" w:rsidP="00287320">
      <w:pPr>
        <w:pStyle w:val="Heading4"/>
        <w:tabs>
          <w:tab w:val="clear" w:pos="1728"/>
          <w:tab w:val="left" w:pos="1440"/>
        </w:tabs>
        <w:adjustRightInd/>
        <w:spacing w:line="240" w:lineRule="auto"/>
        <w:ind w:left="0" w:firstLine="720"/>
        <w:jc w:val="both"/>
        <w:rPr>
          <w:rFonts w:ascii="Times New Roman" w:hAnsi="Times New Roman" w:cs="Times New Roman"/>
          <w:sz w:val="21"/>
          <w:szCs w:val="24"/>
        </w:rPr>
      </w:pPr>
      <w:r>
        <w:rPr>
          <w:rFonts w:ascii="Times New Roman" w:hAnsi="Times New Roman" w:cs="Times New Roman"/>
          <w:sz w:val="21"/>
          <w:szCs w:val="24"/>
        </w:rPr>
        <w:t>Should a release of any Hazardous Material (which was not present on or before the Delivery Date) in violation of applicable environmental laws occur at the Premises or the Shopping Center as the result of the acts of Tenant, Tenant shall immediately (i) notify Landlord and any mortgagee of the Shopping Center and (ii) remediate the same in accordance with applicable governmental requirements.  When conducting any such measures Tenant shall comply with all environmental laws.</w:t>
      </w:r>
    </w:p>
    <w:p w14:paraId="464307A2" w14:textId="3B85EF6C" w:rsidR="007A5245" w:rsidRDefault="007A5245" w:rsidP="00287320">
      <w:pPr>
        <w:pStyle w:val="Heading4"/>
        <w:tabs>
          <w:tab w:val="clear" w:pos="1728"/>
          <w:tab w:val="left" w:pos="1440"/>
        </w:tabs>
        <w:adjustRightInd/>
        <w:spacing w:line="240" w:lineRule="auto"/>
        <w:ind w:left="0" w:firstLine="720"/>
        <w:jc w:val="both"/>
        <w:rPr>
          <w:rFonts w:ascii="Times New Roman" w:hAnsi="Times New Roman" w:cs="Times New Roman"/>
          <w:sz w:val="21"/>
          <w:szCs w:val="24"/>
        </w:rPr>
      </w:pPr>
      <w:r>
        <w:rPr>
          <w:rFonts w:ascii="Times New Roman" w:hAnsi="Times New Roman" w:cs="Times New Roman"/>
          <w:sz w:val="21"/>
          <w:szCs w:val="24"/>
        </w:rPr>
        <w:t xml:space="preserve">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003B7DA8">
        <w:rPr>
          <w:rFonts w:ascii="Times New Roman" w:hAnsi="Times New Roman" w:cs="Times New Roman"/>
          <w:sz w:val="21"/>
          <w:szCs w:val="24"/>
        </w:rPr>
        <w:t>“</w:t>
      </w:r>
      <w:r>
        <w:rPr>
          <w:rFonts w:ascii="Times New Roman" w:hAnsi="Times New Roman" w:cs="Times New Roman"/>
          <w:b/>
          <w:sz w:val="21"/>
          <w:szCs w:val="24"/>
        </w:rPr>
        <w:t>Related Parties</w:t>
      </w:r>
      <w:r w:rsidR="003B7DA8">
        <w:rPr>
          <w:rFonts w:ascii="Times New Roman" w:hAnsi="Times New Roman" w:cs="Times New Roman"/>
          <w:sz w:val="21"/>
          <w:szCs w:val="24"/>
        </w:rPr>
        <w:t>”</w:t>
      </w:r>
      <w:r>
        <w:rPr>
          <w:rFonts w:ascii="Times New Roman" w:hAnsi="Times New Roman" w:cs="Times New Roman"/>
          <w:sz w:val="21"/>
          <w:szCs w:val="24"/>
        </w:rPr>
        <w:t xml:space="preserve">) from and against any claims (including, without limitation, third party claims for personal injury or real or personal property damage), actions, administrative </w:t>
      </w:r>
      <w:r>
        <w:rPr>
          <w:rFonts w:ascii="Times New Roman" w:hAnsi="Times New Roman" w:cs="Times New Roman"/>
          <w:sz w:val="21"/>
          <w:szCs w:val="24"/>
        </w:rPr>
        <w:lastRenderedPageBreak/>
        <w:t>proceedings (including informal proceedings), judgments, damages, penalties, fines, costs, taxes, assessments, liabilities (including sums paid in settlements of claims), interest or losses, including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and expenses (including any such fees and expenses incurred in enforcing this Lease or collecting any sums due hereunder), consultant fees, and expert fees, together with all other costs and expenses of any kind or nature (collectively, the </w:t>
      </w:r>
      <w:r w:rsidR="003B7DA8">
        <w:rPr>
          <w:rFonts w:ascii="Times New Roman" w:hAnsi="Times New Roman" w:cs="Times New Roman"/>
          <w:sz w:val="21"/>
          <w:szCs w:val="24"/>
        </w:rPr>
        <w:t>“</w:t>
      </w:r>
      <w:r>
        <w:rPr>
          <w:rFonts w:ascii="Times New Roman" w:hAnsi="Times New Roman" w:cs="Times New Roman"/>
          <w:b/>
          <w:sz w:val="21"/>
          <w:szCs w:val="24"/>
        </w:rPr>
        <w:t>Costs</w:t>
      </w:r>
      <w:r w:rsidR="003B7DA8">
        <w:rPr>
          <w:rFonts w:ascii="Times New Roman" w:hAnsi="Times New Roman" w:cs="Times New Roman"/>
          <w:sz w:val="21"/>
          <w:szCs w:val="24"/>
        </w:rPr>
        <w:t>”</w:t>
      </w:r>
      <w:r>
        <w:rPr>
          <w:rFonts w:ascii="Times New Roman" w:hAnsi="Times New Roman" w:cs="Times New Roman"/>
          <w:sz w:val="21"/>
          <w:szCs w:val="24"/>
        </w:rPr>
        <w:t xml:space="preserve">) that arise directly in connection with the presence or release of any Hazardous Materials (not present as of the Delivery Date) in violation of applicable environmental laws in or into the air, soil, ground water, surface water or improvements at, on, about, under or within the Premises or the Shopping Center, or any portion thereof, or elsewhere in connection with the transportation of Hazardous Materials (not present as of the Delivery Date) to or from the Premises or the Shopping Center by Tenant, its agents, contractors or employees.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w:t>
      </w:r>
    </w:p>
    <w:p w14:paraId="1488AEB1" w14:textId="4EB798E9" w:rsidR="007A5245" w:rsidRDefault="007A5245" w:rsidP="00287320">
      <w:pPr>
        <w:pStyle w:val="Heading4"/>
        <w:tabs>
          <w:tab w:val="clear" w:pos="1728"/>
          <w:tab w:val="left" w:pos="1440"/>
        </w:tabs>
        <w:adjustRightInd/>
        <w:spacing w:line="240" w:lineRule="auto"/>
        <w:ind w:left="0" w:firstLine="720"/>
        <w:jc w:val="both"/>
        <w:rPr>
          <w:rFonts w:ascii="Times New Roman" w:hAnsi="Times New Roman" w:cs="Times New Roman"/>
          <w:sz w:val="21"/>
          <w:szCs w:val="24"/>
        </w:rPr>
      </w:pPr>
      <w:r>
        <w:rPr>
          <w:rFonts w:ascii="Times New Roman" w:hAnsi="Times New Roman" w:cs="Times New Roman"/>
          <w:sz w:val="21"/>
          <w:szCs w:val="24"/>
        </w:rPr>
        <w:t>Landlord represents and warrants to Tenant there shall be no Hazardous Materials on, under, in, about, to or from the Premises as of the Delivery Date. Tenant shall not be responsible for, and Landlord shall promptly remediate or otherwise remove, at its sole cost and expense, any Hazardous Materials in the Premises prior to the Delivery Date and/or Hazardous Materials brought upon, transported through, stored, kept, used, discharged or disposed in or about the Premises by Landlord, its management company, its contractors, agents, employees and/or any other parties under Landlord</w:t>
      </w:r>
      <w:r w:rsidR="003B7DA8">
        <w:rPr>
          <w:rFonts w:ascii="Times New Roman" w:hAnsi="Times New Roman" w:cs="Times New Roman"/>
          <w:sz w:val="21"/>
          <w:szCs w:val="24"/>
        </w:rPr>
        <w:t>’</w:t>
      </w:r>
      <w:r>
        <w:rPr>
          <w:rFonts w:ascii="Times New Roman" w:hAnsi="Times New Roman" w:cs="Times New Roman"/>
          <w:sz w:val="21"/>
          <w:szCs w:val="24"/>
        </w:rPr>
        <w:t xml:space="preserve">s control (collectively, the </w:t>
      </w:r>
      <w:r w:rsidR="003B7DA8">
        <w:rPr>
          <w:rFonts w:ascii="Times New Roman" w:hAnsi="Times New Roman" w:cs="Times New Roman"/>
          <w:sz w:val="21"/>
          <w:szCs w:val="24"/>
        </w:rPr>
        <w:t>“</w:t>
      </w:r>
      <w:r>
        <w:rPr>
          <w:rFonts w:ascii="Times New Roman" w:hAnsi="Times New Roman" w:cs="Times New Roman"/>
          <w:sz w:val="21"/>
          <w:szCs w:val="24"/>
        </w:rPr>
        <w:t>Landlord Parties</w:t>
      </w:r>
      <w:r w:rsidR="003B7DA8">
        <w:rPr>
          <w:rFonts w:ascii="Times New Roman" w:hAnsi="Times New Roman" w:cs="Times New Roman"/>
          <w:sz w:val="21"/>
          <w:szCs w:val="24"/>
        </w:rPr>
        <w:t>”</w:t>
      </w:r>
      <w:r>
        <w:rPr>
          <w:rFonts w:ascii="Times New Roman" w:hAnsi="Times New Roman" w:cs="Times New Roman"/>
          <w:sz w:val="21"/>
          <w:szCs w:val="24"/>
        </w:rPr>
        <w:t>).  Landlord shall indemnify, defend, protect and hold harmless Tenant from any and all claims, sums paid in settlement of claims, judgments, damages, clean-up costs, penalties, fines, costs, liabilities, losses or expenses (including, without limitation, attorneys</w:t>
      </w:r>
      <w:r w:rsidR="003B7DA8">
        <w:rPr>
          <w:rFonts w:ascii="Times New Roman" w:hAnsi="Times New Roman" w:cs="Times New Roman"/>
          <w:sz w:val="21"/>
          <w:szCs w:val="24"/>
        </w:rPr>
        <w:t>’</w:t>
      </w:r>
      <w:r>
        <w:rPr>
          <w:rFonts w:ascii="Times New Roman" w:hAnsi="Times New Roman" w:cs="Times New Roman"/>
          <w:sz w:val="21"/>
          <w:szCs w:val="24"/>
        </w:rPr>
        <w:t>, consultants</w:t>
      </w:r>
      <w:r w:rsidR="003B7DA8">
        <w:rPr>
          <w:rFonts w:ascii="Times New Roman" w:hAnsi="Times New Roman" w:cs="Times New Roman"/>
          <w:sz w:val="21"/>
          <w:szCs w:val="24"/>
        </w:rPr>
        <w:t>’</w:t>
      </w:r>
      <w:r>
        <w:rPr>
          <w:rFonts w:ascii="Times New Roman" w:hAnsi="Times New Roman" w:cs="Times New Roman"/>
          <w:sz w:val="21"/>
          <w:szCs w:val="24"/>
        </w:rPr>
        <w:t xml:space="preserve"> and experts</w:t>
      </w:r>
      <w:r w:rsidR="003B7DA8">
        <w:rPr>
          <w:rFonts w:ascii="Times New Roman" w:hAnsi="Times New Roman" w:cs="Times New Roman"/>
          <w:sz w:val="21"/>
          <w:szCs w:val="24"/>
        </w:rPr>
        <w:t>’</w:t>
      </w:r>
      <w:r>
        <w:rPr>
          <w:rFonts w:ascii="Times New Roman" w:hAnsi="Times New Roman" w:cs="Times New Roman"/>
          <w:sz w:val="21"/>
          <w:szCs w:val="24"/>
        </w:rPr>
        <w:t xml:space="preserve"> fees and any fees by Tenant to enforce this indemnity) which arise during or after the Term as a result of Hazardous Materials present in the Premises prior to the Delivery Date and/or Hazardous Materials brought upon, transported through, stored, kept, used, discharged or disposed in or about the Premises by any party other than Tenant, its agents, contractors or employees.  Tenant</w:t>
      </w:r>
      <w:r w:rsidR="003B7DA8">
        <w:rPr>
          <w:rFonts w:ascii="Times New Roman" w:hAnsi="Times New Roman" w:cs="Times New Roman"/>
          <w:sz w:val="21"/>
          <w:szCs w:val="24"/>
        </w:rPr>
        <w:t>’</w:t>
      </w:r>
      <w:r>
        <w:rPr>
          <w:rFonts w:ascii="Times New Roman" w:hAnsi="Times New Roman" w:cs="Times New Roman"/>
          <w:sz w:val="21"/>
          <w:szCs w:val="24"/>
        </w:rPr>
        <w:t>s and Landlord</w:t>
      </w:r>
      <w:r w:rsidR="003B7DA8">
        <w:rPr>
          <w:rFonts w:ascii="Times New Roman" w:hAnsi="Times New Roman" w:cs="Times New Roman"/>
          <w:sz w:val="21"/>
          <w:szCs w:val="24"/>
        </w:rPr>
        <w:t>’</w:t>
      </w:r>
      <w:r>
        <w:rPr>
          <w:rFonts w:ascii="Times New Roman" w:hAnsi="Times New Roman" w:cs="Times New Roman"/>
          <w:sz w:val="21"/>
          <w:szCs w:val="24"/>
        </w:rPr>
        <w:t>s obligations under this Section 5.8 shall survive the termination of this Lease for any reason whatsoever.</w:t>
      </w:r>
    </w:p>
    <w:p w14:paraId="5AA271CC" w14:textId="77777777" w:rsidR="007A5245" w:rsidRDefault="007A5245" w:rsidP="007A5245">
      <w:pPr>
        <w:pStyle w:val="Heading4"/>
        <w:numPr>
          <w:ilvl w:val="0"/>
          <w:numId w:val="0"/>
        </w:numPr>
        <w:tabs>
          <w:tab w:val="clear" w:pos="1728"/>
        </w:tabs>
        <w:adjustRightInd/>
        <w:spacing w:line="240" w:lineRule="auto"/>
        <w:ind w:firstLine="720"/>
        <w:jc w:val="both"/>
        <w:rPr>
          <w:rFonts w:ascii="Times New Roman" w:hAnsi="Times New Roman" w:cs="Times New Roman"/>
          <w:sz w:val="21"/>
          <w:szCs w:val="24"/>
        </w:rPr>
      </w:pPr>
      <w:bookmarkStart w:id="84" w:name="_Hlk124968333"/>
      <w:bookmarkStart w:id="85" w:name="_Hlk123621555"/>
      <w:r>
        <w:rPr>
          <w:rFonts w:ascii="Times New Roman" w:hAnsi="Times New Roman" w:cs="Times New Roman"/>
          <w:sz w:val="21"/>
          <w:szCs w:val="24"/>
        </w:rPr>
        <w:t xml:space="preserve">Section 5.9. </w:t>
      </w:r>
      <w:r>
        <w:rPr>
          <w:rFonts w:ascii="Times New Roman" w:hAnsi="Times New Roman" w:cs="Times New Roman"/>
          <w:b/>
          <w:sz w:val="20"/>
          <w:szCs w:val="24"/>
          <w:u w:val="single"/>
        </w:rPr>
        <w:t>Prohibited Uses</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0"/>
          <w:szCs w:val="24"/>
          <w:u w:val="single"/>
        </w:rPr>
        <w:instrText>"Section 5.9. Prohibited Uses"</w:instrText>
      </w:r>
      <w:r>
        <w:rPr>
          <w:rFonts w:ascii="Times New Roman" w:hAnsi="Times New Roman" w:cs="Times New Roman"/>
          <w:szCs w:val="24"/>
        </w:rPr>
        <w:instrText xml:space="preserve"> </w:instrText>
      </w:r>
      <w:r>
        <w:rPr>
          <w:rFonts w:ascii="Times New Roman" w:hAnsi="Times New Roman" w:cs="Times New Roman"/>
          <w:szCs w:val="24"/>
        </w:rPr>
        <w:fldChar w:fldCharType="end"/>
      </w:r>
      <w:r>
        <w:rPr>
          <w:rFonts w:ascii="Times New Roman" w:hAnsi="Times New Roman" w:cs="Times New Roman"/>
          <w:sz w:val="20"/>
          <w:szCs w:val="24"/>
        </w:rPr>
        <w:t xml:space="preserve">. Without limiting in any way, the restrictions as to use set forth in Section 5.1 above, in no event shall any portion of the Premises be used for any of the exclusive uses or the prohibited uses and activities specified in </w:t>
      </w:r>
      <w:r>
        <w:rPr>
          <w:rFonts w:ascii="Times New Roman" w:hAnsi="Times New Roman" w:cs="Times New Roman"/>
          <w:b/>
          <w:sz w:val="20"/>
          <w:szCs w:val="24"/>
          <w:u w:val="single"/>
        </w:rPr>
        <w:t>Exhibit F</w:t>
      </w:r>
      <w:r>
        <w:rPr>
          <w:rFonts w:ascii="Times New Roman" w:hAnsi="Times New Roman" w:cs="Times New Roman"/>
          <w:sz w:val="20"/>
          <w:szCs w:val="24"/>
        </w:rPr>
        <w:t xml:space="preserve"> or </w:t>
      </w:r>
      <w:r>
        <w:rPr>
          <w:rFonts w:ascii="Times New Roman" w:hAnsi="Times New Roman" w:cs="Times New Roman"/>
          <w:b/>
          <w:sz w:val="20"/>
          <w:szCs w:val="24"/>
          <w:u w:val="single"/>
        </w:rPr>
        <w:t>Exhibit F-1</w:t>
      </w:r>
      <w:r>
        <w:rPr>
          <w:rFonts w:ascii="Times New Roman" w:hAnsi="Times New Roman" w:cs="Times New Roman"/>
          <w:sz w:val="20"/>
          <w:szCs w:val="24"/>
        </w:rPr>
        <w:t xml:space="preserve"> attached hereto</w:t>
      </w:r>
      <w:bookmarkEnd w:id="84"/>
      <w:r>
        <w:rPr>
          <w:rFonts w:ascii="Times New Roman" w:hAnsi="Times New Roman" w:cs="Times New Roman"/>
          <w:sz w:val="20"/>
          <w:szCs w:val="24"/>
        </w:rPr>
        <w:t>.</w:t>
      </w:r>
    </w:p>
    <w:bookmarkEnd w:id="85"/>
    <w:p w14:paraId="24F4937A"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VI</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1"/>
          <w:szCs w:val="24"/>
          <w:u w:val="single"/>
        </w:rPr>
        <w:instrText>"ARTICLE VI"</w:instrText>
      </w:r>
      <w:r>
        <w:rPr>
          <w:rFonts w:ascii="Times New Roman" w:hAnsi="Times New Roman" w:cs="Times New Roman"/>
          <w:szCs w:val="24"/>
        </w:rPr>
        <w:instrText xml:space="preserve"> </w:instrText>
      </w:r>
      <w:r>
        <w:rPr>
          <w:rFonts w:ascii="Times New Roman" w:hAnsi="Times New Roman" w:cs="Times New Roman"/>
          <w:szCs w:val="24"/>
        </w:rPr>
        <w:fldChar w:fldCharType="end"/>
      </w:r>
    </w:p>
    <w:p w14:paraId="55CA662B" w14:textId="77777777" w:rsidR="007A5245" w:rsidRDefault="007A5245" w:rsidP="007A5245">
      <w:pPr>
        <w:keepNext/>
        <w:adjustRightInd/>
        <w:jc w:val="center"/>
        <w:rPr>
          <w:rFonts w:ascii="Times New Roman" w:hAnsi="Times New Roman" w:cs="Times New Roman"/>
          <w:b/>
          <w:sz w:val="21"/>
          <w:szCs w:val="24"/>
        </w:rPr>
      </w:pPr>
    </w:p>
    <w:p w14:paraId="50BE57F6"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COMMON AREAS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"COMMON AREAS"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31415820" w14:textId="77777777" w:rsidR="007A5245" w:rsidRDefault="007A5245" w:rsidP="007A5245">
      <w:pPr>
        <w:keepNext/>
        <w:adjustRightInd/>
        <w:jc w:val="both"/>
        <w:rPr>
          <w:rFonts w:ascii="Times New Roman" w:hAnsi="Times New Roman" w:cs="Times New Roman"/>
          <w:b/>
          <w:sz w:val="21"/>
          <w:szCs w:val="24"/>
        </w:rPr>
      </w:pPr>
    </w:p>
    <w:p w14:paraId="32DEA2B6" w14:textId="7A947F4A" w:rsidR="007A5245" w:rsidRDefault="007A5245" w:rsidP="007A5245">
      <w:pPr>
        <w:adjustRightInd/>
        <w:spacing w:after="240"/>
        <w:ind w:firstLine="720"/>
        <w:jc w:val="both"/>
        <w:rPr>
          <w:rFonts w:ascii="Times New Roman" w:hAnsi="Times New Roman" w:cs="Times New Roman"/>
          <w:sz w:val="21"/>
          <w:szCs w:val="24"/>
        </w:rPr>
      </w:pPr>
      <w:r>
        <w:rPr>
          <w:rFonts w:ascii="Times New Roman" w:hAnsi="Times New Roman" w:cs="Times New Roman"/>
          <w:sz w:val="21"/>
          <w:szCs w:val="24"/>
        </w:rPr>
        <w:t xml:space="preserve">Section 6.1. </w:t>
      </w:r>
      <w:r>
        <w:rPr>
          <w:rFonts w:ascii="Times New Roman" w:hAnsi="Times New Roman" w:cs="Times New Roman"/>
          <w:b/>
          <w:sz w:val="21"/>
          <w:szCs w:val="24"/>
          <w:u w:val="single"/>
        </w:rPr>
        <w:t>Use of Common Areas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6.1. Use of Common Areas"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sz w:val="21"/>
          <w:szCs w:val="24"/>
        </w:rPr>
        <w:t xml:space="preserve">. During the Term, Landlord agrees to cause all of the Common Areas of the Shopping Center to be operated, managed and maintained in good order, condition and repair and in a safe, clean, sightly and sanitary condition in accordance with good and accepted retail/office/residential </w:t>
      </w:r>
      <w:r w:rsidR="003B7DA8">
        <w:rPr>
          <w:rFonts w:ascii="Times New Roman" w:hAnsi="Times New Roman" w:cs="Times New Roman"/>
          <w:sz w:val="21"/>
          <w:szCs w:val="24"/>
        </w:rPr>
        <w:t>“</w:t>
      </w:r>
      <w:r>
        <w:rPr>
          <w:rFonts w:ascii="Times New Roman" w:hAnsi="Times New Roman" w:cs="Times New Roman"/>
          <w:sz w:val="21"/>
          <w:szCs w:val="24"/>
        </w:rPr>
        <w:t>mixed-use</w:t>
      </w:r>
      <w:r w:rsidR="003B7DA8">
        <w:rPr>
          <w:rFonts w:ascii="Times New Roman" w:hAnsi="Times New Roman" w:cs="Times New Roman"/>
          <w:sz w:val="21"/>
          <w:szCs w:val="24"/>
        </w:rPr>
        <w:t>”</w:t>
      </w:r>
      <w:r>
        <w:rPr>
          <w:rFonts w:ascii="Times New Roman" w:hAnsi="Times New Roman" w:cs="Times New Roman"/>
          <w:sz w:val="21"/>
          <w:szCs w:val="24"/>
        </w:rPr>
        <w:t xml:space="preserv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w:t>
      </w:r>
      <w:r w:rsidR="003B7DA8">
        <w:rPr>
          <w:rFonts w:ascii="Times New Roman" w:hAnsi="Times New Roman" w:cs="Times New Roman"/>
          <w:sz w:val="21"/>
          <w:szCs w:val="24"/>
        </w:rPr>
        <w:t>’</w:t>
      </w:r>
      <w:r>
        <w:rPr>
          <w:rFonts w:ascii="Times New Roman" w:hAnsi="Times New Roman" w:cs="Times New Roman"/>
          <w:sz w:val="21"/>
          <w:szCs w:val="24"/>
        </w:rPr>
        <w:t xml:space="preserve"> cars to Landlord within five (5) days after Landlord</w:t>
      </w:r>
      <w:r w:rsidR="003B7DA8">
        <w:rPr>
          <w:rFonts w:ascii="Times New Roman" w:hAnsi="Times New Roman" w:cs="Times New Roman"/>
          <w:sz w:val="21"/>
          <w:szCs w:val="24"/>
        </w:rPr>
        <w:t>’</w:t>
      </w:r>
      <w:r>
        <w:rPr>
          <w:rFonts w:ascii="Times New Roman" w:hAnsi="Times New Roman" w:cs="Times New Roman"/>
          <w:sz w:val="21"/>
          <w:szCs w:val="24"/>
        </w:rPr>
        <w:t xml:space="preserve">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w:t>
      </w:r>
      <w:r>
        <w:rPr>
          <w:rFonts w:ascii="Times New Roman" w:hAnsi="Times New Roman" w:cs="Times New Roman"/>
          <w:sz w:val="21"/>
          <w:szCs w:val="24"/>
        </w:rPr>
        <w:lastRenderedPageBreak/>
        <w:t xml:space="preserve">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w:t>
      </w:r>
      <w:r w:rsidR="003B7DA8">
        <w:rPr>
          <w:rFonts w:ascii="Times New Roman" w:hAnsi="Times New Roman" w:cs="Times New Roman"/>
          <w:sz w:val="21"/>
          <w:szCs w:val="24"/>
        </w:rPr>
        <w:t>“</w:t>
      </w:r>
      <w:r>
        <w:rPr>
          <w:rFonts w:ascii="Times New Roman" w:hAnsi="Times New Roman" w:cs="Times New Roman"/>
          <w:sz w:val="21"/>
          <w:szCs w:val="24"/>
        </w:rPr>
        <w:t>mixed-use</w:t>
      </w:r>
      <w:r w:rsidR="003B7DA8">
        <w:rPr>
          <w:rFonts w:ascii="Times New Roman" w:hAnsi="Times New Roman" w:cs="Times New Roman"/>
          <w:sz w:val="21"/>
          <w:szCs w:val="24"/>
        </w:rPr>
        <w:t>”</w:t>
      </w:r>
      <w:r>
        <w:rPr>
          <w:rFonts w:ascii="Times New Roman" w:hAnsi="Times New Roman" w:cs="Times New Roman"/>
          <w:sz w:val="21"/>
          <w:szCs w:val="24"/>
        </w:rPr>
        <w:t xml:space="preserve"> nature of the Shopping Center, and agrees that Landlord, in its sole discretion, shall have the right to use any part of the Common Areas to host and arrange special events, including, but not limited to art festivals or exhibitions, sporting events, music events and/or concerts, holiday events (including an ice skating rink), fireworks, athletic events, competitions and/or exhibitions, outdoor movies, food trucks and other culinary events, and any other events of a special nature.</w:t>
      </w:r>
    </w:p>
    <w:p w14:paraId="2214E6DA" w14:textId="67375F6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6.2. </w:t>
      </w:r>
      <w:r>
        <w:rPr>
          <w:rFonts w:ascii="Times New Roman" w:hAnsi="Times New Roman" w:cs="Times New Roman"/>
          <w:b/>
          <w:sz w:val="21"/>
          <w:szCs w:val="24"/>
          <w:u w:val="single"/>
        </w:rPr>
        <w:t>Valet Parking</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6.2. Valet Parking"</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Notwithstanding the foregoing, Landlord may provide, or cause to be provided, at Landlord</w:t>
      </w:r>
      <w:r w:rsidR="003B7DA8">
        <w:rPr>
          <w:rFonts w:ascii="Times New Roman" w:hAnsi="Times New Roman" w:cs="Times New Roman"/>
          <w:sz w:val="21"/>
          <w:szCs w:val="24"/>
        </w:rPr>
        <w:t>’</w:t>
      </w:r>
      <w:r>
        <w:rPr>
          <w:rFonts w:ascii="Times New Roman" w:hAnsi="Times New Roman" w:cs="Times New Roman"/>
          <w:sz w:val="21"/>
          <w:szCs w:val="24"/>
        </w:rPr>
        <w:t>s sole cost and expense, a valet parking operation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b/>
          <w:sz w:val="21"/>
          <w:szCs w:val="24"/>
        </w:rPr>
        <w:t>’</w:t>
      </w:r>
      <w:r>
        <w:rPr>
          <w:rFonts w:ascii="Times New Roman" w:hAnsi="Times New Roman" w:cs="Times New Roman"/>
          <w:b/>
          <w:sz w:val="21"/>
          <w:szCs w:val="24"/>
        </w:rPr>
        <w:t>s Valet Parking Operation</w:t>
      </w:r>
      <w:r w:rsidR="003B7DA8">
        <w:rPr>
          <w:rFonts w:ascii="Times New Roman" w:hAnsi="Times New Roman" w:cs="Times New Roman"/>
          <w:sz w:val="21"/>
          <w:szCs w:val="24"/>
        </w:rPr>
        <w:t>”</w:t>
      </w:r>
      <w:r>
        <w:rPr>
          <w:rFonts w:ascii="Times New Roman" w:hAnsi="Times New Roman" w:cs="Times New Roman"/>
          <w:sz w:val="21"/>
          <w:szCs w:val="24"/>
        </w:rPr>
        <w:t>) to serve the customers of tenants and occupants of the Shopping Center, including Tenant.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(if any) shall be operated in a first class manner and in accordance with all applicable Laws.  At all times during the Term, (X) the cost of Landlord</w:t>
      </w:r>
      <w:r w:rsidR="003B7DA8">
        <w:rPr>
          <w:rFonts w:ascii="Times New Roman" w:hAnsi="Times New Roman" w:cs="Times New Roman"/>
          <w:sz w:val="21"/>
          <w:szCs w:val="24"/>
        </w:rPr>
        <w:t>’</w:t>
      </w:r>
      <w:r>
        <w:rPr>
          <w:rFonts w:ascii="Times New Roman" w:hAnsi="Times New Roman" w:cs="Times New Roman"/>
          <w:sz w:val="21"/>
          <w:szCs w:val="24"/>
        </w:rPr>
        <w:t xml:space="preserve">s Valet Parking Operation (if any) shall be allocated to the tenants of the Shopping Center that utilize such service, as reasonably determined by Landlord (Landlord shall sell </w:t>
      </w:r>
      <w:r w:rsidR="003B7DA8">
        <w:rPr>
          <w:rFonts w:ascii="Times New Roman" w:hAnsi="Times New Roman" w:cs="Times New Roman"/>
          <w:sz w:val="21"/>
          <w:szCs w:val="24"/>
        </w:rPr>
        <w:t>‘</w:t>
      </w:r>
      <w:r>
        <w:rPr>
          <w:rFonts w:ascii="Times New Roman" w:hAnsi="Times New Roman" w:cs="Times New Roman"/>
          <w:sz w:val="21"/>
          <w:szCs w:val="24"/>
        </w:rPr>
        <w:t>parking validation coupons</w:t>
      </w:r>
      <w:r w:rsidR="003B7DA8">
        <w:rPr>
          <w:rFonts w:ascii="Times New Roman" w:hAnsi="Times New Roman" w:cs="Times New Roman"/>
          <w:sz w:val="21"/>
          <w:szCs w:val="24"/>
        </w:rPr>
        <w:t>’</w:t>
      </w:r>
      <w:r>
        <w:rPr>
          <w:rFonts w:ascii="Times New Roman" w:hAnsi="Times New Roman" w:cs="Times New Roman"/>
          <w:sz w:val="21"/>
          <w:szCs w:val="24"/>
        </w:rPr>
        <w:t xml:space="preserve"> to each tenant of the Shopping Center that desires to use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and as each tenant depletes its supply of parking validation coupons, Tenant shall be entitled to purchase additional coupons from Landlord for use by Tenant</w:t>
      </w:r>
      <w:r w:rsidR="003B7DA8">
        <w:rPr>
          <w:rFonts w:ascii="Times New Roman" w:hAnsi="Times New Roman" w:cs="Times New Roman"/>
          <w:sz w:val="21"/>
          <w:szCs w:val="24"/>
        </w:rPr>
        <w:t>’</w:t>
      </w:r>
      <w:r>
        <w:rPr>
          <w:rFonts w:ascii="Times New Roman" w:hAnsi="Times New Roman" w:cs="Times New Roman"/>
          <w:sz w:val="21"/>
          <w:szCs w:val="24"/>
        </w:rPr>
        <w:t>s customers), and (Y)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services shall be provided at a commercially reasonable charge to Tenant</w:t>
      </w:r>
      <w:r w:rsidR="003B7DA8">
        <w:rPr>
          <w:rFonts w:ascii="Times New Roman" w:hAnsi="Times New Roman" w:cs="Times New Roman"/>
          <w:sz w:val="21"/>
          <w:szCs w:val="24"/>
        </w:rPr>
        <w:t>’</w:t>
      </w:r>
      <w:r>
        <w:rPr>
          <w:rFonts w:ascii="Times New Roman" w:hAnsi="Times New Roman" w:cs="Times New Roman"/>
          <w:sz w:val="21"/>
          <w:szCs w:val="24"/>
        </w:rPr>
        <w:t>s customers, which charge shall not exceed then-current market rates for similar services.  Landlord agrees to consult regularly with Tenant and other users of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in order to obtain Tenant</w:t>
      </w:r>
      <w:r w:rsidR="003B7DA8">
        <w:rPr>
          <w:rFonts w:ascii="Times New Roman" w:hAnsi="Times New Roman" w:cs="Times New Roman"/>
          <w:sz w:val="21"/>
          <w:szCs w:val="24"/>
        </w:rPr>
        <w:t>’</w:t>
      </w:r>
      <w:r>
        <w:rPr>
          <w:rFonts w:ascii="Times New Roman" w:hAnsi="Times New Roman" w:cs="Times New Roman"/>
          <w:sz w:val="21"/>
          <w:szCs w:val="24"/>
        </w:rPr>
        <w:t>s feedback concerning the performance of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Notwithstanding anything to the contrary contained herein, if Landlord commences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Landlord may elect (i) to change valet parking operators, or (ii) after thirty (30) days</w:t>
      </w:r>
      <w:r w:rsidR="003B7DA8">
        <w:rPr>
          <w:rFonts w:ascii="Times New Roman" w:hAnsi="Times New Roman" w:cs="Times New Roman"/>
          <w:sz w:val="21"/>
          <w:szCs w:val="24"/>
        </w:rPr>
        <w:t>’</w:t>
      </w:r>
      <w:r>
        <w:rPr>
          <w:rFonts w:ascii="Times New Roman" w:hAnsi="Times New Roman" w:cs="Times New Roman"/>
          <w:sz w:val="21"/>
          <w:szCs w:val="24"/>
        </w:rPr>
        <w:t xml:space="preserve"> written notice to Tenant, to alter or change the location of the valet parking drop-off or pick-up areas.  The operator of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if any, shall carry liability and property insurance coverage.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 if any, shall be provided as an option for Tenant</w:t>
      </w:r>
      <w:r w:rsidR="003B7DA8">
        <w:rPr>
          <w:rFonts w:ascii="Times New Roman" w:hAnsi="Times New Roman" w:cs="Times New Roman"/>
          <w:sz w:val="21"/>
          <w:szCs w:val="24"/>
        </w:rPr>
        <w:t>’</w:t>
      </w:r>
      <w:r>
        <w:rPr>
          <w:rFonts w:ascii="Times New Roman" w:hAnsi="Times New Roman" w:cs="Times New Roman"/>
          <w:sz w:val="21"/>
          <w:szCs w:val="24"/>
        </w:rPr>
        <w:t>s customers and such customers shall be permitted to self-park their vehicles in the Shopping Center instead of utilizing Landlord</w:t>
      </w:r>
      <w:r w:rsidR="003B7DA8">
        <w:rPr>
          <w:rFonts w:ascii="Times New Roman" w:hAnsi="Times New Roman" w:cs="Times New Roman"/>
          <w:sz w:val="21"/>
          <w:szCs w:val="24"/>
        </w:rPr>
        <w:t>’</w:t>
      </w:r>
      <w:r>
        <w:rPr>
          <w:rFonts w:ascii="Times New Roman" w:hAnsi="Times New Roman" w:cs="Times New Roman"/>
          <w:sz w:val="21"/>
          <w:szCs w:val="24"/>
        </w:rPr>
        <w:t>s Valet Parking Operation.</w:t>
      </w:r>
    </w:p>
    <w:p w14:paraId="16E8FEA8" w14:textId="77777777" w:rsidR="007A5245" w:rsidRDefault="007A5245" w:rsidP="007A5245">
      <w:pPr>
        <w:adjustRightInd/>
        <w:jc w:val="both"/>
        <w:rPr>
          <w:rFonts w:ascii="Times New Roman" w:hAnsi="Times New Roman" w:cs="Times New Roman"/>
          <w:sz w:val="21"/>
          <w:szCs w:val="24"/>
        </w:rPr>
      </w:pPr>
    </w:p>
    <w:p w14:paraId="037E351F" w14:textId="77777777" w:rsidR="007A5245" w:rsidRDefault="007A5245" w:rsidP="007A5245">
      <w:pPr>
        <w:adjustRightInd/>
        <w:ind w:firstLine="720"/>
        <w:jc w:val="both"/>
        <w:rPr>
          <w:rFonts w:ascii="Times New Roman" w:hAnsi="Times New Roman" w:cs="Times New Roman"/>
          <w:sz w:val="21"/>
          <w:szCs w:val="24"/>
        </w:rPr>
      </w:pPr>
      <w:bookmarkStart w:id="86" w:name="_Hlk131432880"/>
      <w:r>
        <w:rPr>
          <w:rFonts w:ascii="Times New Roman" w:hAnsi="Times New Roman" w:cs="Times New Roman"/>
          <w:sz w:val="21"/>
          <w:szCs w:val="24"/>
        </w:rPr>
        <w:t xml:space="preserve">Section 6.3. </w:t>
      </w:r>
      <w:r>
        <w:rPr>
          <w:rFonts w:ascii="Times New Roman" w:hAnsi="Times New Roman" w:cs="Times New Roman"/>
          <w:b/>
          <w:sz w:val="21"/>
          <w:szCs w:val="24"/>
          <w:u w:val="single"/>
        </w:rPr>
        <w:t>Parking</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6.3. Parking"</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xml:space="preserve">.  Landlord shall not provide any dedicated parking spaces.  All parking will be shared on a non-exclusive, first-come, first-served basis (which may be located offsite).  The parking areas are subject to rules and regulations, including, without limitation, the rights to impose parking charges or fees, and to allocate parking areas, as Landlord determines in its sole discretion.  </w:t>
      </w:r>
    </w:p>
    <w:bookmarkEnd w:id="86"/>
    <w:p w14:paraId="1BC8A1AF" w14:textId="77777777" w:rsidR="007A5245" w:rsidRDefault="007A5245" w:rsidP="007A5245">
      <w:pPr>
        <w:adjustRightInd/>
        <w:jc w:val="both"/>
        <w:rPr>
          <w:rFonts w:ascii="Times New Roman" w:hAnsi="Times New Roman" w:cs="Times New Roman"/>
          <w:sz w:val="21"/>
          <w:szCs w:val="24"/>
        </w:rPr>
      </w:pPr>
    </w:p>
    <w:p w14:paraId="7AEF6B9F"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VII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VII"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4E00A3AE" w14:textId="77777777" w:rsidR="007A5245" w:rsidRDefault="007A5245" w:rsidP="007A5245">
      <w:pPr>
        <w:keepNext/>
        <w:adjustRightInd/>
        <w:jc w:val="center"/>
        <w:rPr>
          <w:rFonts w:ascii="Times New Roman" w:hAnsi="Times New Roman" w:cs="Times New Roman"/>
          <w:b/>
          <w:sz w:val="21"/>
          <w:szCs w:val="24"/>
        </w:rPr>
      </w:pPr>
    </w:p>
    <w:p w14:paraId="099419DD"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REPAIRS AND MAINTENANCE</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"REPAIRS AND MAINTENANCE"</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11B0E9FC" w14:textId="77777777" w:rsidR="007A5245" w:rsidRDefault="007A5245" w:rsidP="007A5245">
      <w:pPr>
        <w:keepNext/>
        <w:adjustRightInd/>
        <w:jc w:val="both"/>
        <w:rPr>
          <w:rFonts w:ascii="Times New Roman" w:hAnsi="Times New Roman" w:cs="Times New Roman"/>
          <w:b/>
          <w:sz w:val="21"/>
          <w:szCs w:val="24"/>
        </w:rPr>
      </w:pPr>
    </w:p>
    <w:p w14:paraId="4B0D32F3" w14:textId="503C9170"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7.1. </w:t>
      </w:r>
      <w:r>
        <w:rPr>
          <w:rFonts w:ascii="Times New Roman" w:hAnsi="Times New Roman" w:cs="Times New Roman"/>
          <w:b/>
          <w:sz w:val="21"/>
          <w:szCs w:val="24"/>
          <w:u w:val="single"/>
        </w:rPr>
        <w:t>Repairs and Maintenance by Landlord</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7.1. Repairs and Maintenance by Landlord"</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Subject to damage by casualty,</w:t>
      </w:r>
      <w:r>
        <w:rPr>
          <w:rFonts w:ascii="Times New Roman" w:hAnsi="Times New Roman" w:cs="Times New Roman"/>
          <w:b/>
          <w:sz w:val="21"/>
          <w:szCs w:val="24"/>
        </w:rPr>
        <w:t xml:space="preserve"> </w:t>
      </w:r>
      <w:r>
        <w:rPr>
          <w:rFonts w:ascii="Times New Roman" w:hAnsi="Times New Roman" w:cs="Times New Roman"/>
          <w:sz w:val="21"/>
          <w:szCs w:val="24"/>
        </w:rPr>
        <w:t>Landlord agrees to keep in good order, condition and repair (making replacements when necessary) the roof, roof membrane, foundations, exterior (including exterior painting and finish, but excluding Tenant</w:t>
      </w:r>
      <w:r w:rsidR="003B7DA8">
        <w:rPr>
          <w:rFonts w:ascii="Times New Roman" w:hAnsi="Times New Roman" w:cs="Times New Roman"/>
          <w:sz w:val="21"/>
          <w:szCs w:val="24"/>
        </w:rPr>
        <w:t>’</w:t>
      </w:r>
      <w:r>
        <w:rPr>
          <w:rFonts w:ascii="Times New Roman" w:hAnsi="Times New Roman" w:cs="Times New Roman"/>
          <w:sz w:val="21"/>
          <w:szCs w:val="24"/>
        </w:rPr>
        <w:t>s storefront), and all structural portions of the Premises (and of the Building) and all plumbing and utility lines and equipment and systems not exclusively serving the Premises. Should any repairs, modifications or alterations be required to any of the foregoing by reason of applicable law, the same shall be made by Landlord, at Landlord</w:t>
      </w:r>
      <w:r w:rsidR="003B7DA8">
        <w:rPr>
          <w:rFonts w:ascii="Times New Roman" w:hAnsi="Times New Roman" w:cs="Times New Roman"/>
          <w:sz w:val="21"/>
          <w:szCs w:val="24"/>
        </w:rPr>
        <w:t>’</w:t>
      </w:r>
      <w:r>
        <w:rPr>
          <w:rFonts w:ascii="Times New Roman" w:hAnsi="Times New Roman" w:cs="Times New Roman"/>
          <w:sz w:val="21"/>
          <w:szCs w:val="24"/>
        </w:rPr>
        <w:t>s cost and expense, unless the need for such repairs, modifications or alterations shall result from Tenant</w:t>
      </w:r>
      <w:r w:rsidR="003B7DA8">
        <w:rPr>
          <w:rFonts w:ascii="Times New Roman" w:hAnsi="Times New Roman" w:cs="Times New Roman"/>
          <w:sz w:val="21"/>
          <w:szCs w:val="24"/>
        </w:rPr>
        <w:t>’</w:t>
      </w:r>
      <w:r>
        <w:rPr>
          <w:rFonts w:ascii="Times New Roman" w:hAnsi="Times New Roman" w:cs="Times New Roman"/>
          <w:sz w:val="21"/>
          <w:szCs w:val="24"/>
        </w:rPr>
        <w:t>s failure to perform its obligations under this Lease or from Tenant</w:t>
      </w:r>
      <w:r w:rsidR="003B7DA8">
        <w:rPr>
          <w:rFonts w:ascii="Times New Roman" w:hAnsi="Times New Roman" w:cs="Times New Roman"/>
          <w:sz w:val="21"/>
          <w:szCs w:val="24"/>
        </w:rPr>
        <w:t>’</w:t>
      </w:r>
      <w:r>
        <w:rPr>
          <w:rFonts w:ascii="Times New Roman" w:hAnsi="Times New Roman" w:cs="Times New Roman"/>
          <w:sz w:val="21"/>
          <w:szCs w:val="24"/>
        </w:rPr>
        <w:t>s use of the Premises for other than the Permitted Use or as a result of any alterations made by Tenant to the Premises. All costs and expenses incurred by Landlord under this Section 7.1 shall be included in Common Area Maintenance Expenses.</w:t>
      </w:r>
    </w:p>
    <w:p w14:paraId="54687C47" w14:textId="77777777" w:rsidR="007A5245" w:rsidRDefault="007A5245" w:rsidP="007A5245">
      <w:pPr>
        <w:adjustRightInd/>
        <w:jc w:val="both"/>
        <w:rPr>
          <w:rFonts w:ascii="Times New Roman" w:hAnsi="Times New Roman" w:cs="Times New Roman"/>
          <w:sz w:val="21"/>
          <w:szCs w:val="24"/>
        </w:rPr>
      </w:pPr>
    </w:p>
    <w:p w14:paraId="47748E21" w14:textId="77777777" w:rsidR="007A5245" w:rsidRDefault="007A5245" w:rsidP="007A5245">
      <w:pPr>
        <w:keepNext/>
        <w:adjustRightInd/>
        <w:ind w:firstLine="720"/>
        <w:jc w:val="both"/>
        <w:rPr>
          <w:rFonts w:ascii="Times New Roman" w:hAnsi="Times New Roman" w:cs="Times New Roman"/>
          <w:b/>
          <w:sz w:val="21"/>
          <w:szCs w:val="24"/>
        </w:rPr>
      </w:pPr>
      <w:r>
        <w:rPr>
          <w:rFonts w:ascii="Times New Roman" w:hAnsi="Times New Roman" w:cs="Times New Roman"/>
          <w:sz w:val="21"/>
          <w:szCs w:val="24"/>
        </w:rPr>
        <w:lastRenderedPageBreak/>
        <w:t xml:space="preserve">Section 7.2. </w:t>
      </w:r>
      <w:r>
        <w:rPr>
          <w:rFonts w:ascii="Times New Roman" w:hAnsi="Times New Roman" w:cs="Times New Roman"/>
          <w:b/>
          <w:sz w:val="21"/>
          <w:szCs w:val="24"/>
          <w:u w:val="single"/>
        </w:rPr>
        <w:t>Repairs and Maintenance by Tenant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7.2. Repairs and Maintenance by Tenant"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p>
    <w:p w14:paraId="5D7D55C3" w14:textId="77777777" w:rsidR="007A5245" w:rsidRDefault="007A5245" w:rsidP="007A5245">
      <w:pPr>
        <w:keepNext/>
        <w:adjustRightInd/>
        <w:jc w:val="both"/>
        <w:rPr>
          <w:rFonts w:ascii="Times New Roman" w:hAnsi="Times New Roman" w:cs="Times New Roman"/>
          <w:b/>
          <w:sz w:val="21"/>
          <w:szCs w:val="24"/>
        </w:rPr>
      </w:pPr>
    </w:p>
    <w:p w14:paraId="2C500883" w14:textId="7531CB01"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w:t>
      </w:r>
      <w:r w:rsidR="003B7DA8">
        <w:rPr>
          <w:rFonts w:ascii="Times New Roman" w:hAnsi="Times New Roman" w:cs="Times New Roman"/>
          <w:sz w:val="21"/>
          <w:szCs w:val="24"/>
        </w:rPr>
        <w:t>’</w:t>
      </w:r>
      <w:r>
        <w:rPr>
          <w:rFonts w:ascii="Times New Roman" w:hAnsi="Times New Roman" w:cs="Times New Roman"/>
          <w:sz w:val="21"/>
          <w:szCs w:val="24"/>
        </w:rPr>
        <w:t>s interior and exterior signs and canopy; (iv) the floors and floor coverings, doors and door frames, windows and window frames, storefront, walls,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or Development Area when repairs thereto are necessitated by any act or omission of Tenant or any of Tenant</w:t>
      </w:r>
      <w:r w:rsidR="003B7DA8">
        <w:rPr>
          <w:rFonts w:ascii="Times New Roman" w:hAnsi="Times New Roman" w:cs="Times New Roman"/>
          <w:sz w:val="21"/>
          <w:szCs w:val="24"/>
        </w:rPr>
        <w:t>’</w:t>
      </w:r>
      <w:r>
        <w:rPr>
          <w:rFonts w:ascii="Times New Roman" w:hAnsi="Times New Roman" w:cs="Times New Roman"/>
          <w:sz w:val="21"/>
          <w:szCs w:val="24"/>
        </w:rPr>
        <w:t xml:space="preserve">s agents, employees, contractors or invitees, or by the failure of Tenant to perform any of its obligations under this Lease. In all events, Tenant access to the roof of the Premises or the roof of the Building shall be in conformity with the Rules and Regulations.  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  </w:t>
      </w:r>
    </w:p>
    <w:p w14:paraId="156347EF" w14:textId="77777777" w:rsidR="007A5245" w:rsidRDefault="007A5245" w:rsidP="007A5245">
      <w:pPr>
        <w:adjustRightInd/>
        <w:jc w:val="both"/>
        <w:rPr>
          <w:rFonts w:ascii="Times New Roman" w:hAnsi="Times New Roman" w:cs="Times New Roman"/>
          <w:sz w:val="21"/>
          <w:szCs w:val="24"/>
        </w:rPr>
      </w:pPr>
    </w:p>
    <w:p w14:paraId="1CCB5419" w14:textId="6958EC8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 xml:space="preserve">If any Federal or State government requires any changes, modifications or alterations in the sprinkler system or additional sprinkler heads or other equipment (collectively, </w:t>
      </w:r>
      <w:r w:rsidR="003B7DA8">
        <w:rPr>
          <w:rFonts w:ascii="Times New Roman" w:hAnsi="Times New Roman" w:cs="Times New Roman"/>
          <w:sz w:val="21"/>
          <w:szCs w:val="24"/>
        </w:rPr>
        <w:t>“</w:t>
      </w:r>
      <w:r>
        <w:rPr>
          <w:rFonts w:ascii="Times New Roman" w:hAnsi="Times New Roman" w:cs="Times New Roman"/>
          <w:b/>
          <w:sz w:val="21"/>
          <w:szCs w:val="24"/>
        </w:rPr>
        <w:t>changes</w:t>
      </w:r>
      <w:r w:rsidR="003B7DA8">
        <w:rPr>
          <w:rFonts w:ascii="Times New Roman" w:hAnsi="Times New Roman" w:cs="Times New Roman"/>
          <w:sz w:val="21"/>
          <w:szCs w:val="24"/>
        </w:rPr>
        <w:t>”</w:t>
      </w:r>
      <w:r>
        <w:rPr>
          <w:rFonts w:ascii="Times New Roman" w:hAnsi="Times New Roman" w:cs="Times New Roman"/>
          <w:sz w:val="21"/>
          <w:szCs w:val="24"/>
        </w:rPr>
        <w:t>) by reason of Tenant</w:t>
      </w:r>
      <w:r w:rsidR="003B7DA8">
        <w:rPr>
          <w:rFonts w:ascii="Times New Roman" w:hAnsi="Times New Roman" w:cs="Times New Roman"/>
          <w:sz w:val="21"/>
          <w:szCs w:val="24"/>
        </w:rPr>
        <w:t>’</w:t>
      </w:r>
      <w:r>
        <w:rPr>
          <w:rFonts w:ascii="Times New Roman" w:hAnsi="Times New Roman" w:cs="Times New Roman"/>
          <w:sz w:val="21"/>
          <w:szCs w:val="24"/>
        </w:rPr>
        <w:t>s business (as opposed to general retail use), or the location of partitions, trade fixtures, or other contents of the Premises, or if any such changes become necessary to prevent the imposition of a penalty or charge against the full allowance for a sprinkler system in the fire insurance rates, Tenant, at Tenant</w:t>
      </w:r>
      <w:r w:rsidR="003B7DA8">
        <w:rPr>
          <w:rFonts w:ascii="Times New Roman" w:hAnsi="Times New Roman" w:cs="Times New Roman"/>
          <w:sz w:val="21"/>
          <w:szCs w:val="24"/>
        </w:rPr>
        <w:t>’</w:t>
      </w:r>
      <w:r>
        <w:rPr>
          <w:rFonts w:ascii="Times New Roman" w:hAnsi="Times New Roman" w:cs="Times New Roman"/>
          <w:sz w:val="21"/>
          <w:szCs w:val="24"/>
        </w:rPr>
        <w:t>s expense, shall promptly make such changes as required.</w:t>
      </w:r>
    </w:p>
    <w:p w14:paraId="3F66065E" w14:textId="77777777" w:rsidR="007A5245" w:rsidRDefault="007A5245" w:rsidP="007A5245">
      <w:pPr>
        <w:adjustRightInd/>
        <w:jc w:val="both"/>
        <w:rPr>
          <w:rFonts w:ascii="Times New Roman" w:hAnsi="Times New Roman" w:cs="Times New Roman"/>
          <w:sz w:val="21"/>
          <w:szCs w:val="24"/>
        </w:rPr>
      </w:pPr>
    </w:p>
    <w:p w14:paraId="480F2255" w14:textId="21F9FEC5"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(c)</w:t>
      </w:r>
      <w:r>
        <w:rPr>
          <w:rFonts w:ascii="Times New Roman" w:hAnsi="Times New Roman" w:cs="Times New Roman"/>
          <w:sz w:val="21"/>
          <w:szCs w:val="24"/>
        </w:rPr>
        <w:tab/>
        <w:t>Tenant agrees that Tenant</w:t>
      </w:r>
      <w:r w:rsidR="003B7DA8">
        <w:rPr>
          <w:rFonts w:ascii="Times New Roman" w:hAnsi="Times New Roman" w:cs="Times New Roman"/>
          <w:sz w:val="21"/>
          <w:szCs w:val="24"/>
        </w:rPr>
        <w:t>’</w:t>
      </w:r>
      <w:r>
        <w:rPr>
          <w:rFonts w:ascii="Times New Roman" w:hAnsi="Times New Roman" w:cs="Times New Roman"/>
          <w:sz w:val="21"/>
          <w:szCs w:val="24"/>
        </w:rPr>
        <w:t>s use of electrical current will at no time exceed the capacity of the electric distribution system and that Tenant will not make any alteration or addition to Tenant</w:t>
      </w:r>
      <w:r w:rsidR="003B7DA8">
        <w:rPr>
          <w:rFonts w:ascii="Times New Roman" w:hAnsi="Times New Roman" w:cs="Times New Roman"/>
          <w:sz w:val="21"/>
          <w:szCs w:val="24"/>
        </w:rPr>
        <w:t>’</w:t>
      </w:r>
      <w:r>
        <w:rPr>
          <w:rFonts w:ascii="Times New Roman" w:hAnsi="Times New Roman" w:cs="Times New Roman"/>
          <w:sz w:val="21"/>
          <w:szCs w:val="24"/>
        </w:rPr>
        <w:t>s electrical system without Landlord</w:t>
      </w:r>
      <w:r w:rsidR="003B7DA8">
        <w:rPr>
          <w:rFonts w:ascii="Times New Roman" w:hAnsi="Times New Roman" w:cs="Times New Roman"/>
          <w:sz w:val="21"/>
          <w:szCs w:val="24"/>
        </w:rPr>
        <w:t>’</w:t>
      </w:r>
      <w:r>
        <w:rPr>
          <w:rFonts w:ascii="Times New Roman" w:hAnsi="Times New Roman" w:cs="Times New Roman"/>
          <w:sz w:val="21"/>
          <w:szCs w:val="24"/>
        </w:rPr>
        <w:t xml:space="preserve">s prior written consent.  </w:t>
      </w:r>
    </w:p>
    <w:p w14:paraId="07A4FD16" w14:textId="77777777" w:rsidR="007A5245" w:rsidRDefault="007A5245" w:rsidP="007A5245">
      <w:pPr>
        <w:adjustRightInd/>
        <w:jc w:val="both"/>
        <w:rPr>
          <w:rFonts w:ascii="Times New Roman" w:hAnsi="Times New Roman" w:cs="Times New Roman"/>
          <w:sz w:val="21"/>
          <w:szCs w:val="24"/>
        </w:rPr>
      </w:pPr>
    </w:p>
    <w:p w14:paraId="5F8DDF2D" w14:textId="7E647242" w:rsidR="007A5245" w:rsidRDefault="007A5245" w:rsidP="007A5245">
      <w:pPr>
        <w:pStyle w:val="Heading4"/>
        <w:tabs>
          <w:tab w:val="clear" w:pos="1728"/>
        </w:tabs>
        <w:adjustRightInd/>
        <w:spacing w:line="240" w:lineRule="auto"/>
        <w:ind w:left="0" w:firstLine="720"/>
        <w:jc w:val="both"/>
        <w:rPr>
          <w:rFonts w:ascii="Times New Roman" w:hAnsi="Times New Roman" w:cs="Times New Roman"/>
          <w:sz w:val="21"/>
          <w:szCs w:val="24"/>
        </w:rPr>
      </w:pPr>
      <w:r>
        <w:rPr>
          <w:rFonts w:ascii="Times New Roman" w:hAnsi="Times New Roman" w:cs="Times New Roman"/>
          <w:sz w:val="21"/>
          <w:szCs w:val="24"/>
        </w:rPr>
        <w:t>If Tenant fails, refuses or neglects to complete repairs which are Tenant</w:t>
      </w:r>
      <w:r w:rsidR="003B7DA8">
        <w:rPr>
          <w:rFonts w:ascii="Times New Roman" w:hAnsi="Times New Roman" w:cs="Times New Roman"/>
          <w:sz w:val="21"/>
          <w:szCs w:val="24"/>
        </w:rPr>
        <w:t>’</w:t>
      </w:r>
      <w:r>
        <w:rPr>
          <w:rFonts w:ascii="Times New Roman" w:hAnsi="Times New Roman" w:cs="Times New Roman"/>
          <w:sz w:val="21"/>
          <w:szCs w:val="24"/>
        </w:rPr>
        <w:t>s responsibility hereunder within thirty (30) days after Tenant is given written notice of the need for such repairs (or if given the nature of the repair such additional time as may be reasonably necessary or less time if an emergency situation), then Landlord may, in addition to all other remedies, but without obligation to do so, enter the Premises and proceed to have such maintenance, repairs or replacements made, and Tenant shall pay to Landlord, within 15 days of written demand accompanied by reasonable substantiation of same, the reasonable cost and expenses therefor plus a charge of fifteen percent (15%) of such costs and expenses to compensate Landlord for its administrative and overhead costs.</w:t>
      </w:r>
    </w:p>
    <w:p w14:paraId="60B7A54D" w14:textId="77777777" w:rsidR="007A5245" w:rsidRDefault="007A5245" w:rsidP="007A5245">
      <w:pPr>
        <w:pStyle w:val="Heading4"/>
        <w:tabs>
          <w:tab w:val="clear" w:pos="1728"/>
        </w:tabs>
        <w:adjustRightInd/>
        <w:spacing w:after="0" w:line="240" w:lineRule="auto"/>
        <w:ind w:left="0" w:firstLine="720"/>
        <w:jc w:val="both"/>
        <w:rPr>
          <w:rFonts w:ascii="Times New Roman" w:hAnsi="Times New Roman" w:cs="Times New Roman"/>
          <w:sz w:val="21"/>
          <w:szCs w:val="24"/>
        </w:rPr>
      </w:pPr>
      <w:r>
        <w:rPr>
          <w:rFonts w:ascii="Times New Roman" w:hAnsi="Times New Roman" w:cs="Times New Roman"/>
          <w:sz w:val="21"/>
          <w:szCs w:val="24"/>
        </w:rPr>
        <w:t>Landlord shall have no liability for the actions from adjacent tenants in the event of any damages caused to the Premises by such others.</w:t>
      </w:r>
    </w:p>
    <w:p w14:paraId="004D60A8" w14:textId="77777777" w:rsidR="007A5245" w:rsidRDefault="007A5245" w:rsidP="007A5245">
      <w:pPr>
        <w:adjustRightInd/>
        <w:jc w:val="both"/>
        <w:rPr>
          <w:rFonts w:ascii="Times New Roman" w:hAnsi="Times New Roman" w:cs="Times New Roman"/>
          <w:sz w:val="21"/>
          <w:szCs w:val="24"/>
        </w:rPr>
      </w:pPr>
    </w:p>
    <w:p w14:paraId="3381ACCD" w14:textId="77777777" w:rsidR="007A5245" w:rsidRDefault="007A5245" w:rsidP="007A5245">
      <w:pPr>
        <w:keepNext/>
        <w:adjustRightInd/>
        <w:jc w:val="center"/>
        <w:rPr>
          <w:rFonts w:ascii="Times New Roman" w:hAnsi="Times New Roman" w:cs="Times New Roman"/>
          <w:sz w:val="21"/>
          <w:szCs w:val="24"/>
        </w:rPr>
      </w:pPr>
      <w:r>
        <w:rPr>
          <w:rFonts w:ascii="Times New Roman" w:hAnsi="Times New Roman" w:cs="Times New Roman"/>
          <w:b/>
          <w:sz w:val="21"/>
          <w:szCs w:val="24"/>
          <w:u w:val="single"/>
        </w:rPr>
        <w:lastRenderedPageBreak/>
        <w:t>ARTICLE VIII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VIII"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10CF0EEA" w14:textId="77777777" w:rsidR="007A5245" w:rsidRDefault="007A5245" w:rsidP="007A5245">
      <w:pPr>
        <w:keepNext/>
        <w:adjustRightInd/>
        <w:jc w:val="center"/>
        <w:rPr>
          <w:rFonts w:ascii="Times New Roman" w:hAnsi="Times New Roman" w:cs="Times New Roman"/>
          <w:sz w:val="21"/>
          <w:szCs w:val="24"/>
        </w:rPr>
      </w:pPr>
    </w:p>
    <w:p w14:paraId="727BF215" w14:textId="77777777" w:rsidR="007A5245" w:rsidRDefault="007A5245" w:rsidP="007A5245">
      <w:pPr>
        <w:keepNext/>
        <w:adjustRightInd/>
        <w:jc w:val="center"/>
        <w:rPr>
          <w:rFonts w:ascii="Times New Roman" w:hAnsi="Times New Roman" w:cs="Times New Roman"/>
          <w:sz w:val="21"/>
          <w:szCs w:val="24"/>
        </w:rPr>
      </w:pPr>
      <w:r>
        <w:rPr>
          <w:rFonts w:ascii="Times New Roman" w:hAnsi="Times New Roman" w:cs="Times New Roman"/>
          <w:b/>
          <w:sz w:val="21"/>
          <w:szCs w:val="24"/>
          <w:u w:val="single"/>
        </w:rPr>
        <w:t>TAXES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"TAXES"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18030FFC" w14:textId="77777777" w:rsidR="007A5245" w:rsidRDefault="007A5245" w:rsidP="007A5245">
      <w:pPr>
        <w:keepNext/>
        <w:adjustRightInd/>
        <w:jc w:val="both"/>
        <w:rPr>
          <w:rFonts w:ascii="Times New Roman" w:hAnsi="Times New Roman" w:cs="Times New Roman"/>
          <w:sz w:val="21"/>
          <w:szCs w:val="24"/>
        </w:rPr>
      </w:pPr>
    </w:p>
    <w:p w14:paraId="4888EFDE" w14:textId="3A2156C2" w:rsidR="007A5245" w:rsidRDefault="007A5245" w:rsidP="007A5245">
      <w:pPr>
        <w:adjustRightInd/>
        <w:snapToGrid w:val="0"/>
        <w:ind w:firstLine="720"/>
        <w:jc w:val="both"/>
        <w:rPr>
          <w:rFonts w:ascii="Times New Roman" w:hAnsi="Times New Roman" w:cs="Times New Roman"/>
          <w:sz w:val="21"/>
          <w:szCs w:val="24"/>
        </w:rPr>
      </w:pPr>
      <w:r>
        <w:rPr>
          <w:rFonts w:ascii="Times New Roman" w:hAnsi="Times New Roman" w:cs="Times New Roman"/>
          <w:sz w:val="21"/>
          <w:szCs w:val="24"/>
        </w:rPr>
        <w:t xml:space="preserve">Section 8.1. </w:t>
      </w:r>
      <w:r>
        <w:rPr>
          <w:rFonts w:ascii="Times New Roman" w:hAnsi="Times New Roman" w:cs="Times New Roman"/>
          <w:b/>
          <w:sz w:val="21"/>
          <w:szCs w:val="24"/>
          <w:u w:val="single"/>
        </w:rPr>
        <w:t>Tax Liability</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8.1. Tax Liability"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Tenant agrees to pay to Landlord Tenant</w:t>
      </w:r>
      <w:r w:rsidR="003B7DA8">
        <w:rPr>
          <w:rFonts w:ascii="Times New Roman" w:hAnsi="Times New Roman" w:cs="Times New Roman"/>
          <w:sz w:val="21"/>
          <w:szCs w:val="24"/>
        </w:rPr>
        <w:t>’</w:t>
      </w:r>
      <w:r>
        <w:rPr>
          <w:rFonts w:ascii="Times New Roman" w:hAnsi="Times New Roman" w:cs="Times New Roman"/>
          <w:sz w:val="21"/>
          <w:szCs w:val="24"/>
        </w:rPr>
        <w:t>s Proportionate Share of all Taxes.  Landlord shall deduct (i) any contributions received by Landlord from a tenant or occupant who is obligated to pay real estate taxes upon specific improvements or parcel of land, and (ii) the GLA of such separately assessed parcel(s), prior to calculating Tenant</w:t>
      </w:r>
      <w:r w:rsidR="003B7DA8">
        <w:rPr>
          <w:rFonts w:ascii="Times New Roman" w:hAnsi="Times New Roman" w:cs="Times New Roman"/>
          <w:sz w:val="21"/>
          <w:szCs w:val="24"/>
        </w:rPr>
        <w:t>’</w:t>
      </w:r>
      <w:r>
        <w:rPr>
          <w:rFonts w:ascii="Times New Roman" w:hAnsi="Times New Roman" w:cs="Times New Roman"/>
          <w:sz w:val="21"/>
          <w:szCs w:val="24"/>
        </w:rPr>
        <w:t xml:space="preserve">s Proportionate Share of the Taxes.  </w:t>
      </w:r>
      <w:r w:rsidR="003B7DA8">
        <w:rPr>
          <w:rFonts w:ascii="Times New Roman" w:hAnsi="Times New Roman" w:cs="Times New Roman"/>
          <w:sz w:val="21"/>
          <w:szCs w:val="24"/>
        </w:rPr>
        <w:t>“</w:t>
      </w:r>
      <w:r>
        <w:rPr>
          <w:rFonts w:ascii="Times New Roman" w:hAnsi="Times New Roman" w:cs="Times New Roman"/>
          <w:b/>
          <w:sz w:val="21"/>
          <w:szCs w:val="24"/>
        </w:rPr>
        <w:t>Taxes</w:t>
      </w:r>
      <w:r w:rsidR="003B7DA8">
        <w:rPr>
          <w:rFonts w:ascii="Times New Roman" w:hAnsi="Times New Roman" w:cs="Times New Roman"/>
          <w:sz w:val="21"/>
          <w:szCs w:val="24"/>
        </w:rPr>
        <w:t>”</w:t>
      </w:r>
      <w:r>
        <w:rPr>
          <w:rFonts w:ascii="Times New Roman" w:hAnsi="Times New Roman" w:cs="Times New Roman"/>
          <w:sz w:val="21"/>
          <w:szCs w:val="24"/>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 or Development Area), which may be levied or assessed by, or are payable to, any lawful authority during or with respect to any calendar or fiscal year falling in whole or in part during the Term because of or in connection with the ownership, leasing and operation of the Shopping Center or Development Area.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4866EFC4" w14:textId="77777777" w:rsidR="007A5245" w:rsidRDefault="007A5245" w:rsidP="007A5245">
      <w:pPr>
        <w:adjustRightInd/>
        <w:ind w:firstLine="720"/>
        <w:jc w:val="both"/>
        <w:rPr>
          <w:rFonts w:ascii="Times New Roman" w:hAnsi="Times New Roman" w:cs="Times New Roman"/>
          <w:sz w:val="21"/>
          <w:szCs w:val="24"/>
        </w:rPr>
      </w:pPr>
    </w:p>
    <w:p w14:paraId="3008FD0F" w14:textId="7506AF1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w:t>
      </w:r>
      <w:r w:rsidR="003B7DA8">
        <w:rPr>
          <w:rFonts w:ascii="Times New Roman" w:hAnsi="Times New Roman" w:cs="Times New Roman"/>
          <w:sz w:val="21"/>
          <w:szCs w:val="24"/>
        </w:rPr>
        <w:t>’</w:t>
      </w:r>
      <w:r>
        <w:rPr>
          <w:rFonts w:ascii="Times New Roman" w:hAnsi="Times New Roman" w:cs="Times New Roman"/>
          <w:sz w:val="21"/>
          <w:szCs w:val="24"/>
        </w:rPr>
        <w:t>s default hereunder); or (c) any Taxes assessed to any residential parcels within the Development Area, or Taxes assessed and payable directly by other owners/lessees within the Shopping Center or Development Area. If any Taxes are contested by Landlord, then Tenant</w:t>
      </w:r>
      <w:r w:rsidR="003B7DA8">
        <w:rPr>
          <w:rFonts w:ascii="Times New Roman" w:hAnsi="Times New Roman" w:cs="Times New Roman"/>
          <w:sz w:val="21"/>
          <w:szCs w:val="24"/>
        </w:rPr>
        <w:t>’</w:t>
      </w:r>
      <w:r>
        <w:rPr>
          <w:rFonts w:ascii="Times New Roman" w:hAnsi="Times New Roman" w:cs="Times New Roman"/>
          <w:sz w:val="21"/>
          <w:szCs w:val="24"/>
        </w:rPr>
        <w:t>s Proportionate Share of Taxes shall also include Tenant</w:t>
      </w:r>
      <w:r w:rsidR="003B7DA8">
        <w:rPr>
          <w:rFonts w:ascii="Times New Roman" w:hAnsi="Times New Roman" w:cs="Times New Roman"/>
          <w:sz w:val="21"/>
          <w:szCs w:val="24"/>
        </w:rPr>
        <w:t>’</w:t>
      </w:r>
      <w:r>
        <w:rPr>
          <w:rFonts w:ascii="Times New Roman" w:hAnsi="Times New Roman" w:cs="Times New Roman"/>
          <w:sz w:val="21"/>
          <w:szCs w:val="24"/>
        </w:rPr>
        <w:t>s Proportionate Share of the cost and expense incurred by Landlord in contesting such Taxes.</w:t>
      </w:r>
    </w:p>
    <w:p w14:paraId="63E0ED88" w14:textId="77777777" w:rsidR="007A5245" w:rsidRDefault="007A5245" w:rsidP="007A5245">
      <w:pPr>
        <w:adjustRightInd/>
        <w:jc w:val="both"/>
        <w:rPr>
          <w:rFonts w:ascii="Times New Roman" w:hAnsi="Times New Roman" w:cs="Times New Roman"/>
          <w:sz w:val="21"/>
          <w:szCs w:val="24"/>
        </w:rPr>
      </w:pPr>
    </w:p>
    <w:p w14:paraId="47056661" w14:textId="6EA50C0C"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8.2. </w:t>
      </w:r>
      <w:r>
        <w:rPr>
          <w:rFonts w:ascii="Times New Roman" w:hAnsi="Times New Roman" w:cs="Times New Roman"/>
          <w:b/>
          <w:sz w:val="21"/>
          <w:szCs w:val="24"/>
          <w:u w:val="single"/>
        </w:rPr>
        <w:t>Method of Payment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8.2. Method of Payment"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Tenant</w:t>
      </w:r>
      <w:r w:rsidR="003B7DA8">
        <w:rPr>
          <w:rFonts w:ascii="Times New Roman" w:hAnsi="Times New Roman" w:cs="Times New Roman"/>
          <w:sz w:val="21"/>
          <w:szCs w:val="24"/>
        </w:rPr>
        <w:t>’</w:t>
      </w:r>
      <w:r>
        <w:rPr>
          <w:rFonts w:ascii="Times New Roman" w:hAnsi="Times New Roman" w:cs="Times New Roman"/>
          <w:sz w:val="21"/>
          <w:szCs w:val="24"/>
        </w:rPr>
        <w:t>s Proportionate Share of Taxes shall be paid, in advance, in monthly installments on or before the first day of each calendar month, in an amount estimated by Landlord.  Following receipt of all tax bills, Landlord shall furnish Tenant with a written statement of the actual amount of Tenant</w:t>
      </w:r>
      <w:r w:rsidR="003B7DA8">
        <w:rPr>
          <w:rFonts w:ascii="Times New Roman" w:hAnsi="Times New Roman" w:cs="Times New Roman"/>
          <w:sz w:val="21"/>
          <w:szCs w:val="24"/>
        </w:rPr>
        <w:t>’</w:t>
      </w:r>
      <w:r>
        <w:rPr>
          <w:rFonts w:ascii="Times New Roman" w:hAnsi="Times New Roman" w:cs="Times New Roman"/>
          <w:sz w:val="21"/>
          <w:szCs w:val="24"/>
        </w:rPr>
        <w:t>s Proportionate Share of Taxes for such year. If no tax bill is available, Landlord will estimate the amount of such tax. Tenant shall pay any deficiency within thirty (30) days after written demand therefor by Landlord.  Any overpayment shall be credited against Tenant</w:t>
      </w:r>
      <w:r w:rsidR="003B7DA8">
        <w:rPr>
          <w:rFonts w:ascii="Times New Roman" w:hAnsi="Times New Roman" w:cs="Times New Roman"/>
          <w:sz w:val="21"/>
          <w:szCs w:val="24"/>
        </w:rPr>
        <w:t>’</w:t>
      </w:r>
      <w:r>
        <w:rPr>
          <w:rFonts w:ascii="Times New Roman" w:hAnsi="Times New Roman" w:cs="Times New Roman"/>
          <w:sz w:val="21"/>
          <w:szCs w:val="24"/>
        </w:rPr>
        <w:t>s next installment of Taxes (except any overpayment in the final year within the Term shall be refunded to Tenant). Tenant</w:t>
      </w:r>
      <w:r w:rsidR="003B7DA8">
        <w:rPr>
          <w:rFonts w:ascii="Times New Roman" w:hAnsi="Times New Roman" w:cs="Times New Roman"/>
          <w:sz w:val="21"/>
          <w:szCs w:val="24"/>
        </w:rPr>
        <w:t>’</w:t>
      </w:r>
      <w:r>
        <w:rPr>
          <w:rFonts w:ascii="Times New Roman" w:hAnsi="Times New Roman" w:cs="Times New Roman"/>
          <w:sz w:val="21"/>
          <w:szCs w:val="24"/>
        </w:rPr>
        <w:t>s Proportionate Share of Taxes for any partial year during the Term shall be prorated based on the number of days of said year. Tenant</w:t>
      </w:r>
      <w:r w:rsidR="003B7DA8">
        <w:rPr>
          <w:rFonts w:ascii="Times New Roman" w:hAnsi="Times New Roman" w:cs="Times New Roman"/>
          <w:sz w:val="21"/>
          <w:szCs w:val="24"/>
        </w:rPr>
        <w:t>’</w:t>
      </w:r>
      <w:r>
        <w:rPr>
          <w:rFonts w:ascii="Times New Roman" w:hAnsi="Times New Roman" w:cs="Times New Roman"/>
          <w:sz w:val="21"/>
          <w:szCs w:val="24"/>
        </w:rPr>
        <w:t>s obligations under this Article VIII shall survive the expiration or sooner termination of this Lease.</w:t>
      </w:r>
    </w:p>
    <w:p w14:paraId="35356743" w14:textId="77777777" w:rsidR="007A5245" w:rsidRDefault="007A5245" w:rsidP="007A5245">
      <w:pPr>
        <w:adjustRightInd/>
        <w:jc w:val="both"/>
        <w:rPr>
          <w:rFonts w:ascii="Times New Roman" w:hAnsi="Times New Roman" w:cs="Times New Roman"/>
          <w:sz w:val="21"/>
          <w:szCs w:val="24"/>
        </w:rPr>
      </w:pPr>
    </w:p>
    <w:p w14:paraId="5CC74EE1" w14:textId="4F7F0B2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8.3. </w:t>
      </w:r>
      <w:r>
        <w:rPr>
          <w:rFonts w:ascii="Times New Roman" w:hAnsi="Times New Roman" w:cs="Times New Roman"/>
          <w:b/>
          <w:sz w:val="21"/>
          <w:szCs w:val="24"/>
          <w:u w:val="single"/>
        </w:rPr>
        <w:t>Taxable Revenue Bonds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sz w:val="21"/>
          <w:szCs w:val="24"/>
          <w:u w:val="single"/>
        </w:rPr>
        <w:instrText xml:space="preserve">"Section 8.3. </w:instrText>
      </w:r>
      <w:r>
        <w:rPr>
          <w:rFonts w:ascii="Times New Roman" w:hAnsi="Times New Roman" w:cs="Times New Roman"/>
          <w:b/>
          <w:sz w:val="21"/>
          <w:szCs w:val="24"/>
          <w:u w:val="single"/>
        </w:rPr>
        <w:instrText>Taxable Revenue Bonds"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Tenant acknowledges that Landlord may obtain sale/leaseback taxable revenue bond financing (</w:t>
      </w:r>
      <w:r w:rsidR="003B7DA8">
        <w:rPr>
          <w:rFonts w:ascii="Times New Roman" w:hAnsi="Times New Roman" w:cs="Times New Roman"/>
          <w:sz w:val="21"/>
          <w:szCs w:val="24"/>
        </w:rPr>
        <w:t>“</w:t>
      </w:r>
      <w:r>
        <w:rPr>
          <w:rFonts w:ascii="Times New Roman" w:hAnsi="Times New Roman" w:cs="Times New Roman"/>
          <w:sz w:val="21"/>
          <w:szCs w:val="24"/>
        </w:rPr>
        <w:t>Sales/Leaseback Financing</w:t>
      </w:r>
      <w:r w:rsidR="003B7DA8">
        <w:rPr>
          <w:rFonts w:ascii="Times New Roman" w:hAnsi="Times New Roman" w:cs="Times New Roman"/>
          <w:sz w:val="21"/>
          <w:szCs w:val="24"/>
        </w:rPr>
        <w:t>”</w:t>
      </w:r>
      <w:r>
        <w:rPr>
          <w:rFonts w:ascii="Times New Roman" w:hAnsi="Times New Roman" w:cs="Times New Roman"/>
          <w:sz w:val="21"/>
          <w:szCs w:val="24"/>
        </w:rPr>
        <w:t xml:space="preserve">) to assist in the financing of certain improvements necessary for the successful development of the Shopping Center through the Development Authority of Fulton County, Georgia (the </w:t>
      </w:r>
      <w:r w:rsidR="003B7DA8">
        <w:rPr>
          <w:rFonts w:ascii="Times New Roman" w:hAnsi="Times New Roman" w:cs="Times New Roman"/>
          <w:sz w:val="21"/>
          <w:szCs w:val="24"/>
        </w:rPr>
        <w:t>“</w:t>
      </w:r>
      <w:r>
        <w:rPr>
          <w:rFonts w:ascii="Times New Roman" w:hAnsi="Times New Roman" w:cs="Times New Roman"/>
          <w:sz w:val="21"/>
          <w:szCs w:val="24"/>
        </w:rPr>
        <w:t>Authority</w:t>
      </w:r>
      <w:r w:rsidR="003B7DA8">
        <w:rPr>
          <w:rFonts w:ascii="Times New Roman" w:hAnsi="Times New Roman" w:cs="Times New Roman"/>
          <w:sz w:val="21"/>
          <w:szCs w:val="24"/>
        </w:rPr>
        <w:t>”</w:t>
      </w:r>
      <w:r>
        <w:rPr>
          <w:rFonts w:ascii="Times New Roman" w:hAnsi="Times New Roman" w:cs="Times New Roman"/>
          <w:sz w:val="21"/>
          <w:szCs w:val="24"/>
        </w:rPr>
        <w:t xml:space="preserve">), as a result of which the ad valorem taxes payable with respect to the Shopping Center will be reduced (the </w:t>
      </w:r>
      <w:r w:rsidR="003B7DA8">
        <w:rPr>
          <w:rFonts w:ascii="Times New Roman" w:hAnsi="Times New Roman" w:cs="Times New Roman"/>
          <w:sz w:val="21"/>
          <w:szCs w:val="24"/>
        </w:rPr>
        <w:t>“</w:t>
      </w:r>
      <w:r>
        <w:rPr>
          <w:rFonts w:ascii="Times New Roman" w:hAnsi="Times New Roman" w:cs="Times New Roman"/>
          <w:sz w:val="21"/>
          <w:szCs w:val="24"/>
        </w:rPr>
        <w:t>Tax Abatement</w:t>
      </w:r>
      <w:r w:rsidR="003B7DA8">
        <w:rPr>
          <w:rFonts w:ascii="Times New Roman" w:hAnsi="Times New Roman" w:cs="Times New Roman"/>
          <w:sz w:val="21"/>
          <w:szCs w:val="24"/>
        </w:rPr>
        <w:t>”</w:t>
      </w:r>
      <w:r>
        <w:rPr>
          <w:rFonts w:ascii="Times New Roman" w:hAnsi="Times New Roman" w:cs="Times New Roman"/>
          <w:sz w:val="21"/>
          <w:szCs w:val="24"/>
        </w:rPr>
        <w:t xml:space="preserve">).  Tenant acknowledges that Landlord has made a significant investment in order to obtain such Tax Abatement.  Accordingly, Landlord shall be the sole beneficiary of the Tax Abatement.  For the period commencing on the Commencement Date and ending on the date that the Tax Abatement is no longer in effect (the </w:t>
      </w:r>
      <w:r w:rsidR="003B7DA8">
        <w:rPr>
          <w:rFonts w:ascii="Times New Roman" w:hAnsi="Times New Roman" w:cs="Times New Roman"/>
          <w:sz w:val="21"/>
          <w:szCs w:val="24"/>
        </w:rPr>
        <w:t>“</w:t>
      </w:r>
      <w:r>
        <w:rPr>
          <w:rFonts w:ascii="Times New Roman" w:hAnsi="Times New Roman" w:cs="Times New Roman"/>
          <w:sz w:val="21"/>
          <w:szCs w:val="24"/>
        </w:rPr>
        <w:t>Tax Abatement Period</w:t>
      </w:r>
      <w:r w:rsidR="003B7DA8">
        <w:rPr>
          <w:rFonts w:ascii="Times New Roman" w:hAnsi="Times New Roman" w:cs="Times New Roman"/>
          <w:sz w:val="21"/>
          <w:szCs w:val="24"/>
        </w:rPr>
        <w:t>”</w:t>
      </w:r>
      <w:r>
        <w:rPr>
          <w:rFonts w:ascii="Times New Roman" w:hAnsi="Times New Roman" w:cs="Times New Roman"/>
          <w:sz w:val="21"/>
          <w:szCs w:val="24"/>
        </w:rPr>
        <w:t>), the amount payable by Tenant as Taxes shall be deemed to be an amount equal to the product of Tenant</w:t>
      </w:r>
      <w:r w:rsidR="003B7DA8">
        <w:rPr>
          <w:rFonts w:ascii="Times New Roman" w:hAnsi="Times New Roman" w:cs="Times New Roman"/>
          <w:sz w:val="21"/>
          <w:szCs w:val="24"/>
        </w:rPr>
        <w:t>’</w:t>
      </w:r>
      <w:r>
        <w:rPr>
          <w:rFonts w:ascii="Times New Roman" w:hAnsi="Times New Roman" w:cs="Times New Roman"/>
          <w:sz w:val="21"/>
          <w:szCs w:val="24"/>
        </w:rPr>
        <w:t xml:space="preserve">s Proportionate Share multiplied by the amount of the Taxes that would have been assessed against the Shopping Center but for the Tax Abatement; provided, however, </w:t>
      </w:r>
      <w:r>
        <w:rPr>
          <w:rFonts w:ascii="Times New Roman" w:hAnsi="Times New Roman" w:cs="Times New Roman"/>
          <w:sz w:val="21"/>
          <w:szCs w:val="24"/>
        </w:rPr>
        <w:lastRenderedPageBreak/>
        <w:t>in no event shall Tenant be required to pay Taxes in an amount in excess of its Proportionate Share of the Taxes that would otherwise be levied against the Shopping Center were the Tax Abatement not in effect.</w:t>
      </w:r>
    </w:p>
    <w:p w14:paraId="6529E9E6" w14:textId="77777777" w:rsidR="007A5245" w:rsidRDefault="007A5245" w:rsidP="007A5245">
      <w:pPr>
        <w:adjustRightInd/>
        <w:jc w:val="both"/>
        <w:rPr>
          <w:rFonts w:ascii="Times New Roman" w:hAnsi="Times New Roman" w:cs="Times New Roman"/>
          <w:sz w:val="21"/>
          <w:szCs w:val="24"/>
        </w:rPr>
      </w:pPr>
    </w:p>
    <w:p w14:paraId="13FF066E"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IX</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IX"</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39A676B0" w14:textId="77777777" w:rsidR="007A5245" w:rsidRDefault="007A5245" w:rsidP="007A5245">
      <w:pPr>
        <w:keepNext/>
        <w:adjustRightInd/>
        <w:jc w:val="center"/>
        <w:rPr>
          <w:rFonts w:ascii="Times New Roman" w:hAnsi="Times New Roman" w:cs="Times New Roman"/>
          <w:b/>
          <w:sz w:val="21"/>
          <w:szCs w:val="24"/>
        </w:rPr>
      </w:pPr>
    </w:p>
    <w:p w14:paraId="422417C7" w14:textId="77777777" w:rsidR="007A5245" w:rsidRDefault="007A5245" w:rsidP="007A5245">
      <w:pPr>
        <w:keepNext/>
        <w:adjustRightInd/>
        <w:ind w:left="720" w:hanging="720"/>
        <w:jc w:val="center"/>
        <w:rPr>
          <w:rFonts w:ascii="Times New Roman" w:hAnsi="Times New Roman" w:cs="Times New Roman"/>
          <w:b/>
          <w:sz w:val="21"/>
          <w:szCs w:val="24"/>
        </w:rPr>
      </w:pPr>
      <w:r>
        <w:rPr>
          <w:rFonts w:ascii="Times New Roman" w:hAnsi="Times New Roman" w:cs="Times New Roman"/>
          <w:b/>
          <w:sz w:val="21"/>
          <w:szCs w:val="24"/>
          <w:u w:val="single"/>
        </w:rPr>
        <w:t>INSURANCE, INDEMNITY AND LIABILITY</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"INSURANCE, INDEMNITY AND LIABILITY"</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7DB0FEF6" w14:textId="77777777" w:rsidR="007A5245" w:rsidRDefault="007A5245" w:rsidP="007A5245">
      <w:pPr>
        <w:keepNext/>
        <w:adjustRightInd/>
        <w:jc w:val="both"/>
        <w:rPr>
          <w:rFonts w:ascii="Times New Roman" w:hAnsi="Times New Roman" w:cs="Times New Roman"/>
          <w:b/>
          <w:sz w:val="21"/>
          <w:szCs w:val="24"/>
        </w:rPr>
      </w:pPr>
    </w:p>
    <w:p w14:paraId="0A322320" w14:textId="3BF802D2"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9.1. </w:t>
      </w:r>
      <w:r>
        <w:rPr>
          <w:rFonts w:ascii="Times New Roman" w:hAnsi="Times New Roman" w:cs="Times New Roman"/>
          <w:b/>
          <w:sz w:val="21"/>
          <w:szCs w:val="24"/>
          <w:u w:val="single"/>
        </w:rPr>
        <w:t>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Insurance Obligations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9.1. Landlord’s Insurance Obligations"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sz w:val="21"/>
          <w:szCs w:val="24"/>
        </w:rPr>
        <w:t>. Landlord agrees to obtain and maintain during the Term hereof, to the extent the same is available, fire and extended coverage insurance, in amounts and coverages and with such special endorsements as Landlord shall determine from time to time, insuring the Building and the improvements to the Premises constructed by Landlord pursuant to this Lease (exclusive of Tenant</w:t>
      </w:r>
      <w:r w:rsidR="003B7DA8">
        <w:rPr>
          <w:rFonts w:ascii="Times New Roman" w:hAnsi="Times New Roman" w:cs="Times New Roman"/>
          <w:sz w:val="21"/>
          <w:szCs w:val="24"/>
        </w:rPr>
        <w:t>’</w:t>
      </w:r>
      <w:r>
        <w:rPr>
          <w:rFonts w:ascii="Times New Roman" w:hAnsi="Times New Roman" w:cs="Times New Roman"/>
          <w:sz w:val="21"/>
          <w:szCs w:val="24"/>
        </w:rPr>
        <w:t xml:space="preserve">s merchandise, trade fixtures, furnishings, equipment, plate glass, signs and personal property). Landlord shall have the right to carry its insurance under </w:t>
      </w:r>
      <w:r w:rsidR="003B7DA8">
        <w:rPr>
          <w:rFonts w:ascii="Times New Roman" w:hAnsi="Times New Roman" w:cs="Times New Roman"/>
          <w:sz w:val="21"/>
          <w:szCs w:val="24"/>
        </w:rPr>
        <w:t>“</w:t>
      </w:r>
      <w:r>
        <w:rPr>
          <w:rFonts w:ascii="Times New Roman" w:hAnsi="Times New Roman" w:cs="Times New Roman"/>
          <w:sz w:val="21"/>
          <w:szCs w:val="24"/>
        </w:rPr>
        <w:t>blanket policies</w:t>
      </w:r>
      <w:r w:rsidR="003B7DA8">
        <w:rPr>
          <w:rFonts w:ascii="Times New Roman" w:hAnsi="Times New Roman" w:cs="Times New Roman"/>
          <w:sz w:val="21"/>
          <w:szCs w:val="24"/>
        </w:rPr>
        <w:t>”</w:t>
      </w:r>
      <w:r>
        <w:rPr>
          <w:rFonts w:ascii="Times New Roman" w:hAnsi="Times New Roman" w:cs="Times New Roman"/>
          <w:sz w:val="21"/>
          <w:szCs w:val="24"/>
        </w:rPr>
        <w:t xml:space="preserve"> covering the Shopping Center and other properties.  Tenant agrees to pay to Landlord Tenant</w:t>
      </w:r>
      <w:r w:rsidR="003B7DA8">
        <w:rPr>
          <w:rFonts w:ascii="Times New Roman" w:hAnsi="Times New Roman" w:cs="Times New Roman"/>
          <w:sz w:val="21"/>
          <w:szCs w:val="24"/>
        </w:rPr>
        <w:t>’</w:t>
      </w:r>
      <w:r>
        <w:rPr>
          <w:rFonts w:ascii="Times New Roman" w:hAnsi="Times New Roman" w:cs="Times New Roman"/>
          <w:sz w:val="21"/>
          <w:szCs w:val="24"/>
        </w:rPr>
        <w:t>s Proportionate Share of the cost to carry the insurance required pursuant to this Section 9.1.  Tenant</w:t>
      </w:r>
      <w:r w:rsidR="003B7DA8">
        <w:rPr>
          <w:rFonts w:ascii="Times New Roman" w:hAnsi="Times New Roman" w:cs="Times New Roman"/>
          <w:sz w:val="21"/>
          <w:szCs w:val="24"/>
        </w:rPr>
        <w:t>’</w:t>
      </w:r>
      <w:r>
        <w:rPr>
          <w:rFonts w:ascii="Times New Roman" w:hAnsi="Times New Roman" w:cs="Times New Roman"/>
          <w:sz w:val="21"/>
          <w:szCs w:val="24"/>
        </w:rPr>
        <w:t>s Proportionate Share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w:t>
      </w:r>
      <w:r w:rsidR="003B7DA8">
        <w:rPr>
          <w:rFonts w:ascii="Times New Roman" w:hAnsi="Times New Roman" w:cs="Times New Roman"/>
          <w:sz w:val="21"/>
          <w:szCs w:val="24"/>
        </w:rPr>
        <w:t>’</w:t>
      </w:r>
      <w:r>
        <w:rPr>
          <w:rFonts w:ascii="Times New Roman" w:hAnsi="Times New Roman" w:cs="Times New Roman"/>
          <w:sz w:val="21"/>
          <w:szCs w:val="24"/>
        </w:rPr>
        <w:t>s Proportionate Share of the insurance costs for such year. Tenant shall pay any deficiency within thirty (30) days after written demand therefor by Landlord.  Any overpayment shall be credited against Tenant</w:t>
      </w:r>
      <w:r w:rsidR="003B7DA8">
        <w:rPr>
          <w:rFonts w:ascii="Times New Roman" w:hAnsi="Times New Roman" w:cs="Times New Roman"/>
          <w:sz w:val="21"/>
          <w:szCs w:val="24"/>
        </w:rPr>
        <w:t>’</w:t>
      </w:r>
      <w:r>
        <w:rPr>
          <w:rFonts w:ascii="Times New Roman" w:hAnsi="Times New Roman" w:cs="Times New Roman"/>
          <w:sz w:val="21"/>
          <w:szCs w:val="24"/>
        </w:rPr>
        <w:t>s next installment of insurance (except any overpayment in the final year within the Term shall be refunded to Tenant). Tenant</w:t>
      </w:r>
      <w:r w:rsidR="003B7DA8">
        <w:rPr>
          <w:rFonts w:ascii="Times New Roman" w:hAnsi="Times New Roman" w:cs="Times New Roman"/>
          <w:sz w:val="21"/>
          <w:szCs w:val="24"/>
        </w:rPr>
        <w:t>’</w:t>
      </w:r>
      <w:r>
        <w:rPr>
          <w:rFonts w:ascii="Times New Roman" w:hAnsi="Times New Roman" w:cs="Times New Roman"/>
          <w:sz w:val="21"/>
          <w:szCs w:val="24"/>
        </w:rPr>
        <w:t>s Proportionate Share of insurance for any partial year during the Term shall be prorated based on the number of days of said year. Tenant</w:t>
      </w:r>
      <w:r w:rsidR="003B7DA8">
        <w:rPr>
          <w:rFonts w:ascii="Times New Roman" w:hAnsi="Times New Roman" w:cs="Times New Roman"/>
          <w:sz w:val="21"/>
          <w:szCs w:val="24"/>
        </w:rPr>
        <w:t>’</w:t>
      </w:r>
      <w:r>
        <w:rPr>
          <w:rFonts w:ascii="Times New Roman" w:hAnsi="Times New Roman" w:cs="Times New Roman"/>
          <w:sz w:val="21"/>
          <w:szCs w:val="24"/>
        </w:rPr>
        <w:t>s obligations under this Section 9.1 shall survive the expiration or sooner termination of this Lease.</w:t>
      </w:r>
    </w:p>
    <w:p w14:paraId="407A2A90" w14:textId="77777777" w:rsidR="007A5245" w:rsidRDefault="007A5245" w:rsidP="007A5245">
      <w:pPr>
        <w:adjustRightInd/>
        <w:ind w:firstLine="720"/>
        <w:jc w:val="both"/>
        <w:rPr>
          <w:rFonts w:ascii="Times New Roman" w:hAnsi="Times New Roman" w:cs="Times New Roman"/>
          <w:sz w:val="21"/>
          <w:szCs w:val="24"/>
        </w:rPr>
      </w:pPr>
    </w:p>
    <w:p w14:paraId="29BFA909" w14:textId="389441CE" w:rsidR="007A5245" w:rsidRDefault="007A5245" w:rsidP="007A5245">
      <w:pPr>
        <w:keepNext/>
        <w:adjustRightInd/>
        <w:ind w:firstLine="720"/>
        <w:jc w:val="both"/>
        <w:rPr>
          <w:rFonts w:ascii="Times New Roman" w:hAnsi="Times New Roman" w:cs="Times New Roman"/>
          <w:b/>
          <w:sz w:val="21"/>
          <w:szCs w:val="24"/>
        </w:rPr>
      </w:pPr>
      <w:bookmarkStart w:id="87" w:name="_Hlk129704056"/>
      <w:r>
        <w:rPr>
          <w:rFonts w:ascii="Times New Roman" w:hAnsi="Times New Roman" w:cs="Times New Roman"/>
          <w:sz w:val="21"/>
          <w:szCs w:val="24"/>
        </w:rPr>
        <w:t xml:space="preserve">Section 9.2. </w:t>
      </w:r>
      <w:r>
        <w:rPr>
          <w:rFonts w:ascii="Times New Roman" w:hAnsi="Times New Roman" w:cs="Times New Roman"/>
          <w:b/>
          <w:sz w:val="21"/>
          <w:szCs w:val="24"/>
          <w:u w:val="single"/>
        </w:rPr>
        <w:t>Tenant</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Insurance Obligations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9.2. Tenant’s Insurance Obligations"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p>
    <w:p w14:paraId="38C48620" w14:textId="77777777" w:rsidR="007A5245" w:rsidRDefault="007A5245" w:rsidP="007A5245">
      <w:pPr>
        <w:keepNext/>
        <w:adjustRightInd/>
        <w:jc w:val="both"/>
        <w:rPr>
          <w:rFonts w:ascii="Times New Roman" w:hAnsi="Times New Roman" w:cs="Times New Roman"/>
          <w:b/>
          <w:sz w:val="21"/>
          <w:szCs w:val="24"/>
        </w:rPr>
      </w:pPr>
    </w:p>
    <w:p w14:paraId="665A5AE1" w14:textId="4DF49AC2"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r>
      <w:bookmarkStart w:id="88" w:name="_Hlk127888300"/>
      <w:r>
        <w:rPr>
          <w:rFonts w:ascii="Times New Roman" w:hAnsi="Times New Roman" w:cs="Times New Roman"/>
          <w:sz w:val="21"/>
          <w:szCs w:val="24"/>
        </w:rPr>
        <w:t>Tenant, at Tenant</w:t>
      </w:r>
      <w:r w:rsidR="003B7DA8">
        <w:rPr>
          <w:rFonts w:ascii="Times New Roman" w:hAnsi="Times New Roman" w:cs="Times New Roman"/>
          <w:sz w:val="21"/>
          <w:szCs w:val="24"/>
        </w:rPr>
        <w:t>’</w:t>
      </w:r>
      <w:r>
        <w:rPr>
          <w:rFonts w:ascii="Times New Roman" w:hAnsi="Times New Roman" w:cs="Times New Roman"/>
          <w:sz w:val="21"/>
          <w:szCs w:val="24"/>
        </w:rPr>
        <w:t xml:space="preserve">s sole cost and expense, shall obtain and maintain in effect, commencing with the Delivery Date and continuing throughout the Term, insurance policies providing for the following coverage: (i) standard </w:t>
      </w:r>
      <w:r w:rsidR="003B7DA8">
        <w:rPr>
          <w:rFonts w:ascii="Times New Roman" w:hAnsi="Times New Roman" w:cs="Times New Roman"/>
          <w:sz w:val="21"/>
          <w:szCs w:val="24"/>
        </w:rPr>
        <w:t>“</w:t>
      </w:r>
      <w:r>
        <w:rPr>
          <w:rFonts w:ascii="Times New Roman" w:hAnsi="Times New Roman" w:cs="Times New Roman"/>
          <w:sz w:val="21"/>
          <w:szCs w:val="24"/>
        </w:rPr>
        <w:t>special form</w:t>
      </w:r>
      <w:r w:rsidR="003B7DA8">
        <w:rPr>
          <w:rFonts w:ascii="Times New Roman" w:hAnsi="Times New Roman" w:cs="Times New Roman"/>
          <w:sz w:val="21"/>
          <w:szCs w:val="24"/>
        </w:rPr>
        <w:t>”</w:t>
      </w:r>
      <w:r>
        <w:rPr>
          <w:rFonts w:ascii="Times New Roman" w:hAnsi="Times New Roman" w:cs="Times New Roman"/>
          <w:sz w:val="21"/>
          <w:szCs w:val="24"/>
        </w:rPr>
        <w:t xml:space="preserve"> property insurance against fire, theft, vandalism, malicious mischief, sprinkler leakage and such additional perils as now are or hereafter may be included in a standard extended coverage endorsement from time to time in general use in the State, insuring Tenant</w:t>
      </w:r>
      <w:r w:rsidR="003B7DA8">
        <w:rPr>
          <w:rFonts w:ascii="Times New Roman" w:hAnsi="Times New Roman" w:cs="Times New Roman"/>
          <w:sz w:val="21"/>
          <w:szCs w:val="24"/>
        </w:rPr>
        <w:t>’</w:t>
      </w:r>
      <w:r>
        <w:rPr>
          <w:rFonts w:ascii="Times New Roman" w:hAnsi="Times New Roman" w:cs="Times New Roman"/>
          <w:sz w:val="21"/>
          <w:szCs w:val="24"/>
        </w:rPr>
        <w:t>s Work, Tenant</w:t>
      </w:r>
      <w:r w:rsidR="003B7DA8">
        <w:rPr>
          <w:rFonts w:ascii="Times New Roman" w:hAnsi="Times New Roman" w:cs="Times New Roman"/>
          <w:sz w:val="21"/>
          <w:szCs w:val="24"/>
        </w:rPr>
        <w:t>’</w:t>
      </w:r>
      <w:r>
        <w:rPr>
          <w:rFonts w:ascii="Times New Roman" w:hAnsi="Times New Roman" w:cs="Times New Roman"/>
          <w:sz w:val="21"/>
          <w:szCs w:val="24"/>
        </w:rPr>
        <w:t xml:space="preserve">s merchandise, trade fixtures, furnishings, equipment and all items of personal property of Tenant located in, on or about the Premises, and the amount of such insurance will be set forth in an </w:t>
      </w:r>
      <w:r w:rsidR="003B7DA8">
        <w:rPr>
          <w:rFonts w:ascii="Times New Roman" w:hAnsi="Times New Roman" w:cs="Times New Roman"/>
          <w:sz w:val="21"/>
          <w:szCs w:val="24"/>
        </w:rPr>
        <w:t>“</w:t>
      </w:r>
      <w:r>
        <w:rPr>
          <w:rFonts w:ascii="Times New Roman" w:hAnsi="Times New Roman" w:cs="Times New Roman"/>
          <w:sz w:val="21"/>
          <w:szCs w:val="24"/>
        </w:rPr>
        <w:t>agreed value endorsement</w:t>
      </w:r>
      <w:r w:rsidR="003B7DA8">
        <w:rPr>
          <w:rFonts w:ascii="Times New Roman" w:hAnsi="Times New Roman" w:cs="Times New Roman"/>
          <w:sz w:val="21"/>
          <w:szCs w:val="24"/>
        </w:rPr>
        <w:t>”</w:t>
      </w:r>
      <w:r>
        <w:rPr>
          <w:rFonts w:ascii="Times New Roman" w:hAnsi="Times New Roman" w:cs="Times New Roman"/>
          <w:sz w:val="21"/>
          <w:szCs w:val="24"/>
        </w:rPr>
        <w:t xml:space="preserve"> to the policy of such insurance, not less than one hundred percent (100%) of the full replacement value thereof without deduction for depreciation, and with a deductible amount of not more than Fifty Thousand Dollars ($50,000.00); (ii) Business interruption insurance in an amount that will reimburse Tenant for direct or indirect loss of earnings attributable to all perils insured against under Section 9.2.(a)(i) above or attributable to the prevention of access to the Premises by civil authority; and sufficient to reimburse Tenant for Rent for at least 12 months; (iii) a commercial general liability policy, including products liability insurance for merchandise offered for sale or lease from the Premises, naming Landlord, its agents, successors and assigns, Property Manager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One Million Dollars ($1,000,000.00) per occurrence, and with an aggregate limit of at least Two Million Dollars ($2,000,000.00) which may be satisfied via an umbrella policy; (iv) workers</w:t>
      </w:r>
      <w:r w:rsidR="003B7DA8">
        <w:rPr>
          <w:rFonts w:ascii="Times New Roman" w:hAnsi="Times New Roman" w:cs="Times New Roman"/>
          <w:sz w:val="21"/>
          <w:szCs w:val="24"/>
        </w:rPr>
        <w:t>’</w:t>
      </w:r>
      <w:r>
        <w:rPr>
          <w:rFonts w:ascii="Times New Roman" w:hAnsi="Times New Roman" w:cs="Times New Roman"/>
          <w:sz w:val="21"/>
          <w:szCs w:val="24"/>
        </w:rPr>
        <w:t xml:space="preserve"> compensation coverage as required by law, with employer</w:t>
      </w:r>
      <w:r w:rsidR="003B7DA8">
        <w:rPr>
          <w:rFonts w:ascii="Times New Roman" w:hAnsi="Times New Roman" w:cs="Times New Roman"/>
          <w:sz w:val="21"/>
          <w:szCs w:val="24"/>
        </w:rPr>
        <w:t>’</w:t>
      </w:r>
      <w:r>
        <w:rPr>
          <w:rFonts w:ascii="Times New Roman" w:hAnsi="Times New Roman" w:cs="Times New Roman"/>
          <w:sz w:val="21"/>
          <w:szCs w:val="24"/>
        </w:rPr>
        <w:t xml:space="preserve">s liability limits in the minimum amount of </w:t>
      </w:r>
      <w:bookmarkStart w:id="89" w:name="_Hlk127458857"/>
      <w:r>
        <w:rPr>
          <w:rFonts w:ascii="Times New Roman" w:hAnsi="Times New Roman" w:cs="Times New Roman"/>
          <w:sz w:val="21"/>
          <w:szCs w:val="24"/>
        </w:rPr>
        <w:t>Five Hundred Thousand Dollars ($500,000.00)</w:t>
      </w:r>
      <w:bookmarkEnd w:id="89"/>
      <w:r>
        <w:rPr>
          <w:rFonts w:ascii="Times New Roman" w:hAnsi="Times New Roman" w:cs="Times New Roman"/>
          <w:sz w:val="21"/>
          <w:szCs w:val="24"/>
        </w:rPr>
        <w:t xml:space="preserve"> Bodily Injury each Accident\Five Hundred Thousand Dollars ($500,000.00) Disease Each Employee\Five Hundred Thousand Dollars ($500,000.00) Disease – Policy Limit and (v) with respect to alterations, improvements and the like required or permitted to be made by Tenant hereunder, contingent liability and builder</w:t>
      </w:r>
      <w:r w:rsidR="003B7DA8">
        <w:rPr>
          <w:rFonts w:ascii="Times New Roman" w:hAnsi="Times New Roman" w:cs="Times New Roman"/>
          <w:sz w:val="21"/>
          <w:szCs w:val="24"/>
        </w:rPr>
        <w:t>’</w:t>
      </w:r>
      <w:r>
        <w:rPr>
          <w:rFonts w:ascii="Times New Roman" w:hAnsi="Times New Roman" w:cs="Times New Roman"/>
          <w:sz w:val="21"/>
          <w:szCs w:val="24"/>
        </w:rPr>
        <w:t>s risk insurance in amounts satisfactory to Landlord.</w:t>
      </w:r>
      <w:bookmarkEnd w:id="88"/>
    </w:p>
    <w:p w14:paraId="335D611A" w14:textId="77777777" w:rsidR="007A5245" w:rsidRDefault="007A5245" w:rsidP="007A5245">
      <w:pPr>
        <w:adjustRightInd/>
        <w:ind w:firstLine="720"/>
        <w:jc w:val="both"/>
        <w:rPr>
          <w:rFonts w:ascii="Times New Roman" w:hAnsi="Times New Roman" w:cs="Times New Roman"/>
          <w:sz w:val="21"/>
          <w:szCs w:val="24"/>
        </w:rPr>
      </w:pPr>
    </w:p>
    <w:p w14:paraId="2062E37C" w14:textId="42CD401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lastRenderedPageBreak/>
        <w:t>(b)</w:t>
      </w:r>
      <w:r>
        <w:rPr>
          <w:rFonts w:ascii="Times New Roman" w:hAnsi="Times New Roman" w:cs="Times New Roman"/>
          <w:sz w:val="21"/>
          <w:szCs w:val="24"/>
        </w:rPr>
        <w:tab/>
        <w:t>All insurance policies herein to be procured by Tenant shall: (i) be issued by insurance companies authorized to do business in the State</w:t>
      </w:r>
      <w:r>
        <w:rPr>
          <w:rFonts w:ascii="Times New Roman" w:hAnsi="Times New Roman" w:cs="Times New Roman"/>
          <w:szCs w:val="24"/>
        </w:rPr>
        <w:t xml:space="preserve"> </w:t>
      </w:r>
      <w:r>
        <w:rPr>
          <w:rFonts w:ascii="Times New Roman" w:hAnsi="Times New Roman" w:cs="Times New Roman"/>
          <w:sz w:val="21"/>
          <w:szCs w:val="24"/>
        </w:rPr>
        <w:t>with a minimum AM Best</w:t>
      </w:r>
      <w:r w:rsidR="003B7DA8">
        <w:rPr>
          <w:rFonts w:ascii="Times New Roman" w:hAnsi="Times New Roman" w:cs="Times New Roman"/>
          <w:sz w:val="21"/>
          <w:szCs w:val="24"/>
        </w:rPr>
        <w:t>’</w:t>
      </w:r>
      <w:r>
        <w:rPr>
          <w:rFonts w:ascii="Times New Roman" w:hAnsi="Times New Roman" w:cs="Times New Roman"/>
          <w:sz w:val="21"/>
          <w:szCs w:val="24"/>
        </w:rPr>
        <w:t xml:space="preserve">s rating of </w:t>
      </w:r>
      <w:r w:rsidR="003B7DA8">
        <w:rPr>
          <w:rFonts w:ascii="Times New Roman" w:hAnsi="Times New Roman" w:cs="Times New Roman"/>
          <w:sz w:val="21"/>
          <w:szCs w:val="24"/>
        </w:rPr>
        <w:t>“</w:t>
      </w:r>
      <w:r>
        <w:rPr>
          <w:rFonts w:ascii="Times New Roman" w:hAnsi="Times New Roman" w:cs="Times New Roman"/>
          <w:sz w:val="21"/>
          <w:szCs w:val="24"/>
        </w:rPr>
        <w:t>A-:VIII</w:t>
      </w:r>
      <w:r w:rsidR="003B7DA8">
        <w:rPr>
          <w:rFonts w:ascii="Times New Roman" w:hAnsi="Times New Roman" w:cs="Times New Roman"/>
          <w:sz w:val="21"/>
          <w:szCs w:val="24"/>
        </w:rPr>
        <w:t>”</w:t>
      </w:r>
      <w:r>
        <w:rPr>
          <w:rFonts w:ascii="Times New Roman" w:hAnsi="Times New Roman" w:cs="Times New Roman"/>
          <w:sz w:val="21"/>
          <w:szCs w:val="24"/>
        </w:rPr>
        <w:t xml:space="preserve"> or better;; (ii) be written as primary policy coverage and non-contributing with respect to any coverage which Landlord may carry; (iii) insure and name Landlord, Landlord</w:t>
      </w:r>
      <w:r w:rsidR="003B7DA8">
        <w:rPr>
          <w:rFonts w:ascii="Times New Roman" w:hAnsi="Times New Roman" w:cs="Times New Roman"/>
          <w:sz w:val="21"/>
          <w:szCs w:val="24"/>
        </w:rPr>
        <w:t>’</w:t>
      </w:r>
      <w:r>
        <w:rPr>
          <w:rFonts w:ascii="Times New Roman" w:hAnsi="Times New Roman" w:cs="Times New Roman"/>
          <w:sz w:val="21"/>
          <w:szCs w:val="24"/>
        </w:rPr>
        <w:t>s advisors, Landlord</w:t>
      </w:r>
      <w:r w:rsidR="003B7DA8">
        <w:rPr>
          <w:rFonts w:ascii="Times New Roman" w:hAnsi="Times New Roman" w:cs="Times New Roman"/>
          <w:sz w:val="21"/>
          <w:szCs w:val="24"/>
        </w:rPr>
        <w:t>’</w:t>
      </w:r>
      <w:r>
        <w:rPr>
          <w:rFonts w:ascii="Times New Roman" w:hAnsi="Times New Roman" w:cs="Times New Roman"/>
          <w:sz w:val="21"/>
          <w:szCs w:val="24"/>
        </w:rPr>
        <w:t>s managing agent, any mortgagee of the Shopping Center and any parties in interest designated by Landlord as additional insureds, as their respective interests may appear (except with respect to workers</w:t>
      </w:r>
      <w:r w:rsidR="003B7DA8">
        <w:rPr>
          <w:rFonts w:ascii="Times New Roman" w:hAnsi="Times New Roman" w:cs="Times New Roman"/>
          <w:sz w:val="21"/>
          <w:szCs w:val="24"/>
        </w:rPr>
        <w:t>’</w:t>
      </w:r>
      <w:r>
        <w:rPr>
          <w:rFonts w:ascii="Times New Roman" w:hAnsi="Times New Roman" w:cs="Times New Roman"/>
          <w:sz w:val="21"/>
          <w:szCs w:val="24"/>
        </w:rPr>
        <w:t xml:space="preserve"> compensation insurance); (iv) be primary and non-contributory and (v) contain an express waiver of any right of subrogation by the insurance company against Landlord, Landlord</w:t>
      </w:r>
      <w:r w:rsidR="003B7DA8">
        <w:rPr>
          <w:rFonts w:ascii="Times New Roman" w:hAnsi="Times New Roman" w:cs="Times New Roman"/>
          <w:sz w:val="21"/>
          <w:szCs w:val="24"/>
        </w:rPr>
        <w:t>’</w:t>
      </w:r>
      <w:r>
        <w:rPr>
          <w:rFonts w:ascii="Times New Roman" w:hAnsi="Times New Roman" w:cs="Times New Roman"/>
          <w:sz w:val="21"/>
          <w:szCs w:val="24"/>
        </w:rPr>
        <w:t>s managing agent and their respective agents, employees and representatives which arises or might arise by reason of any payment under such policy or by reason of any act or omission of Landlord, its agents, employees or representatives. Within thirty (30) days after written demand therefore by Landlord, Tenant shall furnish Landlord with evidence of Tenant</w:t>
      </w:r>
      <w:r w:rsidR="003B7DA8">
        <w:rPr>
          <w:rFonts w:ascii="Times New Roman" w:hAnsi="Times New Roman" w:cs="Times New Roman"/>
          <w:sz w:val="21"/>
          <w:szCs w:val="24"/>
        </w:rPr>
        <w:t>’</w:t>
      </w:r>
      <w:r>
        <w:rPr>
          <w:rFonts w:ascii="Times New Roman" w:hAnsi="Times New Roman" w:cs="Times New Roman"/>
          <w:sz w:val="21"/>
          <w:szCs w:val="24"/>
        </w:rPr>
        <w:t>s compliance with such demand.  Neither the issuance of any insurance policy required hereunder nor the minimum limits specified herein with respect to Tenant</w:t>
      </w:r>
      <w:r w:rsidR="003B7DA8">
        <w:rPr>
          <w:rFonts w:ascii="Times New Roman" w:hAnsi="Times New Roman" w:cs="Times New Roman"/>
          <w:sz w:val="21"/>
          <w:szCs w:val="24"/>
        </w:rPr>
        <w:t>’</w:t>
      </w:r>
      <w:r>
        <w:rPr>
          <w:rFonts w:ascii="Times New Roman" w:hAnsi="Times New Roman" w:cs="Times New Roman"/>
          <w:sz w:val="21"/>
          <w:szCs w:val="24"/>
        </w:rPr>
        <w:t>s insurance coverage shall be deemed to limit or restrict in any way Tenant</w:t>
      </w:r>
      <w:r w:rsidR="003B7DA8">
        <w:rPr>
          <w:rFonts w:ascii="Times New Roman" w:hAnsi="Times New Roman" w:cs="Times New Roman"/>
          <w:sz w:val="21"/>
          <w:szCs w:val="24"/>
        </w:rPr>
        <w:t>’</w:t>
      </w:r>
      <w:r>
        <w:rPr>
          <w:rFonts w:ascii="Times New Roman" w:hAnsi="Times New Roman" w:cs="Times New Roman"/>
          <w:sz w:val="21"/>
          <w:szCs w:val="24"/>
        </w:rPr>
        <w:t>s liability arising under or out of this Lease. With respect to each and every one of the insurance policies herein required to be procured by Tenant, on or before the Commencement Date (or, if earlier, the Delivery Date), and at least thirty (30) days before any such insurance policy shall expire, Tenant shall deliver to Landlord a certificate of the insurance, including endorsements,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ten (10) days</w:t>
      </w:r>
      <w:r w:rsidR="003B7DA8">
        <w:rPr>
          <w:rFonts w:ascii="Times New Roman" w:hAnsi="Times New Roman" w:cs="Times New Roman"/>
          <w:sz w:val="21"/>
          <w:szCs w:val="24"/>
        </w:rPr>
        <w:t>’</w:t>
      </w:r>
      <w:r>
        <w:rPr>
          <w:rFonts w:ascii="Times New Roman" w:hAnsi="Times New Roman" w:cs="Times New Roman"/>
          <w:sz w:val="21"/>
          <w:szCs w:val="24"/>
        </w:rPr>
        <w:t xml:space="preserve"> prior written notice thereof, the insurer will not cancel, materially change or fail to renew the coverage provided by such insurance policy. The term </w:t>
      </w:r>
      <w:r w:rsidR="003B7DA8">
        <w:rPr>
          <w:rFonts w:ascii="Times New Roman" w:hAnsi="Times New Roman" w:cs="Times New Roman"/>
          <w:sz w:val="21"/>
          <w:szCs w:val="24"/>
        </w:rPr>
        <w:t>“</w:t>
      </w:r>
      <w:r>
        <w:rPr>
          <w:rFonts w:ascii="Times New Roman" w:hAnsi="Times New Roman" w:cs="Times New Roman"/>
          <w:sz w:val="21"/>
          <w:szCs w:val="24"/>
        </w:rPr>
        <w:t>insurance policy</w:t>
      </w:r>
      <w:r w:rsidR="003B7DA8">
        <w:rPr>
          <w:rFonts w:ascii="Times New Roman" w:hAnsi="Times New Roman" w:cs="Times New Roman"/>
          <w:sz w:val="21"/>
          <w:szCs w:val="24"/>
        </w:rPr>
        <w:t>”</w:t>
      </w:r>
      <w:r>
        <w:rPr>
          <w:rFonts w:ascii="Times New Roman" w:hAnsi="Times New Roman" w:cs="Times New Roman"/>
          <w:sz w:val="21"/>
          <w:szCs w:val="24"/>
        </w:rPr>
        <w:t xml:space="preserve"> as used herein shall be deemed to include any extensions or renewals of such insurance policy. In the event that Tenant shall fail to promptly furnish any insurance coverage hereunder required to be procured by Tenant and such failure continues for ten (10) days after written notice of such failure is provided to Tenant, Landlord, at its sole option, shall have the right to obtain the same and pay the premium therefor for a period not exceeding one (1) year in each instance, and the premium so paid by Landlord shall be immediately due and payable by Tenant to Landlord as Additional Rent.</w:t>
      </w:r>
    </w:p>
    <w:p w14:paraId="0CBDD900" w14:textId="77777777" w:rsidR="007A5245" w:rsidRDefault="007A5245" w:rsidP="007A5245">
      <w:pPr>
        <w:adjustRightInd/>
        <w:jc w:val="both"/>
        <w:rPr>
          <w:rFonts w:ascii="Times New Roman" w:hAnsi="Times New Roman" w:cs="Times New Roman"/>
          <w:sz w:val="21"/>
          <w:szCs w:val="24"/>
        </w:rPr>
      </w:pPr>
    </w:p>
    <w:p w14:paraId="6A3A9D61"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(c)</w:t>
      </w:r>
      <w:r>
        <w:rPr>
          <w:rFonts w:ascii="Times New Roman" w:hAnsi="Times New Roman" w:cs="Times New Roman"/>
          <w:sz w:val="21"/>
          <w:szCs w:val="24"/>
        </w:rPr>
        <w:tab/>
        <w:t>Tenant shall not do or permit to be done any act or thing upon the Premises that will invalidate or be in conflict with any fire insurance policies covering the Building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 rate of fire insurance on the Building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within thirty (30) days of written demand accompanied by reasonable substantiation of same as Additional Rent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65B47DE9" w14:textId="77777777" w:rsidR="007A5245" w:rsidRDefault="007A5245" w:rsidP="007A5245">
      <w:pPr>
        <w:adjustRightInd/>
        <w:jc w:val="both"/>
        <w:rPr>
          <w:rFonts w:ascii="Times New Roman" w:hAnsi="Times New Roman" w:cs="Times New Roman"/>
          <w:sz w:val="21"/>
          <w:szCs w:val="24"/>
        </w:rPr>
      </w:pPr>
    </w:p>
    <w:bookmarkEnd w:id="87"/>
    <w:p w14:paraId="584F2E28"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9.3. </w:t>
      </w:r>
      <w:r>
        <w:rPr>
          <w:rFonts w:ascii="Times New Roman" w:hAnsi="Times New Roman" w:cs="Times New Roman"/>
          <w:b/>
          <w:sz w:val="21"/>
          <w:szCs w:val="24"/>
          <w:u w:val="single"/>
        </w:rPr>
        <w:t>Waiver of Subrogation</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9.3. Waiver of Subrogation"</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xml:space="preserve">.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w:t>
      </w:r>
      <w:r>
        <w:rPr>
          <w:rFonts w:ascii="Times New Roman" w:hAnsi="Times New Roman" w:cs="Times New Roman"/>
          <w:sz w:val="21"/>
          <w:szCs w:val="24"/>
        </w:rPr>
        <w:lastRenderedPageBreak/>
        <w:t>INSURER THAT THE FOREGOING WAIVER OF CLAIMS DOES NOT IMPAIR OR INVALIDATE SUCH POLICY OF INSURANCE.</w:t>
      </w:r>
    </w:p>
    <w:p w14:paraId="70AA9E8D" w14:textId="77777777" w:rsidR="007A5245" w:rsidRDefault="007A5245" w:rsidP="007A5245">
      <w:pPr>
        <w:adjustRightInd/>
        <w:jc w:val="both"/>
        <w:rPr>
          <w:rFonts w:ascii="Times New Roman" w:hAnsi="Times New Roman" w:cs="Times New Roman"/>
          <w:sz w:val="21"/>
          <w:szCs w:val="24"/>
        </w:rPr>
      </w:pPr>
    </w:p>
    <w:p w14:paraId="5C91883F" w14:textId="7CD0D7E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9.4. </w:t>
      </w:r>
      <w:r>
        <w:rPr>
          <w:rFonts w:ascii="Times New Roman" w:hAnsi="Times New Roman" w:cs="Times New Roman"/>
          <w:b/>
          <w:sz w:val="21"/>
          <w:szCs w:val="24"/>
          <w:u w:val="single"/>
        </w:rPr>
        <w:t>Covenant to Hold Harmless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9.4. Covenant to Hold Harmless"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THAT (A) ARISE FROM OR ARE IN CONNECTION WITH ANY NEGLIGENT ACT OR OMISSION OR THE WILLFUL MISCONDUCT OF TENANT OR TENANT</w:t>
      </w:r>
      <w:r w:rsidR="003B7DA8">
        <w:rPr>
          <w:rFonts w:ascii="Times New Roman" w:hAnsi="Times New Roman" w:cs="Times New Roman"/>
          <w:sz w:val="21"/>
          <w:szCs w:val="24"/>
        </w:rPr>
        <w:t>’</w:t>
      </w:r>
      <w:r>
        <w:rPr>
          <w:rFonts w:ascii="Times New Roman" w:hAnsi="Times New Roman" w:cs="Times New Roman"/>
          <w:sz w:val="21"/>
          <w:szCs w:val="24"/>
        </w:rPr>
        <w:t>S AGENTS, EMPLOYEES, CONTRACTORS, LICENSEES OR INVITEES OR (B) RESULT FROM ANY DEFAULT, BREACH, VIOLATION OR NONPERFORMANCE OF THIS LEASE OR ANY PROVISION HEREOF BY TENANT.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INCURRED OR PAID BY SUCH PARTY(IES) IN CONNECTION WITH SUCH LITIGATION. </w:t>
      </w:r>
    </w:p>
    <w:p w14:paraId="5624D0FF" w14:textId="77777777" w:rsidR="007A5245" w:rsidRDefault="007A5245" w:rsidP="007A5245">
      <w:pPr>
        <w:adjustRightInd/>
        <w:ind w:firstLine="720"/>
        <w:jc w:val="both"/>
        <w:rPr>
          <w:rFonts w:ascii="Times New Roman" w:hAnsi="Times New Roman" w:cs="Times New Roman"/>
          <w:sz w:val="21"/>
          <w:szCs w:val="24"/>
        </w:rPr>
      </w:pPr>
    </w:p>
    <w:p w14:paraId="5D72A6FE" w14:textId="2B85F8E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LANDLORD HEREBY INDEMNIFIES AND AGREES TO SAVE HARMLESS TENANT, ITS OFFICERS, MEMBERS, EMPLOYEES AND AGENTS, FROM AND AGAINST ANY AND ALL CLAIMS, ACTIONS, DAMAGES, LIABILITIES, COSTS AND EXPENSES, INCLUDING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THAT (A) ARISE FROM OR ARE IN CONNECTION WITH ANY NEGLIGENT ACT OR OMISSION OR THE WILLFUL MISCONDUCT OF LANDLORD, ITS MANAGEMENT COMPANY, LANDLORD</w:t>
      </w:r>
      <w:r w:rsidR="003B7DA8">
        <w:rPr>
          <w:rFonts w:ascii="Times New Roman" w:hAnsi="Times New Roman" w:cs="Times New Roman"/>
          <w:sz w:val="21"/>
          <w:szCs w:val="24"/>
        </w:rPr>
        <w:t>’</w:t>
      </w:r>
      <w:r>
        <w:rPr>
          <w:rFonts w:ascii="Times New Roman" w:hAnsi="Times New Roman" w:cs="Times New Roman"/>
          <w:sz w:val="21"/>
          <w:szCs w:val="24"/>
        </w:rPr>
        <w:t>S AGENTS, EMPLOYEES, CONTRACTORS OR ANY OTHER PARTY UNDER LANDLORD</w:t>
      </w:r>
      <w:r w:rsidR="003B7DA8">
        <w:rPr>
          <w:rFonts w:ascii="Times New Roman" w:hAnsi="Times New Roman" w:cs="Times New Roman"/>
          <w:sz w:val="21"/>
          <w:szCs w:val="24"/>
        </w:rPr>
        <w:t>’</w:t>
      </w:r>
      <w:r>
        <w:rPr>
          <w:rFonts w:ascii="Times New Roman" w:hAnsi="Times New Roman" w:cs="Times New Roman"/>
          <w:sz w:val="21"/>
          <w:szCs w:val="24"/>
        </w:rPr>
        <w:t>S CONTROL OR (B) RESULT FROM ANY DEFAULT, BREACH, VIOLATION OR NONPERFORMANCE OF THIS LEASE OR ANY PROVISION HEREOF BY LANDLORD. LANDLORD SHALL, AT ITS OWN COST AND EXPENSE, DEFEND ANY AND ALL ACTIONS, SUITS AND PROCEEDINGS WHICH MAY BE BROUGHT AGAINST TENANT WITH RESPECT TO THE FOREGOING.</w:t>
      </w:r>
    </w:p>
    <w:p w14:paraId="127D4EBE" w14:textId="77777777" w:rsidR="007A5245" w:rsidRDefault="007A5245" w:rsidP="007A5245">
      <w:pPr>
        <w:adjustRightInd/>
        <w:ind w:firstLine="720"/>
        <w:jc w:val="both"/>
        <w:rPr>
          <w:rFonts w:ascii="Times New Roman" w:hAnsi="Times New Roman" w:cs="Times New Roman"/>
          <w:sz w:val="21"/>
          <w:szCs w:val="24"/>
        </w:rPr>
      </w:pPr>
    </w:p>
    <w:p w14:paraId="6C429B26" w14:textId="0F407EA5"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9.5. </w:t>
      </w:r>
      <w:r>
        <w:rPr>
          <w:rFonts w:ascii="Times New Roman" w:hAnsi="Times New Roman" w:cs="Times New Roman"/>
          <w:b/>
          <w:sz w:val="21"/>
          <w:szCs w:val="24"/>
          <w:u w:val="single"/>
        </w:rPr>
        <w:t>Consequential Damages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9.5. Consequential Damages"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NEITHER LANDLORD NOR TENANT SHALL BE LIABLE UNDER ANY CIRCUMSTANCES FOR INCIDENTAL OR CONSEQUENTIAL, PUNITIVE, COMPENSATORY DAMAGES OR LOSS PROFITS OR FOR CLAIMS RELATING TO ANY INTERRUPTION OF THE OTHER PARTY</w:t>
      </w:r>
      <w:r w:rsidR="003B7DA8">
        <w:rPr>
          <w:rFonts w:ascii="Times New Roman" w:hAnsi="Times New Roman" w:cs="Times New Roman"/>
          <w:sz w:val="21"/>
          <w:szCs w:val="24"/>
        </w:rPr>
        <w:t>’</w:t>
      </w:r>
      <w:r>
        <w:rPr>
          <w:rFonts w:ascii="Times New Roman" w:hAnsi="Times New Roman" w:cs="Times New Roman"/>
          <w:sz w:val="21"/>
          <w:szCs w:val="24"/>
        </w:rPr>
        <w:t xml:space="preserve">S BUSINESS. </w:t>
      </w:r>
    </w:p>
    <w:p w14:paraId="5246EF9F" w14:textId="77777777" w:rsidR="007A5245" w:rsidRDefault="007A5245" w:rsidP="007A5245">
      <w:pPr>
        <w:adjustRightInd/>
        <w:ind w:firstLine="720"/>
        <w:jc w:val="both"/>
        <w:rPr>
          <w:rFonts w:ascii="Times New Roman" w:hAnsi="Times New Roman" w:cs="Times New Roman"/>
          <w:sz w:val="21"/>
          <w:szCs w:val="24"/>
        </w:rPr>
      </w:pPr>
    </w:p>
    <w:p w14:paraId="0663997B"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3603BAAF" w14:textId="77777777" w:rsidR="007A5245" w:rsidRDefault="007A5245" w:rsidP="007A5245">
      <w:pPr>
        <w:keepNext/>
        <w:adjustRightInd/>
        <w:jc w:val="center"/>
        <w:rPr>
          <w:rFonts w:ascii="Times New Roman" w:hAnsi="Times New Roman" w:cs="Times New Roman"/>
          <w:b/>
          <w:sz w:val="21"/>
          <w:szCs w:val="24"/>
        </w:rPr>
      </w:pPr>
    </w:p>
    <w:p w14:paraId="481D8B7D"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DESTRUCTION OF PREMISES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"DESTRUCTION OF PREMISES"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307D11ED" w14:textId="77777777" w:rsidR="007A5245" w:rsidRDefault="007A5245" w:rsidP="007A5245">
      <w:pPr>
        <w:keepNext/>
        <w:adjustRightInd/>
        <w:jc w:val="both"/>
        <w:rPr>
          <w:rFonts w:ascii="Times New Roman" w:hAnsi="Times New Roman" w:cs="Times New Roman"/>
          <w:b/>
          <w:sz w:val="21"/>
          <w:szCs w:val="24"/>
        </w:rPr>
      </w:pPr>
    </w:p>
    <w:p w14:paraId="492590EE" w14:textId="77777777" w:rsidR="007A5245" w:rsidRDefault="007A5245" w:rsidP="007A5245">
      <w:pPr>
        <w:keepNext/>
        <w:adjustRightInd/>
        <w:jc w:val="both"/>
        <w:rPr>
          <w:rFonts w:ascii="Times New Roman" w:hAnsi="Times New Roman" w:cs="Times New Roman"/>
          <w:sz w:val="21"/>
          <w:szCs w:val="24"/>
        </w:rPr>
      </w:pPr>
      <w:r>
        <w:rPr>
          <w:rFonts w:ascii="Times New Roman" w:hAnsi="Times New Roman" w:cs="Times New Roman"/>
          <w:sz w:val="21"/>
          <w:szCs w:val="24"/>
        </w:rPr>
        <w:tab/>
        <w:t xml:space="preserve">Section 10.1. </w:t>
      </w:r>
      <w:r>
        <w:rPr>
          <w:rFonts w:ascii="Times New Roman" w:hAnsi="Times New Roman" w:cs="Times New Roman"/>
          <w:b/>
          <w:sz w:val="21"/>
          <w:szCs w:val="24"/>
          <w:u w:val="single"/>
        </w:rPr>
        <w:t>Casualty</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10.1. Casualty"</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sz w:val="21"/>
          <w:szCs w:val="24"/>
        </w:rPr>
        <w:t xml:space="preserve">. </w:t>
      </w:r>
    </w:p>
    <w:p w14:paraId="4135E083" w14:textId="77777777" w:rsidR="007A5245" w:rsidRDefault="007A5245" w:rsidP="007A5245">
      <w:pPr>
        <w:keepNext/>
        <w:adjustRightInd/>
        <w:jc w:val="both"/>
        <w:rPr>
          <w:rFonts w:ascii="Times New Roman" w:hAnsi="Times New Roman" w:cs="Times New Roman"/>
          <w:sz w:val="21"/>
          <w:szCs w:val="24"/>
        </w:rPr>
      </w:pPr>
    </w:p>
    <w:p w14:paraId="4AF2EA90" w14:textId="77777777" w:rsidR="007A5245" w:rsidRDefault="007A5245" w:rsidP="007A5245">
      <w:pPr>
        <w:pStyle w:val="BodyTextIndent"/>
        <w:adjustRightInd/>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 xml:space="preserve">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of the Building or of the Shopping Center due to any inability to </w:t>
      </w:r>
      <w:r>
        <w:rPr>
          <w:rFonts w:ascii="Times New Roman" w:hAnsi="Times New Roman" w:cs="Times New Roman"/>
          <w:sz w:val="21"/>
          <w:szCs w:val="24"/>
        </w:rPr>
        <w:lastRenderedPageBreak/>
        <w:t>obtain any required governmental approval in connection therewith, or (iii) more than fifty percent (50%) of the floor area of the Building or of the Shopping Center shall be damaged or destroyed by fire or other casualty, or (iv) if all or any part of the Building or of the Shopping Center or the Premises shall be damaged or destroyed at any time by the occurrence of any risk not insured under the insurance required to be carried under Article IX above, or (v) for any reason whatsoever sufficient insurance proceeds are not available (including, without limitation, by the exercise of the right of any mortgagee of the Shopping Center to apply insurance proceeds to any obligations of Landlord to such mortgagee), then Landlord shall have the option to terminate this Lease by giving written notice to Tenant, and in the event of such termination, then neither party shall have any further liability to the other.  Landlord shall give written notice to Tenant of such election within ninety (90) days after the occurrence of such casualty and if it elects to rebuild and repair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p>
    <w:p w14:paraId="641D8282" w14:textId="77777777" w:rsidR="007A5245" w:rsidRDefault="007A5245" w:rsidP="007A5245">
      <w:pPr>
        <w:adjustRightInd/>
        <w:rPr>
          <w:rFonts w:ascii="Times New Roman" w:hAnsi="Times New Roman" w:cs="Times New Roman"/>
          <w:sz w:val="21"/>
          <w:szCs w:val="24"/>
        </w:rPr>
      </w:pPr>
    </w:p>
    <w:p w14:paraId="5B249A27" w14:textId="15D34185"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tab/>
        <w:t>(b)</w:t>
      </w:r>
      <w:r>
        <w:rPr>
          <w:rFonts w:ascii="Times New Roman" w:hAnsi="Times New Roman" w:cs="Times New Roman"/>
          <w:sz w:val="21"/>
          <w:szCs w:val="24"/>
        </w:rPr>
        <w:tab/>
        <w:t>Landlord</w:t>
      </w:r>
      <w:r w:rsidR="003B7DA8">
        <w:rPr>
          <w:rFonts w:ascii="Times New Roman" w:hAnsi="Times New Roman" w:cs="Times New Roman"/>
          <w:sz w:val="21"/>
          <w:szCs w:val="24"/>
        </w:rPr>
        <w:t>’</w:t>
      </w:r>
      <w:r>
        <w:rPr>
          <w:rFonts w:ascii="Times New Roman" w:hAnsi="Times New Roman" w:cs="Times New Roman"/>
          <w:sz w:val="21"/>
          <w:szCs w:val="24"/>
        </w:rPr>
        <w:t>s obligation to rebuild and repair under this Article X shall in any event be limited to restoring Landlord</w:t>
      </w:r>
      <w:r w:rsidR="003B7DA8">
        <w:rPr>
          <w:rFonts w:ascii="Times New Roman" w:hAnsi="Times New Roman" w:cs="Times New Roman"/>
          <w:sz w:val="21"/>
          <w:szCs w:val="24"/>
        </w:rPr>
        <w:t>’</w:t>
      </w:r>
      <w:r>
        <w:rPr>
          <w:rFonts w:ascii="Times New Roman" w:hAnsi="Times New Roman" w:cs="Times New Roman"/>
          <w:sz w:val="21"/>
          <w:szCs w:val="24"/>
        </w:rPr>
        <w:t>s Work to substantially the same condition in which the same existed prior to the casualty.  In no event shall Landlord be required to repair or replace Tenant</w:t>
      </w:r>
      <w:r w:rsidR="003B7DA8">
        <w:rPr>
          <w:rFonts w:ascii="Times New Roman" w:hAnsi="Times New Roman" w:cs="Times New Roman"/>
          <w:sz w:val="21"/>
          <w:szCs w:val="24"/>
        </w:rPr>
        <w:t>’</w:t>
      </w:r>
      <w:r>
        <w:rPr>
          <w:rFonts w:ascii="Times New Roman" w:hAnsi="Times New Roman" w:cs="Times New Roman"/>
          <w:sz w:val="21"/>
          <w:szCs w:val="24"/>
        </w:rPr>
        <w:t>s merchandise, trade fixtures, furnishings or equipment. Tenant agrees that promptly after completion of such work by Landlord Tenant shall proceed with reasonable diligence and at Tenant</w:t>
      </w:r>
      <w:r w:rsidR="003B7DA8">
        <w:rPr>
          <w:rFonts w:ascii="Times New Roman" w:hAnsi="Times New Roman" w:cs="Times New Roman"/>
          <w:sz w:val="21"/>
          <w:szCs w:val="24"/>
        </w:rPr>
        <w:t>’</w:t>
      </w:r>
      <w:r>
        <w:rPr>
          <w:rFonts w:ascii="Times New Roman" w:hAnsi="Times New Roman" w:cs="Times New Roman"/>
          <w:sz w:val="21"/>
          <w:szCs w:val="24"/>
        </w:rPr>
        <w:t>s sole cost and expense to restore, repair and replace all alterations, additions, improvements, fixtures, signs and equipment installed by Tenant as a part of Tenant</w:t>
      </w:r>
      <w:r w:rsidR="003B7DA8">
        <w:rPr>
          <w:rFonts w:ascii="Times New Roman" w:hAnsi="Times New Roman" w:cs="Times New Roman"/>
          <w:sz w:val="21"/>
          <w:szCs w:val="24"/>
        </w:rPr>
        <w:t>’</w:t>
      </w:r>
      <w:r>
        <w:rPr>
          <w:rFonts w:ascii="Times New Roman" w:hAnsi="Times New Roman" w:cs="Times New Roman"/>
          <w:sz w:val="21"/>
          <w:szCs w:val="24"/>
        </w:rPr>
        <w:t>s Work to substantially the same condition in which the same existed prior to the casualty, and restock the Premises with Tenant</w:t>
      </w:r>
      <w:r w:rsidR="003B7DA8">
        <w:rPr>
          <w:rFonts w:ascii="Times New Roman" w:hAnsi="Times New Roman" w:cs="Times New Roman"/>
          <w:sz w:val="21"/>
          <w:szCs w:val="24"/>
        </w:rPr>
        <w:t>’</w:t>
      </w:r>
      <w:r>
        <w:rPr>
          <w:rFonts w:ascii="Times New Roman" w:hAnsi="Times New Roman" w:cs="Times New Roman"/>
          <w:sz w:val="21"/>
          <w:szCs w:val="24"/>
        </w:rPr>
        <w:t>s inventory for operation of its business as required under Section 5.2, and promptly thereafter open for business to the public.</w:t>
      </w:r>
    </w:p>
    <w:p w14:paraId="263ABDB6" w14:textId="77777777" w:rsidR="007A5245" w:rsidRDefault="007A5245" w:rsidP="007A5245">
      <w:pPr>
        <w:adjustRightInd/>
        <w:jc w:val="both"/>
        <w:rPr>
          <w:rFonts w:ascii="Times New Roman" w:hAnsi="Times New Roman" w:cs="Times New Roman"/>
          <w:sz w:val="21"/>
          <w:szCs w:val="24"/>
        </w:rPr>
      </w:pPr>
    </w:p>
    <w:p w14:paraId="368CA60A" w14:textId="6584D1E7" w:rsidR="007A5245" w:rsidRDefault="007A5245" w:rsidP="007A5245">
      <w:pPr>
        <w:pStyle w:val="BodyTextIndent"/>
        <w:adjustRightInd/>
        <w:rPr>
          <w:rFonts w:ascii="Times New Roman" w:hAnsi="Times New Roman" w:cs="Times New Roman"/>
          <w:b/>
          <w:sz w:val="21"/>
          <w:szCs w:val="24"/>
        </w:rPr>
      </w:pPr>
      <w:r>
        <w:rPr>
          <w:rFonts w:ascii="Times New Roman" w:hAnsi="Times New Roman" w:cs="Times New Roman"/>
          <w:sz w:val="21"/>
          <w:szCs w:val="24"/>
        </w:rPr>
        <w:t>(c)</w:t>
      </w:r>
      <w:r>
        <w:rPr>
          <w:rFonts w:ascii="Times New Roman" w:hAnsi="Times New Roman" w:cs="Times New Roman"/>
          <w:sz w:val="21"/>
          <w:szCs w:val="24"/>
        </w:rPr>
        <w:tab/>
        <w:t>Tenant agrees that during any period of reconstruction or repair of the Premises it shall continue the operation of its business within the Premises to the extent commercially reasonable.  During the period from the occurrence of the casualty until Landlord</w:t>
      </w:r>
      <w:r w:rsidR="003B7DA8">
        <w:rPr>
          <w:rFonts w:ascii="Times New Roman" w:hAnsi="Times New Roman" w:cs="Times New Roman"/>
          <w:sz w:val="21"/>
          <w:szCs w:val="24"/>
        </w:rPr>
        <w:t>’</w:t>
      </w:r>
      <w:r>
        <w:rPr>
          <w:rFonts w:ascii="Times New Roman" w:hAnsi="Times New Roman" w:cs="Times New Roman"/>
          <w:sz w:val="21"/>
          <w:szCs w:val="24"/>
        </w:rPr>
        <w:t>s repairs are completed, the Minimum Rent shall be reduced to such extent as may be fair and reasonable under the circumstances; however, there shall be no abatement of the Percentage Rent, Additional Rent, and other charges provided for herein nor shall there be any abatement of rent in the event the underlying damage was caused by Tenant, or its contractors, subcontractors, employees, agents or invitees.</w:t>
      </w:r>
    </w:p>
    <w:p w14:paraId="4CCAACF1" w14:textId="77777777" w:rsidR="007A5245" w:rsidRDefault="007A5245" w:rsidP="007A5245">
      <w:pPr>
        <w:adjustRightInd/>
        <w:jc w:val="both"/>
        <w:rPr>
          <w:rFonts w:ascii="Times New Roman" w:hAnsi="Times New Roman" w:cs="Times New Roman"/>
          <w:sz w:val="21"/>
          <w:szCs w:val="24"/>
        </w:rPr>
      </w:pPr>
    </w:p>
    <w:p w14:paraId="16597531"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00F191E6" w14:textId="77777777" w:rsidR="007A5245" w:rsidRDefault="007A5245" w:rsidP="007A5245">
      <w:pPr>
        <w:keepNext/>
        <w:adjustRightInd/>
        <w:jc w:val="center"/>
        <w:rPr>
          <w:rFonts w:ascii="Times New Roman" w:hAnsi="Times New Roman" w:cs="Times New Roman"/>
          <w:b/>
          <w:sz w:val="21"/>
          <w:szCs w:val="24"/>
        </w:rPr>
      </w:pPr>
    </w:p>
    <w:p w14:paraId="4E76E7C4"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CONDEMNATION</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"CONDEMNATION"</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42A6216C" w14:textId="77777777" w:rsidR="007A5245" w:rsidRDefault="007A5245" w:rsidP="007A5245">
      <w:pPr>
        <w:keepNext/>
        <w:adjustRightInd/>
        <w:jc w:val="both"/>
        <w:rPr>
          <w:rFonts w:ascii="Times New Roman" w:hAnsi="Times New Roman" w:cs="Times New Roman"/>
          <w:b/>
          <w:sz w:val="21"/>
          <w:szCs w:val="24"/>
        </w:rPr>
      </w:pPr>
    </w:p>
    <w:p w14:paraId="7A5CFBA8"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11.1. </w:t>
      </w:r>
      <w:r>
        <w:rPr>
          <w:rFonts w:ascii="Times New Roman" w:hAnsi="Times New Roman" w:cs="Times New Roman"/>
          <w:b/>
          <w:sz w:val="21"/>
          <w:szCs w:val="24"/>
          <w:u w:val="single"/>
        </w:rPr>
        <w:t>Eminent Domain</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11.1. Eminent Domain"</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  In the event of termination of this Lease in accordance with this Section 11.1, neither party shall have any further obligation to the other.</w:t>
      </w:r>
    </w:p>
    <w:p w14:paraId="5C2F4A8D" w14:textId="77777777" w:rsidR="007A5245" w:rsidRDefault="007A5245" w:rsidP="007A5245">
      <w:pPr>
        <w:adjustRightInd/>
        <w:jc w:val="both"/>
        <w:rPr>
          <w:rFonts w:ascii="Times New Roman" w:hAnsi="Times New Roman" w:cs="Times New Roman"/>
          <w:sz w:val="21"/>
          <w:szCs w:val="24"/>
        </w:rPr>
      </w:pPr>
    </w:p>
    <w:p w14:paraId="1D4BDA11"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11.2. </w:t>
      </w:r>
      <w:r>
        <w:rPr>
          <w:rFonts w:ascii="Times New Roman" w:hAnsi="Times New Roman" w:cs="Times New Roman"/>
          <w:b/>
          <w:sz w:val="21"/>
          <w:szCs w:val="24"/>
          <w:u w:val="single"/>
        </w:rPr>
        <w:t>Rent Apportionment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11.2. Rent Apportionment"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w:t>
      </w:r>
      <w:r>
        <w:rPr>
          <w:rFonts w:ascii="Times New Roman" w:hAnsi="Times New Roman" w:cs="Times New Roman"/>
          <w:sz w:val="21"/>
          <w:szCs w:val="24"/>
        </w:rPr>
        <w:lastRenderedPageBreak/>
        <w:t>to a pro rata reduction in the Minimum Rent payable based on the proportion which the GLA taken from the Premises bears to the entire GLA of the Premises immediately prior to such taking.</w:t>
      </w:r>
    </w:p>
    <w:p w14:paraId="01F985A9" w14:textId="77777777" w:rsidR="007A5245" w:rsidRDefault="007A5245" w:rsidP="007A5245">
      <w:pPr>
        <w:adjustRightInd/>
        <w:jc w:val="both"/>
        <w:rPr>
          <w:rFonts w:ascii="Times New Roman" w:hAnsi="Times New Roman" w:cs="Times New Roman"/>
          <w:sz w:val="21"/>
          <w:szCs w:val="24"/>
        </w:rPr>
      </w:pPr>
    </w:p>
    <w:p w14:paraId="5C8962CF"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1DA084CF" w14:textId="77777777" w:rsidR="007A5245" w:rsidRDefault="007A5245" w:rsidP="007A5245">
      <w:pPr>
        <w:keepNext/>
        <w:adjustRightInd/>
        <w:jc w:val="both"/>
        <w:rPr>
          <w:rFonts w:ascii="Times New Roman" w:hAnsi="Times New Roman" w:cs="Times New Roman"/>
          <w:b/>
          <w:sz w:val="21"/>
          <w:szCs w:val="24"/>
        </w:rPr>
      </w:pPr>
    </w:p>
    <w:p w14:paraId="3213A901"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ASSIGNMENT, SUBLETTING AND ENCUMBERING LEASE</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"ASSIGNMENT, SUBLETTING AND ENCUMBERING LEASE"</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374760DB" w14:textId="77777777" w:rsidR="007A5245" w:rsidRDefault="007A5245" w:rsidP="007A5245">
      <w:pPr>
        <w:keepNext/>
        <w:adjustRightInd/>
        <w:ind w:left="1440" w:firstLine="720"/>
        <w:jc w:val="both"/>
        <w:rPr>
          <w:rFonts w:ascii="Times New Roman" w:hAnsi="Times New Roman" w:cs="Times New Roman"/>
          <w:b/>
          <w:sz w:val="21"/>
          <w:szCs w:val="24"/>
        </w:rPr>
      </w:pPr>
    </w:p>
    <w:p w14:paraId="485B9510" w14:textId="77777777" w:rsidR="007A5245" w:rsidRDefault="007A5245" w:rsidP="007A5245">
      <w:pPr>
        <w:keepNext/>
        <w:adjustRightInd/>
        <w:ind w:firstLine="720"/>
        <w:jc w:val="both"/>
        <w:rPr>
          <w:rFonts w:ascii="Times New Roman" w:hAnsi="Times New Roman" w:cs="Times New Roman"/>
          <w:b/>
          <w:sz w:val="21"/>
          <w:szCs w:val="24"/>
        </w:rPr>
      </w:pPr>
      <w:r>
        <w:rPr>
          <w:rFonts w:ascii="Times New Roman" w:hAnsi="Times New Roman" w:cs="Times New Roman"/>
          <w:sz w:val="21"/>
          <w:szCs w:val="24"/>
        </w:rPr>
        <w:t xml:space="preserve">Section 12.1. </w:t>
      </w:r>
      <w:r>
        <w:rPr>
          <w:rFonts w:ascii="Times New Roman" w:hAnsi="Times New Roman" w:cs="Times New Roman"/>
          <w:b/>
          <w:sz w:val="21"/>
          <w:szCs w:val="24"/>
          <w:u w:val="single"/>
        </w:rPr>
        <w:t>No</w:t>
      </w:r>
      <w:r>
        <w:rPr>
          <w:rFonts w:ascii="Times New Roman" w:hAnsi="Times New Roman" w:cs="Times New Roman"/>
          <w:sz w:val="21"/>
          <w:szCs w:val="24"/>
          <w:u w:val="single"/>
        </w:rPr>
        <w:t xml:space="preserve"> </w:t>
      </w:r>
      <w:r>
        <w:rPr>
          <w:rFonts w:ascii="Times New Roman" w:hAnsi="Times New Roman" w:cs="Times New Roman"/>
          <w:b/>
          <w:sz w:val="21"/>
          <w:szCs w:val="24"/>
          <w:u w:val="single"/>
        </w:rPr>
        <w:t>Assignment, Subletting or Encumbering of Lease</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12.1. No Assignment, Subletting or Encumbering of Lease"</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w:t>
      </w:r>
    </w:p>
    <w:p w14:paraId="7C72690A" w14:textId="77777777" w:rsidR="007A5245" w:rsidRDefault="007A5245" w:rsidP="007A5245">
      <w:pPr>
        <w:keepNext/>
        <w:adjustRightInd/>
        <w:jc w:val="both"/>
        <w:rPr>
          <w:rFonts w:ascii="Times New Roman" w:hAnsi="Times New Roman" w:cs="Times New Roman"/>
          <w:b/>
          <w:sz w:val="21"/>
          <w:szCs w:val="24"/>
        </w:rPr>
      </w:pPr>
    </w:p>
    <w:p w14:paraId="4C34A9DB" w14:textId="5310E56B"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Notwithstanding any references to assignees, subtenants, concessionaires or other similar entities in this Lease, except as otherwise expressly provided herein to the contrary, Tenant shall not (i) assign or otherwise transfer, or mortgage or otherwise encumber this Lease or any of its rights hereunder, or (ii) sublet the Premises, or (iii) permit the use of the Premises or any part thereof by any persons other than Tenant, its employees, its agents and its invitees without Landlord</w:t>
      </w:r>
      <w:r w:rsidR="003B7DA8">
        <w:rPr>
          <w:rFonts w:ascii="Times New Roman" w:hAnsi="Times New Roman" w:cs="Times New Roman"/>
          <w:sz w:val="21"/>
          <w:szCs w:val="24"/>
        </w:rPr>
        <w:t>’</w:t>
      </w:r>
      <w:r>
        <w:rPr>
          <w:rFonts w:ascii="Times New Roman" w:hAnsi="Times New Roman" w:cs="Times New Roman"/>
          <w:sz w:val="21"/>
          <w:szCs w:val="24"/>
        </w:rPr>
        <w:t>s prior written consent, which consent shall not be unreasonably withheld, conditioned or delayed. Any such attempted or purported transfer, assignment, mortgaging or encumbering of this Lease or any of Tenant</w:t>
      </w:r>
      <w:r w:rsidR="003B7DA8">
        <w:rPr>
          <w:rFonts w:ascii="Times New Roman" w:hAnsi="Times New Roman" w:cs="Times New Roman"/>
          <w:sz w:val="21"/>
          <w:szCs w:val="24"/>
        </w:rPr>
        <w:t>’</w:t>
      </w:r>
      <w:r>
        <w:rPr>
          <w:rFonts w:ascii="Times New Roman" w:hAnsi="Times New Roman" w:cs="Times New Roman"/>
          <w:sz w:val="21"/>
          <w:szCs w:val="24"/>
        </w:rPr>
        <w: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twenty-five percent (25%) of GLA of 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B650EE7" w14:textId="77777777" w:rsidR="007A5245" w:rsidRDefault="007A5245" w:rsidP="007A5245">
      <w:pPr>
        <w:adjustRightInd/>
        <w:jc w:val="both"/>
        <w:rPr>
          <w:rFonts w:ascii="Times New Roman" w:hAnsi="Times New Roman" w:cs="Times New Roman"/>
          <w:sz w:val="21"/>
          <w:szCs w:val="24"/>
        </w:rPr>
      </w:pPr>
    </w:p>
    <w:p w14:paraId="0EF96D51"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unless the same constitutes a Permitted Transfer (defined below).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unless the same constitutes a Permitted Transfer.</w:t>
      </w:r>
    </w:p>
    <w:p w14:paraId="11E37526" w14:textId="77777777" w:rsidR="007A5245" w:rsidRDefault="007A5245" w:rsidP="007A5245">
      <w:pPr>
        <w:adjustRightInd/>
        <w:jc w:val="both"/>
        <w:rPr>
          <w:rFonts w:ascii="Times New Roman" w:hAnsi="Times New Roman" w:cs="Times New Roman"/>
          <w:sz w:val="21"/>
          <w:szCs w:val="24"/>
        </w:rPr>
      </w:pPr>
    </w:p>
    <w:p w14:paraId="5E11F989" w14:textId="1EEAAA55"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(c)</w:t>
      </w:r>
      <w:r>
        <w:rPr>
          <w:rFonts w:ascii="Times New Roman" w:hAnsi="Times New Roman" w:cs="Times New Roman"/>
          <w:sz w:val="21"/>
          <w:szCs w:val="24"/>
        </w:rPr>
        <w:tab/>
        <w:t>Without conferring any rights upon Tenant not otherwise provided in this Article XII, should Tenant desire to enter into an assignment, sublease or transfer of this Lease or Tenant</w:t>
      </w:r>
      <w:r w:rsidR="003B7DA8">
        <w:rPr>
          <w:rFonts w:ascii="Times New Roman" w:hAnsi="Times New Roman" w:cs="Times New Roman"/>
          <w:sz w:val="21"/>
          <w:szCs w:val="24"/>
        </w:rPr>
        <w:t>’</w:t>
      </w:r>
      <w:r>
        <w:rPr>
          <w:rFonts w:ascii="Times New Roman" w:hAnsi="Times New Roman" w:cs="Times New Roman"/>
          <w:sz w:val="21"/>
          <w:szCs w:val="24"/>
        </w:rPr>
        <w:t>s rights hereunder requiring Landlord</w:t>
      </w:r>
      <w:r w:rsidR="003B7DA8">
        <w:rPr>
          <w:rFonts w:ascii="Times New Roman" w:hAnsi="Times New Roman" w:cs="Times New Roman"/>
          <w:sz w:val="21"/>
          <w:szCs w:val="24"/>
        </w:rPr>
        <w:t>’</w:t>
      </w:r>
      <w:r>
        <w:rPr>
          <w:rFonts w:ascii="Times New Roman" w:hAnsi="Times New Roman" w:cs="Times New Roman"/>
          <w:sz w:val="21"/>
          <w:szCs w:val="24"/>
        </w:rPr>
        <w:t>s consent, Tenant shall request in writing Landlord</w:t>
      </w:r>
      <w:r w:rsidR="003B7DA8">
        <w:rPr>
          <w:rFonts w:ascii="Times New Roman" w:hAnsi="Times New Roman" w:cs="Times New Roman"/>
          <w:sz w:val="21"/>
          <w:szCs w:val="24"/>
        </w:rPr>
        <w:t>’</w:t>
      </w:r>
      <w:r>
        <w:rPr>
          <w:rFonts w:ascii="Times New Roman" w:hAnsi="Times New Roman" w:cs="Times New Roman"/>
          <w:sz w:val="21"/>
          <w:szCs w:val="24"/>
        </w:rPr>
        <w:t>s consent to the assignment, sublease or transfer at least thirty (30) days before the proposed effective date of the assignment, sublease or transfer, providing the following: (i) the full particulars of the proposed assignment, sublease or transfer of this Lease or Tenant</w:t>
      </w:r>
      <w:r w:rsidR="003B7DA8">
        <w:rPr>
          <w:rFonts w:ascii="Times New Roman" w:hAnsi="Times New Roman" w:cs="Times New Roman"/>
          <w:sz w:val="21"/>
          <w:szCs w:val="24"/>
        </w:rPr>
        <w:t>’</w:t>
      </w:r>
      <w:r>
        <w:rPr>
          <w:rFonts w:ascii="Times New Roman" w:hAnsi="Times New Roman" w:cs="Times New Roman"/>
          <w:sz w:val="21"/>
          <w:szCs w:val="24"/>
        </w:rPr>
        <w: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w:t>
      </w:r>
      <w:r w:rsidR="003B7DA8">
        <w:rPr>
          <w:rFonts w:ascii="Times New Roman" w:hAnsi="Times New Roman" w:cs="Times New Roman"/>
          <w:sz w:val="21"/>
          <w:szCs w:val="24"/>
        </w:rPr>
        <w:t>’</w:t>
      </w:r>
      <w:r>
        <w:rPr>
          <w:rFonts w:ascii="Times New Roman" w:hAnsi="Times New Roman" w:cs="Times New Roman"/>
          <w:sz w:val="21"/>
          <w:szCs w:val="24"/>
        </w:rPr>
        <w:t>s latest income, balance sheet and changes in financial position statements (with accompanying notes and disclosures of all material changes thereto), and certified as accurate by the proposed transferee; and (iii) any further information relevant to the proposed transfer which Landlord shall request after receipt of Tenant</w:t>
      </w:r>
      <w:r w:rsidR="003B7DA8">
        <w:rPr>
          <w:rFonts w:ascii="Times New Roman" w:hAnsi="Times New Roman" w:cs="Times New Roman"/>
          <w:sz w:val="21"/>
          <w:szCs w:val="24"/>
        </w:rPr>
        <w:t>’</w:t>
      </w:r>
      <w:r>
        <w:rPr>
          <w:rFonts w:ascii="Times New Roman" w:hAnsi="Times New Roman" w:cs="Times New Roman"/>
          <w:sz w:val="21"/>
          <w:szCs w:val="24"/>
        </w:rPr>
        <w:t xml:space="preserve">s request for consent. Tenant shall, concurrently with any request </w:t>
      </w:r>
      <w:r>
        <w:rPr>
          <w:rFonts w:ascii="Times New Roman" w:hAnsi="Times New Roman" w:cs="Times New Roman"/>
          <w:sz w:val="21"/>
          <w:szCs w:val="24"/>
        </w:rPr>
        <w:lastRenderedPageBreak/>
        <w:t>for Landlord</w:t>
      </w:r>
      <w:r w:rsidR="003B7DA8">
        <w:rPr>
          <w:rFonts w:ascii="Times New Roman" w:hAnsi="Times New Roman" w:cs="Times New Roman"/>
          <w:sz w:val="21"/>
          <w:szCs w:val="24"/>
        </w:rPr>
        <w:t>’</w:t>
      </w:r>
      <w:r>
        <w:rPr>
          <w:rFonts w:ascii="Times New Roman" w:hAnsi="Times New Roman" w:cs="Times New Roman"/>
          <w:sz w:val="21"/>
          <w:szCs w:val="24"/>
        </w:rPr>
        <w:t>s consent, pay to Landlord a fee in the sum of One Thousand Five Hundred and 00/100 Dollars ($1,500.00) for Landlord</w:t>
      </w:r>
      <w:r w:rsidR="003B7DA8">
        <w:rPr>
          <w:rFonts w:ascii="Times New Roman" w:hAnsi="Times New Roman" w:cs="Times New Roman"/>
          <w:sz w:val="21"/>
          <w:szCs w:val="24"/>
        </w:rPr>
        <w:t>’</w:t>
      </w:r>
      <w:r>
        <w:rPr>
          <w:rFonts w:ascii="Times New Roman" w:hAnsi="Times New Roman" w:cs="Times New Roman"/>
          <w:sz w:val="21"/>
          <w:szCs w:val="24"/>
        </w:rPr>
        <w:t>s review and processing of such request, and Landlord shall not be obligated to review such request prior to Landlord</w:t>
      </w:r>
      <w:r w:rsidR="003B7DA8">
        <w:rPr>
          <w:rFonts w:ascii="Times New Roman" w:hAnsi="Times New Roman" w:cs="Times New Roman"/>
          <w:sz w:val="21"/>
          <w:szCs w:val="24"/>
        </w:rPr>
        <w:t>’</w:t>
      </w:r>
      <w:r>
        <w:rPr>
          <w:rFonts w:ascii="Times New Roman" w:hAnsi="Times New Roman" w:cs="Times New Roman"/>
          <w:sz w:val="21"/>
          <w:szCs w:val="24"/>
        </w:rPr>
        <w:t>s receipt of such fee.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Except as otherwise expressly provided herein to the contrary, 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p>
    <w:p w14:paraId="729EE897" w14:textId="77777777" w:rsidR="007A5245" w:rsidRDefault="007A5245" w:rsidP="007A5245">
      <w:pPr>
        <w:adjustRightInd/>
        <w:jc w:val="both"/>
        <w:rPr>
          <w:rFonts w:ascii="Times New Roman" w:hAnsi="Times New Roman" w:cs="Times New Roman"/>
          <w:sz w:val="21"/>
          <w:szCs w:val="24"/>
        </w:rPr>
      </w:pPr>
    </w:p>
    <w:p w14:paraId="554DD14E" w14:textId="161E3A35" w:rsidR="007A5245" w:rsidRDefault="007A5245" w:rsidP="007A5245">
      <w:pPr>
        <w:pStyle w:val="BodyTextIndent"/>
        <w:adjustRightInd/>
        <w:rPr>
          <w:rFonts w:ascii="Times New Roman" w:hAnsi="Times New Roman" w:cs="Times New Roman"/>
          <w:sz w:val="21"/>
          <w:szCs w:val="24"/>
        </w:rPr>
      </w:pPr>
      <w:r>
        <w:rPr>
          <w:rFonts w:ascii="Times New Roman" w:hAnsi="Times New Roman" w:cs="Times New Roman"/>
          <w:sz w:val="21"/>
          <w:szCs w:val="24"/>
        </w:rPr>
        <w:t>(d)</w:t>
      </w:r>
      <w:r>
        <w:rPr>
          <w:rFonts w:ascii="Times New Roman" w:hAnsi="Times New Roman" w:cs="Times New Roman"/>
          <w:sz w:val="21"/>
          <w:szCs w:val="24"/>
        </w:rPr>
        <w:tab/>
        <w:t>Without conferring any rights upon Tenant not otherwise provided in this Article XII, in the event of an assignment or transfer of Tenant</w:t>
      </w:r>
      <w:r w:rsidR="003B7DA8">
        <w:rPr>
          <w:rFonts w:ascii="Times New Roman" w:hAnsi="Times New Roman" w:cs="Times New Roman"/>
          <w:sz w:val="21"/>
          <w:szCs w:val="24"/>
        </w:rPr>
        <w:t>’</w:t>
      </w:r>
      <w:r>
        <w:rPr>
          <w:rFonts w:ascii="Times New Roman" w:hAnsi="Times New Roman" w:cs="Times New Roman"/>
          <w:sz w:val="21"/>
          <w:szCs w:val="24"/>
        </w:rPr>
        <w:t xml:space="preserve">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Additional Rent. Landlord may require a certificate from Tenant specifying the full amount of any such payment of whatsoever nature.  This subsection (d) shall not apply with respect to a Permitted Transfer. </w:t>
      </w:r>
    </w:p>
    <w:p w14:paraId="25637F45" w14:textId="77777777" w:rsidR="007A5245" w:rsidRDefault="007A5245" w:rsidP="007A5245">
      <w:pPr>
        <w:adjustRightInd/>
        <w:jc w:val="both"/>
        <w:rPr>
          <w:rFonts w:ascii="Times New Roman" w:hAnsi="Times New Roman" w:cs="Times New Roman"/>
          <w:sz w:val="21"/>
          <w:szCs w:val="24"/>
        </w:rPr>
      </w:pPr>
    </w:p>
    <w:p w14:paraId="75163D0D" w14:textId="024B8D21"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w:t>
      </w:r>
      <w:r>
        <w:rPr>
          <w:rFonts w:ascii="Times New Roman" w:hAnsi="Times New Roman" w:cs="Times New Roman"/>
          <w:sz w:val="21"/>
          <w:szCs w:val="24"/>
        </w:rPr>
        <w:tab/>
        <w:t>All reasonable costs and expenses, including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(which shall include the cost of any time expended by Landlord</w:t>
      </w:r>
      <w:r w:rsidR="003B7DA8">
        <w:rPr>
          <w:rFonts w:ascii="Times New Roman" w:hAnsi="Times New Roman" w:cs="Times New Roman"/>
          <w:sz w:val="21"/>
          <w:szCs w:val="24"/>
        </w:rPr>
        <w:t>’</w:t>
      </w:r>
      <w:r>
        <w:rPr>
          <w:rFonts w:ascii="Times New Roman" w:hAnsi="Times New Roman" w:cs="Times New Roman"/>
          <w:sz w:val="21"/>
          <w:szCs w:val="24"/>
        </w:rPr>
        <w:t xml:space="preserve">s attorneys (including in-house counsel)) incurred by Landlord in connection with any proposed or purported assignment, transfer or sublease shall be borne by Tenant and shall be payable to Landlord as Additional Rent. </w:t>
      </w:r>
    </w:p>
    <w:p w14:paraId="71310465" w14:textId="77777777" w:rsidR="007A5245" w:rsidRDefault="007A5245" w:rsidP="007A5245">
      <w:pPr>
        <w:adjustRightInd/>
        <w:jc w:val="both"/>
        <w:rPr>
          <w:rFonts w:ascii="Times New Roman" w:hAnsi="Times New Roman" w:cs="Times New Roman"/>
          <w:sz w:val="21"/>
          <w:szCs w:val="24"/>
        </w:rPr>
      </w:pPr>
    </w:p>
    <w:p w14:paraId="00828D75"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12.2. </w:t>
      </w:r>
      <w:r>
        <w:rPr>
          <w:rFonts w:ascii="Times New Roman" w:hAnsi="Times New Roman" w:cs="Times New Roman"/>
          <w:b/>
          <w:sz w:val="21"/>
          <w:szCs w:val="24"/>
          <w:u w:val="single"/>
        </w:rPr>
        <w:t>Assignment or Sublet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12.2. Assignment or Sublet"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immediately preceding sentence, Tenant shall be entitled to collect rentals payable under approved subleases.</w:t>
      </w:r>
    </w:p>
    <w:p w14:paraId="2B79713C" w14:textId="77777777" w:rsidR="007A5245" w:rsidRDefault="007A5245" w:rsidP="007A5245">
      <w:pPr>
        <w:adjustRightInd/>
        <w:jc w:val="both"/>
        <w:rPr>
          <w:rFonts w:ascii="Times New Roman" w:hAnsi="Times New Roman" w:cs="Times New Roman"/>
          <w:sz w:val="21"/>
          <w:szCs w:val="24"/>
        </w:rPr>
      </w:pPr>
    </w:p>
    <w:p w14:paraId="6CF9D952" w14:textId="34C80EC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12.3. </w:t>
      </w:r>
      <w:r>
        <w:rPr>
          <w:rFonts w:ascii="Times New Roman" w:hAnsi="Times New Roman" w:cs="Times New Roman"/>
          <w:b/>
          <w:sz w:val="21"/>
          <w:szCs w:val="24"/>
          <w:u w:val="single"/>
        </w:rPr>
        <w:t>Transfer of 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Interest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12.3. Transfer of Landlord’s Interest"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In the event of any transfer of Landlord</w:t>
      </w:r>
      <w:r w:rsidR="003B7DA8">
        <w:rPr>
          <w:rFonts w:ascii="Times New Roman" w:hAnsi="Times New Roman" w:cs="Times New Roman"/>
          <w:sz w:val="21"/>
          <w:szCs w:val="24"/>
        </w:rPr>
        <w:t>’</w:t>
      </w:r>
      <w:r>
        <w:rPr>
          <w:rFonts w:ascii="Times New Roman" w:hAnsi="Times New Roman" w:cs="Times New Roman"/>
          <w:sz w:val="21"/>
          <w:szCs w:val="24"/>
        </w:rPr>
        <w:t>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481311EB" w14:textId="77777777" w:rsidR="007A5245" w:rsidRDefault="007A5245" w:rsidP="007A5245">
      <w:pPr>
        <w:adjustRightInd/>
        <w:jc w:val="both"/>
        <w:rPr>
          <w:rFonts w:ascii="Times New Roman" w:hAnsi="Times New Roman" w:cs="Times New Roman"/>
          <w:sz w:val="21"/>
          <w:szCs w:val="24"/>
        </w:rPr>
      </w:pPr>
    </w:p>
    <w:p w14:paraId="1EA32EA1" w14:textId="019B33E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12.4. </w:t>
      </w:r>
      <w:r>
        <w:rPr>
          <w:rFonts w:ascii="Times New Roman" w:hAnsi="Times New Roman" w:cs="Times New Roman"/>
          <w:b/>
          <w:sz w:val="21"/>
          <w:szCs w:val="24"/>
          <w:u w:val="single"/>
        </w:rPr>
        <w:t>Recapture of Premises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12.4. Recapture of Premises"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In the event Tenant proposes to assign its interest in this Lease or sublet the whole of the Premises and such transfer requires Landlord</w:t>
      </w:r>
      <w:r w:rsidR="003B7DA8">
        <w:rPr>
          <w:rFonts w:ascii="Times New Roman" w:hAnsi="Times New Roman" w:cs="Times New Roman"/>
          <w:sz w:val="21"/>
          <w:szCs w:val="24"/>
        </w:rPr>
        <w:t>’</w:t>
      </w:r>
      <w:r>
        <w:rPr>
          <w:rFonts w:ascii="Times New Roman" w:hAnsi="Times New Roman" w:cs="Times New Roman"/>
          <w:sz w:val="21"/>
          <w:szCs w:val="24"/>
        </w:rPr>
        <w:t xml:space="preserve">s consent, it shall first give notice thereof (the </w:t>
      </w:r>
      <w:r w:rsidR="003B7DA8">
        <w:rPr>
          <w:rFonts w:ascii="Times New Roman" w:hAnsi="Times New Roman" w:cs="Times New Roman"/>
          <w:sz w:val="21"/>
          <w:szCs w:val="24"/>
        </w:rPr>
        <w:t>“</w:t>
      </w:r>
      <w:r>
        <w:rPr>
          <w:rFonts w:ascii="Times New Roman" w:hAnsi="Times New Roman" w:cs="Times New Roman"/>
          <w:b/>
          <w:sz w:val="21"/>
          <w:szCs w:val="24"/>
        </w:rPr>
        <w:t>Assignment/Subletting Notice</w:t>
      </w:r>
      <w:r w:rsidR="003B7DA8">
        <w:rPr>
          <w:rFonts w:ascii="Times New Roman" w:hAnsi="Times New Roman" w:cs="Times New Roman"/>
          <w:sz w:val="21"/>
          <w:szCs w:val="24"/>
        </w:rPr>
        <w:t>”</w:t>
      </w:r>
      <w:r>
        <w:rPr>
          <w:rFonts w:ascii="Times New Roman" w:hAnsi="Times New Roman" w:cs="Times New Roman"/>
          <w:sz w:val="21"/>
          <w:szCs w:val="24"/>
        </w:rPr>
        <w:t>) to Landlord together with all other information requested by Landlord with respect to the subject assignment or subletting. Within thirty (30) days after Landlord</w:t>
      </w:r>
      <w:r w:rsidR="003B7DA8">
        <w:rPr>
          <w:rFonts w:ascii="Times New Roman" w:hAnsi="Times New Roman" w:cs="Times New Roman"/>
          <w:sz w:val="21"/>
          <w:szCs w:val="24"/>
        </w:rPr>
        <w:t>’</w:t>
      </w:r>
      <w:r>
        <w:rPr>
          <w:rFonts w:ascii="Times New Roman" w:hAnsi="Times New Roman" w:cs="Times New Roman"/>
          <w:sz w:val="21"/>
          <w:szCs w:val="24"/>
        </w:rPr>
        <w:t xml:space="preserve">s receipt of an Assignment/Subletting Notice and such required and/or requested information from Tenant, and provided the subject assignment or sublease is not one permitted without the prior consent of Landlord, Landlord may elect by notice (the </w:t>
      </w:r>
      <w:r w:rsidR="003B7DA8">
        <w:rPr>
          <w:rFonts w:ascii="Times New Roman" w:hAnsi="Times New Roman" w:cs="Times New Roman"/>
          <w:sz w:val="21"/>
          <w:szCs w:val="24"/>
        </w:rPr>
        <w:t>“</w:t>
      </w:r>
      <w:r>
        <w:rPr>
          <w:rFonts w:ascii="Times New Roman" w:hAnsi="Times New Roman" w:cs="Times New Roman"/>
          <w:b/>
          <w:sz w:val="21"/>
          <w:szCs w:val="24"/>
        </w:rPr>
        <w:t>Recapture Termination Notice</w:t>
      </w:r>
      <w:r w:rsidR="003B7DA8">
        <w:rPr>
          <w:rFonts w:ascii="Times New Roman" w:hAnsi="Times New Roman" w:cs="Times New Roman"/>
          <w:sz w:val="21"/>
          <w:szCs w:val="24"/>
        </w:rPr>
        <w:t>”</w:t>
      </w:r>
      <w:r>
        <w:rPr>
          <w:rFonts w:ascii="Times New Roman" w:hAnsi="Times New Roman" w:cs="Times New Roman"/>
          <w:sz w:val="21"/>
          <w:szCs w:val="24"/>
        </w:rPr>
        <w:t>) in writing to Tenant to terminate this Lease and recapture the Premises, in which event, subject to Tenant</w:t>
      </w:r>
      <w:r w:rsidR="003B7DA8">
        <w:rPr>
          <w:rFonts w:ascii="Times New Roman" w:hAnsi="Times New Roman" w:cs="Times New Roman"/>
          <w:sz w:val="21"/>
          <w:szCs w:val="24"/>
        </w:rPr>
        <w:t>’</w:t>
      </w:r>
      <w:r>
        <w:rPr>
          <w:rFonts w:ascii="Times New Roman" w:hAnsi="Times New Roman" w:cs="Times New Roman"/>
          <w:sz w:val="21"/>
          <w:szCs w:val="24"/>
        </w:rPr>
        <w:t xml:space="preserve">s right to rescind the assignment/subletting, this Lease shall automatically terminate on the ninetieth (90th) day (the </w:t>
      </w:r>
      <w:r w:rsidR="003B7DA8">
        <w:rPr>
          <w:rFonts w:ascii="Times New Roman" w:hAnsi="Times New Roman" w:cs="Times New Roman"/>
          <w:sz w:val="21"/>
          <w:szCs w:val="24"/>
        </w:rPr>
        <w:t>“</w:t>
      </w:r>
      <w:r>
        <w:rPr>
          <w:rFonts w:ascii="Times New Roman" w:hAnsi="Times New Roman" w:cs="Times New Roman"/>
          <w:b/>
          <w:sz w:val="21"/>
          <w:szCs w:val="24"/>
        </w:rPr>
        <w:t>Termination Date</w:t>
      </w:r>
      <w:r w:rsidR="003B7DA8">
        <w:rPr>
          <w:rFonts w:ascii="Times New Roman" w:hAnsi="Times New Roman" w:cs="Times New Roman"/>
          <w:sz w:val="21"/>
          <w:szCs w:val="24"/>
        </w:rPr>
        <w:t>”</w:t>
      </w:r>
      <w:r>
        <w:rPr>
          <w:rFonts w:ascii="Times New Roman" w:hAnsi="Times New Roman" w:cs="Times New Roman"/>
          <w:sz w:val="21"/>
          <w:szCs w:val="24"/>
        </w:rPr>
        <w:t>) following Tenant</w:t>
      </w:r>
      <w:r w:rsidR="003B7DA8">
        <w:rPr>
          <w:rFonts w:ascii="Times New Roman" w:hAnsi="Times New Roman" w:cs="Times New Roman"/>
          <w:sz w:val="21"/>
          <w:szCs w:val="24"/>
        </w:rPr>
        <w:t>’</w:t>
      </w:r>
      <w:r>
        <w:rPr>
          <w:rFonts w:ascii="Times New Roman" w:hAnsi="Times New Roman" w:cs="Times New Roman"/>
          <w:sz w:val="21"/>
          <w:szCs w:val="24"/>
        </w:rPr>
        <w:t xml:space="preserve">s receipt of the </w:t>
      </w:r>
      <w:r>
        <w:rPr>
          <w:rFonts w:ascii="Times New Roman" w:hAnsi="Times New Roman" w:cs="Times New Roman"/>
          <w:sz w:val="21"/>
          <w:szCs w:val="24"/>
        </w:rPr>
        <w:lastRenderedPageBreak/>
        <w:t xml:space="preserve">Recapture 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Additional Rent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Recapture Termination Notice given to Tenant by Landlord within the aforesaid 30-day period, Tenant shall have the right within ten (10) days after its receipt of the Recapture Termination Notice to give Landlord notice (the </w:t>
      </w:r>
      <w:r w:rsidR="003B7DA8">
        <w:rPr>
          <w:rFonts w:ascii="Times New Roman" w:hAnsi="Times New Roman" w:cs="Times New Roman"/>
          <w:sz w:val="21"/>
          <w:szCs w:val="24"/>
        </w:rPr>
        <w:t>“</w:t>
      </w:r>
      <w:r>
        <w:rPr>
          <w:rFonts w:ascii="Times New Roman" w:hAnsi="Times New Roman" w:cs="Times New Roman"/>
          <w:b/>
          <w:sz w:val="21"/>
          <w:szCs w:val="24"/>
        </w:rPr>
        <w:t>Rescission Notice</w:t>
      </w:r>
      <w:r w:rsidR="003B7DA8">
        <w:rPr>
          <w:rFonts w:ascii="Times New Roman" w:hAnsi="Times New Roman" w:cs="Times New Roman"/>
          <w:sz w:val="21"/>
          <w:szCs w:val="24"/>
        </w:rPr>
        <w:t>”</w:t>
      </w:r>
      <w:r>
        <w:rPr>
          <w:rFonts w:ascii="Times New Roman" w:hAnsi="Times New Roman" w:cs="Times New Roman"/>
          <w:sz w:val="21"/>
          <w:szCs w:val="24"/>
        </w:rPr>
        <w:t>) of its rescission of the Assignment/Subletting Notice, and upon Landlord</w:t>
      </w:r>
      <w:r w:rsidR="003B7DA8">
        <w:rPr>
          <w:rFonts w:ascii="Times New Roman" w:hAnsi="Times New Roman" w:cs="Times New Roman"/>
          <w:sz w:val="21"/>
          <w:szCs w:val="24"/>
        </w:rPr>
        <w:t>’</w:t>
      </w:r>
      <w:r>
        <w:rPr>
          <w:rFonts w:ascii="Times New Roman" w:hAnsi="Times New Roman" w:cs="Times New Roman"/>
          <w:sz w:val="21"/>
          <w:szCs w:val="24"/>
        </w:rPr>
        <w:t>s receipt of the Rescission Notice, the Recapture Termination Notice previously given by Landlord shall be deemed null and void; in such event, Tenant shall not assign this Lease or sublet the Premises as proposed in its Assignment/Subletting Notice.</w:t>
      </w:r>
    </w:p>
    <w:p w14:paraId="75408A30" w14:textId="77777777" w:rsidR="007A5245" w:rsidRDefault="007A5245" w:rsidP="007A5245">
      <w:pPr>
        <w:adjustRightInd/>
        <w:jc w:val="both"/>
        <w:rPr>
          <w:rFonts w:ascii="Times New Roman" w:hAnsi="Times New Roman" w:cs="Times New Roman"/>
          <w:sz w:val="21"/>
          <w:szCs w:val="24"/>
        </w:rPr>
      </w:pPr>
    </w:p>
    <w:p w14:paraId="48023A04" w14:textId="0BA898AB"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12.5. </w:t>
      </w:r>
      <w:r>
        <w:rPr>
          <w:rFonts w:ascii="Times New Roman" w:hAnsi="Times New Roman" w:cs="Times New Roman"/>
          <w:b/>
          <w:sz w:val="21"/>
          <w:szCs w:val="24"/>
          <w:u w:val="single"/>
        </w:rPr>
        <w:t>Continuing Liability</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12.5. Continuing Liability"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Except as otherwise expressly provided in this Lease to the contrary, no assignment, subletting or other transfer or encumbrance of Tenant</w:t>
      </w:r>
      <w:r w:rsidR="003B7DA8">
        <w:rPr>
          <w:rFonts w:ascii="Times New Roman" w:hAnsi="Times New Roman" w:cs="Times New Roman"/>
          <w:sz w:val="21"/>
          <w:szCs w:val="24"/>
        </w:rPr>
        <w:t>’</w:t>
      </w:r>
      <w:r>
        <w:rPr>
          <w:rFonts w:ascii="Times New Roman" w:hAnsi="Times New Roman" w:cs="Times New Roman"/>
          <w:sz w:val="21"/>
          <w:szCs w:val="24"/>
        </w:rPr>
        <w:t>s interest under this Lease shall reduce, diminish or otherwise affect the liability of Tenant and/or Guarantor hereunder.</w:t>
      </w:r>
    </w:p>
    <w:p w14:paraId="1878788F" w14:textId="77777777" w:rsidR="007A5245" w:rsidRDefault="007A5245" w:rsidP="007A5245">
      <w:pPr>
        <w:adjustRightInd/>
        <w:ind w:firstLine="720"/>
        <w:jc w:val="both"/>
        <w:rPr>
          <w:rFonts w:ascii="Times New Roman" w:hAnsi="Times New Roman" w:cs="Times New Roman"/>
          <w:sz w:val="21"/>
          <w:szCs w:val="24"/>
        </w:rPr>
      </w:pPr>
    </w:p>
    <w:p w14:paraId="60B5B5E7" w14:textId="1181E391"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12.6  </w:t>
      </w:r>
      <w:r>
        <w:rPr>
          <w:rFonts w:ascii="Times New Roman" w:hAnsi="Times New Roman" w:cs="Times New Roman"/>
          <w:b/>
          <w:sz w:val="21"/>
          <w:szCs w:val="24"/>
          <w:u w:val="single"/>
        </w:rPr>
        <w:t>Permitted Transfers</w:t>
      </w:r>
      <w:r>
        <w:rPr>
          <w:rFonts w:ascii="Times New Roman" w:hAnsi="Times New Roman" w:cs="Times New Roman"/>
          <w:sz w:val="21"/>
          <w:szCs w:val="24"/>
        </w:rPr>
        <w:t>.  Notwithstanding anything to the contrary contained in this Lease, Tenant may assign or transfer this Lease or Tenant</w:t>
      </w:r>
      <w:r w:rsidR="003B7DA8">
        <w:rPr>
          <w:rFonts w:ascii="Times New Roman" w:hAnsi="Times New Roman" w:cs="Times New Roman"/>
          <w:sz w:val="21"/>
          <w:szCs w:val="24"/>
        </w:rPr>
        <w:t>’</w:t>
      </w:r>
      <w:r>
        <w:rPr>
          <w:rFonts w:ascii="Times New Roman" w:hAnsi="Times New Roman" w:cs="Times New Roman"/>
          <w:sz w:val="21"/>
          <w:szCs w:val="24"/>
        </w:rPr>
        <w:t>s interest therein, and may sublet the Premises or any part thereof without Landlord</w:t>
      </w:r>
      <w:r w:rsidR="003B7DA8">
        <w:rPr>
          <w:rFonts w:ascii="Times New Roman" w:hAnsi="Times New Roman" w:cs="Times New Roman"/>
          <w:sz w:val="21"/>
          <w:szCs w:val="24"/>
        </w:rPr>
        <w:t>’</w:t>
      </w:r>
      <w:r>
        <w:rPr>
          <w:rFonts w:ascii="Times New Roman" w:hAnsi="Times New Roman" w:cs="Times New Roman"/>
          <w:sz w:val="21"/>
          <w:szCs w:val="24"/>
        </w:rPr>
        <w:t>s consent: (a) to any party controlling, under common control with, or controlled by Tenant; (b) to another DryBar franchisee meeting all of the business, experience and financial qualifications of Tenant</w:t>
      </w:r>
      <w:r w:rsidR="003B7DA8">
        <w:rPr>
          <w:rFonts w:ascii="Times New Roman" w:hAnsi="Times New Roman" w:cs="Times New Roman"/>
          <w:sz w:val="21"/>
          <w:szCs w:val="24"/>
        </w:rPr>
        <w:t>’</w:t>
      </w:r>
      <w:r>
        <w:rPr>
          <w:rFonts w:ascii="Times New Roman" w:hAnsi="Times New Roman" w:cs="Times New Roman"/>
          <w:sz w:val="21"/>
          <w:szCs w:val="24"/>
        </w:rPr>
        <w:t>s then current franchisor; (c) in connection with a merger, acquisition, reorganization or consolidation or (d) in connection with the sale of Tenant</w:t>
      </w:r>
      <w:r w:rsidR="003B7DA8">
        <w:rPr>
          <w:rFonts w:ascii="Times New Roman" w:hAnsi="Times New Roman" w:cs="Times New Roman"/>
          <w:sz w:val="21"/>
          <w:szCs w:val="24"/>
        </w:rPr>
        <w:t>’</w:t>
      </w:r>
      <w:r>
        <w:rPr>
          <w:rFonts w:ascii="Times New Roman" w:hAnsi="Times New Roman" w:cs="Times New Roman"/>
          <w:sz w:val="21"/>
          <w:szCs w:val="24"/>
        </w:rPr>
        <w:t>s membership interests or assets so long as the purchaser has a net worth at least greater than or equal to Tenant</w:t>
      </w:r>
      <w:r w:rsidR="003B7DA8">
        <w:rPr>
          <w:rFonts w:ascii="Times New Roman" w:hAnsi="Times New Roman" w:cs="Times New Roman"/>
          <w:sz w:val="21"/>
          <w:szCs w:val="24"/>
        </w:rPr>
        <w:t>’</w:t>
      </w:r>
      <w:r>
        <w:rPr>
          <w:rFonts w:ascii="Times New Roman" w:hAnsi="Times New Roman" w:cs="Times New Roman"/>
          <w:sz w:val="21"/>
          <w:szCs w:val="24"/>
        </w:rPr>
        <w:t xml:space="preserve">s net worth at the time of the assignment (each of the foregoing being a </w:t>
      </w:r>
      <w:r w:rsidR="003B7DA8">
        <w:rPr>
          <w:rFonts w:ascii="Times New Roman" w:hAnsi="Times New Roman" w:cs="Times New Roman"/>
          <w:sz w:val="21"/>
          <w:szCs w:val="24"/>
        </w:rPr>
        <w:t>“</w:t>
      </w:r>
      <w:r>
        <w:rPr>
          <w:rFonts w:ascii="Times New Roman" w:hAnsi="Times New Roman" w:cs="Times New Roman"/>
          <w:b/>
          <w:sz w:val="21"/>
          <w:szCs w:val="24"/>
        </w:rPr>
        <w:t>Permitted Transfer</w:t>
      </w:r>
      <w:r w:rsidR="003B7DA8">
        <w:rPr>
          <w:rFonts w:ascii="Times New Roman" w:hAnsi="Times New Roman" w:cs="Times New Roman"/>
          <w:sz w:val="21"/>
          <w:szCs w:val="24"/>
        </w:rPr>
        <w:t>”</w:t>
      </w:r>
      <w:r>
        <w:rPr>
          <w:rFonts w:ascii="Times New Roman" w:hAnsi="Times New Roman" w:cs="Times New Roman"/>
          <w:sz w:val="21"/>
          <w:szCs w:val="24"/>
        </w:rPr>
        <w:t>).    Notwithstanding anything to the contrary contained herein, if the assignee and any replacement guarantor(s) have a combined net worth of at least $1,250,000.00 at the time of the assignment (including a minimum of $</w:t>
      </w:r>
      <w:bookmarkStart w:id="90" w:name="_cp_text_1_90"/>
      <w:r>
        <w:rPr>
          <w:rFonts w:ascii="Times New Roman" w:hAnsi="Times New Roman" w:cs="Times New Roman"/>
          <w:sz w:val="21"/>
          <w:szCs w:val="24"/>
        </w:rPr>
        <w:t xml:space="preserve">350,000.00 </w:t>
      </w:r>
      <w:bookmarkEnd w:id="90"/>
      <w:r>
        <w:rPr>
          <w:rFonts w:ascii="Times New Roman" w:hAnsi="Times New Roman" w:cs="Times New Roman"/>
          <w:sz w:val="21"/>
          <w:szCs w:val="24"/>
        </w:rPr>
        <w:t xml:space="preserve">in liquid assets), Tenant and Guarantors shall be released from all obligations under this Lease and the Guaranty on the effective date of the assignment.  For purposes of this Section 12.6 </w:t>
      </w:r>
      <w:r w:rsidR="003B7DA8">
        <w:rPr>
          <w:rFonts w:ascii="Times New Roman" w:hAnsi="Times New Roman" w:cs="Times New Roman"/>
          <w:sz w:val="21"/>
          <w:szCs w:val="24"/>
        </w:rPr>
        <w:t>“</w:t>
      </w:r>
      <w:r>
        <w:rPr>
          <w:rFonts w:ascii="Times New Roman" w:hAnsi="Times New Roman" w:cs="Times New Roman"/>
          <w:sz w:val="21"/>
          <w:szCs w:val="24"/>
        </w:rPr>
        <w:t>control</w:t>
      </w:r>
      <w:r w:rsidR="003B7DA8">
        <w:rPr>
          <w:rFonts w:ascii="Times New Roman" w:hAnsi="Times New Roman" w:cs="Times New Roman"/>
          <w:sz w:val="21"/>
          <w:szCs w:val="24"/>
        </w:rPr>
        <w:t>”</w:t>
      </w:r>
      <w:r>
        <w:rPr>
          <w:rFonts w:ascii="Times New Roman" w:hAnsi="Times New Roman" w:cs="Times New Roman"/>
          <w:sz w:val="21"/>
          <w:szCs w:val="24"/>
        </w:rPr>
        <w:t xml:space="preserve"> shall mean the ownership, directly or indirectly, of more than fifty percent (50%) of the voting securities of, or possession of the right to vote, in the ordinary direction of its affairs, of more than fifty percent (50%) of the voting interest in, any person or entity.  </w:t>
      </w:r>
    </w:p>
    <w:p w14:paraId="28CE2B99" w14:textId="77777777" w:rsidR="007A5245" w:rsidRDefault="007A5245" w:rsidP="007A5245">
      <w:pPr>
        <w:adjustRightInd/>
        <w:jc w:val="both"/>
        <w:rPr>
          <w:rFonts w:ascii="Times New Roman" w:hAnsi="Times New Roman" w:cs="Times New Roman"/>
          <w:sz w:val="21"/>
          <w:szCs w:val="24"/>
        </w:rPr>
      </w:pPr>
    </w:p>
    <w:p w14:paraId="086B4934"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XIII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XIII"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16E40159" w14:textId="77777777" w:rsidR="007A5245" w:rsidRDefault="007A5245" w:rsidP="007A5245">
      <w:pPr>
        <w:keepNext/>
        <w:adjustRightInd/>
        <w:jc w:val="center"/>
        <w:rPr>
          <w:rFonts w:ascii="Times New Roman" w:hAnsi="Times New Roman" w:cs="Times New Roman"/>
          <w:b/>
          <w:sz w:val="21"/>
          <w:szCs w:val="24"/>
        </w:rPr>
      </w:pPr>
    </w:p>
    <w:p w14:paraId="44146250"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SUBORDINATION, ATTORNMENT, FINANCING AND ESTOPPEL CERTIFICATE</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"SUBORDINATION, ATTORNMENT, FINANCING AND ESTOPPEL CERTIFICATE"</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5D0C6CA1" w14:textId="77777777" w:rsidR="007A5245" w:rsidRDefault="007A5245" w:rsidP="007A5245">
      <w:pPr>
        <w:keepNext/>
        <w:adjustRightInd/>
        <w:jc w:val="both"/>
        <w:rPr>
          <w:rFonts w:ascii="Times New Roman" w:hAnsi="Times New Roman" w:cs="Times New Roman"/>
          <w:b/>
          <w:sz w:val="21"/>
          <w:szCs w:val="24"/>
        </w:rPr>
      </w:pPr>
    </w:p>
    <w:p w14:paraId="40B046F6" w14:textId="1FD4220C" w:rsidR="007A5245" w:rsidRDefault="007A5245" w:rsidP="007A5245">
      <w:pPr>
        <w:adjustRightInd/>
        <w:ind w:firstLine="720"/>
        <w:jc w:val="both"/>
        <w:rPr>
          <w:rFonts w:ascii="Times New Roman" w:hAnsi="Times New Roman" w:cs="Times New Roman"/>
          <w:sz w:val="20"/>
          <w:szCs w:val="24"/>
        </w:rPr>
      </w:pPr>
      <w:r>
        <w:rPr>
          <w:rFonts w:ascii="Times New Roman" w:hAnsi="Times New Roman" w:cs="Times New Roman"/>
          <w:sz w:val="21"/>
          <w:szCs w:val="24"/>
        </w:rPr>
        <w:t xml:space="preserve">Section 13.1. </w:t>
      </w:r>
      <w:r>
        <w:rPr>
          <w:rFonts w:ascii="Times New Roman" w:hAnsi="Times New Roman" w:cs="Times New Roman"/>
          <w:b/>
          <w:sz w:val="21"/>
          <w:szCs w:val="24"/>
          <w:u w:val="single"/>
        </w:rPr>
        <w:t>Subordination</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13.1. Subordination"</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bookmarkStart w:id="91" w:name="_Hlk126299746"/>
      <w:r>
        <w:rPr>
          <w:rFonts w:ascii="Times New Roman" w:hAnsi="Times New Roman" w:cs="Times New Roman"/>
          <w:sz w:val="20"/>
          <w:szCs w:val="24"/>
        </w:rPr>
        <w:t xml:space="preserve">This Lease and all rights of Tenant hereunder are subject and subordinate to all underlying leases </w:t>
      </w:r>
      <w:r>
        <w:rPr>
          <w:rFonts w:ascii="Times New Roman" w:hAnsi="Times New Roman" w:cs="Times New Roman"/>
          <w:sz w:val="21"/>
          <w:szCs w:val="24"/>
        </w:rPr>
        <w:t xml:space="preserve">(including, without limitation, any lease entered into in connection with the IRB Financing and any ground lease by Landlord of the real property on which the improvements are located) that are </w:t>
      </w:r>
      <w:r>
        <w:rPr>
          <w:rFonts w:ascii="Times New Roman" w:hAnsi="Times New Roman" w:cs="Times New Roman"/>
          <w:sz w:val="20"/>
          <w:szCs w:val="24"/>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 within twenty (20) days after written request by Landlord,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 Notwithstanding anything herein to the contrary, if any mortgagee or its designee succeeds to Landlord</w:t>
      </w:r>
      <w:r w:rsidR="003B7DA8">
        <w:rPr>
          <w:rFonts w:ascii="Times New Roman" w:hAnsi="Times New Roman" w:cs="Times New Roman"/>
          <w:sz w:val="20"/>
          <w:szCs w:val="24"/>
        </w:rPr>
        <w:t>’</w:t>
      </w:r>
      <w:r>
        <w:rPr>
          <w:rFonts w:ascii="Times New Roman" w:hAnsi="Times New Roman" w:cs="Times New Roman"/>
          <w:sz w:val="20"/>
          <w:szCs w:val="24"/>
        </w:rPr>
        <w:t>s (or any successor to Landlord</w:t>
      </w:r>
      <w:r w:rsidR="003B7DA8">
        <w:rPr>
          <w:rFonts w:ascii="Times New Roman" w:hAnsi="Times New Roman" w:cs="Times New Roman"/>
          <w:sz w:val="20"/>
          <w:szCs w:val="24"/>
        </w:rPr>
        <w:t>’</w:t>
      </w:r>
      <w:r>
        <w:rPr>
          <w:rFonts w:ascii="Times New Roman" w:hAnsi="Times New Roman" w:cs="Times New Roman"/>
          <w:sz w:val="20"/>
          <w:szCs w:val="24"/>
        </w:rPr>
        <w:t>s) interest in the Premises or the property in which the Premises is located in or if a sale by power of sale or foreclosure occurs, Tenant agrees to attorn to and accept such mortgagee, its designee or a purchaser at such sale as its landlord under the Lease for the then remaining balance of the term thereof.</w:t>
      </w:r>
      <w:bookmarkEnd w:id="91"/>
      <w:r>
        <w:rPr>
          <w:rFonts w:ascii="Times New Roman" w:hAnsi="Times New Roman" w:cs="Times New Roman"/>
          <w:sz w:val="20"/>
          <w:szCs w:val="24"/>
        </w:rPr>
        <w:t xml:space="preserve">  </w:t>
      </w:r>
    </w:p>
    <w:p w14:paraId="459F297A" w14:textId="77777777" w:rsidR="007A5245" w:rsidRDefault="007A5245" w:rsidP="007A5245">
      <w:pPr>
        <w:adjustRightInd/>
        <w:ind w:firstLine="720"/>
        <w:jc w:val="both"/>
        <w:rPr>
          <w:rFonts w:ascii="Times New Roman" w:hAnsi="Times New Roman" w:cs="Times New Roman"/>
          <w:sz w:val="21"/>
          <w:szCs w:val="24"/>
        </w:rPr>
      </w:pPr>
    </w:p>
    <w:p w14:paraId="06070C8F" w14:textId="365774B3"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13.2. </w:t>
      </w:r>
      <w:r>
        <w:rPr>
          <w:rFonts w:ascii="Times New Roman" w:hAnsi="Times New Roman" w:cs="Times New Roman"/>
          <w:b/>
          <w:sz w:val="21"/>
          <w:szCs w:val="24"/>
          <w:u w:val="single"/>
        </w:rPr>
        <w:t>Attornment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13.2. Attornment"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In the event any proceedings are brought for the foreclosure of, or in the event of the conveyance by deed in lieu of foreclosure of, or in the event of exercise of the power of sale under, any mortgage and/or deed of trust or other security instrument made by Landlord affecting the Shopping Center or any portion thereof, or in the event Landlord sells, conveys or otherwise transfers its interest in the Shopping Center or any portion thereof, or in the event a ground lease or underlying lease affecting the Premises is terminated, this Lease shall remain in full force and effect and at the option of the new owner (or lessor, as applicable), Tenant shall attorn to, and hereby covenants and agrees to execute an instrument in writing reasonably satisfactory to the new owner (or lessor, as applicable) upon the request of new owner (or lessor, as applicable) whereby Tenant attorns to such successor-in-interest and recognizes such successor-in-interest as the Landlord under this Lease.  Payment by or performance of this Lease by any person, firm or corporation claiming an interest in this Lease or the Premises by, through or under Tenant without Landlord</w:t>
      </w:r>
      <w:r w:rsidR="003B7DA8">
        <w:rPr>
          <w:rFonts w:ascii="Times New Roman" w:hAnsi="Times New Roman" w:cs="Times New Roman"/>
          <w:sz w:val="21"/>
          <w:szCs w:val="24"/>
        </w:rPr>
        <w:t>’</w:t>
      </w:r>
      <w:r>
        <w:rPr>
          <w:rFonts w:ascii="Times New Roman" w:hAnsi="Times New Roman" w:cs="Times New Roman"/>
          <w:sz w:val="21"/>
          <w:szCs w:val="24"/>
        </w:rPr>
        <w:t>s (or such new owner</w:t>
      </w:r>
      <w:r w:rsidR="003B7DA8">
        <w:rPr>
          <w:rFonts w:ascii="Times New Roman" w:hAnsi="Times New Roman" w:cs="Times New Roman"/>
          <w:sz w:val="21"/>
          <w:szCs w:val="24"/>
        </w:rPr>
        <w:t>’</w:t>
      </w:r>
      <w:r>
        <w:rPr>
          <w:rFonts w:ascii="Times New Roman" w:hAnsi="Times New Roman" w:cs="Times New Roman"/>
          <w:sz w:val="21"/>
          <w:szCs w:val="24"/>
        </w:rPr>
        <w:t>s, as applicable) consent in writing shall not constitute an attornment or create any interest in this Lease or the Premises.  If any mortgage or deed of trust is foreclosed, or Landlord</w:t>
      </w:r>
      <w:r w:rsidR="003B7DA8">
        <w:rPr>
          <w:rFonts w:ascii="Times New Roman" w:hAnsi="Times New Roman" w:cs="Times New Roman"/>
          <w:sz w:val="21"/>
          <w:szCs w:val="24"/>
        </w:rPr>
        <w:t>’</w:t>
      </w:r>
      <w:r>
        <w:rPr>
          <w:rFonts w:ascii="Times New Roman" w:hAnsi="Times New Roman" w:cs="Times New Roman"/>
          <w:sz w:val="21"/>
          <w:szCs w:val="24"/>
        </w:rPr>
        <w:t>s interest under this Lease is conveyed or transferred in lieu of foreclosure: neither the mortgagee nor any person or entity acquiring title to the Shopping Center as a result of foreclosure or trustee</w:t>
      </w:r>
      <w:r w:rsidR="003B7DA8">
        <w:rPr>
          <w:rFonts w:ascii="Times New Roman" w:hAnsi="Times New Roman" w:cs="Times New Roman"/>
          <w:sz w:val="21"/>
          <w:szCs w:val="24"/>
        </w:rPr>
        <w:t>’</w:t>
      </w:r>
      <w:r>
        <w:rPr>
          <w:rFonts w:ascii="Times New Roman" w:hAnsi="Times New Roman" w:cs="Times New Roman"/>
          <w:sz w:val="21"/>
          <w:szCs w:val="24"/>
        </w:rPr>
        <w:t>s sale, nor any successor or assign of either of the foregoing, shall be (i) liable for or obligated to cure any default by Landlord or liable for any act or omission of Landlord,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except any offset rights specifically set forth in this Lease or (iv) bound by any amendment or modification to this Lease which materially reduces the Term of the Lease or materially reduces the monetary obligations of Tenant made without the consent of such mortgagee.</w:t>
      </w:r>
    </w:p>
    <w:p w14:paraId="57797841" w14:textId="77777777" w:rsidR="007A5245" w:rsidRDefault="007A5245" w:rsidP="007A5245">
      <w:pPr>
        <w:adjustRightInd/>
        <w:jc w:val="both"/>
        <w:rPr>
          <w:rFonts w:ascii="Times New Roman" w:hAnsi="Times New Roman" w:cs="Times New Roman"/>
          <w:sz w:val="21"/>
          <w:szCs w:val="24"/>
        </w:rPr>
      </w:pPr>
    </w:p>
    <w:p w14:paraId="6A073931" w14:textId="203D4B0D"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13.3. </w:t>
      </w:r>
      <w:r>
        <w:rPr>
          <w:rFonts w:ascii="Times New Roman" w:hAnsi="Times New Roman" w:cs="Times New Roman"/>
          <w:b/>
          <w:sz w:val="21"/>
          <w:szCs w:val="24"/>
          <w:u w:val="single"/>
        </w:rPr>
        <w:t>Estoppel Certificate</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13.3. Estoppel Certificate"</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Tenant shall, without charge therefor, within ten (10) business days after written request by Landlord or any mortgagee of the Shopping Center, execute and deliver to Landlord (or the mortgagee of the Shopping Center, as applicable) a written estoppel certificate, in reasonable form, certifying to Landlord, any mortgagee, and/or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w:t>
      </w:r>
      <w:r w:rsidR="003B7DA8">
        <w:rPr>
          <w:rFonts w:ascii="Times New Roman" w:hAnsi="Times New Roman" w:cs="Times New Roman"/>
          <w:sz w:val="21"/>
          <w:szCs w:val="24"/>
        </w:rPr>
        <w:t>’</w:t>
      </w:r>
      <w:r>
        <w:rPr>
          <w:rFonts w:ascii="Times New Roman" w:hAnsi="Times New Roman" w:cs="Times New Roman"/>
          <w:sz w:val="21"/>
          <w:szCs w:val="24"/>
        </w:rPr>
        <w:t>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 this Lease that Landlord or its mortgagee may request be confirmed, provided that such facts are accurate and ascertainable.</w:t>
      </w:r>
    </w:p>
    <w:p w14:paraId="3229F600" w14:textId="77777777" w:rsidR="007A5245" w:rsidRDefault="007A5245" w:rsidP="007A5245">
      <w:pPr>
        <w:adjustRightInd/>
        <w:rPr>
          <w:rFonts w:ascii="Times New Roman" w:hAnsi="Times New Roman" w:cs="Times New Roman"/>
          <w:sz w:val="21"/>
          <w:szCs w:val="24"/>
        </w:rPr>
      </w:pPr>
    </w:p>
    <w:p w14:paraId="0ECF38BE" w14:textId="77777777" w:rsidR="007A5245" w:rsidRDefault="007A5245" w:rsidP="007A5245">
      <w:pPr>
        <w:keepNext/>
        <w:adjustRightInd/>
        <w:ind w:hanging="90"/>
        <w:jc w:val="center"/>
        <w:rPr>
          <w:rFonts w:ascii="Times New Roman" w:hAnsi="Times New Roman" w:cs="Times New Roman"/>
          <w:b/>
          <w:sz w:val="21"/>
          <w:szCs w:val="24"/>
        </w:rPr>
      </w:pPr>
      <w:r>
        <w:rPr>
          <w:rFonts w:ascii="Times New Roman" w:hAnsi="Times New Roman" w:cs="Times New Roman"/>
          <w:b/>
          <w:sz w:val="21"/>
          <w:szCs w:val="24"/>
          <w:u w:val="single"/>
        </w:rPr>
        <w:t>ARTICLE XIV</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XIV"</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3EC0833A" w14:textId="77777777" w:rsidR="007A5245" w:rsidRDefault="007A5245" w:rsidP="007A5245">
      <w:pPr>
        <w:keepNext/>
        <w:adjustRightInd/>
        <w:jc w:val="center"/>
        <w:rPr>
          <w:rFonts w:ascii="Times New Roman" w:hAnsi="Times New Roman" w:cs="Times New Roman"/>
          <w:b/>
          <w:sz w:val="21"/>
          <w:szCs w:val="24"/>
        </w:rPr>
      </w:pPr>
    </w:p>
    <w:p w14:paraId="7A77165E"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ADVERTISING AND PROMOTION</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"ADVERTISING AND PROMOTION"</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45A20D3C" w14:textId="77777777" w:rsidR="007A5245" w:rsidRDefault="007A5245" w:rsidP="007A5245">
      <w:pPr>
        <w:keepNext/>
        <w:adjustRightInd/>
        <w:jc w:val="both"/>
        <w:rPr>
          <w:rFonts w:ascii="Times New Roman" w:hAnsi="Times New Roman" w:cs="Times New Roman"/>
          <w:b/>
          <w:sz w:val="21"/>
          <w:szCs w:val="24"/>
        </w:rPr>
      </w:pPr>
    </w:p>
    <w:p w14:paraId="74E27EA6" w14:textId="2463C65A"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14.1. </w:t>
      </w:r>
      <w:r>
        <w:rPr>
          <w:rFonts w:ascii="Times New Roman" w:hAnsi="Times New Roman" w:cs="Times New Roman"/>
          <w:b/>
          <w:sz w:val="21"/>
          <w:szCs w:val="24"/>
          <w:u w:val="single"/>
        </w:rPr>
        <w:t>Promotion Fund</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14.1. Promotion Fund"</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Landlord has established an advertising and promotion fund (the </w:t>
      </w:r>
      <w:r w:rsidR="003B7DA8">
        <w:rPr>
          <w:rFonts w:ascii="Times New Roman" w:hAnsi="Times New Roman" w:cs="Times New Roman"/>
          <w:sz w:val="21"/>
          <w:szCs w:val="24"/>
        </w:rPr>
        <w:t>“</w:t>
      </w:r>
      <w:r>
        <w:rPr>
          <w:rFonts w:ascii="Times New Roman" w:hAnsi="Times New Roman" w:cs="Times New Roman"/>
          <w:b/>
          <w:sz w:val="21"/>
          <w:szCs w:val="24"/>
        </w:rPr>
        <w:t>Fund</w:t>
      </w:r>
      <w:r w:rsidR="003B7DA8">
        <w:rPr>
          <w:rFonts w:ascii="Times New Roman" w:hAnsi="Times New Roman" w:cs="Times New Roman"/>
          <w:sz w:val="21"/>
          <w:szCs w:val="24"/>
        </w:rPr>
        <w:t>”</w:t>
      </w:r>
      <w:r>
        <w:rPr>
          <w:rFonts w:ascii="Times New Roman" w:hAnsi="Times New Roman" w:cs="Times New Roman"/>
          <w:sz w:val="21"/>
          <w:szCs w:val="24"/>
        </w:rPr>
        <w:t>). The object of the Fund is to advertise the Shopping Center and to provide a program of events, all of which shall, in Landlord</w:t>
      </w:r>
      <w:r w:rsidR="003B7DA8">
        <w:rPr>
          <w:rFonts w:ascii="Times New Roman" w:hAnsi="Times New Roman" w:cs="Times New Roman"/>
          <w:sz w:val="21"/>
          <w:szCs w:val="24"/>
        </w:rPr>
        <w:t>’</w:t>
      </w:r>
      <w:r>
        <w:rPr>
          <w:rFonts w:ascii="Times New Roman" w:hAnsi="Times New Roman" w:cs="Times New Roman"/>
          <w:sz w:val="21"/>
          <w:szCs w:val="24"/>
        </w:rPr>
        <w:t xml:space="preserve">s judgment, serve to enhance and promote the Shopping Center and its occupants. Such program of events may include the promotion of traffic to the Shopping Center and the development of a mall video network within the Shopping Center offering a program of information, entertainment and advertisements, and other special events as set forth in Section 6.1 hereof. The Fund shall be administered by Landlord and the costs and expenses of such administration shall be charged to the Fund. Landlord shall expend all amounts paid to the Fund by the tenants in the Shopping Center for the purposes herein set forth.  Tenant shall have no obligation under this Lease to contribute in any manner to the Fund. </w:t>
      </w:r>
    </w:p>
    <w:p w14:paraId="3021ADED" w14:textId="77777777" w:rsidR="007A5245" w:rsidRDefault="007A5245" w:rsidP="007A5245">
      <w:pPr>
        <w:adjustRightInd/>
        <w:jc w:val="both"/>
        <w:rPr>
          <w:rFonts w:ascii="Times New Roman" w:hAnsi="Times New Roman" w:cs="Times New Roman"/>
          <w:sz w:val="21"/>
          <w:szCs w:val="24"/>
        </w:rPr>
      </w:pPr>
    </w:p>
    <w:p w14:paraId="171A2E3F" w14:textId="4EB78BE9" w:rsidR="007A5245" w:rsidRPr="000F22A1" w:rsidRDefault="007A5245" w:rsidP="007A5245">
      <w:pPr>
        <w:adjustRightInd/>
        <w:ind w:firstLine="720"/>
        <w:jc w:val="both"/>
        <w:rPr>
          <w:rFonts w:ascii="Times New Roman" w:hAnsi="Times New Roman" w:cs="Times New Roman"/>
          <w:bCs/>
          <w:sz w:val="21"/>
          <w:szCs w:val="24"/>
        </w:rPr>
      </w:pPr>
      <w:r>
        <w:rPr>
          <w:rFonts w:ascii="Times New Roman" w:hAnsi="Times New Roman" w:cs="Times New Roman"/>
          <w:sz w:val="21"/>
          <w:szCs w:val="24"/>
        </w:rPr>
        <w:t xml:space="preserve">Section 14.2. </w:t>
      </w:r>
      <w:bookmarkStart w:id="92" w:name="_Hlk132384743"/>
      <w:r w:rsidRPr="000F22A1">
        <w:rPr>
          <w:rFonts w:ascii="Times New Roman" w:hAnsi="Times New Roman" w:cs="Times New Roman"/>
          <w:bCs/>
          <w:sz w:val="21"/>
          <w:szCs w:val="24"/>
        </w:rPr>
        <w:t>Intentionally Deleted</w:t>
      </w:r>
      <w:r w:rsidRPr="000F22A1">
        <w:rPr>
          <w:rFonts w:ascii="Times New Roman" w:hAnsi="Times New Roman" w:cs="Times New Roman"/>
          <w:bCs/>
          <w:sz w:val="21"/>
          <w:szCs w:val="24"/>
        </w:rPr>
        <w:fldChar w:fldCharType="begin"/>
      </w:r>
      <w:r w:rsidRPr="000F22A1">
        <w:rPr>
          <w:rFonts w:ascii="Times New Roman" w:hAnsi="Times New Roman" w:cs="Times New Roman"/>
          <w:bCs/>
          <w:sz w:val="21"/>
          <w:szCs w:val="24"/>
        </w:rPr>
        <w:instrText xml:space="preserve"> TC  "Section 14.2. Intentionally Deleted" </w:instrText>
      </w:r>
      <w:r w:rsidRPr="000F22A1">
        <w:rPr>
          <w:rFonts w:ascii="Times New Roman" w:hAnsi="Times New Roman" w:cs="Times New Roman"/>
          <w:bCs/>
          <w:sz w:val="21"/>
          <w:szCs w:val="24"/>
        </w:rPr>
        <w:fldChar w:fldCharType="end"/>
      </w:r>
      <w:r w:rsidRPr="000F22A1">
        <w:rPr>
          <w:rFonts w:ascii="Times New Roman" w:hAnsi="Times New Roman" w:cs="Times New Roman"/>
          <w:bCs/>
          <w:sz w:val="21"/>
          <w:szCs w:val="24"/>
        </w:rPr>
        <w:t>.</w:t>
      </w:r>
      <w:bookmarkEnd w:id="92"/>
      <w:r w:rsidRPr="000F22A1">
        <w:rPr>
          <w:rFonts w:ascii="Times New Roman" w:hAnsi="Times New Roman" w:cs="Times New Roman"/>
          <w:bCs/>
          <w:sz w:val="21"/>
          <w:szCs w:val="24"/>
        </w:rPr>
        <w:t xml:space="preserve"> </w:t>
      </w:r>
    </w:p>
    <w:p w14:paraId="626CF5DC" w14:textId="77777777" w:rsidR="007A5245" w:rsidRDefault="007A5245" w:rsidP="007A5245">
      <w:pPr>
        <w:adjustRightInd/>
        <w:ind w:firstLine="720"/>
        <w:jc w:val="both"/>
        <w:rPr>
          <w:rFonts w:ascii="Times New Roman" w:hAnsi="Times New Roman" w:cs="Times New Roman"/>
          <w:sz w:val="21"/>
          <w:szCs w:val="24"/>
        </w:rPr>
      </w:pPr>
    </w:p>
    <w:p w14:paraId="0920E400"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XV</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XV"</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4DD776C4" w14:textId="77777777" w:rsidR="007A5245" w:rsidRDefault="007A5245" w:rsidP="007A5245">
      <w:pPr>
        <w:keepNext/>
        <w:adjustRightInd/>
        <w:jc w:val="center"/>
        <w:rPr>
          <w:rFonts w:ascii="Times New Roman" w:hAnsi="Times New Roman" w:cs="Times New Roman"/>
          <w:b/>
          <w:sz w:val="21"/>
          <w:szCs w:val="24"/>
        </w:rPr>
      </w:pPr>
    </w:p>
    <w:p w14:paraId="5DF421D5"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DEFAULT AND REMEDIES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"DEFAULT AND REMEDIES"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79C2C00B" w14:textId="77777777" w:rsidR="007A5245" w:rsidRDefault="007A5245" w:rsidP="007A5245">
      <w:pPr>
        <w:keepNext/>
        <w:adjustRightInd/>
        <w:jc w:val="both"/>
        <w:rPr>
          <w:rFonts w:ascii="Times New Roman" w:hAnsi="Times New Roman" w:cs="Times New Roman"/>
          <w:b/>
          <w:sz w:val="21"/>
          <w:szCs w:val="24"/>
        </w:rPr>
      </w:pPr>
    </w:p>
    <w:p w14:paraId="3F4E53C4" w14:textId="61A6786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15.1. </w:t>
      </w:r>
      <w:r>
        <w:rPr>
          <w:rFonts w:ascii="Times New Roman" w:hAnsi="Times New Roman" w:cs="Times New Roman"/>
          <w:b/>
          <w:sz w:val="21"/>
          <w:szCs w:val="24"/>
          <w:u w:val="single"/>
        </w:rPr>
        <w:t>Elements of Default</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15.1. Elements of Default"</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If any one or more of the following events occur, said event or events shall constitute a </w:t>
      </w:r>
      <w:r w:rsidR="003B7DA8">
        <w:rPr>
          <w:rFonts w:ascii="Times New Roman" w:hAnsi="Times New Roman" w:cs="Times New Roman"/>
          <w:sz w:val="21"/>
          <w:szCs w:val="24"/>
        </w:rPr>
        <w:t>“</w:t>
      </w:r>
      <w:r>
        <w:rPr>
          <w:rFonts w:ascii="Times New Roman" w:hAnsi="Times New Roman" w:cs="Times New Roman"/>
          <w:b/>
          <w:sz w:val="21"/>
          <w:szCs w:val="24"/>
        </w:rPr>
        <w:t>default</w:t>
      </w:r>
      <w:r w:rsidR="003B7DA8">
        <w:rPr>
          <w:rFonts w:ascii="Times New Roman" w:hAnsi="Times New Roman" w:cs="Times New Roman"/>
          <w:sz w:val="21"/>
          <w:szCs w:val="24"/>
        </w:rPr>
        <w:t>”</w:t>
      </w:r>
      <w:r>
        <w:rPr>
          <w:rFonts w:ascii="Times New Roman" w:hAnsi="Times New Roman" w:cs="Times New Roman"/>
          <w:sz w:val="21"/>
          <w:szCs w:val="24"/>
        </w:rPr>
        <w:t xml:space="preserve">: </w:t>
      </w:r>
    </w:p>
    <w:p w14:paraId="3AF06417" w14:textId="77777777" w:rsidR="007A5245" w:rsidRDefault="007A5245" w:rsidP="007A5245">
      <w:pPr>
        <w:adjustRightInd/>
        <w:ind w:firstLine="720"/>
        <w:jc w:val="both"/>
        <w:rPr>
          <w:rFonts w:ascii="Times New Roman" w:hAnsi="Times New Roman" w:cs="Times New Roman"/>
          <w:sz w:val="21"/>
          <w:szCs w:val="24"/>
        </w:rPr>
      </w:pPr>
    </w:p>
    <w:p w14:paraId="333C90AF" w14:textId="5046211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the failure of Tenant to open its doors for business on the date specified in Section 2.3 above which failures continues for thirty (30) days after Tenant</w:t>
      </w:r>
      <w:r w:rsidR="003B7DA8">
        <w:rPr>
          <w:rFonts w:ascii="Times New Roman" w:hAnsi="Times New Roman" w:cs="Times New Roman"/>
          <w:sz w:val="21"/>
          <w:szCs w:val="24"/>
        </w:rPr>
        <w:t>’</w:t>
      </w:r>
      <w:r>
        <w:rPr>
          <w:rFonts w:ascii="Times New Roman" w:hAnsi="Times New Roman" w:cs="Times New Roman"/>
          <w:sz w:val="21"/>
          <w:szCs w:val="24"/>
        </w:rPr>
        <w:t xml:space="preserve">s receipt of written notice of such failure from Landlord, or if Tenant permanently vacates or abandons the Premises, or the failure of Tenant to operate its business in compliance with the minimum hours requirement set forth in Section 5.2 for the purposes specified in Section 5.1; </w:t>
      </w:r>
    </w:p>
    <w:p w14:paraId="35876A9B" w14:textId="77777777" w:rsidR="007A5245" w:rsidRDefault="007A5245" w:rsidP="007A5245">
      <w:pPr>
        <w:adjustRightInd/>
        <w:ind w:firstLine="720"/>
        <w:jc w:val="both"/>
        <w:rPr>
          <w:rFonts w:ascii="Times New Roman" w:hAnsi="Times New Roman" w:cs="Times New Roman"/>
          <w:sz w:val="21"/>
          <w:szCs w:val="24"/>
        </w:rPr>
      </w:pPr>
    </w:p>
    <w:p w14:paraId="27119EC4" w14:textId="5505FB7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the failure of Tenant to pay any rent or other charges required to be paid by Tenant when same shall become due and payable hereunder where such failure continues for five (5) days after Tenant</w:t>
      </w:r>
      <w:r w:rsidR="003B7DA8">
        <w:rPr>
          <w:rFonts w:ascii="Times New Roman" w:hAnsi="Times New Roman" w:cs="Times New Roman"/>
          <w:sz w:val="21"/>
          <w:szCs w:val="24"/>
        </w:rPr>
        <w:t>’</w:t>
      </w:r>
      <w:r>
        <w:rPr>
          <w:rFonts w:ascii="Times New Roman" w:hAnsi="Times New Roman" w:cs="Times New Roman"/>
          <w:sz w:val="21"/>
          <w:szCs w:val="24"/>
        </w:rPr>
        <w:t xml:space="preserve">s receipt of written notice of such failure from Landlord, provided, however, Landlord shall not be required to provide Tenant with more than two written notices of such failure in any twelve (12) month period; </w:t>
      </w:r>
    </w:p>
    <w:p w14:paraId="6A04929A" w14:textId="77777777" w:rsidR="007A5245" w:rsidRDefault="007A5245" w:rsidP="007A5245">
      <w:pPr>
        <w:adjustRightInd/>
        <w:ind w:firstLine="720"/>
        <w:jc w:val="both"/>
        <w:rPr>
          <w:rFonts w:ascii="Times New Roman" w:hAnsi="Times New Roman" w:cs="Times New Roman"/>
          <w:sz w:val="21"/>
          <w:szCs w:val="24"/>
        </w:rPr>
      </w:pPr>
    </w:p>
    <w:p w14:paraId="4C791023" w14:textId="3FCE6755"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(c)</w:t>
      </w:r>
      <w:r>
        <w:rPr>
          <w:rFonts w:ascii="Times New Roman" w:hAnsi="Times New Roman" w:cs="Times New Roman"/>
          <w:sz w:val="21"/>
          <w:szCs w:val="24"/>
        </w:rPr>
        <w:tab/>
        <w:t>the failure of Tenant to perform or observe any term or condition of this Lease (other than as set forth in subparagraphs (a), (b), (d) and (e) of this Section 15.1), if such failure shall continue for thirty (30) days after Tenant</w:t>
      </w:r>
      <w:r w:rsidR="003B7DA8">
        <w:rPr>
          <w:rFonts w:ascii="Times New Roman" w:hAnsi="Times New Roman" w:cs="Times New Roman"/>
          <w:sz w:val="21"/>
          <w:szCs w:val="24"/>
        </w:rPr>
        <w:t>’</w:t>
      </w:r>
      <w:r>
        <w:rPr>
          <w:rFonts w:ascii="Times New Roman" w:hAnsi="Times New Roman" w:cs="Times New Roman"/>
          <w:sz w:val="21"/>
          <w:szCs w:val="24"/>
        </w:rPr>
        <w:t>s receipt of written notice of same from Landlord (provided, however, if the cause of such failure involves matters reasonably requiring more than thirty (30) days to correct or cure, Tenant will be deemed in compliance with the notice so long as Tenant has commenced appropriate corrective action within the thirty (30) days and is diligently prosecuting completion thereof and completes same within ninety (90) days of Landlord</w:t>
      </w:r>
      <w:r w:rsidR="003B7DA8">
        <w:rPr>
          <w:rFonts w:ascii="Times New Roman" w:hAnsi="Times New Roman" w:cs="Times New Roman"/>
          <w:sz w:val="21"/>
          <w:szCs w:val="24"/>
        </w:rPr>
        <w:t>’</w:t>
      </w:r>
      <w:r>
        <w:rPr>
          <w:rFonts w:ascii="Times New Roman" w:hAnsi="Times New Roman" w:cs="Times New Roman"/>
          <w:sz w:val="21"/>
          <w:szCs w:val="24"/>
        </w:rPr>
        <w:t xml:space="preserve">s notice); </w:t>
      </w:r>
    </w:p>
    <w:p w14:paraId="5B6CE1A9" w14:textId="77777777" w:rsidR="007A5245" w:rsidRDefault="007A5245" w:rsidP="007A5245">
      <w:pPr>
        <w:adjustRightInd/>
        <w:ind w:firstLine="720"/>
        <w:jc w:val="both"/>
        <w:rPr>
          <w:rFonts w:ascii="Times New Roman" w:hAnsi="Times New Roman" w:cs="Times New Roman"/>
          <w:sz w:val="21"/>
          <w:szCs w:val="24"/>
        </w:rPr>
      </w:pPr>
    </w:p>
    <w:p w14:paraId="7B19ED27" w14:textId="565CCDAB"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(d)</w:t>
      </w:r>
      <w:r>
        <w:rPr>
          <w:rFonts w:ascii="Times New Roman" w:hAnsi="Times New Roman" w:cs="Times New Roman"/>
          <w:sz w:val="21"/>
          <w:szCs w:val="24"/>
        </w:rPr>
        <w:tab/>
        <w:t>if any writ of execution, levy, attachment or other legal process of law shall occur with respect to Tenant</w:t>
      </w:r>
      <w:r w:rsidR="003B7DA8">
        <w:rPr>
          <w:rFonts w:ascii="Times New Roman" w:hAnsi="Times New Roman" w:cs="Times New Roman"/>
          <w:sz w:val="21"/>
          <w:szCs w:val="24"/>
        </w:rPr>
        <w:t>’</w:t>
      </w:r>
      <w:r>
        <w:rPr>
          <w:rFonts w:ascii="Times New Roman" w:hAnsi="Times New Roman" w:cs="Times New Roman"/>
          <w:sz w:val="21"/>
          <w:szCs w:val="24"/>
        </w:rPr>
        <w:t>s assets, merchandise or fixtures or Tenant</w:t>
      </w:r>
      <w:r w:rsidR="003B7DA8">
        <w:rPr>
          <w:rFonts w:ascii="Times New Roman" w:hAnsi="Times New Roman" w:cs="Times New Roman"/>
          <w:sz w:val="21"/>
          <w:szCs w:val="24"/>
        </w:rPr>
        <w:t>’</w:t>
      </w:r>
      <w:r>
        <w:rPr>
          <w:rFonts w:ascii="Times New Roman" w:hAnsi="Times New Roman" w:cs="Times New Roman"/>
          <w:sz w:val="21"/>
          <w:szCs w:val="24"/>
        </w:rPr>
        <w:t xml:space="preserve">s estate or interest in the Premises; or </w:t>
      </w:r>
    </w:p>
    <w:p w14:paraId="2CABEC6D" w14:textId="77777777" w:rsidR="007A5245" w:rsidRDefault="007A5245" w:rsidP="007A5245">
      <w:pPr>
        <w:adjustRightInd/>
        <w:ind w:firstLine="720"/>
        <w:jc w:val="both"/>
        <w:rPr>
          <w:rFonts w:ascii="Times New Roman" w:hAnsi="Times New Roman" w:cs="Times New Roman"/>
          <w:sz w:val="21"/>
          <w:szCs w:val="24"/>
        </w:rPr>
      </w:pPr>
    </w:p>
    <w:p w14:paraId="5A99E3CB" w14:textId="7368D843"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w:t>
      </w:r>
      <w:r>
        <w:rPr>
          <w:rFonts w:ascii="Times New Roman" w:hAnsi="Times New Roman" w:cs="Times New Roman"/>
          <w:sz w:val="21"/>
          <w:szCs w:val="24"/>
        </w:rPr>
        <w:tab/>
        <w:t>except in connection with a Permitted Transfer and/or an assignment permitted under this Lease, if Tenant shall be liquidated or dissolved or shall begin proceedings toward such liquidation or dissolution, or shall in any manner permit the divestiture of all or any substantial part of Tenant</w:t>
      </w:r>
      <w:r w:rsidR="003B7DA8">
        <w:rPr>
          <w:rFonts w:ascii="Times New Roman" w:hAnsi="Times New Roman" w:cs="Times New Roman"/>
          <w:sz w:val="21"/>
          <w:szCs w:val="24"/>
        </w:rPr>
        <w:t>’</w:t>
      </w:r>
      <w:r>
        <w:rPr>
          <w:rFonts w:ascii="Times New Roman" w:hAnsi="Times New Roman" w:cs="Times New Roman"/>
          <w:sz w:val="21"/>
          <w:szCs w:val="24"/>
        </w:rPr>
        <w:t>s assets.</w:t>
      </w:r>
    </w:p>
    <w:p w14:paraId="5CC4C68D" w14:textId="77777777" w:rsidR="007A5245" w:rsidRDefault="007A5245" w:rsidP="007A5245">
      <w:pPr>
        <w:adjustRightInd/>
        <w:jc w:val="both"/>
        <w:rPr>
          <w:rFonts w:ascii="Times New Roman" w:hAnsi="Times New Roman" w:cs="Times New Roman"/>
          <w:sz w:val="21"/>
          <w:szCs w:val="24"/>
        </w:rPr>
      </w:pPr>
    </w:p>
    <w:p w14:paraId="0401E6F8" w14:textId="07000BB3"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15.2. </w:t>
      </w:r>
      <w:r>
        <w:rPr>
          <w:rFonts w:ascii="Times New Roman" w:hAnsi="Times New Roman" w:cs="Times New Roman"/>
          <w:b/>
          <w:sz w:val="21"/>
          <w:szCs w:val="24"/>
          <w:u w:val="single"/>
        </w:rPr>
        <w:t>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Remedies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15.2. Landlord’s Remedies"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In</w:t>
      </w:r>
      <w:r>
        <w:rPr>
          <w:rFonts w:ascii="Times New Roman" w:hAnsi="Times New Roman" w:cs="Times New Roman"/>
          <w:b/>
          <w:sz w:val="21"/>
          <w:szCs w:val="24"/>
        </w:rPr>
        <w:t xml:space="preserve"> </w:t>
      </w:r>
      <w:r>
        <w:rPr>
          <w:rFonts w:ascii="Times New Roman" w:hAnsi="Times New Roman" w:cs="Times New Roman"/>
          <w:sz w:val="21"/>
          <w:szCs w:val="24"/>
        </w:rPr>
        <w:t>the event of any such default or breach by Tenant, at any time thereafter, with or without notice or demand and without limiting Landlord in the exercise of any right or remedy which Landlord may have by reason of such default or breach:</w:t>
      </w:r>
    </w:p>
    <w:p w14:paraId="5806601B" w14:textId="77777777" w:rsidR="007A5245" w:rsidRDefault="007A5245" w:rsidP="007A5245">
      <w:pPr>
        <w:adjustRightInd/>
        <w:jc w:val="both"/>
        <w:rPr>
          <w:rFonts w:ascii="Times New Roman" w:hAnsi="Times New Roman" w:cs="Times New Roman"/>
          <w:sz w:val="21"/>
          <w:szCs w:val="24"/>
        </w:rPr>
      </w:pPr>
    </w:p>
    <w:p w14:paraId="07A1C580"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6422833C" w14:textId="77777777" w:rsidR="007A5245" w:rsidRDefault="007A5245" w:rsidP="007A5245">
      <w:pPr>
        <w:adjustRightInd/>
        <w:jc w:val="both"/>
        <w:rPr>
          <w:rFonts w:ascii="Times New Roman" w:hAnsi="Times New Roman" w:cs="Times New Roman"/>
          <w:sz w:val="21"/>
          <w:szCs w:val="24"/>
        </w:rPr>
      </w:pPr>
    </w:p>
    <w:p w14:paraId="1B11766E" w14:textId="77777777" w:rsidR="007A5245" w:rsidRDefault="007A5245" w:rsidP="007A5245">
      <w:pPr>
        <w:adjustRightInd/>
        <w:ind w:left="720" w:firstLine="720"/>
        <w:jc w:val="both"/>
        <w:rPr>
          <w:rFonts w:ascii="Times New Roman" w:hAnsi="Times New Roman" w:cs="Times New Roman"/>
          <w:sz w:val="21"/>
          <w:szCs w:val="24"/>
        </w:rPr>
      </w:pPr>
      <w:r>
        <w:rPr>
          <w:rFonts w:ascii="Times New Roman" w:hAnsi="Times New Roman" w:cs="Times New Roman"/>
          <w:sz w:val="21"/>
          <w:szCs w:val="24"/>
        </w:rPr>
        <w:t>(i)</w:t>
      </w:r>
      <w:r>
        <w:rPr>
          <w:rFonts w:ascii="Times New Roman" w:hAnsi="Times New Roman" w:cs="Times New Roman"/>
          <w:sz w:val="21"/>
          <w:szCs w:val="24"/>
        </w:rPr>
        <w:tab/>
        <w:t>The worth at the time of award of any unpaid rent which has been earned at the time of such termination; plus</w:t>
      </w:r>
    </w:p>
    <w:p w14:paraId="07F92771" w14:textId="77777777" w:rsidR="007A5245" w:rsidRDefault="007A5245" w:rsidP="007A5245">
      <w:pPr>
        <w:adjustRightInd/>
        <w:jc w:val="both"/>
        <w:rPr>
          <w:rFonts w:ascii="Times New Roman" w:hAnsi="Times New Roman" w:cs="Times New Roman"/>
          <w:sz w:val="21"/>
          <w:szCs w:val="24"/>
        </w:rPr>
      </w:pPr>
    </w:p>
    <w:p w14:paraId="7C6AC67B" w14:textId="77777777" w:rsidR="007A5245" w:rsidRDefault="007A5245" w:rsidP="007A5245">
      <w:pPr>
        <w:adjustRightInd/>
        <w:ind w:left="720" w:firstLine="720"/>
        <w:jc w:val="both"/>
        <w:rPr>
          <w:rFonts w:ascii="Times New Roman" w:hAnsi="Times New Roman" w:cs="Times New Roman"/>
          <w:sz w:val="21"/>
          <w:szCs w:val="24"/>
        </w:rPr>
      </w:pPr>
      <w:r>
        <w:rPr>
          <w:rFonts w:ascii="Times New Roman" w:hAnsi="Times New Roman" w:cs="Times New Roman"/>
          <w:sz w:val="21"/>
          <w:szCs w:val="24"/>
        </w:rPr>
        <w:t>(ii)</w:t>
      </w:r>
      <w:r>
        <w:rPr>
          <w:rFonts w:ascii="Times New Roman" w:hAnsi="Times New Roman" w:cs="Times New Roman"/>
          <w:sz w:val="21"/>
          <w:szCs w:val="24"/>
        </w:rPr>
        <w:tab/>
        <w:t>The worth at the time of award of the amount by which the unpaid rent which would have been earned after termination until the time of award exceeds the amount of such rental loss that Tenant proves could have been reasonably avoided; plus</w:t>
      </w:r>
    </w:p>
    <w:p w14:paraId="274D51E0" w14:textId="77777777" w:rsidR="007A5245" w:rsidRDefault="007A5245" w:rsidP="007A5245">
      <w:pPr>
        <w:adjustRightInd/>
        <w:jc w:val="both"/>
        <w:rPr>
          <w:rFonts w:ascii="Times New Roman" w:hAnsi="Times New Roman" w:cs="Times New Roman"/>
          <w:sz w:val="21"/>
          <w:szCs w:val="24"/>
        </w:rPr>
      </w:pPr>
    </w:p>
    <w:p w14:paraId="5C4AB525" w14:textId="77777777" w:rsidR="007A5245" w:rsidRDefault="007A5245" w:rsidP="007A5245">
      <w:pPr>
        <w:adjustRightInd/>
        <w:ind w:left="720" w:firstLine="720"/>
        <w:jc w:val="both"/>
        <w:rPr>
          <w:rFonts w:ascii="Times New Roman" w:hAnsi="Times New Roman" w:cs="Times New Roman"/>
          <w:sz w:val="21"/>
          <w:szCs w:val="24"/>
        </w:rPr>
      </w:pPr>
      <w:r>
        <w:rPr>
          <w:rFonts w:ascii="Times New Roman" w:hAnsi="Times New Roman" w:cs="Times New Roman"/>
          <w:sz w:val="21"/>
          <w:szCs w:val="24"/>
        </w:rPr>
        <w:t>(iii)</w:t>
      </w:r>
      <w:r>
        <w:rPr>
          <w:rFonts w:ascii="Times New Roman" w:hAnsi="Times New Roman" w:cs="Times New Roman"/>
          <w:sz w:val="21"/>
          <w:szCs w:val="24"/>
        </w:rPr>
        <w:tab/>
        <w:t>The worth at the time of award of the amount by which the unpaid rent for the balance of the Lease Term after the time of award exceeds the amount of such rental loss that Tenant proves could have been reasonably avoided; plus</w:t>
      </w:r>
    </w:p>
    <w:p w14:paraId="3914442D" w14:textId="77777777" w:rsidR="007A5245" w:rsidRDefault="007A5245" w:rsidP="007A5245">
      <w:pPr>
        <w:adjustRightInd/>
        <w:jc w:val="both"/>
        <w:rPr>
          <w:rFonts w:ascii="Times New Roman" w:hAnsi="Times New Roman" w:cs="Times New Roman"/>
          <w:sz w:val="21"/>
          <w:szCs w:val="24"/>
        </w:rPr>
      </w:pPr>
    </w:p>
    <w:p w14:paraId="5988563A" w14:textId="140B8614" w:rsidR="007A5245" w:rsidRDefault="007A5245" w:rsidP="007A5245">
      <w:pPr>
        <w:adjustRightInd/>
        <w:ind w:left="720" w:firstLine="720"/>
        <w:jc w:val="both"/>
        <w:rPr>
          <w:rFonts w:ascii="Times New Roman" w:hAnsi="Times New Roman" w:cs="Times New Roman"/>
          <w:sz w:val="21"/>
          <w:szCs w:val="24"/>
        </w:rPr>
      </w:pPr>
      <w:r>
        <w:rPr>
          <w:rFonts w:ascii="Times New Roman" w:hAnsi="Times New Roman" w:cs="Times New Roman"/>
          <w:sz w:val="21"/>
          <w:szCs w:val="24"/>
        </w:rPr>
        <w:t>(iv)</w:t>
      </w:r>
      <w:r>
        <w:rPr>
          <w:rFonts w:ascii="Times New Roman" w:hAnsi="Times New Roman" w:cs="Times New Roman"/>
          <w:sz w:val="21"/>
          <w:szCs w:val="24"/>
        </w:rPr>
        <w:tab/>
        <w:t>Any other amount necessary to compensate Landlord for all the detriment proximately caused by Tenant</w:t>
      </w:r>
      <w:r w:rsidR="003B7DA8">
        <w:rPr>
          <w:rFonts w:ascii="Times New Roman" w:hAnsi="Times New Roman" w:cs="Times New Roman"/>
          <w:sz w:val="21"/>
          <w:szCs w:val="24"/>
        </w:rPr>
        <w:t>’</w:t>
      </w:r>
      <w:r>
        <w:rPr>
          <w:rFonts w:ascii="Times New Roman" w:hAnsi="Times New Roman" w:cs="Times New Roman"/>
          <w:sz w:val="21"/>
          <w:szCs w:val="24"/>
        </w:rPr>
        <w:t>s failure to perform its obligations under this Lease or which in the ordinary course of things would be likely to result therefrom, specifically including but not limited to, brokerage commissions and advertising expenses incurred, the unamortized Allowance paid by Landlord to Tenant, expenses of remodeling the Premises or any portion thereof for a new tenant, whether for the same or a different use, and any special concessions made to obtain a new tenant; and</w:t>
      </w:r>
    </w:p>
    <w:p w14:paraId="5E60CDC7" w14:textId="77777777" w:rsidR="007A5245" w:rsidRDefault="007A5245" w:rsidP="007A5245">
      <w:pPr>
        <w:adjustRightInd/>
        <w:jc w:val="both"/>
        <w:rPr>
          <w:rFonts w:ascii="Times New Roman" w:hAnsi="Times New Roman" w:cs="Times New Roman"/>
          <w:sz w:val="21"/>
          <w:szCs w:val="24"/>
        </w:rPr>
      </w:pPr>
    </w:p>
    <w:p w14:paraId="42C33BE9" w14:textId="000EEA7F" w:rsidR="007A5245" w:rsidRDefault="007A5245" w:rsidP="007A5245">
      <w:pPr>
        <w:adjustRightInd/>
        <w:ind w:left="720" w:firstLine="720"/>
        <w:jc w:val="both"/>
        <w:rPr>
          <w:rFonts w:ascii="Times New Roman" w:hAnsi="Times New Roman" w:cs="Times New Roman"/>
          <w:sz w:val="21"/>
          <w:szCs w:val="24"/>
        </w:rPr>
      </w:pPr>
      <w:r>
        <w:rPr>
          <w:rFonts w:ascii="Times New Roman" w:hAnsi="Times New Roman" w:cs="Times New Roman"/>
          <w:sz w:val="21"/>
          <w:szCs w:val="24"/>
        </w:rPr>
        <w:t>(v)</w:t>
      </w:r>
      <w:r>
        <w:rPr>
          <w:rFonts w:ascii="Times New Roman" w:hAnsi="Times New Roman" w:cs="Times New Roman"/>
          <w:sz w:val="21"/>
          <w:szCs w:val="24"/>
        </w:rPr>
        <w:tab/>
        <w:t>At Landlord</w:t>
      </w:r>
      <w:r w:rsidR="003B7DA8">
        <w:rPr>
          <w:rFonts w:ascii="Times New Roman" w:hAnsi="Times New Roman" w:cs="Times New Roman"/>
          <w:sz w:val="21"/>
          <w:szCs w:val="24"/>
        </w:rPr>
        <w:t>’</w:t>
      </w:r>
      <w:r>
        <w:rPr>
          <w:rFonts w:ascii="Times New Roman" w:hAnsi="Times New Roman" w:cs="Times New Roman"/>
          <w:sz w:val="21"/>
          <w:szCs w:val="24"/>
        </w:rPr>
        <w:t xml:space="preserve">s election, such other amounts in addition to or in lieu of the foregoing as may be permitted from time to time by applicable law. The term </w:t>
      </w:r>
      <w:r w:rsidR="003B7DA8">
        <w:rPr>
          <w:rFonts w:ascii="Times New Roman" w:hAnsi="Times New Roman" w:cs="Times New Roman"/>
          <w:sz w:val="21"/>
          <w:szCs w:val="24"/>
        </w:rPr>
        <w:t>“</w:t>
      </w:r>
      <w:r>
        <w:rPr>
          <w:rFonts w:ascii="Times New Roman" w:hAnsi="Times New Roman" w:cs="Times New Roman"/>
          <w:sz w:val="21"/>
          <w:szCs w:val="24"/>
        </w:rPr>
        <w:t>rent</w:t>
      </w:r>
      <w:r w:rsidR="003B7DA8">
        <w:rPr>
          <w:rFonts w:ascii="Times New Roman" w:hAnsi="Times New Roman" w:cs="Times New Roman"/>
          <w:sz w:val="21"/>
          <w:szCs w:val="24"/>
        </w:rPr>
        <w:t>”</w:t>
      </w:r>
      <w:r>
        <w:rPr>
          <w:rFonts w:ascii="Times New Roman" w:hAnsi="Times New Roman" w:cs="Times New Roman"/>
          <w:sz w:val="21"/>
          <w:szCs w:val="24"/>
        </w:rPr>
        <w:t xml:space="preserve"> as used in this Subsection 15.2(a) shall be deemed to be and to mean all sums of every nature required to be paid by Tenant pursuant to the terms of this Lease, whether to Landlord or to others. As used in </w:t>
      </w:r>
      <w:r w:rsidRPr="002933AF">
        <w:rPr>
          <w:rFonts w:ascii="Times New Roman" w:hAnsi="Times New Roman" w:cs="Times New Roman"/>
          <w:sz w:val="21"/>
          <w:szCs w:val="24"/>
        </w:rPr>
        <w:t>Subsections 15.2(a)(i) and (ii) above</w:t>
      </w:r>
      <w:r>
        <w:rPr>
          <w:rFonts w:ascii="Times New Roman" w:hAnsi="Times New Roman" w:cs="Times New Roman"/>
          <w:sz w:val="21"/>
          <w:szCs w:val="24"/>
        </w:rPr>
        <w:t xml:space="preserve">, the </w:t>
      </w:r>
      <w:r w:rsidR="003B7DA8">
        <w:rPr>
          <w:rFonts w:ascii="Times New Roman" w:hAnsi="Times New Roman" w:cs="Times New Roman"/>
          <w:sz w:val="21"/>
          <w:szCs w:val="24"/>
        </w:rPr>
        <w:t>“</w:t>
      </w:r>
      <w:r>
        <w:rPr>
          <w:rFonts w:ascii="Times New Roman" w:hAnsi="Times New Roman" w:cs="Times New Roman"/>
          <w:sz w:val="21"/>
          <w:szCs w:val="24"/>
        </w:rPr>
        <w:t>worth at the time of award</w:t>
      </w:r>
      <w:r w:rsidR="003B7DA8">
        <w:rPr>
          <w:rFonts w:ascii="Times New Roman" w:hAnsi="Times New Roman" w:cs="Times New Roman"/>
          <w:sz w:val="21"/>
          <w:szCs w:val="24"/>
        </w:rPr>
        <w:t>”</w:t>
      </w:r>
      <w:r>
        <w:rPr>
          <w:rFonts w:ascii="Times New Roman" w:hAnsi="Times New Roman" w:cs="Times New Roman"/>
          <w:sz w:val="21"/>
          <w:szCs w:val="24"/>
        </w:rPr>
        <w:t xml:space="preserve"> shall be computed by allowing interest at the rate specified in Section 21.12 hereof, but in no case greater than the maximum amount of such interest permitted by law. As used in </w:t>
      </w:r>
      <w:r w:rsidRPr="002933AF">
        <w:rPr>
          <w:rFonts w:ascii="Times New Roman" w:hAnsi="Times New Roman" w:cs="Times New Roman"/>
          <w:sz w:val="21"/>
          <w:szCs w:val="24"/>
        </w:rPr>
        <w:t>Subsection 15.2(a)(iii) above</w:t>
      </w:r>
      <w:r>
        <w:rPr>
          <w:rFonts w:ascii="Times New Roman" w:hAnsi="Times New Roman" w:cs="Times New Roman"/>
          <w:sz w:val="21"/>
          <w:szCs w:val="24"/>
        </w:rPr>
        <w:t xml:space="preserve">, the </w:t>
      </w:r>
      <w:r w:rsidR="003B7DA8">
        <w:rPr>
          <w:rFonts w:ascii="Times New Roman" w:hAnsi="Times New Roman" w:cs="Times New Roman"/>
          <w:sz w:val="21"/>
          <w:szCs w:val="24"/>
        </w:rPr>
        <w:t>“</w:t>
      </w:r>
      <w:r>
        <w:rPr>
          <w:rFonts w:ascii="Times New Roman" w:hAnsi="Times New Roman" w:cs="Times New Roman"/>
          <w:sz w:val="21"/>
          <w:szCs w:val="24"/>
        </w:rPr>
        <w:t>worth at the time of award</w:t>
      </w:r>
      <w:r w:rsidR="003B7DA8">
        <w:rPr>
          <w:rFonts w:ascii="Times New Roman" w:hAnsi="Times New Roman" w:cs="Times New Roman"/>
          <w:sz w:val="21"/>
          <w:szCs w:val="24"/>
        </w:rPr>
        <w:t>”</w:t>
      </w:r>
      <w:r>
        <w:rPr>
          <w:rFonts w:ascii="Times New Roman" w:hAnsi="Times New Roman" w:cs="Times New Roman"/>
          <w:sz w:val="21"/>
          <w:szCs w:val="24"/>
        </w:rPr>
        <w:t xml:space="preserve"> shall be computed by discounting such amount at the discount rate of the Federal Reserve Bank of San Francisco at the time of award plus one percent (1%).</w:t>
      </w:r>
    </w:p>
    <w:p w14:paraId="56DE33B5" w14:textId="77777777" w:rsidR="007A5245" w:rsidRDefault="007A5245" w:rsidP="007A5245">
      <w:pPr>
        <w:adjustRightInd/>
        <w:jc w:val="both"/>
        <w:rPr>
          <w:rFonts w:ascii="Times New Roman" w:hAnsi="Times New Roman" w:cs="Times New Roman"/>
          <w:sz w:val="21"/>
          <w:szCs w:val="24"/>
        </w:rPr>
      </w:pPr>
    </w:p>
    <w:p w14:paraId="25728D55" w14:textId="514691CD"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Landlord shall have the right to bring a summary proceeding to recover possession from Tenant and/or Landlord may, upon three (3) days</w:t>
      </w:r>
      <w:r w:rsidR="003B7DA8">
        <w:rPr>
          <w:rFonts w:ascii="Times New Roman" w:hAnsi="Times New Roman" w:cs="Times New Roman"/>
          <w:sz w:val="21"/>
          <w:szCs w:val="24"/>
        </w:rPr>
        <w:t>’</w:t>
      </w:r>
      <w:r>
        <w:rPr>
          <w:rFonts w:ascii="Times New Roman" w:hAnsi="Times New Roman" w:cs="Times New Roman"/>
          <w:sz w:val="21"/>
          <w:szCs w:val="24"/>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36A4C2E8" w14:textId="77777777" w:rsidR="007A5245" w:rsidRDefault="007A5245" w:rsidP="007A5245">
      <w:pPr>
        <w:adjustRightInd/>
        <w:jc w:val="both"/>
        <w:rPr>
          <w:rFonts w:ascii="Times New Roman" w:hAnsi="Times New Roman" w:cs="Times New Roman"/>
          <w:sz w:val="21"/>
          <w:szCs w:val="24"/>
        </w:rPr>
      </w:pPr>
    </w:p>
    <w:p w14:paraId="69D60DA1" w14:textId="7C31F5B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(c)</w:t>
      </w:r>
      <w:r>
        <w:rPr>
          <w:rFonts w:ascii="Times New Roman" w:hAnsi="Times New Roman" w:cs="Times New Roman"/>
          <w:sz w:val="21"/>
          <w:szCs w:val="24"/>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w:t>
      </w:r>
      <w:r w:rsidR="003B7DA8">
        <w:rPr>
          <w:rFonts w:ascii="Times New Roman" w:hAnsi="Times New Roman" w:cs="Times New Roman"/>
          <w:sz w:val="21"/>
          <w:szCs w:val="24"/>
        </w:rPr>
        <w:t>’</w:t>
      </w:r>
      <w:r>
        <w:rPr>
          <w:rFonts w:ascii="Times New Roman" w:hAnsi="Times New Roman" w:cs="Times New Roman"/>
          <w:sz w:val="21"/>
          <w:szCs w:val="24"/>
        </w:rPr>
        <w:t xml:space="preserve">s written request, Tenant shall pay such deficiency to Landlord; if such rentals and other sums shall be more, Tenant shall have no right to, and </w:t>
      </w:r>
      <w:r>
        <w:rPr>
          <w:rFonts w:ascii="Times New Roman" w:hAnsi="Times New Roman" w:cs="Times New Roman"/>
          <w:sz w:val="21"/>
          <w:szCs w:val="24"/>
        </w:rPr>
        <w:lastRenderedPageBreak/>
        <w:t>shall receive no credit for, the excess. Such deficiency shall be calculated and paid monthly. Notwithstanding any such reletting without termination, Landlord may at any time elect to terminate this Lease for such previous event of default.</w:t>
      </w:r>
    </w:p>
    <w:p w14:paraId="53D5C10A" w14:textId="77777777" w:rsidR="007A5245" w:rsidRDefault="007A5245" w:rsidP="007A5245">
      <w:pPr>
        <w:adjustRightInd/>
        <w:jc w:val="both"/>
        <w:rPr>
          <w:rFonts w:ascii="Times New Roman" w:hAnsi="Times New Roman" w:cs="Times New Roman"/>
          <w:sz w:val="21"/>
          <w:szCs w:val="24"/>
        </w:rPr>
      </w:pPr>
    </w:p>
    <w:p w14:paraId="4A5B7785" w14:textId="110A249A"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(d)</w:t>
      </w:r>
      <w:r>
        <w:rPr>
          <w:rFonts w:ascii="Times New Roman" w:hAnsi="Times New Roman" w:cs="Times New Roman"/>
          <w:sz w:val="21"/>
          <w:szCs w:val="24"/>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w:t>
      </w:r>
      <w:r w:rsidR="003B7DA8">
        <w:rPr>
          <w:rFonts w:ascii="Times New Roman" w:hAnsi="Times New Roman" w:cs="Times New Roman"/>
          <w:sz w:val="21"/>
          <w:szCs w:val="24"/>
        </w:rPr>
        <w:t>’</w:t>
      </w:r>
      <w:r>
        <w:rPr>
          <w:rFonts w:ascii="Times New Roman" w:hAnsi="Times New Roman" w:cs="Times New Roman"/>
          <w:sz w:val="21"/>
          <w:szCs w:val="24"/>
        </w:rPr>
        <w:t>s liability.</w:t>
      </w:r>
    </w:p>
    <w:p w14:paraId="32050FD2" w14:textId="77777777" w:rsidR="007A5245" w:rsidRDefault="007A5245" w:rsidP="007A5245">
      <w:pPr>
        <w:adjustRightInd/>
        <w:jc w:val="both"/>
        <w:rPr>
          <w:rFonts w:ascii="Times New Roman" w:hAnsi="Times New Roman" w:cs="Times New Roman"/>
          <w:sz w:val="21"/>
          <w:szCs w:val="24"/>
        </w:rPr>
      </w:pPr>
    </w:p>
    <w:p w14:paraId="073CB15A" w14:textId="3C3AB07B"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(e)</w:t>
      </w:r>
      <w:r>
        <w:rPr>
          <w:rFonts w:ascii="Times New Roman" w:hAnsi="Times New Roman" w:cs="Times New Roman"/>
          <w:sz w:val="21"/>
          <w:szCs w:val="24"/>
        </w:rPr>
        <w:tab/>
        <w:t>Any damage or loss of rent sustained by Landlord may be recovered by Landlord, at Landlord</w:t>
      </w:r>
      <w:r w:rsidR="003B7DA8">
        <w:rPr>
          <w:rFonts w:ascii="Times New Roman" w:hAnsi="Times New Roman" w:cs="Times New Roman"/>
          <w:sz w:val="21"/>
          <w:szCs w:val="24"/>
        </w:rPr>
        <w:t>’</w:t>
      </w:r>
      <w:r>
        <w:rPr>
          <w:rFonts w:ascii="Times New Roman" w:hAnsi="Times New Roman" w:cs="Times New Roman"/>
          <w:sz w:val="21"/>
          <w:szCs w:val="24"/>
        </w:rPr>
        <w:t>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w:t>
      </w:r>
      <w:r w:rsidR="003B7DA8">
        <w:rPr>
          <w:rFonts w:ascii="Times New Roman" w:hAnsi="Times New Roman" w:cs="Times New Roman"/>
          <w:sz w:val="21"/>
          <w:szCs w:val="24"/>
        </w:rPr>
        <w:t>’</w:t>
      </w:r>
      <w:r>
        <w:rPr>
          <w:rFonts w:ascii="Times New Roman" w:hAnsi="Times New Roman" w:cs="Times New Roman"/>
          <w:sz w:val="21"/>
          <w:szCs w:val="24"/>
        </w:rPr>
        <w:t>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w:t>
      </w:r>
    </w:p>
    <w:p w14:paraId="3E6C76CD" w14:textId="77777777" w:rsidR="007A5245" w:rsidRDefault="007A5245" w:rsidP="007A5245">
      <w:pPr>
        <w:adjustRightInd/>
        <w:jc w:val="both"/>
        <w:rPr>
          <w:rFonts w:ascii="Times New Roman" w:hAnsi="Times New Roman" w:cs="Times New Roman"/>
          <w:sz w:val="21"/>
          <w:szCs w:val="24"/>
        </w:rPr>
      </w:pPr>
    </w:p>
    <w:p w14:paraId="62167DA6"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(f)</w:t>
      </w:r>
      <w:r>
        <w:rPr>
          <w:rFonts w:ascii="Times New Roman" w:hAnsi="Times New Roman" w:cs="Times New Roman"/>
          <w:sz w:val="21"/>
          <w:szCs w:val="24"/>
        </w:rPr>
        <w:tab/>
        <w:t xml:space="preserve">Landlord agrees to mitigate its damages in connection with a default by Tenant without preference to any other vacant space in the Shopping Center. </w:t>
      </w:r>
    </w:p>
    <w:p w14:paraId="13DF27B8" w14:textId="77777777" w:rsidR="007A5245" w:rsidRDefault="007A5245" w:rsidP="007A5245">
      <w:pPr>
        <w:adjustRightInd/>
        <w:jc w:val="both"/>
        <w:rPr>
          <w:rFonts w:ascii="Times New Roman" w:hAnsi="Times New Roman" w:cs="Times New Roman"/>
          <w:sz w:val="21"/>
          <w:szCs w:val="24"/>
        </w:rPr>
      </w:pPr>
    </w:p>
    <w:p w14:paraId="73036C39" w14:textId="77777777" w:rsidR="007A5245" w:rsidRDefault="007A5245" w:rsidP="007A5245">
      <w:pPr>
        <w:keepNext/>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15.3. </w:t>
      </w:r>
      <w:r>
        <w:rPr>
          <w:rFonts w:ascii="Times New Roman" w:hAnsi="Times New Roman" w:cs="Times New Roman"/>
          <w:b/>
          <w:sz w:val="21"/>
          <w:szCs w:val="24"/>
          <w:u w:val="single"/>
        </w:rPr>
        <w:t>Bankruptcy</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15.3. Bankruptcy"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p>
    <w:p w14:paraId="655BB141" w14:textId="77777777" w:rsidR="007A5245" w:rsidRDefault="007A5245" w:rsidP="007A5245">
      <w:pPr>
        <w:keepNext/>
        <w:adjustRightInd/>
        <w:jc w:val="both"/>
        <w:rPr>
          <w:rFonts w:ascii="Times New Roman" w:hAnsi="Times New Roman" w:cs="Times New Roman"/>
          <w:sz w:val="21"/>
          <w:szCs w:val="24"/>
        </w:rPr>
      </w:pPr>
    </w:p>
    <w:p w14:paraId="09ABEFD8" w14:textId="08BF1805"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Neither Tenant</w:t>
      </w:r>
      <w:r w:rsidR="003B7DA8">
        <w:rPr>
          <w:rFonts w:ascii="Times New Roman" w:hAnsi="Times New Roman" w:cs="Times New Roman"/>
          <w:sz w:val="21"/>
          <w:szCs w:val="24"/>
        </w:rPr>
        <w:t>’</w:t>
      </w:r>
      <w:r>
        <w:rPr>
          <w:rFonts w:ascii="Times New Roman" w:hAnsi="Times New Roman" w:cs="Times New Roman"/>
          <w:sz w:val="21"/>
          <w:szCs w:val="24"/>
        </w:rPr>
        <w:t xml:space="preserve">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Pr>
          <w:rFonts w:ascii="Times New Roman" w:hAnsi="Times New Roman" w:cs="Times New Roman"/>
          <w:sz w:val="21"/>
          <w:szCs w:val="24"/>
          <w:u w:val="single"/>
        </w:rPr>
        <w:t>et</w:t>
      </w:r>
      <w:r>
        <w:rPr>
          <w:rFonts w:ascii="Times New Roman" w:hAnsi="Times New Roman" w:cs="Times New Roman"/>
          <w:sz w:val="21"/>
          <w:szCs w:val="24"/>
        </w:rPr>
        <w:t xml:space="preserve">. </w:t>
      </w:r>
      <w:r>
        <w:rPr>
          <w:rFonts w:ascii="Times New Roman" w:hAnsi="Times New Roman" w:cs="Times New Roman"/>
          <w:sz w:val="21"/>
          <w:szCs w:val="24"/>
          <w:u w:val="single"/>
        </w:rPr>
        <w:t>seq</w:t>
      </w:r>
      <w:r>
        <w:rPr>
          <w:rFonts w:ascii="Times New Roman" w:hAnsi="Times New Roman" w:cs="Times New Roman"/>
          <w:sz w:val="21"/>
          <w:szCs w:val="24"/>
        </w:rPr>
        <w:t>.), as the same may be amended from time to time.</w:t>
      </w:r>
    </w:p>
    <w:p w14:paraId="241CF428" w14:textId="77777777" w:rsidR="007A5245" w:rsidRDefault="007A5245" w:rsidP="007A5245">
      <w:pPr>
        <w:adjustRightInd/>
        <w:jc w:val="both"/>
        <w:rPr>
          <w:rFonts w:ascii="Times New Roman" w:hAnsi="Times New Roman" w:cs="Times New Roman"/>
          <w:sz w:val="21"/>
          <w:szCs w:val="24"/>
        </w:rPr>
      </w:pPr>
    </w:p>
    <w:p w14:paraId="05CF6F56" w14:textId="4739602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Additional Rent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w:t>
      </w:r>
      <w:r w:rsidR="003B7DA8">
        <w:rPr>
          <w:rFonts w:ascii="Times New Roman" w:hAnsi="Times New Roman" w:cs="Times New Roman"/>
          <w:sz w:val="21"/>
          <w:szCs w:val="24"/>
        </w:rPr>
        <w:t>’</w:t>
      </w:r>
      <w:r>
        <w:rPr>
          <w:rFonts w:ascii="Times New Roman" w:hAnsi="Times New Roman" w:cs="Times New Roman"/>
          <w:sz w:val="21"/>
          <w:szCs w:val="24"/>
        </w:rPr>
        <w:t xml:space="preserve"> Minimum Rent and Additional Rent,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w:t>
      </w:r>
      <w:r>
        <w:rPr>
          <w:rFonts w:ascii="Times New Roman" w:hAnsi="Times New Roman" w:cs="Times New Roman"/>
          <w:sz w:val="21"/>
          <w:szCs w:val="24"/>
        </w:rPr>
        <w:lastRenderedPageBreak/>
        <w:t>services required to be offered for sale being unchanged; and (4) the prior written consent of any mortgagee to which this Lease has been assigned as collateral security.</w:t>
      </w:r>
    </w:p>
    <w:p w14:paraId="01EEF0B1" w14:textId="77777777" w:rsidR="007A5245" w:rsidRDefault="007A5245" w:rsidP="007A5245">
      <w:pPr>
        <w:adjustRightInd/>
        <w:jc w:val="both"/>
        <w:rPr>
          <w:rFonts w:ascii="Times New Roman" w:hAnsi="Times New Roman" w:cs="Times New Roman"/>
          <w:sz w:val="21"/>
          <w:szCs w:val="24"/>
        </w:rPr>
      </w:pPr>
    </w:p>
    <w:p w14:paraId="46945D7D"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15.4. </w:t>
      </w:r>
      <w:r>
        <w:rPr>
          <w:rFonts w:ascii="Times New Roman" w:hAnsi="Times New Roman" w:cs="Times New Roman"/>
          <w:b/>
          <w:sz w:val="21"/>
          <w:szCs w:val="24"/>
          <w:u w:val="single"/>
        </w:rPr>
        <w:t>Additional Remedies and Waivers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15.4. Additional Remedies and Waivers"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44D35E2D" w14:textId="77777777" w:rsidR="007A5245" w:rsidRDefault="007A5245" w:rsidP="007A5245">
      <w:pPr>
        <w:adjustRightInd/>
        <w:jc w:val="both"/>
        <w:rPr>
          <w:rFonts w:ascii="Times New Roman" w:hAnsi="Times New Roman" w:cs="Times New Roman"/>
          <w:sz w:val="21"/>
          <w:szCs w:val="24"/>
        </w:rPr>
      </w:pPr>
    </w:p>
    <w:p w14:paraId="7BD0C60D" w14:textId="421CA42C"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15.5. </w:t>
      </w:r>
      <w:r>
        <w:rPr>
          <w:rFonts w:ascii="Times New Roman" w:hAnsi="Times New Roman" w:cs="Times New Roman"/>
          <w:b/>
          <w:sz w:val="21"/>
          <w:szCs w:val="24"/>
          <w:u w:val="single"/>
        </w:rPr>
        <w:t>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Cure of Default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15.5. Landlord’s Cure of Default"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In addition to Landlord</w:t>
      </w:r>
      <w:r w:rsidR="003B7DA8">
        <w:rPr>
          <w:rFonts w:ascii="Times New Roman" w:hAnsi="Times New Roman" w:cs="Times New Roman"/>
          <w:sz w:val="21"/>
          <w:szCs w:val="24"/>
        </w:rPr>
        <w:t>’</w:t>
      </w:r>
      <w:r>
        <w:rPr>
          <w:rFonts w:ascii="Times New Roman" w:hAnsi="Times New Roman" w:cs="Times New Roman"/>
          <w:sz w:val="21"/>
          <w:szCs w:val="24"/>
        </w:rPr>
        <w:t>s right of self-help set forth elsewhere in this Lease or as provided by law or in equity, if Tenant shall be in default hereunder beyond the applicable cure period, Landlord shall have the option, but not the obligation, upon three (3) days written notice to Tenant (except in the event of any dangerous condition or emergency, in which event no notice shall be required), to cure the act or failure constituting said default for the account of and at the expense of Tenant. Landlord</w:t>
      </w:r>
      <w:r w:rsidR="003B7DA8">
        <w:rPr>
          <w:rFonts w:ascii="Times New Roman" w:hAnsi="Times New Roman" w:cs="Times New Roman"/>
          <w:sz w:val="21"/>
          <w:szCs w:val="24"/>
        </w:rPr>
        <w:t>’</w:t>
      </w:r>
      <w:r>
        <w:rPr>
          <w:rFonts w:ascii="Times New Roman" w:hAnsi="Times New Roman" w:cs="Times New Roman"/>
          <w:sz w:val="21"/>
          <w:szCs w:val="24"/>
        </w:rPr>
        <w:t>s cure of, or attempt to cure, any act or failure constituting the default by Tenant shall not result in a waiver or release of Tenant</w:t>
      </w:r>
      <w:r w:rsidR="003B7DA8">
        <w:rPr>
          <w:rFonts w:ascii="Times New Roman" w:hAnsi="Times New Roman" w:cs="Times New Roman"/>
          <w:sz w:val="21"/>
          <w:szCs w:val="24"/>
        </w:rPr>
        <w:t>’</w:t>
      </w:r>
      <w:r>
        <w:rPr>
          <w:rFonts w:ascii="Times New Roman" w:hAnsi="Times New Roman" w:cs="Times New Roman"/>
          <w:sz w:val="21"/>
          <w:szCs w:val="24"/>
        </w:rPr>
        <w: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Additional Rent.</w:t>
      </w:r>
    </w:p>
    <w:p w14:paraId="134ADB88" w14:textId="77777777" w:rsidR="007A5245" w:rsidRDefault="007A5245" w:rsidP="007A5245">
      <w:pPr>
        <w:adjustRightInd/>
        <w:rPr>
          <w:rFonts w:ascii="Times New Roman" w:hAnsi="Times New Roman" w:cs="Times New Roman"/>
          <w:b/>
          <w:sz w:val="21"/>
          <w:szCs w:val="24"/>
          <w:u w:val="single"/>
        </w:rPr>
      </w:pPr>
    </w:p>
    <w:p w14:paraId="39D4BF28"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XVI</w:t>
      </w:r>
      <w:r>
        <w:rPr>
          <w:rFonts w:ascii="Times New Roman" w:hAnsi="Times New Roman" w:cs="Times New Roman"/>
          <w:b/>
          <w:sz w:val="21"/>
          <w:szCs w:val="24"/>
          <w:u w:val="single"/>
        </w:rPr>
        <w:fldChar w:fldCharType="begin"/>
      </w:r>
      <w:r>
        <w:rPr>
          <w:rFonts w:ascii="Times New Roman" w:hAnsi="Times New Roman" w:cs="Times New Roman"/>
          <w:b/>
          <w:sz w:val="21"/>
          <w:szCs w:val="24"/>
          <w:u w:val="single"/>
        </w:rPr>
        <w:instrText xml:space="preserve"> TC  "ARTICLE XVI" </w:instrText>
      </w:r>
      <w:r>
        <w:rPr>
          <w:rFonts w:ascii="Times New Roman" w:hAnsi="Times New Roman" w:cs="Times New Roman"/>
          <w:b/>
          <w:sz w:val="21"/>
          <w:szCs w:val="24"/>
          <w:u w:val="single"/>
        </w:rPr>
        <w:fldChar w:fldCharType="end"/>
      </w:r>
    </w:p>
    <w:p w14:paraId="31B637B3" w14:textId="77777777" w:rsidR="007A5245" w:rsidRDefault="007A5245" w:rsidP="007A5245">
      <w:pPr>
        <w:keepNext/>
        <w:adjustRightInd/>
        <w:jc w:val="center"/>
        <w:rPr>
          <w:rFonts w:ascii="Times New Roman" w:hAnsi="Times New Roman" w:cs="Times New Roman"/>
          <w:b/>
          <w:sz w:val="21"/>
          <w:szCs w:val="24"/>
        </w:rPr>
      </w:pPr>
    </w:p>
    <w:p w14:paraId="3683A385"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RIGHT OF ACCESS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"RIGHT OF ACCESS"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732508D2" w14:textId="77777777" w:rsidR="007A5245" w:rsidRDefault="007A5245" w:rsidP="007A5245">
      <w:pPr>
        <w:keepNext/>
        <w:adjustRightInd/>
        <w:jc w:val="both"/>
        <w:rPr>
          <w:rFonts w:ascii="Times New Roman" w:hAnsi="Times New Roman" w:cs="Times New Roman"/>
          <w:b/>
          <w:sz w:val="21"/>
          <w:szCs w:val="24"/>
        </w:rPr>
      </w:pPr>
    </w:p>
    <w:p w14:paraId="6ED04284" w14:textId="008F4D61"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Landlord, its agents and employees may, upon forty-eight (48) hours</w:t>
      </w:r>
      <w:r w:rsidR="003B7DA8">
        <w:rPr>
          <w:rFonts w:ascii="Times New Roman" w:hAnsi="Times New Roman" w:cs="Times New Roman"/>
          <w:sz w:val="21"/>
          <w:szCs w:val="24"/>
        </w:rPr>
        <w:t>’</w:t>
      </w:r>
      <w:r>
        <w:rPr>
          <w:rFonts w:ascii="Times New Roman" w:hAnsi="Times New Roman" w:cs="Times New Roman"/>
          <w:sz w:val="21"/>
          <w:szCs w:val="24"/>
        </w:rPr>
        <w:t xml:space="preserve"> prior written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(during the last six (6) months of the Term). Landlord reserves the right to erect, use, maintain and repair pipes, conduits, plumbing, vents, ducts and wires in, to, under and through the Premises to the extent that Landlord deems necessary for the proper operation and maintenance of the Shopping Center or any space within the Development Area so long as the same does not materially and adversely affect Tenant</w:t>
      </w:r>
      <w:r w:rsidR="003B7DA8">
        <w:rPr>
          <w:rFonts w:ascii="Times New Roman" w:hAnsi="Times New Roman" w:cs="Times New Roman"/>
          <w:sz w:val="21"/>
          <w:szCs w:val="24"/>
        </w:rPr>
        <w:t>’</w:t>
      </w:r>
      <w:r>
        <w:rPr>
          <w:rFonts w:ascii="Times New Roman" w:hAnsi="Times New Roman" w:cs="Times New Roman"/>
          <w:sz w:val="21"/>
          <w:szCs w:val="24"/>
        </w:rPr>
        <w:t>s business in the Premises. Landlord agrees to hold Tenant harmless from any damage or injury to person or property to the extent resulting from Landlord exercising its rights under this Article XVI. In connection with the exercise of Landlord</w:t>
      </w:r>
      <w:r w:rsidR="003B7DA8">
        <w:rPr>
          <w:rFonts w:ascii="Times New Roman" w:hAnsi="Times New Roman" w:cs="Times New Roman"/>
          <w:sz w:val="21"/>
          <w:szCs w:val="24"/>
        </w:rPr>
        <w:t>’</w:t>
      </w:r>
      <w:r>
        <w:rPr>
          <w:rFonts w:ascii="Times New Roman" w:hAnsi="Times New Roman" w:cs="Times New Roman"/>
          <w:sz w:val="21"/>
          <w:szCs w:val="24"/>
        </w:rPr>
        <w:t>s rights under this Article XVI, Landlord shall avoid material interference with the operation of Tenant</w:t>
      </w:r>
      <w:r w:rsidR="003B7DA8">
        <w:rPr>
          <w:rFonts w:ascii="Times New Roman" w:hAnsi="Times New Roman" w:cs="Times New Roman"/>
          <w:sz w:val="21"/>
          <w:szCs w:val="24"/>
        </w:rPr>
        <w:t>’</w:t>
      </w:r>
      <w:r>
        <w:rPr>
          <w:rFonts w:ascii="Times New Roman" w:hAnsi="Times New Roman" w:cs="Times New Roman"/>
          <w:sz w:val="21"/>
          <w:szCs w:val="24"/>
        </w:rPr>
        <w:t>s business within the Premises. Except in the event of an emergency, Landlord shall not enter the Premises without an employee of Tenant accompanying Landlord</w:t>
      </w:r>
      <w:r w:rsidR="003B7DA8">
        <w:rPr>
          <w:rFonts w:ascii="Times New Roman" w:hAnsi="Times New Roman" w:cs="Times New Roman"/>
          <w:sz w:val="21"/>
          <w:szCs w:val="24"/>
        </w:rPr>
        <w:t>’</w:t>
      </w:r>
      <w:r>
        <w:rPr>
          <w:rFonts w:ascii="Times New Roman" w:hAnsi="Times New Roman" w:cs="Times New Roman"/>
          <w:sz w:val="21"/>
          <w:szCs w:val="24"/>
        </w:rPr>
        <w:t>s representative provided Tenant makes an employee available following Landlord</w:t>
      </w:r>
      <w:r w:rsidR="003B7DA8">
        <w:rPr>
          <w:rFonts w:ascii="Times New Roman" w:hAnsi="Times New Roman" w:cs="Times New Roman"/>
          <w:sz w:val="21"/>
          <w:szCs w:val="24"/>
        </w:rPr>
        <w:t>’</w:t>
      </w:r>
      <w:r>
        <w:rPr>
          <w:rFonts w:ascii="Times New Roman" w:hAnsi="Times New Roman" w:cs="Times New Roman"/>
          <w:sz w:val="21"/>
          <w:szCs w:val="24"/>
        </w:rPr>
        <w:t>s notice to Tenant of the necessity therefor.</w:t>
      </w:r>
    </w:p>
    <w:p w14:paraId="4694C740" w14:textId="77777777" w:rsidR="007A5245" w:rsidRDefault="007A5245" w:rsidP="007A5245">
      <w:pPr>
        <w:adjustRightInd/>
        <w:jc w:val="both"/>
        <w:rPr>
          <w:rFonts w:ascii="Times New Roman" w:hAnsi="Times New Roman" w:cs="Times New Roman"/>
          <w:sz w:val="21"/>
          <w:szCs w:val="24"/>
        </w:rPr>
      </w:pPr>
    </w:p>
    <w:p w14:paraId="54ACC17C"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XVII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XVII"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028786B8" w14:textId="77777777" w:rsidR="007A5245" w:rsidRDefault="007A5245" w:rsidP="007A5245">
      <w:pPr>
        <w:keepNext/>
        <w:adjustRightInd/>
        <w:jc w:val="center"/>
        <w:rPr>
          <w:rFonts w:ascii="Times New Roman" w:hAnsi="Times New Roman" w:cs="Times New Roman"/>
          <w:b/>
          <w:sz w:val="21"/>
          <w:szCs w:val="24"/>
        </w:rPr>
      </w:pPr>
    </w:p>
    <w:p w14:paraId="2447FE10"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DELAYS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"DELAYS"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78EA6EA6" w14:textId="77777777" w:rsidR="007A5245" w:rsidRDefault="007A5245" w:rsidP="007A5245">
      <w:pPr>
        <w:keepNext/>
        <w:adjustRightInd/>
        <w:jc w:val="both"/>
        <w:rPr>
          <w:rFonts w:ascii="Times New Roman" w:hAnsi="Times New Roman" w:cs="Times New Roman"/>
          <w:b/>
          <w:sz w:val="21"/>
          <w:szCs w:val="24"/>
        </w:rPr>
      </w:pPr>
    </w:p>
    <w:p w14:paraId="54A3C80B" w14:textId="6CCADBA5" w:rsidR="007A5245" w:rsidRPr="004A0550"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If Landlord or Tenant is delayed or prevented from performing any of their respective obligations during the Term because of strikes, lockouts, labor troubles, acts of God, natural disasters, inability to procure materials, failure of power, governmental restrictions or reasons of a like nature not the fault of the party delayed in performing such obligation (i.e. a </w:t>
      </w:r>
      <w:r w:rsidR="003B7DA8">
        <w:rPr>
          <w:rFonts w:ascii="Times New Roman" w:hAnsi="Times New Roman" w:cs="Times New Roman"/>
          <w:sz w:val="21"/>
          <w:szCs w:val="24"/>
        </w:rPr>
        <w:t>“</w:t>
      </w:r>
      <w:r>
        <w:rPr>
          <w:rFonts w:ascii="Times New Roman" w:hAnsi="Times New Roman" w:cs="Times New Roman"/>
          <w:sz w:val="21"/>
          <w:szCs w:val="24"/>
        </w:rPr>
        <w:t>force majeure event</w:t>
      </w:r>
      <w:r w:rsidR="003B7DA8">
        <w:rPr>
          <w:rFonts w:ascii="Times New Roman" w:hAnsi="Times New Roman" w:cs="Times New Roman"/>
          <w:sz w:val="21"/>
          <w:szCs w:val="24"/>
        </w:rPr>
        <w:t>”</w:t>
      </w:r>
      <w:r>
        <w:rPr>
          <w:rFonts w:ascii="Times New Roman" w:hAnsi="Times New Roman" w:cs="Times New Roman"/>
          <w:sz w:val="21"/>
          <w:szCs w:val="24"/>
        </w:rPr>
        <w:t xml:space="preserve">),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w:t>
      </w:r>
      <w:r w:rsidRPr="004A0550">
        <w:rPr>
          <w:rFonts w:ascii="Times New Roman" w:hAnsi="Times New Roman" w:cs="Times New Roman"/>
          <w:sz w:val="21"/>
          <w:szCs w:val="24"/>
        </w:rPr>
        <w:t>money</w:t>
      </w:r>
      <w:bookmarkStart w:id="93" w:name="_cp_text_1_91"/>
      <w:r w:rsidRPr="004A0550">
        <w:rPr>
          <w:rFonts w:ascii="Times New Roman" w:hAnsi="Times New Roman" w:cs="Times New Roman"/>
          <w:sz w:val="21"/>
          <w:szCs w:val="24"/>
        </w:rPr>
        <w:t xml:space="preserve"> and shall not operate to extend the Estimated Delivery Date</w:t>
      </w:r>
      <w:bookmarkEnd w:id="93"/>
      <w:r w:rsidRPr="004A0550">
        <w:rPr>
          <w:rFonts w:ascii="Times New Roman" w:hAnsi="Times New Roman" w:cs="Times New Roman"/>
          <w:sz w:val="21"/>
          <w:szCs w:val="24"/>
        </w:rPr>
        <w:t xml:space="preserve">. </w:t>
      </w:r>
    </w:p>
    <w:p w14:paraId="2A3E4403" w14:textId="77777777" w:rsidR="007A5245" w:rsidRDefault="007A5245" w:rsidP="007A5245">
      <w:pPr>
        <w:adjustRightInd/>
        <w:jc w:val="both"/>
        <w:rPr>
          <w:rFonts w:ascii="Times New Roman" w:hAnsi="Times New Roman" w:cs="Times New Roman"/>
          <w:sz w:val="21"/>
          <w:szCs w:val="24"/>
        </w:rPr>
      </w:pPr>
    </w:p>
    <w:p w14:paraId="31C3DDCA"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XVIII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XVIII"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422058C9" w14:textId="77777777" w:rsidR="007A5245" w:rsidRDefault="007A5245" w:rsidP="007A5245">
      <w:pPr>
        <w:keepNext/>
        <w:adjustRightInd/>
        <w:jc w:val="center"/>
        <w:rPr>
          <w:rFonts w:ascii="Times New Roman" w:hAnsi="Times New Roman" w:cs="Times New Roman"/>
          <w:b/>
          <w:sz w:val="21"/>
          <w:szCs w:val="24"/>
        </w:rPr>
      </w:pPr>
    </w:p>
    <w:p w14:paraId="6DFAFF04"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END OF TERM</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"END OF TERM"</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51164127" w14:textId="77777777" w:rsidR="007A5245" w:rsidRDefault="007A5245" w:rsidP="007A5245">
      <w:pPr>
        <w:keepNext/>
        <w:adjustRightInd/>
        <w:jc w:val="both"/>
        <w:rPr>
          <w:rFonts w:ascii="Times New Roman" w:hAnsi="Times New Roman" w:cs="Times New Roman"/>
          <w:b/>
          <w:sz w:val="21"/>
          <w:szCs w:val="24"/>
        </w:rPr>
      </w:pPr>
    </w:p>
    <w:p w14:paraId="5DCE4304" w14:textId="1C98FEB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18.1. </w:t>
      </w:r>
      <w:r>
        <w:rPr>
          <w:rFonts w:ascii="Times New Roman" w:hAnsi="Times New Roman" w:cs="Times New Roman"/>
          <w:b/>
          <w:sz w:val="21"/>
          <w:szCs w:val="24"/>
          <w:u w:val="single"/>
        </w:rPr>
        <w:t>Return of Premises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18.1. Return of Premises"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sz w:val="21"/>
          <w:szCs w:val="24"/>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w:t>
      </w:r>
      <w:r w:rsidR="003B7DA8">
        <w:rPr>
          <w:rFonts w:ascii="Times New Roman" w:hAnsi="Times New Roman" w:cs="Times New Roman"/>
          <w:sz w:val="21"/>
          <w:szCs w:val="24"/>
        </w:rPr>
        <w:t>’</w:t>
      </w:r>
      <w:r>
        <w:rPr>
          <w:rFonts w:ascii="Times New Roman" w:hAnsi="Times New Roman" w:cs="Times New Roman"/>
          <w:sz w:val="21"/>
          <w:szCs w:val="24"/>
        </w:rPr>
        <w:t>s option, become the property of Landlord, and may be retained or disposed of by Landlord, as Landlord shall desire. Tenant</w:t>
      </w:r>
      <w:r w:rsidR="003B7DA8">
        <w:rPr>
          <w:rFonts w:ascii="Times New Roman" w:hAnsi="Times New Roman" w:cs="Times New Roman"/>
          <w:sz w:val="21"/>
          <w:szCs w:val="24"/>
        </w:rPr>
        <w:t>’</w:t>
      </w:r>
      <w:r>
        <w:rPr>
          <w:rFonts w:ascii="Times New Roman" w:hAnsi="Times New Roman" w:cs="Times New Roman"/>
          <w:sz w:val="21"/>
          <w:szCs w:val="24"/>
        </w:rPr>
        <w:t>s obligation to observe or perform the covenants set forth in this Section shall survive the termination of this Lease.</w:t>
      </w:r>
    </w:p>
    <w:p w14:paraId="4CEDE617" w14:textId="77777777" w:rsidR="007A5245" w:rsidRDefault="007A5245" w:rsidP="007A5245">
      <w:pPr>
        <w:adjustRightInd/>
        <w:jc w:val="both"/>
        <w:rPr>
          <w:rFonts w:ascii="Times New Roman" w:hAnsi="Times New Roman" w:cs="Times New Roman"/>
          <w:sz w:val="21"/>
          <w:szCs w:val="24"/>
        </w:rPr>
      </w:pPr>
    </w:p>
    <w:p w14:paraId="5DA0E0F0" w14:textId="477B5C9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18.2. </w:t>
      </w:r>
      <w:r>
        <w:rPr>
          <w:rFonts w:ascii="Times New Roman" w:hAnsi="Times New Roman" w:cs="Times New Roman"/>
          <w:b/>
          <w:sz w:val="21"/>
          <w:szCs w:val="24"/>
          <w:u w:val="single"/>
        </w:rPr>
        <w:t>Holding Over</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18.2. Holding Over"</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If Tenant shall hold possession of the Premises after the expiration or termination of this Lease, at Landlord</w:t>
      </w:r>
      <w:r w:rsidR="003B7DA8">
        <w:rPr>
          <w:rFonts w:ascii="Times New Roman" w:hAnsi="Times New Roman" w:cs="Times New Roman"/>
          <w:sz w:val="21"/>
          <w:szCs w:val="24"/>
        </w:rPr>
        <w:t>’</w:t>
      </w:r>
      <w:r>
        <w:rPr>
          <w:rFonts w:ascii="Times New Roman" w:hAnsi="Times New Roman" w:cs="Times New Roman"/>
          <w:sz w:val="21"/>
          <w:szCs w:val="24"/>
        </w:rPr>
        <w:t>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7FE23631" w14:textId="77777777" w:rsidR="007A5245" w:rsidRDefault="007A5245" w:rsidP="007A5245">
      <w:pPr>
        <w:adjustRightInd/>
        <w:jc w:val="both"/>
        <w:rPr>
          <w:rFonts w:ascii="Times New Roman" w:hAnsi="Times New Roman" w:cs="Times New Roman"/>
          <w:sz w:val="21"/>
          <w:szCs w:val="24"/>
        </w:rPr>
      </w:pPr>
    </w:p>
    <w:p w14:paraId="2446024B"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XIX</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XIX"</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2CD2C0E7" w14:textId="77777777" w:rsidR="007A5245" w:rsidRDefault="007A5245" w:rsidP="007A5245">
      <w:pPr>
        <w:keepNext/>
        <w:adjustRightInd/>
        <w:jc w:val="both"/>
        <w:rPr>
          <w:rFonts w:ascii="Times New Roman" w:hAnsi="Times New Roman" w:cs="Times New Roman"/>
          <w:b/>
          <w:sz w:val="21"/>
          <w:szCs w:val="24"/>
        </w:rPr>
      </w:pPr>
    </w:p>
    <w:p w14:paraId="2C3F269A"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COVENANT OF QUIET ENJOYMENT</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"COVENANT OF QUIET ENJOYMENT"</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0DB89CC4" w14:textId="77777777" w:rsidR="007A5245" w:rsidRDefault="007A5245" w:rsidP="007A5245">
      <w:pPr>
        <w:keepNext/>
        <w:adjustRightInd/>
        <w:jc w:val="both"/>
        <w:rPr>
          <w:rFonts w:ascii="Times New Roman" w:hAnsi="Times New Roman" w:cs="Times New Roman"/>
          <w:b/>
          <w:sz w:val="21"/>
          <w:szCs w:val="24"/>
        </w:rPr>
      </w:pPr>
    </w:p>
    <w:p w14:paraId="7E62D53B"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309B23F5" w14:textId="77777777" w:rsidR="007A5245" w:rsidRDefault="007A5245" w:rsidP="007A5245">
      <w:pPr>
        <w:adjustRightInd/>
        <w:jc w:val="both"/>
        <w:rPr>
          <w:rFonts w:ascii="Times New Roman" w:hAnsi="Times New Roman" w:cs="Times New Roman"/>
          <w:sz w:val="21"/>
          <w:szCs w:val="24"/>
        </w:rPr>
      </w:pPr>
    </w:p>
    <w:p w14:paraId="4ABF3AA8"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XX</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XX"</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253A11E7" w14:textId="77777777" w:rsidR="007A5245" w:rsidRDefault="007A5245" w:rsidP="007A5245">
      <w:pPr>
        <w:keepNext/>
        <w:adjustRightInd/>
        <w:jc w:val="center"/>
        <w:rPr>
          <w:rFonts w:ascii="Times New Roman" w:hAnsi="Times New Roman" w:cs="Times New Roman"/>
          <w:b/>
          <w:sz w:val="21"/>
          <w:szCs w:val="24"/>
        </w:rPr>
      </w:pPr>
    </w:p>
    <w:p w14:paraId="3FCDA0B6"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UTILITIES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"UTILITIES"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4E9B3F22" w14:textId="77777777" w:rsidR="007A5245" w:rsidRDefault="007A5245" w:rsidP="007A5245">
      <w:pPr>
        <w:keepNext/>
        <w:adjustRightInd/>
        <w:jc w:val="both"/>
        <w:rPr>
          <w:rFonts w:ascii="Times New Roman" w:hAnsi="Times New Roman" w:cs="Times New Roman"/>
          <w:b/>
          <w:sz w:val="21"/>
          <w:szCs w:val="24"/>
        </w:rPr>
      </w:pPr>
    </w:p>
    <w:p w14:paraId="34D1CD19" w14:textId="2397B2C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20.1. </w:t>
      </w:r>
      <w:r>
        <w:rPr>
          <w:rFonts w:ascii="Times New Roman" w:hAnsi="Times New Roman" w:cs="Times New Roman"/>
          <w:b/>
          <w:sz w:val="21"/>
          <w:szCs w:val="24"/>
          <w:u w:val="single"/>
        </w:rPr>
        <w:t>Utilities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20.1. Utilities"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u w:val="single"/>
        </w:rPr>
        <w:t>.</w:t>
      </w:r>
      <w:r>
        <w:rPr>
          <w:rFonts w:ascii="Times New Roman" w:hAnsi="Times New Roman" w:cs="Times New Roman"/>
          <w:sz w:val="21"/>
          <w:szCs w:val="24"/>
        </w:rPr>
        <w:t xml:space="preserve"> Tenant agrees to connect to and use the utilities supplied to the Premises in accordance with Landlord</w:t>
      </w:r>
      <w:r w:rsidR="003B7DA8">
        <w:rPr>
          <w:rFonts w:ascii="Times New Roman" w:hAnsi="Times New Roman" w:cs="Times New Roman"/>
          <w:sz w:val="21"/>
          <w:szCs w:val="24"/>
        </w:rPr>
        <w:t>’</w:t>
      </w:r>
      <w:r>
        <w:rPr>
          <w:rFonts w:ascii="Times New Roman" w:hAnsi="Times New Roman" w:cs="Times New Roman"/>
          <w:sz w:val="21"/>
          <w:szCs w:val="24"/>
        </w:rPr>
        <w:t>s Design Manual. Tenant shall be solely responsible for and promptly pay all costs and charges, including installation thereof and all impact and tap-in fees where applicable (related to Tenant</w:t>
      </w:r>
      <w:r w:rsidR="003B7DA8">
        <w:rPr>
          <w:rFonts w:ascii="Times New Roman" w:hAnsi="Times New Roman" w:cs="Times New Roman"/>
          <w:sz w:val="21"/>
          <w:szCs w:val="24"/>
        </w:rPr>
        <w:t>’</w:t>
      </w:r>
      <w:r>
        <w:rPr>
          <w:rFonts w:ascii="Times New Roman" w:hAnsi="Times New Roman" w:cs="Times New Roman"/>
          <w:sz w:val="21"/>
          <w:szCs w:val="24"/>
        </w:rPr>
        <w:t>s specific use), for all utilities provided or used in or at the Premises, commencing with the Delivery Date and continuing throughout the Term.  If Landlord elects to supply any of the utilities to the Premises, Tenant agrees to pay for same as Additional Rent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w:t>
      </w:r>
      <w:r w:rsidR="003B7DA8">
        <w:rPr>
          <w:rFonts w:ascii="Times New Roman" w:hAnsi="Times New Roman" w:cs="Times New Roman"/>
          <w:sz w:val="21"/>
          <w:szCs w:val="24"/>
        </w:rPr>
        <w:t>’</w:t>
      </w:r>
      <w:r>
        <w:rPr>
          <w:rFonts w:ascii="Times New Roman" w:hAnsi="Times New Roman" w:cs="Times New Roman"/>
          <w:sz w:val="21"/>
          <w:szCs w:val="24"/>
        </w:rPr>
        <w:t>s requirements, or if the supply of any such utility ceases or is interrupted as a result of any cause, and no such change, interruption or cessation of service shall constitute an eviction of Tenant. Notwithstanding anything to the contrary contained herein, in the event any utility to the Premises is not available for five (5) consecutive business days due solely to the actions or inactions of any of the Landlord Parties, on the sixth (6th) business day, Minimum Rent shall abate hereunder until such utilities are restored.  Any furnishing by Landlord of light, condenser water, heat, air conditioning or power shall be conditioned upon the availability of adequate energy sources.</w:t>
      </w:r>
    </w:p>
    <w:p w14:paraId="6FB61870" w14:textId="77777777" w:rsidR="007A5245" w:rsidRDefault="007A5245" w:rsidP="007A5245">
      <w:pPr>
        <w:adjustRightInd/>
        <w:jc w:val="both"/>
        <w:rPr>
          <w:rFonts w:ascii="Times New Roman" w:hAnsi="Times New Roman" w:cs="Times New Roman"/>
          <w:sz w:val="21"/>
          <w:szCs w:val="24"/>
        </w:rPr>
      </w:pPr>
    </w:p>
    <w:p w14:paraId="3A854DEF" w14:textId="77777777" w:rsidR="00A809C4" w:rsidRDefault="00A809C4" w:rsidP="007A5245">
      <w:pPr>
        <w:adjustRightInd/>
        <w:spacing w:after="240"/>
        <w:ind w:firstLine="720"/>
        <w:jc w:val="both"/>
        <w:rPr>
          <w:rFonts w:ascii="Times New Roman" w:hAnsi="Times New Roman" w:cs="Times New Roman"/>
          <w:sz w:val="21"/>
          <w:szCs w:val="24"/>
        </w:rPr>
      </w:pPr>
    </w:p>
    <w:p w14:paraId="37D47128" w14:textId="4FA9A755" w:rsidR="007A5245" w:rsidRDefault="007A5245" w:rsidP="007A5245">
      <w:pPr>
        <w:adjustRightInd/>
        <w:spacing w:after="240"/>
        <w:ind w:firstLine="720"/>
        <w:jc w:val="both"/>
        <w:rPr>
          <w:rFonts w:ascii="Times New Roman" w:hAnsi="Times New Roman" w:cs="Times New Roman"/>
          <w:sz w:val="21"/>
          <w:szCs w:val="24"/>
        </w:rPr>
      </w:pPr>
      <w:r>
        <w:rPr>
          <w:rFonts w:ascii="Times New Roman" w:hAnsi="Times New Roman" w:cs="Times New Roman"/>
          <w:sz w:val="21"/>
          <w:szCs w:val="24"/>
        </w:rPr>
        <w:lastRenderedPageBreak/>
        <w:t xml:space="preserve">Section 20.2. </w:t>
      </w:r>
      <w:r>
        <w:rPr>
          <w:rFonts w:ascii="Times New Roman" w:hAnsi="Times New Roman" w:cs="Times New Roman"/>
          <w:b/>
          <w:sz w:val="21"/>
          <w:szCs w:val="24"/>
          <w:u w:val="single"/>
        </w:rPr>
        <w:t>Trash and Garbage Removal</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20.2. Trash and Garbage Removal"</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p>
    <w:p w14:paraId="6C05D7BB" w14:textId="1944C268" w:rsidR="007A5245" w:rsidRDefault="007A5245" w:rsidP="007A5245">
      <w:pPr>
        <w:numPr>
          <w:ilvl w:val="0"/>
          <w:numId w:val="2"/>
        </w:numPr>
        <w:adjustRightInd/>
        <w:spacing w:after="240"/>
        <w:ind w:firstLine="720"/>
        <w:jc w:val="both"/>
        <w:rPr>
          <w:rFonts w:ascii="Times New Roman" w:hAnsi="Times New Roman" w:cs="Times New Roman"/>
          <w:sz w:val="21"/>
          <w:szCs w:val="24"/>
        </w:rPr>
      </w:pPr>
      <w:r>
        <w:rPr>
          <w:rFonts w:ascii="Times New Roman" w:hAnsi="Times New Roman" w:cs="Times New Roman"/>
          <w:sz w:val="21"/>
          <w:szCs w:val="24"/>
        </w:rPr>
        <w:t>Tenant</w:t>
      </w:r>
      <w:r>
        <w:rPr>
          <w:rFonts w:ascii="Times New Roman" w:hAnsi="Times New Roman" w:cs="Times New Roman"/>
          <w:b/>
          <w:sz w:val="21"/>
          <w:szCs w:val="24"/>
        </w:rPr>
        <w:t xml:space="preserve"> </w:t>
      </w:r>
      <w:r>
        <w:rPr>
          <w:rFonts w:ascii="Times New Roman" w:hAnsi="Times New Roman" w:cs="Times New Roman"/>
          <w:sz w:val="21"/>
          <w:szCs w:val="24"/>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 the cost of cleaning in and around the containers, and the cost of removal) monthly, as Additional Rent, together with an administrative fee equal to ten percent (10%)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 (</w:t>
      </w:r>
      <w:r w:rsidR="003B7DA8">
        <w:rPr>
          <w:rFonts w:ascii="Times New Roman" w:hAnsi="Times New Roman" w:cs="Times New Roman"/>
          <w:sz w:val="21"/>
          <w:szCs w:val="24"/>
        </w:rPr>
        <w:t>“</w:t>
      </w:r>
      <w:r>
        <w:rPr>
          <w:rFonts w:ascii="Times New Roman" w:hAnsi="Times New Roman" w:cs="Times New Roman"/>
          <w:b/>
          <w:sz w:val="21"/>
          <w:szCs w:val="24"/>
        </w:rPr>
        <w:t>Trash Removal</w:t>
      </w:r>
      <w:r w:rsidR="003B7DA8">
        <w:rPr>
          <w:rFonts w:ascii="Times New Roman" w:hAnsi="Times New Roman" w:cs="Times New Roman"/>
          <w:sz w:val="21"/>
          <w:szCs w:val="24"/>
        </w:rPr>
        <w:t>”</w:t>
      </w:r>
      <w:r>
        <w:rPr>
          <w:rFonts w:ascii="Times New Roman" w:hAnsi="Times New Roman" w:cs="Times New Roman"/>
          <w:sz w:val="21"/>
          <w:szCs w:val="24"/>
        </w:rPr>
        <w:t>),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Additional Rent.</w:t>
      </w:r>
    </w:p>
    <w:p w14:paraId="373216B9" w14:textId="77777777" w:rsidR="007A5245" w:rsidRDefault="007A5245" w:rsidP="007A5245">
      <w:pPr>
        <w:numPr>
          <w:ilvl w:val="0"/>
          <w:numId w:val="2"/>
        </w:numPr>
        <w:adjustRightInd/>
        <w:ind w:firstLine="720"/>
        <w:jc w:val="both"/>
        <w:rPr>
          <w:rFonts w:ascii="Times New Roman" w:hAnsi="Times New Roman" w:cs="Times New Roman"/>
          <w:sz w:val="21"/>
          <w:szCs w:val="24"/>
        </w:rPr>
      </w:pPr>
      <w:r>
        <w:rPr>
          <w:rFonts w:ascii="Times New Roman" w:hAnsi="Times New Roman" w:cs="Times New Roman"/>
          <w:sz w:val="21"/>
          <w:szCs w:val="24"/>
        </w:rPr>
        <w:t>Tenant agrees that:</w:t>
      </w:r>
    </w:p>
    <w:p w14:paraId="179E7F5E" w14:textId="77777777" w:rsidR="007A5245" w:rsidRDefault="007A5245" w:rsidP="007A5245">
      <w:pPr>
        <w:autoSpaceDE w:val="0"/>
        <w:autoSpaceDN w:val="0"/>
        <w:spacing w:line="240" w:lineRule="atLeast"/>
        <w:jc w:val="both"/>
        <w:rPr>
          <w:rFonts w:ascii="Times New Roman" w:hAnsi="Times New Roman" w:cs="Times New Roman"/>
          <w:sz w:val="21"/>
          <w:szCs w:val="24"/>
        </w:rPr>
      </w:pPr>
    </w:p>
    <w:p w14:paraId="3688E98E" w14:textId="77777777" w:rsidR="007A5245" w:rsidRDefault="007A5245" w:rsidP="007A5245">
      <w:pPr>
        <w:autoSpaceDE w:val="0"/>
        <w:autoSpaceDN w:val="0"/>
        <w:spacing w:line="240" w:lineRule="atLeast"/>
        <w:ind w:left="720" w:firstLine="720"/>
        <w:jc w:val="both"/>
        <w:rPr>
          <w:rFonts w:ascii="Times New Roman" w:hAnsi="Times New Roman" w:cs="Times New Roman"/>
          <w:sz w:val="21"/>
          <w:szCs w:val="24"/>
        </w:rPr>
      </w:pPr>
      <w:bookmarkStart w:id="94" w:name="_DV_C144"/>
      <w:r>
        <w:rPr>
          <w:rFonts w:ascii="Times New Roman" w:hAnsi="Times New Roman" w:cs="Times New Roman"/>
          <w:sz w:val="21"/>
          <w:szCs w:val="24"/>
        </w:rPr>
        <w:t>(i)</w:t>
      </w:r>
      <w:r>
        <w:rPr>
          <w:rFonts w:ascii="Times New Roman" w:hAnsi="Times New Roman" w:cs="Times New Roman"/>
          <w:sz w:val="21"/>
          <w:szCs w:val="24"/>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 and the cost of such removal shall be owed to Landlord as Additional Rent, together with an administrative fee equal to fifteen percent (15%);</w:t>
      </w:r>
      <w:bookmarkEnd w:id="94"/>
    </w:p>
    <w:p w14:paraId="3D74AD1A" w14:textId="77777777" w:rsidR="007A5245" w:rsidRDefault="007A5245" w:rsidP="007A5245">
      <w:pPr>
        <w:autoSpaceDE w:val="0"/>
        <w:autoSpaceDN w:val="0"/>
        <w:spacing w:line="240" w:lineRule="atLeast"/>
        <w:jc w:val="both"/>
        <w:rPr>
          <w:rFonts w:ascii="Times New Roman" w:hAnsi="Times New Roman" w:cs="Times New Roman"/>
          <w:sz w:val="21"/>
          <w:szCs w:val="24"/>
        </w:rPr>
      </w:pPr>
    </w:p>
    <w:p w14:paraId="402180FB" w14:textId="77777777" w:rsidR="007A5245" w:rsidRDefault="007A5245" w:rsidP="007A5245">
      <w:pPr>
        <w:autoSpaceDE w:val="0"/>
        <w:autoSpaceDN w:val="0"/>
        <w:spacing w:line="240" w:lineRule="atLeast"/>
        <w:ind w:left="720" w:firstLine="720"/>
        <w:jc w:val="both"/>
        <w:rPr>
          <w:rFonts w:ascii="Times New Roman" w:hAnsi="Times New Roman" w:cs="Times New Roman"/>
          <w:sz w:val="21"/>
          <w:szCs w:val="24"/>
        </w:rPr>
      </w:pPr>
      <w:bookmarkStart w:id="95" w:name="_DV_C145"/>
      <w:r>
        <w:rPr>
          <w:rFonts w:ascii="Times New Roman" w:hAnsi="Times New Roman" w:cs="Times New Roman"/>
          <w:sz w:val="21"/>
          <w:szCs w:val="24"/>
        </w:rPr>
        <w:t>(ii)</w:t>
      </w:r>
      <w:r>
        <w:rPr>
          <w:rFonts w:ascii="Times New Roman" w:hAnsi="Times New Roman" w:cs="Times New Roman"/>
          <w:sz w:val="21"/>
          <w:szCs w:val="24"/>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95"/>
    </w:p>
    <w:p w14:paraId="605E0269" w14:textId="77777777" w:rsidR="007A5245" w:rsidRDefault="007A5245" w:rsidP="007A5245">
      <w:pPr>
        <w:autoSpaceDE w:val="0"/>
        <w:autoSpaceDN w:val="0"/>
        <w:spacing w:line="240" w:lineRule="atLeast"/>
        <w:jc w:val="both"/>
        <w:rPr>
          <w:rFonts w:ascii="Times New Roman" w:hAnsi="Times New Roman" w:cs="Times New Roman"/>
          <w:sz w:val="21"/>
          <w:szCs w:val="24"/>
        </w:rPr>
      </w:pPr>
    </w:p>
    <w:p w14:paraId="118F5F32" w14:textId="77777777" w:rsidR="007A5245" w:rsidRDefault="007A5245" w:rsidP="007A5245">
      <w:pPr>
        <w:autoSpaceDE w:val="0"/>
        <w:autoSpaceDN w:val="0"/>
        <w:spacing w:line="240" w:lineRule="atLeast"/>
        <w:ind w:left="720" w:firstLine="720"/>
        <w:jc w:val="both"/>
        <w:rPr>
          <w:rFonts w:ascii="Times New Roman" w:hAnsi="Times New Roman" w:cs="Times New Roman"/>
          <w:sz w:val="21"/>
          <w:szCs w:val="24"/>
        </w:rPr>
      </w:pPr>
      <w:bookmarkStart w:id="96" w:name="_DV_C146"/>
      <w:r>
        <w:rPr>
          <w:rFonts w:ascii="Times New Roman" w:hAnsi="Times New Roman" w:cs="Times New Roman"/>
          <w:sz w:val="21"/>
          <w:szCs w:val="24"/>
        </w:rPr>
        <w:t>(iii)</w:t>
      </w:r>
      <w:r>
        <w:rPr>
          <w:rFonts w:ascii="Times New Roman" w:hAnsi="Times New Roman" w:cs="Times New Roman"/>
          <w:sz w:val="21"/>
          <w:szCs w:val="24"/>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96"/>
    </w:p>
    <w:p w14:paraId="4443CDF7" w14:textId="77777777" w:rsidR="007A5245" w:rsidRDefault="007A5245" w:rsidP="007A5245">
      <w:pPr>
        <w:autoSpaceDE w:val="0"/>
        <w:autoSpaceDN w:val="0"/>
        <w:spacing w:line="240" w:lineRule="atLeast"/>
        <w:jc w:val="both"/>
        <w:rPr>
          <w:rFonts w:ascii="Times New Roman" w:hAnsi="Times New Roman" w:cs="Times New Roman"/>
          <w:sz w:val="21"/>
          <w:szCs w:val="24"/>
        </w:rPr>
      </w:pPr>
    </w:p>
    <w:p w14:paraId="78415D89" w14:textId="12311364" w:rsidR="007A5245" w:rsidRDefault="007A5245" w:rsidP="007A5245">
      <w:pPr>
        <w:autoSpaceDE w:val="0"/>
        <w:autoSpaceDN w:val="0"/>
        <w:spacing w:line="240" w:lineRule="atLeast"/>
        <w:ind w:left="720" w:firstLine="720"/>
        <w:jc w:val="both"/>
        <w:rPr>
          <w:rFonts w:ascii="Times New Roman" w:hAnsi="Times New Roman" w:cs="Times New Roman"/>
          <w:sz w:val="21"/>
          <w:szCs w:val="24"/>
        </w:rPr>
      </w:pPr>
      <w:bookmarkStart w:id="97" w:name="_DV_C147"/>
      <w:r>
        <w:rPr>
          <w:rFonts w:ascii="Times New Roman" w:hAnsi="Times New Roman" w:cs="Times New Roman"/>
          <w:sz w:val="21"/>
          <w:szCs w:val="24"/>
        </w:rPr>
        <w:t>(iv)</w:t>
      </w:r>
      <w:r>
        <w:rPr>
          <w:rFonts w:ascii="Times New Roman" w:hAnsi="Times New Roman" w:cs="Times New Roman"/>
          <w:sz w:val="21"/>
          <w:szCs w:val="24"/>
        </w:rPr>
        <w:tab/>
        <w:t>Tenant shall store all garbage, trash and other waste (</w:t>
      </w:r>
      <w:r w:rsidR="003B7DA8">
        <w:rPr>
          <w:rFonts w:ascii="Times New Roman" w:hAnsi="Times New Roman" w:cs="Times New Roman"/>
          <w:sz w:val="21"/>
          <w:szCs w:val="24"/>
        </w:rPr>
        <w:t>“</w:t>
      </w:r>
      <w:r>
        <w:rPr>
          <w:rFonts w:ascii="Times New Roman" w:hAnsi="Times New Roman" w:cs="Times New Roman"/>
          <w:b/>
          <w:sz w:val="21"/>
          <w:szCs w:val="24"/>
        </w:rPr>
        <w:t>trash</w:t>
      </w:r>
      <w:r w:rsidR="003B7DA8">
        <w:rPr>
          <w:rFonts w:ascii="Times New Roman" w:hAnsi="Times New Roman" w:cs="Times New Roman"/>
          <w:sz w:val="21"/>
          <w:szCs w:val="24"/>
        </w:rPr>
        <w:t>”</w:t>
      </w:r>
      <w:r>
        <w:rPr>
          <w:rFonts w:ascii="Times New Roman" w:hAnsi="Times New Roman" w:cs="Times New Roman"/>
          <w:sz w:val="21"/>
          <w:szCs w:val="24"/>
        </w:rPr>
        <w:t>) within the Premises in containers that are leak-free, odor-proof and vermin-proof and that are kept in temperature controlled areas of the Premises which are not visible to members of the public. Tenant, at Tenant</w:t>
      </w:r>
      <w:r w:rsidR="003B7DA8">
        <w:rPr>
          <w:rFonts w:ascii="Times New Roman" w:hAnsi="Times New Roman" w:cs="Times New Roman"/>
          <w:sz w:val="21"/>
          <w:szCs w:val="24"/>
        </w:rPr>
        <w:t>’</w:t>
      </w:r>
      <w:r>
        <w:rPr>
          <w:rFonts w:ascii="Times New Roman" w:hAnsi="Times New Roman" w:cs="Times New Roman"/>
          <w:sz w:val="21"/>
          <w:szCs w:val="24"/>
        </w:rPr>
        <w: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97"/>
    </w:p>
    <w:p w14:paraId="7EAE44AE" w14:textId="77777777" w:rsidR="007A5245" w:rsidRDefault="007A5245" w:rsidP="007A5245">
      <w:pPr>
        <w:autoSpaceDE w:val="0"/>
        <w:autoSpaceDN w:val="0"/>
        <w:spacing w:line="240" w:lineRule="atLeast"/>
        <w:jc w:val="both"/>
        <w:rPr>
          <w:rFonts w:ascii="Times New Roman" w:hAnsi="Times New Roman" w:cs="Times New Roman"/>
          <w:sz w:val="21"/>
          <w:szCs w:val="24"/>
        </w:rPr>
      </w:pPr>
    </w:p>
    <w:p w14:paraId="7E8DC769" w14:textId="5F393334" w:rsidR="007A5245" w:rsidRDefault="007A5245" w:rsidP="007A5245">
      <w:pPr>
        <w:adjustRightInd/>
        <w:ind w:left="720" w:firstLine="720"/>
        <w:jc w:val="both"/>
        <w:rPr>
          <w:rFonts w:ascii="Times New Roman" w:hAnsi="Times New Roman" w:cs="Times New Roman"/>
          <w:sz w:val="21"/>
          <w:szCs w:val="24"/>
        </w:rPr>
      </w:pPr>
      <w:bookmarkStart w:id="98" w:name="_DV_C148"/>
      <w:r>
        <w:rPr>
          <w:rFonts w:ascii="Times New Roman" w:hAnsi="Times New Roman" w:cs="Times New Roman"/>
          <w:sz w:val="21"/>
          <w:szCs w:val="24"/>
        </w:rPr>
        <w:t>(v)</w:t>
      </w:r>
      <w:r>
        <w:rPr>
          <w:rFonts w:ascii="Times New Roman" w:hAnsi="Times New Roman" w:cs="Times New Roman"/>
          <w:sz w:val="21"/>
          <w:szCs w:val="24"/>
        </w:rPr>
        <w:tab/>
        <w:t>Tenant shall be responsible, at Tenant</w:t>
      </w:r>
      <w:r w:rsidR="003B7DA8">
        <w:rPr>
          <w:rFonts w:ascii="Times New Roman" w:hAnsi="Times New Roman" w:cs="Times New Roman"/>
          <w:sz w:val="21"/>
          <w:szCs w:val="24"/>
        </w:rPr>
        <w:t>’</w:t>
      </w:r>
      <w:r>
        <w:rPr>
          <w:rFonts w:ascii="Times New Roman" w:hAnsi="Times New Roman" w:cs="Times New Roman"/>
          <w:sz w:val="21"/>
          <w:szCs w:val="24"/>
        </w:rPr>
        <w:t>s sole cost and expense, for the daily removal from the Premises and the Shopping Center of all garbage, trash and other waste trash which is generated by the operation of Tenant</w:t>
      </w:r>
      <w:r w:rsidR="003B7DA8">
        <w:rPr>
          <w:rFonts w:ascii="Times New Roman" w:hAnsi="Times New Roman" w:cs="Times New Roman"/>
          <w:sz w:val="21"/>
          <w:szCs w:val="24"/>
        </w:rPr>
        <w:t>’</w:t>
      </w:r>
      <w:r>
        <w:rPr>
          <w:rFonts w:ascii="Times New Roman" w:hAnsi="Times New Roman" w:cs="Times New Roman"/>
          <w:sz w:val="21"/>
          <w:szCs w:val="24"/>
        </w:rPr>
        <w:t>s business to a dumpster or compactor to be supplied by Landlord. At no time shall Tenant leave or store any trash in the Common Areas of the Shopping Center or outside the Shopping Center or the Premises (other than in the approved dumpsters).  If, in Landlord</w:t>
      </w:r>
      <w:r w:rsidR="003B7DA8">
        <w:rPr>
          <w:rFonts w:ascii="Times New Roman" w:hAnsi="Times New Roman" w:cs="Times New Roman"/>
          <w:sz w:val="21"/>
          <w:szCs w:val="24"/>
        </w:rPr>
        <w:t>’</w:t>
      </w:r>
      <w:r>
        <w:rPr>
          <w:rFonts w:ascii="Times New Roman" w:hAnsi="Times New Roman" w:cs="Times New Roman"/>
          <w:sz w:val="21"/>
          <w:szCs w:val="24"/>
        </w:rPr>
        <w:t>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Additional Rent.</w:t>
      </w:r>
      <w:bookmarkEnd w:id="98"/>
    </w:p>
    <w:p w14:paraId="2027FF42" w14:textId="77777777" w:rsidR="007A5245" w:rsidRDefault="007A5245" w:rsidP="007A5245">
      <w:pPr>
        <w:adjustRightInd/>
        <w:ind w:left="720" w:firstLine="720"/>
        <w:jc w:val="both"/>
        <w:rPr>
          <w:rFonts w:ascii="Times New Roman" w:hAnsi="Times New Roman" w:cs="Times New Roman"/>
          <w:sz w:val="21"/>
          <w:szCs w:val="24"/>
        </w:rPr>
      </w:pPr>
    </w:p>
    <w:p w14:paraId="3978410C" w14:textId="49ACF3D9" w:rsidR="007A5245" w:rsidRDefault="007A5245" w:rsidP="007A5245">
      <w:pPr>
        <w:numPr>
          <w:ilvl w:val="0"/>
          <w:numId w:val="2"/>
        </w:numPr>
        <w:adjustRightInd/>
        <w:ind w:firstLine="720"/>
        <w:jc w:val="both"/>
        <w:rPr>
          <w:rFonts w:ascii="Times New Roman" w:hAnsi="Times New Roman" w:cs="Times New Roman"/>
          <w:sz w:val="21"/>
          <w:szCs w:val="24"/>
        </w:rPr>
      </w:pPr>
      <w:r>
        <w:rPr>
          <w:rFonts w:ascii="Times New Roman" w:hAnsi="Times New Roman" w:cs="Times New Roman"/>
          <w:sz w:val="21"/>
          <w:szCs w:val="24"/>
        </w:rPr>
        <w:t>While Tenant is performing Tenant</w:t>
      </w:r>
      <w:r w:rsidR="003B7DA8">
        <w:rPr>
          <w:rFonts w:ascii="Times New Roman" w:hAnsi="Times New Roman" w:cs="Times New Roman"/>
          <w:sz w:val="21"/>
          <w:szCs w:val="24"/>
        </w:rPr>
        <w:t>’</w:t>
      </w:r>
      <w:r>
        <w:rPr>
          <w:rFonts w:ascii="Times New Roman" w:hAnsi="Times New Roman" w:cs="Times New Roman"/>
          <w:sz w:val="21"/>
          <w:szCs w:val="24"/>
        </w:rPr>
        <w:t xml:space="preserve">s Work, Tenant shall be solely responsible for removing its construction trash/waste/used materials (collectively, the </w:t>
      </w:r>
      <w:r w:rsidR="003B7DA8">
        <w:rPr>
          <w:rFonts w:ascii="Times New Roman" w:hAnsi="Times New Roman" w:cs="Times New Roman"/>
          <w:sz w:val="21"/>
          <w:szCs w:val="24"/>
        </w:rPr>
        <w:t>“</w:t>
      </w:r>
      <w:r>
        <w:rPr>
          <w:rFonts w:ascii="Times New Roman" w:hAnsi="Times New Roman" w:cs="Times New Roman"/>
          <w:b/>
          <w:sz w:val="21"/>
          <w:szCs w:val="24"/>
        </w:rPr>
        <w:t>Construction Trash</w:t>
      </w:r>
      <w:r w:rsidR="003B7DA8">
        <w:rPr>
          <w:rFonts w:ascii="Times New Roman" w:hAnsi="Times New Roman" w:cs="Times New Roman"/>
          <w:sz w:val="21"/>
          <w:szCs w:val="24"/>
        </w:rPr>
        <w:t>”</w:t>
      </w:r>
      <w:r>
        <w:rPr>
          <w:rFonts w:ascii="Times New Roman" w:hAnsi="Times New Roman" w:cs="Times New Roman"/>
          <w:sz w:val="21"/>
          <w:szCs w:val="24"/>
        </w:rPr>
        <w:t xml:space="preserve">) from the Premises and its </w:t>
      </w:r>
      <w:r>
        <w:rPr>
          <w:rFonts w:ascii="Times New Roman" w:hAnsi="Times New Roman" w:cs="Times New Roman"/>
          <w:sz w:val="21"/>
          <w:szCs w:val="24"/>
        </w:rPr>
        <w:lastRenderedPageBreak/>
        <w:t>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 Fee as set forth in Paragraph 15 of the Data Sheet.</w:t>
      </w:r>
    </w:p>
    <w:p w14:paraId="55643A6E" w14:textId="77777777" w:rsidR="007A5245" w:rsidRDefault="007A5245" w:rsidP="007A5245">
      <w:pPr>
        <w:adjustRightInd/>
        <w:jc w:val="both"/>
        <w:rPr>
          <w:rFonts w:ascii="Times New Roman" w:hAnsi="Times New Roman" w:cs="Times New Roman"/>
          <w:sz w:val="21"/>
          <w:szCs w:val="24"/>
        </w:rPr>
      </w:pPr>
    </w:p>
    <w:p w14:paraId="01227C56"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20.3. </w:t>
      </w:r>
      <w:r>
        <w:rPr>
          <w:rFonts w:ascii="Times New Roman" w:hAnsi="Times New Roman" w:cs="Times New Roman"/>
          <w:b/>
          <w:sz w:val="21"/>
          <w:szCs w:val="24"/>
          <w:u w:val="single"/>
        </w:rPr>
        <w:t>Water and Sewer</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20.3. Water and Sewer"</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 based on its sub-metered actual usage, together with an administrative fee equal to fifteen percent (15%) of the cost of such usage.  If a third party supplies the water and sanitary service, Tenant agrees to pay such bill when due directly to such third party supplier.</w:t>
      </w:r>
    </w:p>
    <w:p w14:paraId="230891B6" w14:textId="77777777" w:rsidR="007A5245" w:rsidRDefault="007A5245" w:rsidP="007A5245">
      <w:pPr>
        <w:adjustRightInd/>
        <w:ind w:firstLine="720"/>
        <w:jc w:val="both"/>
        <w:rPr>
          <w:rFonts w:ascii="Times New Roman" w:hAnsi="Times New Roman" w:cs="Times New Roman"/>
          <w:sz w:val="21"/>
          <w:szCs w:val="24"/>
        </w:rPr>
      </w:pPr>
    </w:p>
    <w:p w14:paraId="1ACABBE0" w14:textId="0EB007AA"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20.4  </w:t>
      </w:r>
      <w:r>
        <w:rPr>
          <w:rFonts w:ascii="Times New Roman" w:hAnsi="Times New Roman" w:cs="Times New Roman"/>
          <w:b/>
          <w:sz w:val="21"/>
          <w:szCs w:val="24"/>
          <w:u w:val="single"/>
        </w:rPr>
        <w:t>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Right to Interrupt Utilities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20.4. Landlord’s Right to Interrupt Utilities"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enter the Premises, to 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three (3)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p>
    <w:p w14:paraId="6E964DA9" w14:textId="77777777" w:rsidR="007A5245" w:rsidRDefault="007A5245" w:rsidP="007A5245">
      <w:pPr>
        <w:adjustRightInd/>
        <w:ind w:firstLine="720"/>
        <w:jc w:val="both"/>
        <w:rPr>
          <w:rFonts w:ascii="Times New Roman" w:hAnsi="Times New Roman" w:cs="Times New Roman"/>
          <w:sz w:val="21"/>
          <w:szCs w:val="24"/>
        </w:rPr>
      </w:pPr>
    </w:p>
    <w:p w14:paraId="172E4751"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ARTICLE XXI</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"ARTICLE XXI"</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p>
    <w:p w14:paraId="6572B47B" w14:textId="77777777" w:rsidR="007A5245" w:rsidRDefault="007A5245" w:rsidP="007A5245">
      <w:pPr>
        <w:keepNext/>
        <w:adjustRightInd/>
        <w:jc w:val="center"/>
        <w:rPr>
          <w:rFonts w:ascii="Times New Roman" w:hAnsi="Times New Roman" w:cs="Times New Roman"/>
          <w:b/>
          <w:sz w:val="21"/>
          <w:szCs w:val="24"/>
        </w:rPr>
      </w:pPr>
    </w:p>
    <w:p w14:paraId="7C82CC83" w14:textId="77777777" w:rsidR="007A5245" w:rsidRDefault="007A5245" w:rsidP="007A5245">
      <w:pPr>
        <w:keepNext/>
        <w:adjustRightInd/>
        <w:jc w:val="center"/>
        <w:rPr>
          <w:rFonts w:ascii="Times New Roman" w:hAnsi="Times New Roman" w:cs="Times New Roman"/>
          <w:b/>
          <w:sz w:val="21"/>
          <w:szCs w:val="24"/>
        </w:rPr>
      </w:pPr>
      <w:r>
        <w:rPr>
          <w:rFonts w:ascii="Times New Roman" w:hAnsi="Times New Roman" w:cs="Times New Roman"/>
          <w:b/>
          <w:sz w:val="21"/>
          <w:szCs w:val="24"/>
          <w:u w:val="single"/>
        </w:rPr>
        <w:t>MISCELLANEOUS</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"MISCELLANEOUS"</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p>
    <w:p w14:paraId="40ECCB21" w14:textId="77777777" w:rsidR="007A5245" w:rsidRDefault="007A5245" w:rsidP="007A5245">
      <w:pPr>
        <w:keepNext/>
        <w:adjustRightInd/>
        <w:jc w:val="both"/>
        <w:rPr>
          <w:rFonts w:ascii="Times New Roman" w:hAnsi="Times New Roman" w:cs="Times New Roman"/>
          <w:b/>
          <w:sz w:val="21"/>
          <w:szCs w:val="24"/>
        </w:rPr>
      </w:pPr>
    </w:p>
    <w:p w14:paraId="57398F79"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 </w:t>
      </w:r>
      <w:r>
        <w:rPr>
          <w:rFonts w:ascii="Times New Roman" w:hAnsi="Times New Roman" w:cs="Times New Roman"/>
          <w:b/>
          <w:sz w:val="21"/>
          <w:szCs w:val="24"/>
          <w:u w:val="single"/>
        </w:rPr>
        <w:t>Entire Agreement</w:t>
      </w:r>
      <w:r>
        <w:rPr>
          <w:rFonts w:ascii="Times New Roman" w:hAnsi="Times New Roman" w:cs="Times New Roman"/>
          <w:b/>
          <w:sz w:val="21"/>
          <w:szCs w:val="24"/>
        </w:rPr>
        <w:fldChar w:fldCharType="begin"/>
      </w:r>
      <w:r>
        <w:rPr>
          <w:rFonts w:ascii="Times New Roman" w:hAnsi="Times New Roman" w:cs="Times New Roman"/>
          <w:b/>
          <w:sz w:val="21"/>
          <w:szCs w:val="24"/>
        </w:rPr>
        <w:instrText xml:space="preserve"> TC  </w:instrText>
      </w:r>
      <w:r>
        <w:rPr>
          <w:rFonts w:ascii="Times New Roman" w:hAnsi="Times New Roman" w:cs="Times New Roman"/>
          <w:b/>
          <w:sz w:val="21"/>
          <w:szCs w:val="24"/>
          <w:u w:val="single"/>
        </w:rPr>
        <w:instrText>"Section 21.1. Entire Agreement"</w:instrText>
      </w:r>
      <w:r>
        <w:rPr>
          <w:rFonts w:ascii="Times New Roman" w:hAnsi="Times New Roman" w:cs="Times New Roman"/>
          <w:b/>
          <w:sz w:val="21"/>
          <w:szCs w:val="24"/>
        </w:rPr>
        <w:instrText xml:space="preserve"> </w:instrText>
      </w:r>
      <w:r>
        <w:rPr>
          <w:rFonts w:ascii="Times New Roman" w:hAnsi="Times New Roman" w:cs="Times New Roman"/>
          <w:b/>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This</w:t>
      </w:r>
      <w:r>
        <w:rPr>
          <w:rFonts w:ascii="Times New Roman" w:hAnsi="Times New Roman" w:cs="Times New Roman"/>
          <w:b/>
          <w:sz w:val="21"/>
          <w:szCs w:val="24"/>
        </w:rPr>
        <w:t xml:space="preserve"> </w:t>
      </w:r>
      <w:r>
        <w:rPr>
          <w:rFonts w:ascii="Times New Roman" w:hAnsi="Times New Roman" w:cs="Times New Roman"/>
          <w:sz w:val="21"/>
          <w:szCs w:val="24"/>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5641F0AB" w14:textId="77777777" w:rsidR="007A5245" w:rsidRDefault="007A5245" w:rsidP="007A5245">
      <w:pPr>
        <w:adjustRightInd/>
        <w:jc w:val="both"/>
        <w:rPr>
          <w:rFonts w:ascii="Times New Roman" w:hAnsi="Times New Roman" w:cs="Times New Roman"/>
          <w:sz w:val="21"/>
          <w:szCs w:val="24"/>
        </w:rPr>
      </w:pPr>
    </w:p>
    <w:p w14:paraId="3ABAB68C"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 </w:t>
      </w:r>
      <w:r>
        <w:rPr>
          <w:rFonts w:ascii="Times New Roman" w:hAnsi="Times New Roman" w:cs="Times New Roman"/>
          <w:b/>
          <w:sz w:val="21"/>
          <w:szCs w:val="24"/>
          <w:u w:val="single"/>
        </w:rPr>
        <w:t>Notices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 Notices"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No notice or other communication given under this Lease shall be effective unless the same is in writing and is (i) delivered in person or mailed by registered or certified mail, return receipt requested, first-class, postage prepaid, or (ii) delivered by Federal Express or a comparably reliable courier service provided that any such courier service provides written evidence of delivery, or (iii) via internet pdf or facsimile transmission. Any such notice or communication shall be addressed:</w:t>
      </w:r>
    </w:p>
    <w:p w14:paraId="27F9FE50" w14:textId="77777777" w:rsidR="007A5245" w:rsidRDefault="007A5245" w:rsidP="007A5245">
      <w:pPr>
        <w:adjustRightInd/>
        <w:jc w:val="both"/>
        <w:rPr>
          <w:rFonts w:ascii="Times New Roman" w:hAnsi="Times New Roman" w:cs="Times New Roman"/>
          <w:sz w:val="21"/>
          <w:szCs w:val="24"/>
        </w:rPr>
      </w:pPr>
    </w:p>
    <w:p w14:paraId="3C9E1AA7" w14:textId="77777777" w:rsidR="007A5245" w:rsidRDefault="007A5245" w:rsidP="007A5245">
      <w:pPr>
        <w:tabs>
          <w:tab w:val="left" w:pos="2880"/>
          <w:tab w:val="center" w:pos="5040"/>
        </w:tabs>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If to Landlord:  </w:t>
      </w:r>
      <w:r>
        <w:rPr>
          <w:rFonts w:ascii="Times New Roman" w:hAnsi="Times New Roman" w:cs="Times New Roman"/>
          <w:sz w:val="21"/>
          <w:szCs w:val="24"/>
        </w:rPr>
        <w:tab/>
        <w:t>Toro Development Company, LLC</w:t>
      </w:r>
    </w:p>
    <w:p w14:paraId="18715F79" w14:textId="77777777" w:rsidR="007A5245" w:rsidRDefault="007A5245" w:rsidP="007A5245">
      <w:pPr>
        <w:widowControl w:val="0"/>
        <w:adjustRightInd/>
        <w:ind w:left="2880"/>
        <w:rPr>
          <w:rFonts w:ascii="Times New Roman" w:hAnsi="Times New Roman" w:cs="Times New Roman"/>
          <w:sz w:val="21"/>
          <w:szCs w:val="24"/>
        </w:rPr>
      </w:pPr>
      <w:r>
        <w:rPr>
          <w:rFonts w:ascii="Times New Roman" w:hAnsi="Times New Roman" w:cs="Times New Roman"/>
          <w:sz w:val="21"/>
          <w:szCs w:val="24"/>
        </w:rPr>
        <w:t xml:space="preserve">6200 Avalon Boulevard </w:t>
      </w:r>
    </w:p>
    <w:p w14:paraId="50686086" w14:textId="77777777" w:rsidR="007A5245" w:rsidRDefault="007A5245" w:rsidP="007A5245">
      <w:pPr>
        <w:widowControl w:val="0"/>
        <w:adjustRightInd/>
        <w:ind w:left="2880"/>
        <w:rPr>
          <w:rFonts w:ascii="Times New Roman" w:hAnsi="Times New Roman" w:cs="Times New Roman"/>
          <w:sz w:val="21"/>
          <w:szCs w:val="24"/>
        </w:rPr>
      </w:pPr>
      <w:r>
        <w:rPr>
          <w:rFonts w:ascii="Times New Roman" w:hAnsi="Times New Roman" w:cs="Times New Roman"/>
          <w:sz w:val="21"/>
          <w:szCs w:val="24"/>
        </w:rPr>
        <w:t>Alpharetta, GA 30009</w:t>
      </w:r>
    </w:p>
    <w:p w14:paraId="4F4BDE07" w14:textId="77777777" w:rsidR="007A5245" w:rsidRDefault="007A5245" w:rsidP="007A5245">
      <w:pPr>
        <w:adjustRightInd/>
        <w:ind w:left="2880"/>
        <w:jc w:val="both"/>
        <w:rPr>
          <w:rFonts w:ascii="Times New Roman" w:hAnsi="Times New Roman" w:cs="Times New Roman"/>
          <w:sz w:val="21"/>
          <w:szCs w:val="24"/>
        </w:rPr>
      </w:pPr>
      <w:r>
        <w:rPr>
          <w:rFonts w:ascii="Times New Roman" w:hAnsi="Times New Roman" w:cs="Times New Roman"/>
          <w:sz w:val="21"/>
          <w:szCs w:val="24"/>
        </w:rPr>
        <w:t>Attn:  Lease Administration</w:t>
      </w:r>
    </w:p>
    <w:p w14:paraId="2C919B38" w14:textId="77777777" w:rsidR="007A5245" w:rsidRDefault="007A5245" w:rsidP="007A5245">
      <w:pPr>
        <w:adjustRightInd/>
        <w:ind w:firstLine="720"/>
        <w:jc w:val="both"/>
        <w:rPr>
          <w:rFonts w:ascii="Times New Roman" w:hAnsi="Times New Roman" w:cs="Times New Roman"/>
          <w:sz w:val="21"/>
          <w:szCs w:val="24"/>
        </w:rPr>
      </w:pPr>
    </w:p>
    <w:p w14:paraId="68FC83AA" w14:textId="77777777" w:rsidR="007A5245" w:rsidRDefault="007A5245" w:rsidP="007A5245">
      <w:pPr>
        <w:keepNext/>
        <w:keepLines/>
        <w:adjustRightInd/>
        <w:ind w:firstLine="720"/>
        <w:jc w:val="both"/>
        <w:rPr>
          <w:rFonts w:ascii="Times New Roman" w:hAnsi="Times New Roman" w:cs="Times New Roman"/>
          <w:sz w:val="21"/>
          <w:szCs w:val="24"/>
        </w:rPr>
      </w:pPr>
      <w:r>
        <w:rPr>
          <w:rFonts w:ascii="Times New Roman" w:hAnsi="Times New Roman" w:cs="Times New Roman"/>
          <w:sz w:val="21"/>
          <w:szCs w:val="24"/>
        </w:rPr>
        <w:t>with a copy to:</w:t>
      </w:r>
      <w:r>
        <w:rPr>
          <w:rFonts w:ascii="Times New Roman" w:hAnsi="Times New Roman" w:cs="Times New Roman"/>
          <w:sz w:val="21"/>
          <w:szCs w:val="24"/>
        </w:rPr>
        <w:tab/>
      </w:r>
      <w:r>
        <w:rPr>
          <w:rFonts w:ascii="Times New Roman" w:hAnsi="Times New Roman" w:cs="Times New Roman"/>
          <w:sz w:val="21"/>
          <w:szCs w:val="24"/>
        </w:rPr>
        <w:tab/>
        <w:t>Hartman Simons &amp; Wood LLP</w:t>
      </w:r>
    </w:p>
    <w:p w14:paraId="3A54062C"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400 Interstate North Parkway SE</w:t>
      </w:r>
    </w:p>
    <w:p w14:paraId="447D91A9"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lastRenderedPageBreak/>
        <w:t xml:space="preserve"> Suite 600</w:t>
      </w:r>
    </w:p>
    <w:p w14:paraId="2049EBC5"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Atlanta, Georgia 30339</w:t>
      </w:r>
    </w:p>
    <w:p w14:paraId="4EE6A335" w14:textId="77777777" w:rsidR="007A5245" w:rsidRDefault="007A5245" w:rsidP="007A5245">
      <w:pPr>
        <w:keepNext/>
        <w:keepLines/>
        <w:adjustRightInd/>
        <w:ind w:left="2160" w:firstLine="720"/>
        <w:jc w:val="both"/>
        <w:rPr>
          <w:rFonts w:ascii="Times New Roman" w:hAnsi="Times New Roman" w:cs="Times New Roman"/>
          <w:sz w:val="21"/>
          <w:szCs w:val="24"/>
        </w:rPr>
      </w:pPr>
      <w:r>
        <w:rPr>
          <w:rFonts w:ascii="Times New Roman" w:hAnsi="Times New Roman" w:cs="Times New Roman"/>
          <w:sz w:val="21"/>
          <w:szCs w:val="24"/>
        </w:rPr>
        <w:t>Attn:  Peter M. Hartman, Esq.</w:t>
      </w:r>
    </w:p>
    <w:p w14:paraId="010FFC67" w14:textId="77777777" w:rsidR="007A5245" w:rsidRDefault="007A5245" w:rsidP="007A5245">
      <w:pPr>
        <w:adjustRightInd/>
        <w:jc w:val="both"/>
        <w:rPr>
          <w:rFonts w:ascii="Times New Roman" w:hAnsi="Times New Roman" w:cs="Times New Roman"/>
          <w:sz w:val="21"/>
          <w:szCs w:val="24"/>
        </w:rPr>
      </w:pPr>
    </w:p>
    <w:p w14:paraId="5D52AE38" w14:textId="77777777" w:rsidR="007A5245" w:rsidRDefault="007A5245" w:rsidP="007A5245">
      <w:pPr>
        <w:adjustRightInd/>
        <w:ind w:left="720"/>
        <w:jc w:val="both"/>
        <w:rPr>
          <w:rFonts w:ascii="Times New Roman" w:hAnsi="Times New Roman" w:cs="Times New Roman"/>
          <w:sz w:val="21"/>
          <w:szCs w:val="24"/>
        </w:rPr>
      </w:pPr>
      <w:r>
        <w:rPr>
          <w:rFonts w:ascii="Times New Roman" w:hAnsi="Times New Roman" w:cs="Times New Roman"/>
          <w:sz w:val="21"/>
          <w:szCs w:val="24"/>
        </w:rPr>
        <w:t>or to such other addresses as Landlord shall designate by giving notice thereof to Tenant.</w:t>
      </w:r>
    </w:p>
    <w:p w14:paraId="47F27A07" w14:textId="77777777" w:rsidR="007A5245" w:rsidRDefault="007A5245" w:rsidP="007A5245">
      <w:pPr>
        <w:adjustRightInd/>
        <w:jc w:val="both"/>
        <w:rPr>
          <w:rFonts w:ascii="Times New Roman" w:hAnsi="Times New Roman" w:cs="Times New Roman"/>
          <w:sz w:val="21"/>
          <w:szCs w:val="24"/>
        </w:rPr>
      </w:pPr>
    </w:p>
    <w:p w14:paraId="3C404220" w14:textId="77777777" w:rsidR="007A5245" w:rsidRDefault="007A5245" w:rsidP="007A5245">
      <w:pPr>
        <w:adjustRightInd/>
        <w:ind w:left="720"/>
        <w:jc w:val="both"/>
        <w:rPr>
          <w:rFonts w:ascii="Times New Roman" w:hAnsi="Times New Roman" w:cs="Times New Roman"/>
          <w:sz w:val="21"/>
          <w:szCs w:val="24"/>
        </w:rPr>
      </w:pPr>
      <w:r>
        <w:rPr>
          <w:rFonts w:ascii="Times New Roman" w:hAnsi="Times New Roman" w:cs="Times New Roman"/>
          <w:sz w:val="21"/>
          <w:szCs w:val="24"/>
        </w:rPr>
        <w:t>If to Tenant:</w:t>
      </w:r>
      <w:r>
        <w:rPr>
          <w:rFonts w:ascii="Times New Roman" w:hAnsi="Times New Roman" w:cs="Times New Roman"/>
          <w:sz w:val="21"/>
          <w:szCs w:val="24"/>
        </w:rPr>
        <w:tab/>
      </w:r>
      <w:r>
        <w:rPr>
          <w:rFonts w:ascii="Times New Roman" w:hAnsi="Times New Roman" w:cs="Times New Roman"/>
          <w:sz w:val="21"/>
          <w:szCs w:val="24"/>
        </w:rPr>
        <w:tab/>
        <w:t>Candibar LLC</w:t>
      </w:r>
    </w:p>
    <w:p w14:paraId="08358877" w14:textId="77777777" w:rsidR="007A5245" w:rsidRDefault="007A5245" w:rsidP="007A5245">
      <w:pPr>
        <w:adjustRightInd/>
        <w:ind w:left="2880"/>
        <w:jc w:val="both"/>
        <w:rPr>
          <w:rFonts w:ascii="Times New Roman" w:hAnsi="Times New Roman" w:cs="Times New Roman"/>
          <w:sz w:val="21"/>
          <w:szCs w:val="24"/>
        </w:rPr>
      </w:pPr>
      <w:r>
        <w:rPr>
          <w:rFonts w:ascii="Times New Roman" w:hAnsi="Times New Roman" w:cs="Times New Roman"/>
          <w:sz w:val="21"/>
          <w:szCs w:val="24"/>
        </w:rPr>
        <w:t>565 Trailside Court</w:t>
      </w:r>
    </w:p>
    <w:p w14:paraId="08C0F19C"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 xml:space="preserve"> Roswell, Georgia 30075</w:t>
      </w:r>
    </w:p>
    <w:p w14:paraId="6D019FDF"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Attn:  Candice Mann</w:t>
      </w:r>
    </w:p>
    <w:p w14:paraId="725F22AC" w14:textId="77777777" w:rsidR="007A5245" w:rsidRDefault="007A5245" w:rsidP="007A5245">
      <w:pPr>
        <w:adjustRightInd/>
        <w:jc w:val="both"/>
        <w:rPr>
          <w:rFonts w:ascii="Times New Roman" w:hAnsi="Times New Roman" w:cs="Times New Roman"/>
          <w:sz w:val="21"/>
          <w:szCs w:val="24"/>
        </w:rPr>
      </w:pPr>
    </w:p>
    <w:p w14:paraId="46C219A5" w14:textId="77777777"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t>or to such other address as Tenant shall designate by giving notice thereof to Landlord.</w:t>
      </w:r>
    </w:p>
    <w:p w14:paraId="1F5E9DD8" w14:textId="77777777" w:rsidR="007A5245" w:rsidRDefault="007A5245" w:rsidP="007A5245">
      <w:pPr>
        <w:adjustRightInd/>
        <w:jc w:val="both"/>
        <w:rPr>
          <w:rFonts w:ascii="Times New Roman" w:hAnsi="Times New Roman" w:cs="Times New Roman"/>
          <w:b/>
          <w:sz w:val="21"/>
          <w:szCs w:val="24"/>
        </w:rPr>
      </w:pPr>
    </w:p>
    <w:p w14:paraId="0BDA2537"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4AD255DE" w14:textId="77777777" w:rsidR="007A5245" w:rsidRDefault="007A5245" w:rsidP="007A5245">
      <w:pPr>
        <w:adjustRightInd/>
        <w:jc w:val="both"/>
        <w:rPr>
          <w:rFonts w:ascii="Times New Roman" w:hAnsi="Times New Roman" w:cs="Times New Roman"/>
          <w:sz w:val="21"/>
          <w:szCs w:val="24"/>
        </w:rPr>
      </w:pPr>
    </w:p>
    <w:p w14:paraId="023509E8"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21.3. </w:t>
      </w:r>
      <w:r>
        <w:rPr>
          <w:rFonts w:ascii="Times New Roman" w:hAnsi="Times New Roman" w:cs="Times New Roman"/>
          <w:b/>
          <w:sz w:val="21"/>
          <w:szCs w:val="24"/>
          <w:u w:val="single"/>
        </w:rPr>
        <w:t>Governing Law</w:t>
      </w:r>
      <w:r>
        <w:rPr>
          <w:rFonts w:ascii="Times New Roman" w:hAnsi="Times New Roman" w:cs="Times New Roman"/>
          <w:sz w:val="21"/>
          <w:szCs w:val="24"/>
        </w:rPr>
        <w: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21.3. Governing Law"</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It is the intent of the parties hereto that all questions with respect to the construction of this Lease and the rights and the liabilities of the parties hereto shall be determined in accordance with the laws of the State, and that all disputes arising hereunder shall be heard and decided in the local jurisdiction where the Shopping Center is located.</w:t>
      </w:r>
    </w:p>
    <w:p w14:paraId="47C9BE1B" w14:textId="77777777" w:rsidR="007A5245" w:rsidRDefault="007A5245" w:rsidP="007A5245">
      <w:pPr>
        <w:adjustRightInd/>
        <w:jc w:val="both"/>
        <w:rPr>
          <w:rFonts w:ascii="Times New Roman" w:hAnsi="Times New Roman" w:cs="Times New Roman"/>
          <w:sz w:val="21"/>
          <w:szCs w:val="24"/>
        </w:rPr>
      </w:pPr>
    </w:p>
    <w:p w14:paraId="218EEDD3" w14:textId="372488F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21.4. </w:t>
      </w:r>
      <w:r>
        <w:rPr>
          <w:rFonts w:ascii="Times New Roman" w:hAnsi="Times New Roman" w:cs="Times New Roman"/>
          <w:b/>
          <w:sz w:val="21"/>
          <w:szCs w:val="24"/>
          <w:u w:val="single"/>
        </w:rPr>
        <w:t>Successors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21.4. Successors"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w:t>
      </w:r>
      <w:r w:rsidR="003B7DA8">
        <w:rPr>
          <w:rFonts w:ascii="Times New Roman" w:hAnsi="Times New Roman" w:cs="Times New Roman"/>
          <w:sz w:val="21"/>
          <w:szCs w:val="24"/>
        </w:rPr>
        <w:t>’</w:t>
      </w:r>
      <w:r>
        <w:rPr>
          <w:rFonts w:ascii="Times New Roman" w:hAnsi="Times New Roman" w:cs="Times New Roman"/>
          <w:sz w:val="21"/>
          <w:szCs w:val="24"/>
        </w:rPr>
        <w:t>s sublessees, Tenant</w:t>
      </w:r>
      <w:r w:rsidR="003B7DA8">
        <w:rPr>
          <w:rFonts w:ascii="Times New Roman" w:hAnsi="Times New Roman" w:cs="Times New Roman"/>
          <w:sz w:val="21"/>
          <w:szCs w:val="24"/>
        </w:rPr>
        <w:t>’</w:t>
      </w:r>
      <w:r>
        <w:rPr>
          <w:rFonts w:ascii="Times New Roman" w:hAnsi="Times New Roman" w:cs="Times New Roman"/>
          <w:sz w:val="21"/>
          <w:szCs w:val="24"/>
        </w:rPr>
        <w:t>s assignees and Tenant</w:t>
      </w:r>
      <w:r w:rsidR="003B7DA8">
        <w:rPr>
          <w:rFonts w:ascii="Times New Roman" w:hAnsi="Times New Roman" w:cs="Times New Roman"/>
          <w:sz w:val="21"/>
          <w:szCs w:val="24"/>
        </w:rPr>
        <w:t>’</w:t>
      </w:r>
      <w:r>
        <w:rPr>
          <w:rFonts w:ascii="Times New Roman" w:hAnsi="Times New Roman" w:cs="Times New Roman"/>
          <w:sz w:val="21"/>
          <w:szCs w:val="24"/>
        </w:rPr>
        <w:t>s invitees, and it shall be Tenant</w:t>
      </w:r>
      <w:r w:rsidR="003B7DA8">
        <w:rPr>
          <w:rFonts w:ascii="Times New Roman" w:hAnsi="Times New Roman" w:cs="Times New Roman"/>
          <w:sz w:val="21"/>
          <w:szCs w:val="24"/>
        </w:rPr>
        <w:t>’</w:t>
      </w:r>
      <w:r>
        <w:rPr>
          <w:rFonts w:ascii="Times New Roman" w:hAnsi="Times New Roman" w:cs="Times New Roman"/>
          <w:sz w:val="21"/>
          <w:szCs w:val="24"/>
        </w:rPr>
        <w: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0346843C" w14:textId="77777777" w:rsidR="007A5245" w:rsidRDefault="007A5245" w:rsidP="007A5245">
      <w:pPr>
        <w:adjustRightInd/>
        <w:jc w:val="both"/>
        <w:rPr>
          <w:rFonts w:ascii="Times New Roman" w:hAnsi="Times New Roman" w:cs="Times New Roman"/>
          <w:sz w:val="21"/>
          <w:szCs w:val="24"/>
        </w:rPr>
      </w:pPr>
    </w:p>
    <w:p w14:paraId="434B9756"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Section</w:t>
      </w:r>
      <w:r>
        <w:rPr>
          <w:rFonts w:ascii="Times New Roman" w:hAnsi="Times New Roman" w:cs="Times New Roman"/>
          <w:b/>
          <w:sz w:val="21"/>
          <w:szCs w:val="24"/>
        </w:rPr>
        <w:t xml:space="preserve"> </w:t>
      </w:r>
      <w:r>
        <w:rPr>
          <w:rFonts w:ascii="Times New Roman" w:hAnsi="Times New Roman" w:cs="Times New Roman"/>
          <w:sz w:val="21"/>
          <w:szCs w:val="24"/>
        </w:rPr>
        <w:t xml:space="preserve">21.5. </w:t>
      </w:r>
      <w:r>
        <w:rPr>
          <w:rFonts w:ascii="Times New Roman" w:hAnsi="Times New Roman" w:cs="Times New Roman"/>
          <w:b/>
          <w:sz w:val="21"/>
          <w:szCs w:val="24"/>
          <w:u w:val="single"/>
        </w:rPr>
        <w:t>Brokers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21.5. Brokers"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Landlord and Tenant represent and warrant each to the other that each has not dealt with any real estate agent or broker in connection with this transaction other than the Broker(s) set forth in paragraph 17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45F99829" w14:textId="77777777" w:rsidR="007A5245" w:rsidRDefault="007A5245" w:rsidP="007A5245">
      <w:pPr>
        <w:adjustRightInd/>
        <w:jc w:val="both"/>
        <w:rPr>
          <w:rFonts w:ascii="Times New Roman" w:hAnsi="Times New Roman" w:cs="Times New Roman"/>
          <w:sz w:val="21"/>
          <w:szCs w:val="24"/>
        </w:rPr>
      </w:pPr>
    </w:p>
    <w:p w14:paraId="134F262D"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21.6. </w:t>
      </w:r>
      <w:r>
        <w:rPr>
          <w:rFonts w:ascii="Times New Roman" w:hAnsi="Times New Roman" w:cs="Times New Roman"/>
          <w:b/>
          <w:sz w:val="21"/>
          <w:szCs w:val="24"/>
          <w:u w:val="single"/>
        </w:rPr>
        <w:t>Transfer by Landlord</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21.6. Transfer by Landlord"</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Landlord</w:t>
      </w:r>
      <w:r>
        <w:rPr>
          <w:rFonts w:ascii="Times New Roman" w:hAnsi="Times New Roman" w:cs="Times New Roman"/>
          <w:b/>
          <w:sz w:val="21"/>
          <w:szCs w:val="24"/>
        </w:rPr>
        <w:t xml:space="preserve"> </w:t>
      </w:r>
      <w:r>
        <w:rPr>
          <w:rFonts w:ascii="Times New Roman" w:hAnsi="Times New Roman" w:cs="Times New Roman"/>
          <w:sz w:val="21"/>
          <w:szCs w:val="24"/>
        </w:rPr>
        <w:t>hereunder shall have the right to freely assign this Lease without notice to or the consent of Tenant.</w:t>
      </w:r>
    </w:p>
    <w:p w14:paraId="5E78588C" w14:textId="77777777" w:rsidR="007A5245" w:rsidRDefault="007A5245" w:rsidP="007A5245">
      <w:pPr>
        <w:adjustRightInd/>
        <w:jc w:val="both"/>
        <w:rPr>
          <w:rFonts w:ascii="Times New Roman" w:hAnsi="Times New Roman" w:cs="Times New Roman"/>
          <w:sz w:val="21"/>
          <w:szCs w:val="24"/>
        </w:rPr>
      </w:pPr>
    </w:p>
    <w:p w14:paraId="49E9E8A5" w14:textId="4A70D10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21.7. </w:t>
      </w:r>
      <w:r>
        <w:rPr>
          <w:rFonts w:ascii="Times New Roman" w:hAnsi="Times New Roman" w:cs="Times New Roman"/>
          <w:b/>
          <w:sz w:val="21"/>
          <w:szCs w:val="24"/>
          <w:u w:val="single"/>
        </w:rPr>
        <w:t>No</w:t>
      </w:r>
      <w:r>
        <w:rPr>
          <w:rFonts w:ascii="Times New Roman" w:hAnsi="Times New Roman" w:cs="Times New Roman"/>
          <w:sz w:val="21"/>
          <w:szCs w:val="24"/>
          <w:u w:val="single"/>
        </w:rPr>
        <w:t xml:space="preserve"> </w:t>
      </w:r>
      <w:r>
        <w:rPr>
          <w:rFonts w:ascii="Times New Roman" w:hAnsi="Times New Roman" w:cs="Times New Roman"/>
          <w:b/>
          <w:sz w:val="21"/>
          <w:szCs w:val="24"/>
          <w:u w:val="single"/>
        </w:rPr>
        <w:t>Partnership</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21.7. No Partnership"</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Notwithstanding the fact that a portion of the rent reserved hereunder may be a percentage of Tenant</w:t>
      </w:r>
      <w:r w:rsidR="003B7DA8">
        <w:rPr>
          <w:rFonts w:ascii="Times New Roman" w:hAnsi="Times New Roman" w:cs="Times New Roman"/>
          <w:sz w:val="21"/>
          <w:szCs w:val="24"/>
        </w:rPr>
        <w:t>’</w:t>
      </w:r>
      <w:r>
        <w:rPr>
          <w:rFonts w:ascii="Times New Roman" w:hAnsi="Times New Roman" w:cs="Times New Roman"/>
          <w:sz w:val="21"/>
          <w:szCs w:val="24"/>
        </w:rPr>
        <w:t>s Gross Sales, and notwithstanding anything else to the contrary, Landlord shall not be deemed to be a partner of Tenant or a joint venturer with Tenant.</w:t>
      </w:r>
    </w:p>
    <w:p w14:paraId="2D8EF076" w14:textId="77777777" w:rsidR="007A5245" w:rsidRDefault="007A5245" w:rsidP="007A5245">
      <w:pPr>
        <w:adjustRightInd/>
        <w:jc w:val="both"/>
        <w:rPr>
          <w:rFonts w:ascii="Times New Roman" w:hAnsi="Times New Roman" w:cs="Times New Roman"/>
          <w:sz w:val="21"/>
          <w:szCs w:val="24"/>
        </w:rPr>
      </w:pPr>
    </w:p>
    <w:p w14:paraId="5FABB5A2" w14:textId="44A13E80"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Section</w:t>
      </w:r>
      <w:r w:rsidR="00287320">
        <w:rPr>
          <w:rFonts w:ascii="Times New Roman" w:hAnsi="Times New Roman" w:cs="Times New Roman"/>
          <w:sz w:val="21"/>
          <w:szCs w:val="24"/>
        </w:rPr>
        <w:t xml:space="preserve"> </w:t>
      </w:r>
      <w:r>
        <w:rPr>
          <w:rFonts w:ascii="Times New Roman" w:hAnsi="Times New Roman" w:cs="Times New Roman"/>
          <w:sz w:val="21"/>
          <w:szCs w:val="24"/>
        </w:rPr>
        <w:t xml:space="preserve">21.8. </w:t>
      </w:r>
      <w:r>
        <w:rPr>
          <w:rFonts w:ascii="Times New Roman" w:hAnsi="Times New Roman" w:cs="Times New Roman"/>
          <w:b/>
          <w:sz w:val="21"/>
          <w:szCs w:val="24"/>
          <w:u w:val="single"/>
        </w:rPr>
        <w:t>Waiver of Counterclaims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21.8. Waiver of Counterclaims"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w:t>
      </w:r>
      <w:r>
        <w:rPr>
          <w:rFonts w:ascii="Times New Roman" w:hAnsi="Times New Roman" w:cs="Times New Roman"/>
          <w:sz w:val="21"/>
          <w:szCs w:val="24"/>
        </w:rPr>
        <w:lastRenderedPageBreak/>
        <w:t>MATERIAL INDUCEMENT TO LANDLORD MAKING, EXECUTING AND DELIVERING THIS LEASE, AND TENANT</w:t>
      </w:r>
      <w:r w:rsidR="003B7DA8">
        <w:rPr>
          <w:rFonts w:ascii="Times New Roman" w:hAnsi="Times New Roman" w:cs="Times New Roman"/>
          <w:sz w:val="21"/>
          <w:szCs w:val="24"/>
        </w:rPr>
        <w:t>’</w:t>
      </w:r>
      <w:r>
        <w:rPr>
          <w:rFonts w:ascii="Times New Roman" w:hAnsi="Times New Roman" w:cs="Times New Roman"/>
          <w:sz w:val="21"/>
          <w:szCs w:val="24"/>
        </w:rPr>
        <w:t>S WAIVER OF ITS RIGHT TO COUNTERCLAIM IN ANY SUMMARY PROCEEDING OR OTHER ACTION BASED ON TERMINATION OR HOLDOVER IS DONE KNOWINGLY, INTELLIGENTLY AND VOLUNTARILY.</w:t>
      </w:r>
    </w:p>
    <w:p w14:paraId="5963EEBA" w14:textId="77777777" w:rsidR="007A5245" w:rsidRDefault="007A5245" w:rsidP="007A5245">
      <w:pPr>
        <w:adjustRightInd/>
        <w:jc w:val="both"/>
        <w:rPr>
          <w:rFonts w:ascii="Times New Roman" w:hAnsi="Times New Roman" w:cs="Times New Roman"/>
          <w:sz w:val="21"/>
          <w:szCs w:val="24"/>
        </w:rPr>
      </w:pPr>
    </w:p>
    <w:p w14:paraId="69CA3E78" w14:textId="11DA5C6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21.9. </w:t>
      </w:r>
      <w:r>
        <w:rPr>
          <w:rFonts w:ascii="Times New Roman" w:hAnsi="Times New Roman" w:cs="Times New Roman"/>
          <w:b/>
          <w:sz w:val="21"/>
          <w:szCs w:val="24"/>
          <w:u w:val="single"/>
        </w:rPr>
        <w:t>Waiver of Jury Trial</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21.9. Waiver of Jury Trial"</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LANDLORD AND</w:t>
      </w:r>
      <w:r>
        <w:rPr>
          <w:rFonts w:ascii="Times New Roman" w:hAnsi="Times New Roman" w:cs="Times New Roman"/>
          <w:b/>
          <w:sz w:val="21"/>
          <w:szCs w:val="24"/>
        </w:rPr>
        <w:t xml:space="preserve"> </w:t>
      </w:r>
      <w:r>
        <w:rPr>
          <w:rFonts w:ascii="Times New Roman" w:hAnsi="Times New Roman" w:cs="Times New Roman"/>
          <w:sz w:val="21"/>
          <w:szCs w:val="24"/>
        </w:rPr>
        <w:t>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w:t>
      </w:r>
      <w:r w:rsidR="003B7DA8">
        <w:rPr>
          <w:rFonts w:ascii="Times New Roman" w:hAnsi="Times New Roman" w:cs="Times New Roman"/>
          <w:sz w:val="21"/>
          <w:szCs w:val="24"/>
        </w:rPr>
        <w:t>’</w:t>
      </w:r>
      <w:r>
        <w:rPr>
          <w:rFonts w:ascii="Times New Roman" w:hAnsi="Times New Roman" w:cs="Times New Roman"/>
          <w:sz w:val="21"/>
          <w:szCs w:val="24"/>
        </w:rPr>
        <w:t xml:space="preserve">S USE OR OCCUPANCY OF THE PREMISES AND/OR ANY CLAIM OF INJURY OR DAMAGE. </w:t>
      </w:r>
    </w:p>
    <w:p w14:paraId="0ECB66D3" w14:textId="77777777" w:rsidR="007A5245" w:rsidRDefault="007A5245" w:rsidP="007A5245">
      <w:pPr>
        <w:adjustRightInd/>
        <w:ind w:firstLine="720"/>
        <w:jc w:val="both"/>
        <w:rPr>
          <w:rFonts w:ascii="Times New Roman" w:hAnsi="Times New Roman" w:cs="Times New Roman"/>
          <w:sz w:val="21"/>
          <w:szCs w:val="24"/>
        </w:rPr>
      </w:pPr>
    </w:p>
    <w:p w14:paraId="2C346F57"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21.10. </w:t>
      </w:r>
      <w:r>
        <w:rPr>
          <w:rFonts w:ascii="Times New Roman" w:hAnsi="Times New Roman" w:cs="Times New Roman"/>
          <w:b/>
          <w:sz w:val="21"/>
          <w:szCs w:val="24"/>
          <w:u w:val="single"/>
        </w:rPr>
        <w:t>Severability</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21.10. Severability"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72A02967" w14:textId="77777777" w:rsidR="007A5245" w:rsidRDefault="007A5245" w:rsidP="007A5245">
      <w:pPr>
        <w:adjustRightInd/>
        <w:jc w:val="both"/>
        <w:rPr>
          <w:rFonts w:ascii="Times New Roman" w:hAnsi="Times New Roman" w:cs="Times New Roman"/>
          <w:sz w:val="21"/>
          <w:szCs w:val="24"/>
        </w:rPr>
      </w:pPr>
    </w:p>
    <w:p w14:paraId="05615B98"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21.11. </w:t>
      </w:r>
      <w:r>
        <w:rPr>
          <w:rFonts w:ascii="Times New Roman" w:hAnsi="Times New Roman" w:cs="Times New Roman"/>
          <w:b/>
          <w:sz w:val="21"/>
          <w:szCs w:val="24"/>
          <w:u w:val="single"/>
        </w:rPr>
        <w:t>No Waiver</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21.11. No Waiver"</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03037D69" w14:textId="77777777" w:rsidR="007A5245" w:rsidRDefault="007A5245" w:rsidP="007A5245">
      <w:pPr>
        <w:adjustRightInd/>
        <w:jc w:val="both"/>
        <w:rPr>
          <w:rFonts w:ascii="Times New Roman" w:hAnsi="Times New Roman" w:cs="Times New Roman"/>
          <w:sz w:val="21"/>
          <w:szCs w:val="24"/>
        </w:rPr>
      </w:pPr>
    </w:p>
    <w:p w14:paraId="37EED88C" w14:textId="51B82672"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21.12. </w:t>
      </w:r>
      <w:r>
        <w:rPr>
          <w:rFonts w:ascii="Times New Roman" w:hAnsi="Times New Roman" w:cs="Times New Roman"/>
          <w:b/>
          <w:sz w:val="21"/>
          <w:szCs w:val="24"/>
          <w:u w:val="single"/>
        </w:rPr>
        <w:t>Interest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21.12. Interest"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Any amount due from Tenant to Landlord which is not paid when due shall bear interest at the Prime Rate reported in the Money Rates section of The Wall Street Journal on the twenty-fifth (25th) day of the month preceding the date upon which the obligation is incurred plus five percent (5%) (</w:t>
      </w:r>
      <w:r w:rsidR="003B7DA8">
        <w:rPr>
          <w:rFonts w:ascii="Times New Roman" w:hAnsi="Times New Roman" w:cs="Times New Roman"/>
          <w:sz w:val="21"/>
          <w:szCs w:val="24"/>
        </w:rPr>
        <w:t>“</w:t>
      </w:r>
      <w:r>
        <w:rPr>
          <w:rFonts w:ascii="Times New Roman" w:hAnsi="Times New Roman" w:cs="Times New Roman"/>
          <w:b/>
          <w:sz w:val="21"/>
          <w:szCs w:val="24"/>
        </w:rPr>
        <w:t>Interest</w:t>
      </w:r>
      <w:r w:rsidR="003B7DA8">
        <w:rPr>
          <w:rFonts w:ascii="Times New Roman" w:hAnsi="Times New Roman" w:cs="Times New Roman"/>
          <w:sz w:val="21"/>
          <w:szCs w:val="24"/>
        </w:rPr>
        <w:t>”</w:t>
      </w:r>
      <w:r>
        <w:rPr>
          <w:rFonts w:ascii="Times New Roman" w:hAnsi="Times New Roman" w:cs="Times New Roman"/>
          <w:sz w:val="21"/>
          <w:szCs w:val="24"/>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60F63D90" w14:textId="77777777" w:rsidR="007A5245" w:rsidRDefault="007A5245" w:rsidP="007A5245">
      <w:pPr>
        <w:adjustRightInd/>
        <w:jc w:val="both"/>
        <w:rPr>
          <w:rFonts w:ascii="Times New Roman" w:hAnsi="Times New Roman" w:cs="Times New Roman"/>
          <w:sz w:val="21"/>
          <w:szCs w:val="24"/>
        </w:rPr>
      </w:pPr>
    </w:p>
    <w:p w14:paraId="61A4B1D3" w14:textId="083D97D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Section</w:t>
      </w:r>
      <w:r>
        <w:rPr>
          <w:rFonts w:ascii="Times New Roman" w:hAnsi="Times New Roman" w:cs="Times New Roman"/>
          <w:b/>
          <w:sz w:val="21"/>
          <w:szCs w:val="24"/>
        </w:rPr>
        <w:t xml:space="preserve"> </w:t>
      </w:r>
      <w:r>
        <w:rPr>
          <w:rFonts w:ascii="Times New Roman" w:hAnsi="Times New Roman" w:cs="Times New Roman"/>
          <w:sz w:val="21"/>
          <w:szCs w:val="24"/>
        </w:rPr>
        <w:t xml:space="preserve">21.13. </w:t>
      </w:r>
      <w:r>
        <w:rPr>
          <w:rFonts w:ascii="Times New Roman" w:hAnsi="Times New Roman" w:cs="Times New Roman"/>
          <w:b/>
          <w:sz w:val="21"/>
          <w:szCs w:val="24"/>
          <w:u w:val="single"/>
        </w:rPr>
        <w:t>Rules and Regulations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21.13. Rules and Regulations"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Tenant agrees to comply with the Shopping Center Rules and Regulations attached hereto as </w:t>
      </w:r>
      <w:r>
        <w:rPr>
          <w:rFonts w:ascii="Times New Roman" w:hAnsi="Times New Roman" w:cs="Times New Roman"/>
          <w:b/>
          <w:sz w:val="21"/>
          <w:szCs w:val="24"/>
          <w:u w:val="single"/>
        </w:rPr>
        <w:t>Exhibit B</w:t>
      </w:r>
      <w:r>
        <w:rPr>
          <w:rFonts w:ascii="Times New Roman" w:hAnsi="Times New Roman" w:cs="Times New Roman"/>
          <w:sz w:val="21"/>
          <w:szCs w:val="24"/>
        </w:rPr>
        <w:t xml:space="preserve"> and observe all other reasonable and non-discriminatory rules and regulations established by Landlord for the Shopping Center from time to time. Tenant</w:t>
      </w:r>
      <w:r w:rsidR="003B7DA8">
        <w:rPr>
          <w:rFonts w:ascii="Times New Roman" w:hAnsi="Times New Roman" w:cs="Times New Roman"/>
          <w:sz w:val="21"/>
          <w:szCs w:val="24"/>
        </w:rPr>
        <w:t>’</w:t>
      </w:r>
      <w:r>
        <w:rPr>
          <w:rFonts w:ascii="Times New Roman" w:hAnsi="Times New Roman" w:cs="Times New Roman"/>
          <w:sz w:val="21"/>
          <w:szCs w:val="24"/>
        </w:rPr>
        <w:t>s failure to keep and observe such rules and regulations shall constitute a default under this Lease if such failure continues beyond the expiration of the applicable cure period.</w:t>
      </w:r>
    </w:p>
    <w:p w14:paraId="0646D6CE" w14:textId="77777777" w:rsidR="007A5245" w:rsidRDefault="007A5245" w:rsidP="007A5245">
      <w:pPr>
        <w:adjustRightInd/>
        <w:jc w:val="both"/>
        <w:rPr>
          <w:rFonts w:ascii="Times New Roman" w:hAnsi="Times New Roman" w:cs="Times New Roman"/>
          <w:sz w:val="21"/>
          <w:szCs w:val="24"/>
        </w:rPr>
      </w:pPr>
    </w:p>
    <w:p w14:paraId="66AB4692" w14:textId="36BD354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21.14. </w:t>
      </w:r>
      <w:r>
        <w:rPr>
          <w:rFonts w:ascii="Times New Roman" w:hAnsi="Times New Roman" w:cs="Times New Roman"/>
          <w:b/>
          <w:sz w:val="21"/>
          <w:szCs w:val="24"/>
          <w:u w:val="single"/>
        </w:rPr>
        <w:t>Financial Statements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21.14. Financial Statements"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Upon</w:t>
      </w:r>
      <w:r>
        <w:rPr>
          <w:rFonts w:ascii="Times New Roman" w:hAnsi="Times New Roman" w:cs="Times New Roman"/>
          <w:b/>
          <w:sz w:val="21"/>
          <w:szCs w:val="24"/>
        </w:rPr>
        <w:t xml:space="preserve"> </w:t>
      </w:r>
      <w:r>
        <w:rPr>
          <w:rFonts w:ascii="Times New Roman" w:hAnsi="Times New Roman" w:cs="Times New Roman"/>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s written request from time to time, Tenant shall, within ten (10) business days after the later of Landlord</w:t>
      </w:r>
      <w:r w:rsidR="003B7DA8">
        <w:rPr>
          <w:rFonts w:ascii="Times New Roman" w:hAnsi="Times New Roman" w:cs="Times New Roman"/>
          <w:sz w:val="21"/>
          <w:szCs w:val="24"/>
        </w:rPr>
        <w:t>’</w:t>
      </w:r>
      <w:r>
        <w:rPr>
          <w:rFonts w:ascii="Times New Roman" w:hAnsi="Times New Roman" w:cs="Times New Roman"/>
          <w:sz w:val="21"/>
          <w:szCs w:val="24"/>
        </w:rPr>
        <w:t>s written request therefor and Landlord</w:t>
      </w:r>
      <w:r w:rsidR="003B7DA8">
        <w:rPr>
          <w:rFonts w:ascii="Times New Roman" w:hAnsi="Times New Roman" w:cs="Times New Roman"/>
          <w:sz w:val="21"/>
          <w:szCs w:val="24"/>
        </w:rPr>
        <w:t>’</w:t>
      </w:r>
      <w:r>
        <w:rPr>
          <w:rFonts w:ascii="Times New Roman" w:hAnsi="Times New Roman" w:cs="Times New Roman"/>
          <w:sz w:val="21"/>
          <w:szCs w:val="24"/>
        </w:rPr>
        <w:t>s execution of a reasonable confidentiality agreement, furnish Landlord financial statements outlining Tenant</w:t>
      </w:r>
      <w:r w:rsidR="003B7DA8">
        <w:rPr>
          <w:rFonts w:ascii="Times New Roman" w:hAnsi="Times New Roman" w:cs="Times New Roman"/>
          <w:sz w:val="21"/>
          <w:szCs w:val="24"/>
        </w:rPr>
        <w:t>’</w:t>
      </w:r>
      <w:r>
        <w:rPr>
          <w:rFonts w:ascii="Times New Roman" w:hAnsi="Times New Roman" w:cs="Times New Roman"/>
          <w:sz w:val="21"/>
          <w:szCs w:val="24"/>
        </w:rPr>
        <w: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53BF2F8C" w14:textId="77777777" w:rsidR="007A5245" w:rsidRDefault="007A5245" w:rsidP="007A5245">
      <w:pPr>
        <w:adjustRightInd/>
        <w:jc w:val="both"/>
        <w:rPr>
          <w:rFonts w:ascii="Times New Roman" w:hAnsi="Times New Roman" w:cs="Times New Roman"/>
          <w:sz w:val="21"/>
          <w:szCs w:val="24"/>
        </w:rPr>
      </w:pPr>
    </w:p>
    <w:p w14:paraId="688FE5E6" w14:textId="28D41A4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21.15. </w:t>
      </w:r>
      <w:r>
        <w:rPr>
          <w:rFonts w:ascii="Times New Roman" w:hAnsi="Times New Roman" w:cs="Times New Roman"/>
          <w:b/>
          <w:sz w:val="21"/>
          <w:szCs w:val="24"/>
          <w:u w:val="single"/>
        </w:rPr>
        <w:t>General Rules of Construction</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21.15. General Rules of Construction"</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(a)</w:t>
      </w:r>
      <w:r>
        <w:rPr>
          <w:rFonts w:ascii="Times New Roman" w:hAnsi="Times New Roman" w:cs="Times New Roman"/>
          <w:b/>
          <w:sz w:val="21"/>
          <w:szCs w:val="24"/>
        </w:rPr>
        <w:t xml:space="preserve"> </w:t>
      </w:r>
      <w:r>
        <w:rPr>
          <w:rFonts w:ascii="Times New Roman" w:hAnsi="Times New Roman" w:cs="Times New Roman"/>
          <w:sz w:val="21"/>
          <w:szCs w:val="24"/>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3B7DA8">
        <w:rPr>
          <w:rFonts w:ascii="Times New Roman" w:hAnsi="Times New Roman" w:cs="Times New Roman"/>
          <w:sz w:val="21"/>
          <w:szCs w:val="24"/>
        </w:rPr>
        <w:t>“</w:t>
      </w:r>
      <w:r>
        <w:rPr>
          <w:rFonts w:ascii="Times New Roman" w:hAnsi="Times New Roman" w:cs="Times New Roman"/>
          <w:sz w:val="21"/>
          <w:szCs w:val="24"/>
        </w:rPr>
        <w:t>including</w:t>
      </w:r>
      <w:r w:rsidR="003B7DA8">
        <w:rPr>
          <w:rFonts w:ascii="Times New Roman" w:hAnsi="Times New Roman" w:cs="Times New Roman"/>
          <w:sz w:val="21"/>
          <w:szCs w:val="24"/>
        </w:rPr>
        <w:t>”</w:t>
      </w:r>
      <w:r>
        <w:rPr>
          <w:rFonts w:ascii="Times New Roman" w:hAnsi="Times New Roman" w:cs="Times New Roman"/>
          <w:sz w:val="21"/>
          <w:szCs w:val="24"/>
        </w:rPr>
        <w:t xml:space="preserve"> is used herein, it shall be deemed to mean </w:t>
      </w:r>
      <w:r w:rsidR="003B7DA8">
        <w:rPr>
          <w:rFonts w:ascii="Times New Roman" w:hAnsi="Times New Roman" w:cs="Times New Roman"/>
          <w:sz w:val="21"/>
          <w:szCs w:val="24"/>
        </w:rPr>
        <w:t>“</w:t>
      </w:r>
      <w:r>
        <w:rPr>
          <w:rFonts w:ascii="Times New Roman" w:hAnsi="Times New Roman" w:cs="Times New Roman"/>
          <w:sz w:val="21"/>
          <w:szCs w:val="24"/>
        </w:rPr>
        <w:t>including, but not limited to</w:t>
      </w:r>
      <w:r w:rsidR="003B7DA8">
        <w:rPr>
          <w:rFonts w:ascii="Times New Roman" w:hAnsi="Times New Roman" w:cs="Times New Roman"/>
          <w:sz w:val="21"/>
          <w:szCs w:val="24"/>
        </w:rPr>
        <w:t>”</w:t>
      </w:r>
      <w:r>
        <w:rPr>
          <w:rFonts w:ascii="Times New Roman" w:hAnsi="Times New Roman" w:cs="Times New Roman"/>
          <w:sz w:val="21"/>
          <w:szCs w:val="24"/>
        </w:rPr>
        <w:t xml:space="preserve">; and (iii) the words </w:t>
      </w:r>
      <w:r w:rsidR="003B7DA8">
        <w:rPr>
          <w:rFonts w:ascii="Times New Roman" w:hAnsi="Times New Roman" w:cs="Times New Roman"/>
          <w:sz w:val="21"/>
          <w:szCs w:val="24"/>
        </w:rPr>
        <w:t>“</w:t>
      </w:r>
      <w:r>
        <w:rPr>
          <w:rFonts w:ascii="Times New Roman" w:hAnsi="Times New Roman" w:cs="Times New Roman"/>
          <w:sz w:val="21"/>
          <w:szCs w:val="24"/>
        </w:rPr>
        <w:t>re-enter</w:t>
      </w:r>
      <w:r w:rsidR="003B7DA8">
        <w:rPr>
          <w:rFonts w:ascii="Times New Roman" w:hAnsi="Times New Roman" w:cs="Times New Roman"/>
          <w:sz w:val="21"/>
          <w:szCs w:val="24"/>
        </w:rPr>
        <w:t>”</w:t>
      </w:r>
      <w:r>
        <w:rPr>
          <w:rFonts w:ascii="Times New Roman" w:hAnsi="Times New Roman" w:cs="Times New Roman"/>
          <w:sz w:val="21"/>
          <w:szCs w:val="24"/>
        </w:rPr>
        <w:t xml:space="preserve"> and </w:t>
      </w:r>
      <w:r w:rsidR="003B7DA8">
        <w:rPr>
          <w:rFonts w:ascii="Times New Roman" w:hAnsi="Times New Roman" w:cs="Times New Roman"/>
          <w:sz w:val="21"/>
          <w:szCs w:val="24"/>
        </w:rPr>
        <w:t>“</w:t>
      </w:r>
      <w:r>
        <w:rPr>
          <w:rFonts w:ascii="Times New Roman" w:hAnsi="Times New Roman" w:cs="Times New Roman"/>
          <w:sz w:val="21"/>
          <w:szCs w:val="24"/>
        </w:rPr>
        <w:t>re-entry</w:t>
      </w:r>
      <w:r w:rsidR="003B7DA8">
        <w:rPr>
          <w:rFonts w:ascii="Times New Roman" w:hAnsi="Times New Roman" w:cs="Times New Roman"/>
          <w:sz w:val="21"/>
          <w:szCs w:val="24"/>
        </w:rPr>
        <w:t>”</w:t>
      </w:r>
      <w:r>
        <w:rPr>
          <w:rFonts w:ascii="Times New Roman" w:hAnsi="Times New Roman" w:cs="Times New Roman"/>
          <w:sz w:val="21"/>
          <w:szCs w:val="24"/>
        </w:rPr>
        <w:t xml:space="preserve"> as used herein shall not be restricted to their technical legal meaning; (e) </w:t>
      </w:r>
      <w:r>
        <w:rPr>
          <w:rFonts w:ascii="Times New Roman" w:hAnsi="Times New Roman" w:cs="Times New Roman"/>
          <w:sz w:val="21"/>
          <w:szCs w:val="24"/>
        </w:rPr>
        <w:lastRenderedPageBreak/>
        <w:t>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37392CD" w14:textId="77777777" w:rsidR="007A5245" w:rsidRDefault="007A5245" w:rsidP="007A5245">
      <w:pPr>
        <w:adjustRightInd/>
        <w:jc w:val="both"/>
        <w:rPr>
          <w:rFonts w:ascii="Times New Roman" w:hAnsi="Times New Roman" w:cs="Times New Roman"/>
          <w:sz w:val="21"/>
          <w:szCs w:val="24"/>
        </w:rPr>
      </w:pPr>
    </w:p>
    <w:p w14:paraId="33D3B20B"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21.16. </w:t>
      </w:r>
      <w:r>
        <w:rPr>
          <w:rFonts w:ascii="Times New Roman" w:hAnsi="Times New Roman" w:cs="Times New Roman"/>
          <w:b/>
          <w:sz w:val="21"/>
          <w:szCs w:val="24"/>
          <w:u w:val="single"/>
        </w:rPr>
        <w:t>Recording</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21.16. Recording"</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Neither this Lease nor any memorandum hereof may be recorded without the express written consent of Landlord.</w:t>
      </w:r>
    </w:p>
    <w:p w14:paraId="5B62154E" w14:textId="77777777" w:rsidR="007A5245" w:rsidRDefault="007A5245" w:rsidP="007A5245">
      <w:pPr>
        <w:adjustRightInd/>
        <w:jc w:val="both"/>
        <w:rPr>
          <w:rFonts w:ascii="Times New Roman" w:hAnsi="Times New Roman" w:cs="Times New Roman"/>
          <w:sz w:val="21"/>
          <w:szCs w:val="24"/>
        </w:rPr>
      </w:pPr>
    </w:p>
    <w:p w14:paraId="5CD82BD9" w14:textId="24918D5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21.17. </w:t>
      </w:r>
      <w:r>
        <w:rPr>
          <w:rFonts w:ascii="Times New Roman" w:hAnsi="Times New Roman" w:cs="Times New Roman"/>
          <w:b/>
          <w:sz w:val="21"/>
          <w:szCs w:val="24"/>
          <w:u w:val="single"/>
        </w:rPr>
        <w:t>Effective Date</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21.17. Effective Date"</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 xml:space="preserve">For all purposes hereof, the </w:t>
      </w:r>
      <w:r w:rsidR="003B7DA8">
        <w:rPr>
          <w:rFonts w:ascii="Times New Roman" w:hAnsi="Times New Roman" w:cs="Times New Roman"/>
          <w:sz w:val="21"/>
          <w:szCs w:val="24"/>
        </w:rPr>
        <w:t>“</w:t>
      </w:r>
      <w:r>
        <w:rPr>
          <w:rFonts w:ascii="Times New Roman" w:hAnsi="Times New Roman" w:cs="Times New Roman"/>
          <w:b/>
          <w:sz w:val="21"/>
          <w:szCs w:val="24"/>
        </w:rPr>
        <w:t>Effective Date</w:t>
      </w:r>
      <w:r w:rsidR="003B7DA8">
        <w:rPr>
          <w:rFonts w:ascii="Times New Roman" w:hAnsi="Times New Roman" w:cs="Times New Roman"/>
          <w:sz w:val="21"/>
          <w:szCs w:val="24"/>
        </w:rPr>
        <w:t>”</w:t>
      </w:r>
      <w:r>
        <w:rPr>
          <w:rFonts w:ascii="Times New Roman" w:hAnsi="Times New Roman" w:cs="Times New Roman"/>
          <w:sz w:val="21"/>
          <w:szCs w:val="24"/>
        </w:rPr>
        <w:t xml:space="preserve"> of this Lease shall be the date upon which this Lease shall have been executed by both parties and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6C170DDA" w14:textId="77777777" w:rsidR="007A5245" w:rsidRDefault="007A5245" w:rsidP="007A5245">
      <w:pPr>
        <w:adjustRightInd/>
        <w:jc w:val="both"/>
        <w:rPr>
          <w:rFonts w:ascii="Times New Roman" w:hAnsi="Times New Roman" w:cs="Times New Roman"/>
          <w:sz w:val="21"/>
          <w:szCs w:val="24"/>
        </w:rPr>
      </w:pPr>
    </w:p>
    <w:p w14:paraId="4B7B6539"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21.18. </w:t>
      </w:r>
      <w:r>
        <w:rPr>
          <w:rFonts w:ascii="Times New Roman" w:hAnsi="Times New Roman" w:cs="Times New Roman"/>
          <w:b/>
          <w:sz w:val="21"/>
          <w:szCs w:val="24"/>
          <w:u w:val="single"/>
        </w:rPr>
        <w:t>Headings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21.18. Headings"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57E70D74" w14:textId="77777777" w:rsidR="007A5245" w:rsidRDefault="007A5245" w:rsidP="007A5245">
      <w:pPr>
        <w:adjustRightInd/>
        <w:jc w:val="both"/>
        <w:rPr>
          <w:rFonts w:ascii="Times New Roman" w:hAnsi="Times New Roman" w:cs="Times New Roman"/>
          <w:sz w:val="21"/>
          <w:szCs w:val="24"/>
        </w:rPr>
      </w:pPr>
    </w:p>
    <w:p w14:paraId="55FBFB7F"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21.19. </w:t>
      </w:r>
      <w:r>
        <w:rPr>
          <w:rFonts w:ascii="Times New Roman" w:hAnsi="Times New Roman" w:cs="Times New Roman"/>
          <w:b/>
          <w:sz w:val="21"/>
          <w:szCs w:val="24"/>
          <w:u w:val="single"/>
        </w:rPr>
        <w:t>Tenant Liability</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21.19. Tenant Liability"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If two</w:t>
      </w:r>
      <w:r>
        <w:rPr>
          <w:rFonts w:ascii="Times New Roman" w:hAnsi="Times New Roman" w:cs="Times New Roman"/>
          <w:b/>
          <w:sz w:val="21"/>
          <w:szCs w:val="24"/>
        </w:rPr>
        <w:t xml:space="preserve"> </w:t>
      </w:r>
      <w:r>
        <w:rPr>
          <w:rFonts w:ascii="Times New Roman" w:hAnsi="Times New Roman" w:cs="Times New Roman"/>
          <w:sz w:val="21"/>
          <w:szCs w:val="24"/>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EEC279B" w14:textId="77777777" w:rsidR="007A5245" w:rsidRDefault="007A5245" w:rsidP="007A5245">
      <w:pPr>
        <w:adjustRightInd/>
        <w:jc w:val="both"/>
        <w:rPr>
          <w:rFonts w:ascii="Times New Roman" w:hAnsi="Times New Roman" w:cs="Times New Roman"/>
          <w:sz w:val="21"/>
          <w:szCs w:val="24"/>
        </w:rPr>
      </w:pPr>
    </w:p>
    <w:p w14:paraId="04B83171"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21.20. </w:t>
      </w:r>
      <w:r>
        <w:rPr>
          <w:rFonts w:ascii="Times New Roman" w:hAnsi="Times New Roman" w:cs="Times New Roman"/>
          <w:b/>
          <w:sz w:val="21"/>
          <w:szCs w:val="24"/>
          <w:u w:val="single"/>
        </w:rPr>
        <w:t>Other Tenants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21.20. Other Tenants"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xml:space="preserve">. Except as specifically set forth herein, Landlord reserves the absolute right to effect other tenancies in the Shopping Center as Landlord shall determine in the exercise of its sole business judgment, nor does Tenant does not rely on the fact, nor does Landlord represent, that any specific stores or occupants, or any particular number of stores or occupants, shall occupy any space in the Shopping Center during the Term. </w:t>
      </w:r>
    </w:p>
    <w:p w14:paraId="294D5E25" w14:textId="77777777" w:rsidR="007A5245" w:rsidRDefault="007A5245" w:rsidP="007A5245">
      <w:pPr>
        <w:adjustRightInd/>
        <w:jc w:val="both"/>
        <w:rPr>
          <w:rFonts w:ascii="Times New Roman" w:hAnsi="Times New Roman" w:cs="Times New Roman"/>
          <w:sz w:val="21"/>
          <w:szCs w:val="24"/>
        </w:rPr>
      </w:pPr>
    </w:p>
    <w:p w14:paraId="18217DB9" w14:textId="4F14D8E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21.21. </w:t>
      </w:r>
      <w:r>
        <w:rPr>
          <w:rFonts w:ascii="Times New Roman" w:hAnsi="Times New Roman" w:cs="Times New Roman"/>
          <w:b/>
          <w:sz w:val="21"/>
          <w:szCs w:val="24"/>
          <w:u w:val="single"/>
        </w:rPr>
        <w:t>Due Authorization</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21.21. Due Authorization"</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  In connection with this Section 21.21, Tenant agrees to execute and deliver to Landlord upon written request by Landlord or Landlord</w:t>
      </w:r>
      <w:r w:rsidR="003B7DA8">
        <w:rPr>
          <w:rFonts w:ascii="Times New Roman" w:hAnsi="Times New Roman" w:cs="Times New Roman"/>
          <w:sz w:val="21"/>
          <w:szCs w:val="24"/>
        </w:rPr>
        <w:t>’</w:t>
      </w:r>
      <w:r>
        <w:rPr>
          <w:rFonts w:ascii="Times New Roman" w:hAnsi="Times New Roman" w:cs="Times New Roman"/>
          <w:sz w:val="21"/>
          <w:szCs w:val="24"/>
        </w:rPr>
        <w:t>s mortgagee, authorizing resolutions or written consent authorizing Tenant to enter into this Lease and any amendments or modifications of the Lease.</w:t>
      </w:r>
    </w:p>
    <w:p w14:paraId="57E0D23C" w14:textId="77777777" w:rsidR="007A5245" w:rsidRDefault="007A5245" w:rsidP="007A5245">
      <w:pPr>
        <w:adjustRightInd/>
        <w:jc w:val="both"/>
        <w:rPr>
          <w:rFonts w:ascii="Times New Roman" w:hAnsi="Times New Roman" w:cs="Times New Roman"/>
          <w:sz w:val="21"/>
          <w:szCs w:val="24"/>
        </w:rPr>
      </w:pPr>
    </w:p>
    <w:p w14:paraId="66EE3231"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21.22. </w:t>
      </w:r>
      <w:r>
        <w:rPr>
          <w:rFonts w:ascii="Times New Roman" w:hAnsi="Times New Roman" w:cs="Times New Roman"/>
          <w:b/>
          <w:sz w:val="21"/>
          <w:szCs w:val="24"/>
          <w:u w:val="single"/>
        </w:rPr>
        <w:t>Confidentiality</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21.22. Confidentiality"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5B087F4E" w14:textId="77777777" w:rsidR="007A5245" w:rsidRDefault="007A5245" w:rsidP="007A5245">
      <w:pPr>
        <w:adjustRightInd/>
        <w:jc w:val="both"/>
        <w:rPr>
          <w:rFonts w:ascii="Times New Roman" w:hAnsi="Times New Roman" w:cs="Times New Roman"/>
          <w:sz w:val="21"/>
          <w:szCs w:val="24"/>
        </w:rPr>
      </w:pPr>
    </w:p>
    <w:p w14:paraId="7008B6B0" w14:textId="770D760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21.23. </w:t>
      </w:r>
      <w:r>
        <w:rPr>
          <w:rFonts w:ascii="Times New Roman" w:hAnsi="Times New Roman" w:cs="Times New Roman"/>
          <w:b/>
          <w:sz w:val="21"/>
          <w:szCs w:val="24"/>
          <w:u w:val="single"/>
        </w:rPr>
        <w:t>Attorney</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Fees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21.23. Attorney’s Fees"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1"/>
          <w:szCs w:val="24"/>
        </w:rPr>
        <w:t>. In any action or proceeding hereunder, the prevailing party shall be entitled to recover from the other party the prevailing party</w:t>
      </w:r>
      <w:r w:rsidR="003B7DA8">
        <w:rPr>
          <w:rFonts w:ascii="Times New Roman" w:hAnsi="Times New Roman" w:cs="Times New Roman"/>
          <w:sz w:val="21"/>
          <w:szCs w:val="24"/>
        </w:rPr>
        <w:t>’</w:t>
      </w:r>
      <w:r>
        <w:rPr>
          <w:rFonts w:ascii="Times New Roman" w:hAnsi="Times New Roman" w:cs="Times New Roman"/>
          <w:sz w:val="21"/>
          <w:szCs w:val="24"/>
        </w:rPr>
        <w:t>s reasonable costs and expenses in such action or proceeding, including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costs (including non-taxable costs) and expenses. </w:t>
      </w:r>
      <w:r>
        <w:rPr>
          <w:rFonts w:ascii="Times New Roman" w:hAnsi="Times New Roman" w:cs="Times New Roman"/>
          <w:spacing w:val="4"/>
          <w:sz w:val="21"/>
          <w:szCs w:val="24"/>
        </w:rPr>
        <w:t xml:space="preserve">The </w:t>
      </w:r>
      <w:r>
        <w:rPr>
          <w:rFonts w:ascii="Times New Roman" w:hAnsi="Times New Roman" w:cs="Times New Roman"/>
          <w:spacing w:val="4"/>
          <w:sz w:val="21"/>
          <w:szCs w:val="24"/>
        </w:rPr>
        <w:lastRenderedPageBreak/>
        <w:t>prevailing party shall be entitled to recover all of its reasonable attorneys</w:t>
      </w:r>
      <w:r w:rsidR="003B7DA8">
        <w:rPr>
          <w:rFonts w:ascii="Times New Roman" w:hAnsi="Times New Roman" w:cs="Times New Roman"/>
          <w:spacing w:val="4"/>
          <w:sz w:val="21"/>
          <w:szCs w:val="24"/>
        </w:rPr>
        <w:t>’</w:t>
      </w:r>
      <w:r>
        <w:rPr>
          <w:rFonts w:ascii="Times New Roman" w:hAnsi="Times New Roman" w:cs="Times New Roman"/>
          <w:spacing w:val="4"/>
          <w:sz w:val="21"/>
          <w:szCs w:val="24"/>
        </w:rPr>
        <w:t xml:space="preserve"> fees in any dispute arising under this Lease, without regard to the applicability of O.C.G.A. § 13-1-11 or any other fee-limiting statute.  </w:t>
      </w:r>
      <w:r>
        <w:rPr>
          <w:rFonts w:ascii="Times New Roman" w:hAnsi="Times New Roman" w:cs="Times New Roman"/>
          <w:sz w:val="21"/>
          <w:szCs w:val="24"/>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costs (including non-taxable costs) and expenses.</w:t>
      </w:r>
    </w:p>
    <w:p w14:paraId="19557899" w14:textId="77777777" w:rsidR="007A5245" w:rsidRDefault="007A5245" w:rsidP="007A5245">
      <w:pPr>
        <w:adjustRightInd/>
        <w:jc w:val="both"/>
        <w:rPr>
          <w:rFonts w:ascii="Times New Roman" w:hAnsi="Times New Roman" w:cs="Times New Roman"/>
          <w:sz w:val="21"/>
          <w:szCs w:val="24"/>
        </w:rPr>
      </w:pPr>
    </w:p>
    <w:p w14:paraId="7F004664" w14:textId="77BE7E83"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21.24. </w:t>
      </w:r>
      <w:r>
        <w:rPr>
          <w:rFonts w:ascii="Times New Roman" w:hAnsi="Times New Roman" w:cs="Times New Roman"/>
          <w:b/>
          <w:sz w:val="21"/>
          <w:szCs w:val="24"/>
          <w:u w:val="single"/>
        </w:rPr>
        <w:t>Waiver of Redemption by Tenant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21.24. Waiver of Redemption by Tenant"</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TENANT HEREBY WAIVES FOR TENANT AND FOR ALL THOSE CLAIMING UNDER TENANT ALL RIGHT NOW OR HEREAFTER EXISTING TO REDEEM BY ORDER OR JUDGMENT OF ANY COURT OR BY ANY LEGAL PROCESS OR WRIT, TENANT</w:t>
      </w:r>
      <w:r w:rsidR="003B7DA8">
        <w:rPr>
          <w:rFonts w:ascii="Times New Roman" w:hAnsi="Times New Roman" w:cs="Times New Roman"/>
          <w:sz w:val="21"/>
          <w:szCs w:val="24"/>
        </w:rPr>
        <w:t>’</w:t>
      </w:r>
      <w:r>
        <w:rPr>
          <w:rFonts w:ascii="Times New Roman" w:hAnsi="Times New Roman" w:cs="Times New Roman"/>
          <w:sz w:val="21"/>
          <w:szCs w:val="24"/>
        </w:rPr>
        <w:t xml:space="preserve">S RIGHT OF OCCUPANCY OF THE PREMISES AFTER ANY TERMINATION OF THIS LEASE. </w:t>
      </w:r>
    </w:p>
    <w:p w14:paraId="48996F1A" w14:textId="77777777" w:rsidR="007A5245" w:rsidRDefault="007A5245" w:rsidP="007A5245">
      <w:pPr>
        <w:adjustRightInd/>
        <w:ind w:firstLine="720"/>
        <w:jc w:val="both"/>
        <w:rPr>
          <w:rFonts w:ascii="Times New Roman" w:hAnsi="Times New Roman" w:cs="Times New Roman"/>
          <w:sz w:val="21"/>
          <w:szCs w:val="24"/>
        </w:rPr>
      </w:pPr>
    </w:p>
    <w:p w14:paraId="41480D31"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21.25. </w:t>
      </w:r>
      <w:r>
        <w:rPr>
          <w:rFonts w:ascii="Times New Roman" w:hAnsi="Times New Roman" w:cs="Times New Roman"/>
          <w:b/>
          <w:sz w:val="21"/>
          <w:szCs w:val="24"/>
          <w:u w:val="single"/>
        </w:rPr>
        <w:t>Non-Discrimination</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21.25. Non-Discrimination"</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042ED4FD" w14:textId="77777777" w:rsidR="007A5245" w:rsidRDefault="007A5245" w:rsidP="007A5245">
      <w:pPr>
        <w:adjustRightInd/>
        <w:jc w:val="both"/>
        <w:rPr>
          <w:rFonts w:ascii="Times New Roman" w:hAnsi="Times New Roman" w:cs="Times New Roman"/>
          <w:sz w:val="21"/>
          <w:szCs w:val="24"/>
        </w:rPr>
      </w:pPr>
    </w:p>
    <w:p w14:paraId="13ADACA1" w14:textId="41C3375D"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21.26. </w:t>
      </w:r>
      <w:r>
        <w:rPr>
          <w:rFonts w:ascii="Times New Roman" w:hAnsi="Times New Roman" w:cs="Times New Roman"/>
          <w:b/>
          <w:sz w:val="21"/>
          <w:szCs w:val="24"/>
          <w:u w:val="single"/>
        </w:rPr>
        <w:t>Satellite Dish</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21.26. Satellite Dish"</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w:t>
      </w:r>
      <w:r>
        <w:rPr>
          <w:rFonts w:ascii="Times New Roman" w:hAnsi="Times New Roman" w:cs="Times New Roman"/>
          <w:sz w:val="21"/>
          <w:szCs w:val="24"/>
        </w:rPr>
        <w:t xml:space="preserve">  Tenant shall have the right to erect and maintain an antenna and a satellite dish, provided (a) Tenant</w:t>
      </w:r>
      <w:r w:rsidR="003B7DA8">
        <w:rPr>
          <w:rFonts w:ascii="Times New Roman" w:hAnsi="Times New Roman" w:cs="Times New Roman"/>
          <w:sz w:val="21"/>
          <w:szCs w:val="24"/>
        </w:rPr>
        <w:t>’</w:t>
      </w:r>
      <w:r>
        <w:rPr>
          <w:rFonts w:ascii="Times New Roman" w:hAnsi="Times New Roman" w:cs="Times New Roman"/>
          <w:sz w:val="21"/>
          <w:szCs w:val="24"/>
        </w:rPr>
        <w: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w:t>
      </w:r>
      <w:r w:rsidR="003B7DA8">
        <w:rPr>
          <w:rFonts w:ascii="Times New Roman" w:hAnsi="Times New Roman" w:cs="Times New Roman"/>
          <w:sz w:val="21"/>
          <w:szCs w:val="24"/>
        </w:rPr>
        <w:t>’</w:t>
      </w:r>
      <w:r>
        <w:rPr>
          <w:rFonts w:ascii="Times New Roman" w:hAnsi="Times New Roman" w:cs="Times New Roman"/>
          <w:sz w:val="21"/>
          <w:szCs w:val="24"/>
        </w:rPr>
        <w:t>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In all events, Tenant access to the roof of the Premises or the roof of the Building shall be in conformity with the Rules and Regulations.  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08C4513E" w14:textId="77777777" w:rsidR="007A5245" w:rsidRDefault="007A5245" w:rsidP="007A5245">
      <w:pPr>
        <w:adjustRightInd/>
        <w:ind w:firstLine="720"/>
        <w:jc w:val="both"/>
        <w:rPr>
          <w:rFonts w:ascii="Times New Roman" w:hAnsi="Times New Roman" w:cs="Times New Roman"/>
          <w:sz w:val="21"/>
          <w:szCs w:val="24"/>
        </w:rPr>
      </w:pPr>
    </w:p>
    <w:p w14:paraId="6E6D6634" w14:textId="370D318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21.27 </w:t>
      </w:r>
      <w:r>
        <w:rPr>
          <w:rFonts w:ascii="Times New Roman" w:hAnsi="Times New Roman" w:cs="Times New Roman"/>
          <w:b/>
          <w:sz w:val="21"/>
          <w:szCs w:val="24"/>
          <w:u w:val="single"/>
        </w:rPr>
        <w:t>Guaranty</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1"/>
          <w:szCs w:val="24"/>
          <w:u w:val="single"/>
        </w:rPr>
        <w:instrText>"Section 21.27. Guaranty"</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1"/>
          <w:szCs w:val="24"/>
        </w:rPr>
        <w:t xml:space="preserve">.  </w:t>
      </w:r>
      <w:r>
        <w:rPr>
          <w:rFonts w:ascii="Times New Roman" w:hAnsi="Times New Roman" w:cs="Times New Roman"/>
          <w:sz w:val="21"/>
          <w:szCs w:val="24"/>
        </w:rPr>
        <w:t>Tenant shall provide Landlord with a guaranty of Tenant</w:t>
      </w:r>
      <w:r w:rsidR="003B7DA8">
        <w:rPr>
          <w:rFonts w:ascii="Times New Roman" w:hAnsi="Times New Roman" w:cs="Times New Roman"/>
          <w:sz w:val="21"/>
          <w:szCs w:val="24"/>
        </w:rPr>
        <w:t>’</w:t>
      </w:r>
      <w:r>
        <w:rPr>
          <w:rFonts w:ascii="Times New Roman" w:hAnsi="Times New Roman" w:cs="Times New Roman"/>
          <w:sz w:val="21"/>
          <w:szCs w:val="24"/>
        </w:rPr>
        <w:t xml:space="preserve">s lease obligations under this Lease in the form of the Guaranty of Lease attached hereto as </w:t>
      </w:r>
      <w:r>
        <w:rPr>
          <w:rFonts w:ascii="Times New Roman" w:hAnsi="Times New Roman" w:cs="Times New Roman"/>
          <w:b/>
          <w:sz w:val="21"/>
          <w:szCs w:val="24"/>
          <w:u w:val="single"/>
        </w:rPr>
        <w:t>Exhibit D</w:t>
      </w:r>
      <w:r>
        <w:rPr>
          <w:rFonts w:ascii="Times New Roman" w:hAnsi="Times New Roman" w:cs="Times New Roman"/>
          <w:sz w:val="21"/>
          <w:szCs w:val="24"/>
        </w:rPr>
        <w:t xml:space="preserve">, from the guarantor or guarantors as set forth in Paragraph 16 of the Data Sheet.  The obligations of this Section 21.27 are a material consideration to Landlord without which Landlord would not have entered into this Lease.  </w:t>
      </w:r>
    </w:p>
    <w:p w14:paraId="75F6B8F2" w14:textId="77777777" w:rsidR="007A5245" w:rsidRDefault="007A5245" w:rsidP="007A5245">
      <w:pPr>
        <w:adjustRightInd/>
        <w:jc w:val="both"/>
        <w:rPr>
          <w:rFonts w:ascii="Times New Roman" w:hAnsi="Times New Roman" w:cs="Times New Roman"/>
          <w:sz w:val="21"/>
          <w:szCs w:val="24"/>
        </w:rPr>
      </w:pPr>
    </w:p>
    <w:p w14:paraId="15221706"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21.28. </w:t>
      </w:r>
      <w:r>
        <w:rPr>
          <w:rFonts w:ascii="Times New Roman" w:hAnsi="Times New Roman" w:cs="Times New Roman"/>
          <w:b/>
          <w:sz w:val="21"/>
          <w:szCs w:val="24"/>
          <w:u w:val="single"/>
        </w:rPr>
        <w:t>Reserved.</w:t>
      </w:r>
    </w:p>
    <w:p w14:paraId="57DA0570" w14:textId="77777777" w:rsidR="007A5245" w:rsidRDefault="007A5245" w:rsidP="007A5245">
      <w:pPr>
        <w:adjustRightInd/>
        <w:ind w:firstLine="720"/>
        <w:jc w:val="both"/>
        <w:rPr>
          <w:rFonts w:ascii="Times New Roman" w:hAnsi="Times New Roman" w:cs="Times New Roman"/>
          <w:sz w:val="21"/>
          <w:szCs w:val="24"/>
        </w:rPr>
      </w:pPr>
    </w:p>
    <w:p w14:paraId="620F85BB"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21.29.  </w:t>
      </w:r>
      <w:r>
        <w:rPr>
          <w:rFonts w:ascii="Times New Roman" w:hAnsi="Times New Roman" w:cs="Times New Roman"/>
          <w:b/>
          <w:sz w:val="20"/>
          <w:szCs w:val="24"/>
          <w:u w:val="single"/>
        </w:rPr>
        <w:t>Time</w:t>
      </w:r>
      <w:r>
        <w:rPr>
          <w:rFonts w:ascii="Times New Roman" w:hAnsi="Times New Roman" w:cs="Times New Roman"/>
          <w:sz w:val="20"/>
          <w:szCs w:val="24"/>
        </w:rPr>
        <w:t>.</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0"/>
          <w:szCs w:val="24"/>
          <w:u w:val="single"/>
        </w:rPr>
        <w:instrText>"Section 21.29. Time"</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0"/>
          <w:szCs w:val="24"/>
        </w:rPr>
        <w:t xml:space="preserve">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088A544B" w14:textId="77777777" w:rsidR="007A5245" w:rsidRDefault="007A5245" w:rsidP="007A5245">
      <w:pPr>
        <w:adjustRightInd/>
        <w:ind w:firstLine="720"/>
        <w:jc w:val="both"/>
        <w:rPr>
          <w:rFonts w:ascii="Times New Roman" w:hAnsi="Times New Roman" w:cs="Times New Roman"/>
          <w:sz w:val="21"/>
          <w:szCs w:val="24"/>
        </w:rPr>
      </w:pPr>
    </w:p>
    <w:p w14:paraId="3DD0704D" w14:textId="5C7F9697" w:rsidR="007A5245" w:rsidRDefault="007A5245" w:rsidP="007A5245">
      <w:pPr>
        <w:adjustRightInd/>
        <w:spacing w:after="240"/>
        <w:ind w:firstLine="720"/>
        <w:jc w:val="both"/>
        <w:outlineLvl w:val="1"/>
        <w:rPr>
          <w:rFonts w:ascii="Times New Roman" w:hAnsi="Times New Roman" w:cs="Times New Roman"/>
          <w:sz w:val="20"/>
          <w:szCs w:val="24"/>
        </w:rPr>
      </w:pPr>
      <w:r>
        <w:rPr>
          <w:rFonts w:ascii="Times New Roman" w:hAnsi="Times New Roman" w:cs="Times New Roman"/>
          <w:sz w:val="20"/>
          <w:szCs w:val="24"/>
        </w:rPr>
        <w:t>Section 21.30.</w:t>
      </w:r>
      <w:r>
        <w:rPr>
          <w:rFonts w:ascii="Times New Roman" w:hAnsi="Times New Roman" w:cs="Times New Roman"/>
          <w:b/>
          <w:sz w:val="20"/>
          <w:szCs w:val="24"/>
        </w:rPr>
        <w:t xml:space="preserve">  </w:t>
      </w:r>
      <w:r>
        <w:rPr>
          <w:rFonts w:ascii="Times New Roman" w:hAnsi="Times New Roman" w:cs="Times New Roman"/>
          <w:b/>
          <w:sz w:val="20"/>
          <w:szCs w:val="24"/>
          <w:u w:val="single"/>
        </w:rPr>
        <w:t>Landlord</w:t>
      </w:r>
      <w:r w:rsidR="003B7DA8">
        <w:rPr>
          <w:rFonts w:ascii="Times New Roman" w:hAnsi="Times New Roman" w:cs="Times New Roman"/>
          <w:b/>
          <w:sz w:val="20"/>
          <w:szCs w:val="24"/>
          <w:u w:val="single"/>
        </w:rPr>
        <w:t>’</w:t>
      </w:r>
      <w:r>
        <w:rPr>
          <w:rFonts w:ascii="Times New Roman" w:hAnsi="Times New Roman" w:cs="Times New Roman"/>
          <w:b/>
          <w:sz w:val="20"/>
          <w:szCs w:val="24"/>
          <w:u w:val="single"/>
        </w:rPr>
        <w:t>s Consents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0"/>
          <w:szCs w:val="24"/>
          <w:u w:val="single"/>
        </w:rPr>
        <w:instrText>"Section 21.30. Landlord’s Consents"</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0"/>
          <w:szCs w:val="24"/>
        </w:rPr>
        <w:t>. Tenant agrees that, notwithstanding anything contained in this Lease to the contrary, in the event Landlord refuses or fails to grant, or delays in the granting of, such Landlord</w:t>
      </w:r>
      <w:r w:rsidR="003B7DA8">
        <w:rPr>
          <w:rFonts w:ascii="Times New Roman" w:hAnsi="Times New Roman" w:cs="Times New Roman"/>
          <w:sz w:val="20"/>
          <w:szCs w:val="24"/>
        </w:rPr>
        <w:t>’</w:t>
      </w:r>
      <w:r>
        <w:rPr>
          <w:rFonts w:ascii="Times New Roman" w:hAnsi="Times New Roman" w:cs="Times New Roman"/>
          <w:sz w:val="20"/>
          <w:szCs w:val="24"/>
        </w:rPr>
        <w:t>s consent or approval, Tenant</w:t>
      </w:r>
      <w:r w:rsidR="003B7DA8">
        <w:rPr>
          <w:rFonts w:ascii="Times New Roman" w:hAnsi="Times New Roman" w:cs="Times New Roman"/>
          <w:sz w:val="20"/>
          <w:szCs w:val="24"/>
        </w:rPr>
        <w:t>’</w:t>
      </w:r>
      <w:r>
        <w:rPr>
          <w:rFonts w:ascii="Times New Roman" w:hAnsi="Times New Roman" w:cs="Times New Roman"/>
          <w:sz w:val="20"/>
          <w:szCs w:val="24"/>
        </w:rPr>
        <w:t>s sole and exclusive remedy shall be an action or proceeding for specific performance, injunction or declaratory judgment. In the event Tenant is successful in any such action or proceeding, the requested consent or approval shall be deemed to have been granted; however, Landlord shall have no liability to Tenant for Landlord</w:t>
      </w:r>
      <w:r w:rsidR="003B7DA8">
        <w:rPr>
          <w:rFonts w:ascii="Times New Roman" w:hAnsi="Times New Roman" w:cs="Times New Roman"/>
          <w:sz w:val="20"/>
          <w:szCs w:val="24"/>
        </w:rPr>
        <w:t>’</w:t>
      </w:r>
      <w:r>
        <w:rPr>
          <w:rFonts w:ascii="Times New Roman" w:hAnsi="Times New Roman" w:cs="Times New Roman"/>
          <w:sz w:val="20"/>
          <w:szCs w:val="24"/>
        </w:rPr>
        <w:t>s refusal or failure to give, or delay in giving, any such consent or approval.</w:t>
      </w:r>
    </w:p>
    <w:p w14:paraId="00711683" w14:textId="7B39267B" w:rsidR="007A5245" w:rsidRDefault="007A5245" w:rsidP="007A5245">
      <w:pPr>
        <w:keepNext/>
        <w:keepLines/>
        <w:adjustRightInd/>
        <w:ind w:firstLine="720"/>
        <w:jc w:val="both"/>
        <w:rPr>
          <w:rFonts w:ascii="Times New Roman" w:hAnsi="Times New Roman" w:cs="Times New Roman"/>
          <w:sz w:val="21"/>
          <w:szCs w:val="24"/>
        </w:rPr>
      </w:pPr>
      <w:r>
        <w:rPr>
          <w:rFonts w:ascii="Times New Roman" w:hAnsi="Times New Roman" w:cs="Times New Roman"/>
          <w:sz w:val="21"/>
          <w:szCs w:val="24"/>
        </w:rPr>
        <w:lastRenderedPageBreak/>
        <w:t>Section 21.31</w:t>
      </w:r>
      <w:r>
        <w:rPr>
          <w:rFonts w:ascii="Times New Roman" w:hAnsi="Times New Roman" w:cs="Times New Roman"/>
          <w:b/>
          <w:sz w:val="21"/>
          <w:szCs w:val="24"/>
        </w:rPr>
        <w:t xml:space="preserve"> </w:t>
      </w:r>
      <w:r>
        <w:rPr>
          <w:rFonts w:ascii="Times New Roman" w:hAnsi="Times New Roman" w:cs="Times New Roman"/>
          <w:b/>
          <w:sz w:val="21"/>
          <w:szCs w:val="24"/>
          <w:u w:val="single"/>
        </w:rPr>
        <w:t>Acquisition and Financing Contingency</w:t>
      </w:r>
      <w:r>
        <w:rPr>
          <w:rFonts w:ascii="Times New Roman" w:hAnsi="Times New Roman" w:cs="Times New Roman"/>
          <w:sz w:val="21"/>
          <w:szCs w:val="24"/>
        </w:rPr>
        <w:t>. This Lease shall be subject to the (i) acquisition of fee title by Landlord to the Shopping Center, on or befor</w:t>
      </w:r>
      <w:bookmarkStart w:id="99" w:name="_cp_text_1_95"/>
      <w:r>
        <w:rPr>
          <w:rFonts w:ascii="Times New Roman" w:hAnsi="Times New Roman" w:cs="Times New Roman"/>
          <w:sz w:val="21"/>
          <w:szCs w:val="24"/>
        </w:rPr>
        <w:t xml:space="preserve">e March 31, 2024 </w:t>
      </w:r>
      <w:bookmarkEnd w:id="99"/>
      <w:r>
        <w:rPr>
          <w:rFonts w:ascii="Times New Roman" w:hAnsi="Times New Roman" w:cs="Times New Roman"/>
          <w:sz w:val="21"/>
          <w:szCs w:val="24"/>
        </w:rPr>
        <w:t xml:space="preserve">(the </w:t>
      </w:r>
      <w:r w:rsidR="003B7DA8">
        <w:rPr>
          <w:rFonts w:ascii="Times New Roman" w:hAnsi="Times New Roman" w:cs="Times New Roman"/>
          <w:sz w:val="21"/>
          <w:szCs w:val="24"/>
        </w:rPr>
        <w:t>“</w:t>
      </w:r>
      <w:r>
        <w:rPr>
          <w:rFonts w:ascii="Times New Roman" w:hAnsi="Times New Roman" w:cs="Times New Roman"/>
          <w:b/>
          <w:sz w:val="21"/>
          <w:szCs w:val="24"/>
        </w:rPr>
        <w:t>Acquisition Contingency Date</w:t>
      </w:r>
      <w:r w:rsidR="003B7DA8">
        <w:rPr>
          <w:rFonts w:ascii="Times New Roman" w:hAnsi="Times New Roman" w:cs="Times New Roman"/>
          <w:sz w:val="21"/>
          <w:szCs w:val="24"/>
        </w:rPr>
        <w:t>”</w:t>
      </w:r>
      <w:r>
        <w:rPr>
          <w:rFonts w:ascii="Times New Roman" w:hAnsi="Times New Roman" w:cs="Times New Roman"/>
          <w:sz w:val="21"/>
          <w:szCs w:val="24"/>
        </w:rPr>
        <w:t xml:space="preserve">), and (ii) Landlord obtaining construction financing for the Shopping Center under terms acceptable to Landlord, on or before </w:t>
      </w:r>
      <w:bookmarkStart w:id="100" w:name="_cp_text_1_97"/>
      <w:r w:rsidRPr="004A0550">
        <w:rPr>
          <w:rFonts w:ascii="Times New Roman" w:hAnsi="Times New Roman" w:cs="Times New Roman"/>
          <w:sz w:val="21"/>
          <w:szCs w:val="24"/>
        </w:rPr>
        <w:t>March</w:t>
      </w:r>
      <w:r>
        <w:rPr>
          <w:rFonts w:ascii="Times New Roman" w:hAnsi="Times New Roman" w:cs="Times New Roman"/>
          <w:sz w:val="21"/>
          <w:szCs w:val="24"/>
        </w:rPr>
        <w:t xml:space="preserve"> </w:t>
      </w:r>
      <w:bookmarkEnd w:id="100"/>
      <w:r>
        <w:rPr>
          <w:rFonts w:ascii="Times New Roman" w:hAnsi="Times New Roman" w:cs="Times New Roman"/>
          <w:sz w:val="21"/>
          <w:szCs w:val="24"/>
        </w:rPr>
        <w:t xml:space="preserve">31, 2024 (the </w:t>
      </w:r>
      <w:r w:rsidR="003B7DA8">
        <w:rPr>
          <w:rFonts w:ascii="Times New Roman" w:hAnsi="Times New Roman" w:cs="Times New Roman"/>
          <w:sz w:val="21"/>
          <w:szCs w:val="24"/>
        </w:rPr>
        <w:t>“</w:t>
      </w:r>
      <w:r>
        <w:rPr>
          <w:rFonts w:ascii="Times New Roman" w:hAnsi="Times New Roman" w:cs="Times New Roman"/>
          <w:b/>
          <w:sz w:val="21"/>
          <w:szCs w:val="24"/>
        </w:rPr>
        <w:t>Financing Contingency Date</w:t>
      </w:r>
      <w:r w:rsidR="003B7DA8">
        <w:rPr>
          <w:rFonts w:ascii="Times New Roman" w:hAnsi="Times New Roman" w:cs="Times New Roman"/>
          <w:sz w:val="21"/>
          <w:szCs w:val="24"/>
        </w:rPr>
        <w:t>”</w:t>
      </w:r>
      <w:r>
        <w:rPr>
          <w:rFonts w:ascii="Times New Roman" w:hAnsi="Times New Roman" w:cs="Times New Roman"/>
          <w:sz w:val="21"/>
          <w:szCs w:val="24"/>
        </w:rPr>
        <w:t>). The Acquisition Contingency Date and the Financing Contingency Date shall each be referred to as a Contingency Date.  Landlord agrees to notify Tenant in writing on or before April 30, 2024</w:t>
      </w:r>
      <w:r w:rsidR="00033369">
        <w:rPr>
          <w:rFonts w:ascii="Times New Roman" w:hAnsi="Times New Roman" w:cs="Times New Roman"/>
          <w:sz w:val="21"/>
          <w:szCs w:val="24"/>
        </w:rPr>
        <w:t xml:space="preserve"> </w:t>
      </w:r>
      <w:r>
        <w:rPr>
          <w:rFonts w:ascii="Times New Roman" w:hAnsi="Times New Roman" w:cs="Times New Roman"/>
          <w:sz w:val="21"/>
          <w:szCs w:val="24"/>
        </w:rPr>
        <w:t>as to whether Landlord has satisfied the foregoing acquisition contingency on or before the Acquisition Contingency Date.  In addition, Landlord agrees to notify Tenant in writing on or before April 30, 2024 as to whether Landlord has satisfied the foregoing financing contingency on or before the Financing Contingency Date.  In the event Landlord fails to timely deliver any such notice to Tenant, Landlord shall be deemed to have not satisfied the respective contingency on or before the applicable Contingency Date set forth above.  In the event that Landlord timely notifies Tenant in writing that it has not satisfied any of the foregoing contingencies on or before the applicable Contingency Date or in the event Landlord is deemed to have not satisfied a contingency on or before the applicable Contingency Date, either party may terminate this Lease by providing the other party with written notice of such termination within 30 days of (a) Tenant</w:t>
      </w:r>
      <w:r w:rsidR="003B7DA8">
        <w:rPr>
          <w:rFonts w:ascii="Times New Roman" w:hAnsi="Times New Roman" w:cs="Times New Roman"/>
          <w:sz w:val="21"/>
          <w:szCs w:val="24"/>
        </w:rPr>
        <w:t>’</w:t>
      </w:r>
      <w:r>
        <w:rPr>
          <w:rFonts w:ascii="Times New Roman" w:hAnsi="Times New Roman" w:cs="Times New Roman"/>
          <w:sz w:val="21"/>
          <w:szCs w:val="24"/>
        </w:rPr>
        <w:t xml:space="preserve">s receipt of such notice (if Landlord timely notifies Tenant in writing that it has not satisfied a contingency on or before the applicable Contingency Date) or (b) the date Landlord is deemed to have not satisfied the respective contingency (i.e. </w:t>
      </w:r>
      <w:bookmarkStart w:id="101" w:name="_cp_text_1_103"/>
      <w:r w:rsidRPr="004A0550">
        <w:rPr>
          <w:rFonts w:ascii="Times New Roman" w:hAnsi="Times New Roman" w:cs="Times New Roman"/>
          <w:sz w:val="21"/>
          <w:szCs w:val="24"/>
          <w:u w:color="0000FF"/>
        </w:rPr>
        <w:t>May</w:t>
      </w:r>
      <w:r w:rsidRPr="004A0550">
        <w:rPr>
          <w:rFonts w:ascii="Times New Roman" w:hAnsi="Times New Roman" w:cs="Times New Roman"/>
          <w:sz w:val="21"/>
          <w:szCs w:val="24"/>
        </w:rPr>
        <w:t xml:space="preserve"> </w:t>
      </w:r>
      <w:bookmarkEnd w:id="101"/>
      <w:r>
        <w:rPr>
          <w:rFonts w:ascii="Times New Roman" w:hAnsi="Times New Roman" w:cs="Times New Roman"/>
          <w:sz w:val="21"/>
          <w:szCs w:val="24"/>
        </w:rPr>
        <w:t>1, 2024).  If the Lease is terminated under this Section 21.31, within thirty (30) days of such termination, Landlord shall return the security deposit and any prepaid rent to Tenant and reimburse Tenant for its actual and documented expenses incurred in connection with this Lease up to the sum of $40,000.00, which return and reimbursement obligations shall survive the termination of this Lease, and after such payments are made to Tenant neither party shall have any further liability to the other.</w:t>
      </w:r>
      <w:r>
        <w:rPr>
          <w:rFonts w:ascii="Times New Roman" w:hAnsi="Times New Roman" w:cs="Times New Roman"/>
          <w:sz w:val="20"/>
          <w:szCs w:val="24"/>
        </w:rPr>
        <w:fldChar w:fldCharType="begin"/>
      </w:r>
      <w:r>
        <w:rPr>
          <w:rFonts w:ascii="Times New Roman" w:hAnsi="Times New Roman" w:cs="Times New Roman"/>
          <w:sz w:val="20"/>
          <w:szCs w:val="24"/>
        </w:rPr>
        <w:instrText xml:space="preserve"> TC  </w:instrText>
      </w:r>
      <w:r>
        <w:rPr>
          <w:rFonts w:ascii="Times New Roman" w:hAnsi="Times New Roman" w:cs="Times New Roman"/>
          <w:b/>
          <w:sz w:val="21"/>
          <w:szCs w:val="24"/>
          <w:u w:val="single"/>
        </w:rPr>
        <w:instrText>"Section 21.31. Acquisition and Financing Contingency"</w:instrText>
      </w:r>
      <w:r>
        <w:rPr>
          <w:rFonts w:ascii="Times New Roman" w:hAnsi="Times New Roman" w:cs="Times New Roman"/>
          <w:sz w:val="20"/>
          <w:szCs w:val="24"/>
        </w:rPr>
        <w:instrText xml:space="preserve"> </w:instrText>
      </w:r>
      <w:r>
        <w:rPr>
          <w:rFonts w:ascii="Times New Roman" w:hAnsi="Times New Roman" w:cs="Times New Roman"/>
          <w:sz w:val="20"/>
          <w:szCs w:val="24"/>
        </w:rPr>
        <w:fldChar w:fldCharType="end"/>
      </w:r>
    </w:p>
    <w:p w14:paraId="0D795F95" w14:textId="77777777" w:rsidR="007A5245" w:rsidRDefault="007A5245" w:rsidP="007A5245">
      <w:pPr>
        <w:keepNext/>
        <w:keepLines/>
        <w:adjustRightInd/>
        <w:ind w:firstLine="720"/>
        <w:jc w:val="both"/>
        <w:rPr>
          <w:rFonts w:ascii="Times New Roman" w:hAnsi="Times New Roman" w:cs="Times New Roman"/>
          <w:sz w:val="21"/>
          <w:szCs w:val="24"/>
        </w:rPr>
      </w:pPr>
    </w:p>
    <w:p w14:paraId="04548F41" w14:textId="77777777" w:rsidR="007A5245" w:rsidRDefault="007A5245" w:rsidP="007A5245">
      <w:pPr>
        <w:widowControl w:val="0"/>
        <w:adjustRightInd/>
        <w:ind w:firstLine="720"/>
        <w:rPr>
          <w:rFonts w:ascii="Times New Roman" w:hAnsi="Times New Roman" w:cs="Times New Roman"/>
          <w:b/>
          <w:sz w:val="20"/>
          <w:szCs w:val="24"/>
        </w:rPr>
      </w:pPr>
      <w:bookmarkStart w:id="102" w:name="_Hlk124244631"/>
      <w:r>
        <w:rPr>
          <w:rFonts w:ascii="Times New Roman" w:hAnsi="Times New Roman" w:cs="Times New Roman"/>
          <w:sz w:val="20"/>
          <w:szCs w:val="24"/>
        </w:rPr>
        <w:t xml:space="preserve">Section 21.32.  </w:t>
      </w:r>
      <w:r>
        <w:rPr>
          <w:rFonts w:ascii="Times New Roman" w:hAnsi="Times New Roman" w:cs="Times New Roman"/>
          <w:b/>
          <w:sz w:val="20"/>
          <w:szCs w:val="24"/>
          <w:u w:val="single"/>
        </w:rPr>
        <w:t>Permits and Business Licensure</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0"/>
          <w:szCs w:val="24"/>
          <w:u w:val="single"/>
        </w:rPr>
        <w:instrText>"Section 21.32. Permits and Business Licensure"</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b/>
          <w:sz w:val="20"/>
          <w:szCs w:val="24"/>
        </w:rPr>
        <w:t>.</w:t>
      </w:r>
    </w:p>
    <w:p w14:paraId="3B087177" w14:textId="77777777" w:rsidR="007A5245" w:rsidRDefault="007A5245" w:rsidP="007A5245">
      <w:pPr>
        <w:widowControl w:val="0"/>
        <w:adjustRightInd/>
        <w:rPr>
          <w:rFonts w:ascii="Times New Roman" w:hAnsi="Times New Roman" w:cs="Times New Roman"/>
          <w:spacing w:val="-3"/>
          <w:sz w:val="20"/>
          <w:szCs w:val="24"/>
        </w:rPr>
      </w:pPr>
    </w:p>
    <w:p w14:paraId="4DF5B0F1" w14:textId="6C3F122C" w:rsidR="007A5245" w:rsidRDefault="007A5245" w:rsidP="007A5245">
      <w:pPr>
        <w:widowControl w:val="0"/>
        <w:adjustRightInd/>
        <w:ind w:firstLine="720"/>
        <w:jc w:val="both"/>
        <w:rPr>
          <w:rFonts w:ascii="Times New Roman" w:hAnsi="Times New Roman" w:cs="Times New Roman"/>
          <w:spacing w:val="-3"/>
          <w:sz w:val="21"/>
          <w:szCs w:val="24"/>
        </w:rPr>
      </w:pPr>
      <w:r>
        <w:rPr>
          <w:rFonts w:ascii="Times New Roman" w:hAnsi="Times New Roman" w:cs="Times New Roman"/>
          <w:spacing w:val="-3"/>
          <w:sz w:val="21"/>
          <w:szCs w:val="24"/>
        </w:rPr>
        <w:t>Tenant shall be responsible for obtaining and maintaining at its expense throughout this Lease Term all business permits and licenses, including all health and environmental permits, required for the operation of its business by applicable federal, state and local laws and regulations and open for business as a Drybar (</w:t>
      </w:r>
      <w:r w:rsidR="003B7DA8">
        <w:rPr>
          <w:rFonts w:ascii="Times New Roman" w:hAnsi="Times New Roman" w:cs="Times New Roman"/>
          <w:spacing w:val="-3"/>
          <w:sz w:val="21"/>
          <w:szCs w:val="24"/>
        </w:rPr>
        <w:t>“</w:t>
      </w:r>
      <w:r>
        <w:rPr>
          <w:rFonts w:ascii="Times New Roman" w:hAnsi="Times New Roman" w:cs="Times New Roman"/>
          <w:spacing w:val="-3"/>
          <w:sz w:val="21"/>
          <w:szCs w:val="24"/>
        </w:rPr>
        <w:t>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Permits</w:t>
      </w:r>
      <w:r w:rsidR="003B7DA8">
        <w:rPr>
          <w:rFonts w:ascii="Times New Roman" w:hAnsi="Times New Roman" w:cs="Times New Roman"/>
          <w:spacing w:val="-3"/>
          <w:sz w:val="21"/>
          <w:szCs w:val="24"/>
        </w:rPr>
        <w:t>”</w:t>
      </w:r>
      <w:r>
        <w:rPr>
          <w:rFonts w:ascii="Times New Roman" w:hAnsi="Times New Roman" w:cs="Times New Roman"/>
          <w:spacing w:val="-3"/>
          <w:sz w:val="21"/>
          <w:szCs w:val="24"/>
        </w:rPr>
        <w:t>).</w:t>
      </w:r>
    </w:p>
    <w:p w14:paraId="6591F374" w14:textId="77777777" w:rsidR="007A5245" w:rsidRDefault="007A5245" w:rsidP="007A5245">
      <w:pPr>
        <w:widowControl w:val="0"/>
        <w:adjustRightInd/>
        <w:rPr>
          <w:rFonts w:ascii="Times New Roman" w:hAnsi="Times New Roman" w:cs="Times New Roman"/>
          <w:spacing w:val="-3"/>
          <w:sz w:val="21"/>
          <w:szCs w:val="24"/>
        </w:rPr>
      </w:pPr>
    </w:p>
    <w:p w14:paraId="2B35842E" w14:textId="2AAFF5B2" w:rsidR="007A5245" w:rsidRDefault="007A5245" w:rsidP="007A5245">
      <w:pPr>
        <w:pStyle w:val="ArticleL2"/>
        <w:numPr>
          <w:ilvl w:val="0"/>
          <w:numId w:val="0"/>
        </w:numPr>
        <w:tabs>
          <w:tab w:val="clear" w:pos="1440"/>
        </w:tabs>
        <w:adjustRightInd/>
        <w:spacing w:line="240" w:lineRule="auto"/>
        <w:ind w:firstLine="720"/>
        <w:rPr>
          <w:rFonts w:ascii="Times New Roman" w:hAnsi="Times New Roman" w:cs="Times New Roman"/>
          <w:b/>
          <w:sz w:val="21"/>
          <w:szCs w:val="24"/>
        </w:rPr>
      </w:pPr>
      <w:r>
        <w:rPr>
          <w:rFonts w:ascii="Times New Roman" w:hAnsi="Times New Roman" w:cs="Times New Roman"/>
          <w:spacing w:val="-3"/>
          <w:sz w:val="21"/>
          <w:szCs w:val="24"/>
        </w:rPr>
        <w:t>Within forty-five (45) days following the date Landlord approves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 xml:space="preserve">s plans in writing, </w:t>
      </w:r>
      <w:r>
        <w:rPr>
          <w:rFonts w:ascii="Times New Roman" w:hAnsi="Times New Roman" w:cs="Times New Roman"/>
          <w:sz w:val="21"/>
          <w:szCs w:val="24"/>
        </w:rPr>
        <w:t xml:space="preserve">Tenant shall apply to the applicable governmental and/or quasi-governmental authorities and thereafter diligently pursue in good faith its Tenant Permits, at its own cost and expense.  </w:t>
      </w:r>
      <w:r>
        <w:rPr>
          <w:rFonts w:ascii="Times New Roman" w:hAnsi="Times New Roman" w:cs="Times New Roman"/>
          <w:spacing w:val="-3"/>
          <w:sz w:val="21"/>
          <w:szCs w:val="24"/>
        </w:rPr>
        <w:t xml:space="preserve"> For purposes of this Section 21.32, the </w:t>
      </w:r>
      <w:r w:rsidR="003B7DA8">
        <w:rPr>
          <w:rFonts w:ascii="Times New Roman" w:hAnsi="Times New Roman" w:cs="Times New Roman"/>
          <w:spacing w:val="-3"/>
          <w:sz w:val="21"/>
          <w:szCs w:val="24"/>
        </w:rPr>
        <w:t>“</w:t>
      </w:r>
      <w:r>
        <w:rPr>
          <w:rFonts w:ascii="Times New Roman" w:hAnsi="Times New Roman" w:cs="Times New Roman"/>
          <w:b/>
          <w:spacing w:val="-3"/>
          <w:sz w:val="21"/>
          <w:szCs w:val="24"/>
        </w:rPr>
        <w:t>Permit Deadline</w:t>
      </w:r>
      <w:r w:rsidR="003B7DA8">
        <w:rPr>
          <w:rFonts w:ascii="Times New Roman" w:hAnsi="Times New Roman" w:cs="Times New Roman"/>
          <w:spacing w:val="-3"/>
          <w:sz w:val="21"/>
          <w:szCs w:val="24"/>
        </w:rPr>
        <w:t>”</w:t>
      </w:r>
      <w:r>
        <w:rPr>
          <w:rFonts w:ascii="Times New Roman" w:hAnsi="Times New Roman" w:cs="Times New Roman"/>
          <w:spacing w:val="-3"/>
          <w:sz w:val="21"/>
          <w:szCs w:val="24"/>
        </w:rPr>
        <w:t xml:space="preserve"> shall be defined as the one hundred twenty (120) day period following the submission of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 xml:space="preserve">s applications </w:t>
      </w:r>
      <w:r>
        <w:rPr>
          <w:rFonts w:ascii="Times New Roman" w:hAnsi="Times New Roman" w:cs="Times New Roman"/>
          <w:sz w:val="21"/>
          <w:szCs w:val="24"/>
        </w:rPr>
        <w:t xml:space="preserve">to the applicable governmental and/or quasi-governmental authorities </w:t>
      </w:r>
      <w:r>
        <w:rPr>
          <w:rFonts w:ascii="Times New Roman" w:hAnsi="Times New Roman" w:cs="Times New Roman"/>
          <w:spacing w:val="-3"/>
          <w:sz w:val="21"/>
          <w:szCs w:val="24"/>
        </w:rPr>
        <w:t>(so long as Tenant has submitted same on a timely basis).  In the event Tenant receives any comments from any city or other governmental authority in connection with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Permits, Tenant agrees to respond to such comments within the longer of (a) five (5) business days of receipt or (b) the time frame mandated for Tenant to respond by the applicable governmental authorities.  Tenant shall continue this process of responding to any city or other governmental authority in connection with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Permits until Tenant has either (i) obtained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Permits, or (ii) the expiration of said one hundred twenty (120) day period set forth above.  If Tenant has not procured all of such permits and approvals within such one hundred twenty (120) day period, Landlord shall have the right to pursue the same on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behalf but at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sole cost and expense.  If Landlord is unable to obtain Tenant</w:t>
      </w:r>
      <w:r w:rsidR="003B7DA8">
        <w:rPr>
          <w:rFonts w:ascii="Times New Roman" w:hAnsi="Times New Roman" w:cs="Times New Roman"/>
          <w:spacing w:val="-3"/>
          <w:sz w:val="21"/>
          <w:szCs w:val="24"/>
        </w:rPr>
        <w:t>’</w:t>
      </w:r>
      <w:r>
        <w:rPr>
          <w:rFonts w:ascii="Times New Roman" w:hAnsi="Times New Roman" w:cs="Times New Roman"/>
          <w:spacing w:val="-3"/>
          <w:sz w:val="21"/>
          <w:szCs w:val="24"/>
        </w:rPr>
        <w:t>s Permits within sixty (60) days following the expiration of the Permit Deadline, either party shall have the right to terminate this Lease with written notice to the other given within ten (10) business days following the expiration of said 60-day period.  Failure to terminate within ten (10) business days shall be deemed a waiver of such party</w:t>
      </w:r>
      <w:r w:rsidR="003B7DA8">
        <w:rPr>
          <w:rFonts w:ascii="Times New Roman" w:hAnsi="Times New Roman" w:cs="Times New Roman"/>
          <w:spacing w:val="-3"/>
          <w:sz w:val="21"/>
          <w:szCs w:val="24"/>
        </w:rPr>
        <w:t>’</w:t>
      </w:r>
      <w:r>
        <w:rPr>
          <w:rFonts w:ascii="Times New Roman" w:hAnsi="Times New Roman" w:cs="Times New Roman"/>
          <w:spacing w:val="-3"/>
          <w:sz w:val="21"/>
          <w:szCs w:val="24"/>
        </w:rPr>
        <w:t xml:space="preserve">s right to terminate this Lease.  Within thirty (30) days of such termination, Landlord shall return the security deposit and any prepaid rent to Tenant, which obligation shall survive the termination of this Lease. </w:t>
      </w:r>
    </w:p>
    <w:p w14:paraId="3F1CA6C9" w14:textId="68465A84" w:rsidR="007A5245" w:rsidRDefault="007A5245" w:rsidP="007A5245">
      <w:pPr>
        <w:adjustRightInd/>
        <w:ind w:firstLine="720"/>
        <w:jc w:val="both"/>
        <w:rPr>
          <w:rFonts w:ascii="Times New Roman" w:hAnsi="Times New Roman" w:cs="Times New Roman"/>
          <w:b/>
          <w:caps/>
          <w:sz w:val="21"/>
          <w:szCs w:val="24"/>
        </w:rPr>
      </w:pPr>
      <w:r>
        <w:rPr>
          <w:rFonts w:ascii="Times New Roman" w:hAnsi="Times New Roman" w:cs="Times New Roman"/>
          <w:sz w:val="21"/>
          <w:szCs w:val="24"/>
        </w:rPr>
        <w:t xml:space="preserve">Section 21.33. </w:t>
      </w:r>
      <w:r>
        <w:rPr>
          <w:rFonts w:ascii="Times New Roman" w:hAnsi="Times New Roman" w:cs="Times New Roman"/>
          <w:b/>
          <w:sz w:val="21"/>
          <w:szCs w:val="24"/>
          <w:u w:val="single"/>
        </w:rPr>
        <w:t>Liability of Landlord</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1"/>
          <w:szCs w:val="24"/>
          <w:u w:val="single"/>
        </w:rPr>
        <w:instrText>"Section 21.33. Liability of Landlord"</w:instrText>
      </w:r>
      <w:r>
        <w:rPr>
          <w:rFonts w:ascii="Times New Roman" w:hAnsi="Times New Roman" w:cs="Times New Roman"/>
          <w:szCs w:val="24"/>
        </w:rPr>
        <w:instrText xml:space="preserve"> </w:instrText>
      </w:r>
      <w:r>
        <w:rPr>
          <w:rFonts w:ascii="Times New Roman" w:hAnsi="Times New Roman" w:cs="Times New Roman"/>
          <w:szCs w:val="24"/>
        </w:rPr>
        <w:fldChar w:fldCharType="end"/>
      </w:r>
      <w:r>
        <w:rPr>
          <w:rFonts w:ascii="Times New Roman" w:hAnsi="Times New Roman" w:cs="Times New Roman"/>
          <w:b/>
          <w:sz w:val="21"/>
          <w:szCs w:val="24"/>
        </w:rPr>
        <w:t xml:space="preserve">. </w:t>
      </w:r>
      <w:r>
        <w:rPr>
          <w:rFonts w:ascii="Times New Roman" w:hAnsi="Times New Roman" w:cs="Times New Roman"/>
          <w:b/>
          <w:caps/>
          <w:sz w:val="21"/>
          <w:szCs w:val="24"/>
        </w:rPr>
        <w:t xml:space="preserve">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w:t>
      </w:r>
      <w:r>
        <w:rPr>
          <w:rFonts w:ascii="Times New Roman" w:hAnsi="Times New Roman" w:cs="Times New Roman"/>
          <w:b/>
          <w:caps/>
          <w:sz w:val="21"/>
          <w:szCs w:val="24"/>
        </w:rPr>
        <w:lastRenderedPageBreak/>
        <w:t>Lease upon Landlord</w:t>
      </w:r>
      <w:r w:rsidR="003B7DA8">
        <w:rPr>
          <w:rFonts w:ascii="Times New Roman" w:hAnsi="Times New Roman" w:cs="Times New Roman"/>
          <w:b/>
          <w:caps/>
          <w:sz w:val="21"/>
          <w:szCs w:val="24"/>
        </w:rPr>
        <w:t>’</w:t>
      </w:r>
      <w:r>
        <w:rPr>
          <w:rFonts w:ascii="Times New Roman" w:hAnsi="Times New Roman" w:cs="Times New Roman"/>
          <w:b/>
          <w:caps/>
          <w:sz w:val="21"/>
          <w:szCs w:val="24"/>
        </w:rPr>
        <w:t>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w:t>
      </w:r>
      <w:r w:rsidR="003B7DA8">
        <w:rPr>
          <w:rFonts w:ascii="Times New Roman" w:hAnsi="Times New Roman" w:cs="Times New Roman"/>
          <w:b/>
          <w:caps/>
          <w:sz w:val="21"/>
          <w:szCs w:val="24"/>
        </w:rPr>
        <w:t>’</w:t>
      </w:r>
      <w:r>
        <w:rPr>
          <w:rFonts w:ascii="Times New Roman" w:hAnsi="Times New Roman" w:cs="Times New Roman"/>
          <w:b/>
          <w:caps/>
          <w:sz w:val="21"/>
          <w:szCs w:val="24"/>
        </w:rPr>
        <w:t>s right, title and interest in the Shopping Center, subject, nevertheless, to the rights of Landlord</w:t>
      </w:r>
      <w:r w:rsidR="003B7DA8">
        <w:rPr>
          <w:rFonts w:ascii="Times New Roman" w:hAnsi="Times New Roman" w:cs="Times New Roman"/>
          <w:b/>
          <w:caps/>
          <w:sz w:val="21"/>
          <w:szCs w:val="24"/>
        </w:rPr>
        <w:t>’</w:t>
      </w:r>
      <w:r>
        <w:rPr>
          <w:rFonts w:ascii="Times New Roman" w:hAnsi="Times New Roman" w:cs="Times New Roman"/>
          <w:b/>
          <w:caps/>
          <w:sz w:val="21"/>
          <w:szCs w:val="24"/>
        </w:rPr>
        <w:t>s mortgagee, and neither Landlord nor any of the persons or entities comprising Landlord shall be liable for any deficiency. The foregoing limitation of liability shall be noted in any judgment secured against Landlord. The limitations of Tenant</w:t>
      </w:r>
      <w:r w:rsidR="003B7DA8">
        <w:rPr>
          <w:rFonts w:ascii="Times New Roman" w:hAnsi="Times New Roman" w:cs="Times New Roman"/>
          <w:b/>
          <w:caps/>
          <w:sz w:val="21"/>
          <w:szCs w:val="24"/>
        </w:rPr>
        <w:t>’</w:t>
      </w:r>
      <w:r>
        <w:rPr>
          <w:rFonts w:ascii="Times New Roman" w:hAnsi="Times New Roman" w:cs="Times New Roman"/>
          <w:b/>
          <w:caps/>
          <w:sz w:val="21"/>
          <w:szCs w:val="24"/>
        </w:rPr>
        <w:t>s right of recovery against Landlord and any Landlord related parties set forth in this Section 21.3</w:t>
      </w:r>
      <w:r w:rsidR="00287320">
        <w:rPr>
          <w:rFonts w:ascii="Times New Roman" w:hAnsi="Times New Roman" w:cs="Times New Roman"/>
          <w:b/>
          <w:caps/>
          <w:sz w:val="21"/>
          <w:szCs w:val="24"/>
        </w:rPr>
        <w:t>3</w:t>
      </w:r>
      <w:r>
        <w:rPr>
          <w:rFonts w:ascii="Times New Roman" w:hAnsi="Times New Roman" w:cs="Times New Roman"/>
          <w:b/>
          <w:caps/>
          <w:sz w:val="21"/>
          <w:szCs w:val="24"/>
        </w:rPr>
        <w:t xml:space="preserve"> shall survive the expiration of the Term (whether by lapse of time or otherwise).</w:t>
      </w:r>
    </w:p>
    <w:p w14:paraId="49375133" w14:textId="77777777" w:rsidR="007A5245" w:rsidRDefault="007A5245" w:rsidP="007A5245">
      <w:pPr>
        <w:tabs>
          <w:tab w:val="left" w:pos="5700"/>
        </w:tabs>
        <w:adjustRightInd/>
        <w:jc w:val="both"/>
        <w:rPr>
          <w:rFonts w:ascii="Times New Roman" w:hAnsi="Times New Roman" w:cs="Times New Roman"/>
          <w:sz w:val="21"/>
          <w:szCs w:val="24"/>
        </w:rPr>
      </w:pPr>
    </w:p>
    <w:p w14:paraId="6A32E5BF" w14:textId="2B232FFD" w:rsidR="007A5245" w:rsidRDefault="007A5245" w:rsidP="00A809C4">
      <w:pPr>
        <w:widowControl w:val="0"/>
        <w:adjustRightInd/>
        <w:ind w:firstLine="720"/>
        <w:jc w:val="both"/>
        <w:rPr>
          <w:rFonts w:ascii="Times New Roman" w:hAnsi="Times New Roman" w:cs="Times New Roman"/>
          <w:sz w:val="20"/>
          <w:szCs w:val="24"/>
        </w:rPr>
      </w:pPr>
      <w:r>
        <w:rPr>
          <w:rFonts w:ascii="Times New Roman" w:hAnsi="Times New Roman" w:cs="Times New Roman"/>
          <w:sz w:val="21"/>
          <w:szCs w:val="24"/>
        </w:rPr>
        <w:t xml:space="preserve">Section 21.34. </w:t>
      </w:r>
      <w:bookmarkStart w:id="103" w:name="_Hlk120803835"/>
      <w:r>
        <w:rPr>
          <w:rFonts w:ascii="Times New Roman" w:hAnsi="Times New Roman" w:cs="Times New Roman"/>
          <w:b/>
          <w:sz w:val="20"/>
          <w:szCs w:val="24"/>
          <w:u w:val="single"/>
        </w:rPr>
        <w:t>Counterpart Execution; Electronic Signatures</w:t>
      </w:r>
      <w:r>
        <w:rPr>
          <w:rFonts w:ascii="Times New Roman" w:hAnsi="Times New Roman" w:cs="Times New Roman"/>
          <w:sz w:val="21"/>
          <w:szCs w:val="24"/>
        </w:rPr>
        <w:fldChar w:fldCharType="begin"/>
      </w:r>
      <w:r>
        <w:rPr>
          <w:rFonts w:ascii="Times New Roman" w:hAnsi="Times New Roman" w:cs="Times New Roman"/>
          <w:sz w:val="21"/>
          <w:szCs w:val="24"/>
        </w:rPr>
        <w:instrText xml:space="preserve"> TC  </w:instrText>
      </w:r>
      <w:r>
        <w:rPr>
          <w:rFonts w:ascii="Times New Roman" w:hAnsi="Times New Roman" w:cs="Times New Roman"/>
          <w:b/>
          <w:sz w:val="20"/>
          <w:szCs w:val="24"/>
          <w:u w:val="single"/>
        </w:rPr>
        <w:instrText>"Section 21.34. Counterpart Execution; Electronic Signature"</w:instrText>
      </w:r>
      <w:r>
        <w:rPr>
          <w:rFonts w:ascii="Times New Roman" w:hAnsi="Times New Roman" w:cs="Times New Roman"/>
          <w:sz w:val="21"/>
          <w:szCs w:val="24"/>
        </w:rPr>
        <w:instrText xml:space="preserve"> </w:instrText>
      </w:r>
      <w:r>
        <w:rPr>
          <w:rFonts w:ascii="Times New Roman" w:hAnsi="Times New Roman" w:cs="Times New Roman"/>
          <w:sz w:val="21"/>
          <w:szCs w:val="24"/>
        </w:rPr>
        <w:fldChar w:fldCharType="end"/>
      </w:r>
      <w:r>
        <w:rPr>
          <w:rFonts w:ascii="Times New Roman" w:hAnsi="Times New Roman" w:cs="Times New Roman"/>
          <w:sz w:val="20"/>
          <w:szCs w:val="24"/>
        </w:rPr>
        <w:t xml:space="preserve">.  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w:t>
      </w:r>
      <w:r w:rsidR="003B7DA8">
        <w:rPr>
          <w:rFonts w:ascii="Times New Roman" w:hAnsi="Times New Roman" w:cs="Times New Roman"/>
          <w:sz w:val="20"/>
          <w:szCs w:val="24"/>
        </w:rPr>
        <w:t>“</w:t>
      </w:r>
      <w:r>
        <w:rPr>
          <w:rFonts w:ascii="Times New Roman" w:hAnsi="Times New Roman" w:cs="Times New Roman"/>
          <w:sz w:val="20"/>
          <w:szCs w:val="24"/>
        </w:rPr>
        <w:t>.pdf</w:t>
      </w:r>
      <w:r w:rsidR="003B7DA8">
        <w:rPr>
          <w:rFonts w:ascii="Times New Roman" w:hAnsi="Times New Roman" w:cs="Times New Roman"/>
          <w:sz w:val="20"/>
          <w:szCs w:val="24"/>
        </w:rPr>
        <w:t>”</w:t>
      </w:r>
      <w:r>
        <w:rPr>
          <w:rFonts w:ascii="Times New Roman" w:hAnsi="Times New Roman" w:cs="Times New Roman"/>
          <w:sz w:val="20"/>
          <w:szCs w:val="24"/>
        </w:rPr>
        <w:t xml:space="preserve"> format date file, such signature shall create a valid and binding obligation of the party executing (or on whose behalf such signature is executed) with the same force and effect as if such DocuSign or </w:t>
      </w:r>
      <w:r w:rsidR="003B7DA8">
        <w:rPr>
          <w:rFonts w:ascii="Times New Roman" w:hAnsi="Times New Roman" w:cs="Times New Roman"/>
          <w:sz w:val="20"/>
          <w:szCs w:val="24"/>
        </w:rPr>
        <w:t>“</w:t>
      </w:r>
      <w:r>
        <w:rPr>
          <w:rFonts w:ascii="Times New Roman" w:hAnsi="Times New Roman" w:cs="Times New Roman"/>
          <w:sz w:val="20"/>
          <w:szCs w:val="24"/>
        </w:rPr>
        <w:t>.pdf</w:t>
      </w:r>
      <w:r w:rsidR="003B7DA8">
        <w:rPr>
          <w:rFonts w:ascii="Times New Roman" w:hAnsi="Times New Roman" w:cs="Times New Roman"/>
          <w:sz w:val="20"/>
          <w:szCs w:val="24"/>
        </w:rPr>
        <w:t>”</w:t>
      </w:r>
      <w:r>
        <w:rPr>
          <w:rFonts w:ascii="Times New Roman" w:hAnsi="Times New Roman" w:cs="Times New Roman"/>
          <w:sz w:val="20"/>
          <w:szCs w:val="24"/>
        </w:rPr>
        <w:t xml:space="preserve"> signature page were an original thereof.</w:t>
      </w:r>
      <w:bookmarkEnd w:id="102"/>
      <w:bookmarkEnd w:id="103"/>
    </w:p>
    <w:p w14:paraId="484C785A" w14:textId="77777777" w:rsidR="00A809C4" w:rsidRDefault="00A809C4" w:rsidP="00A809C4">
      <w:pPr>
        <w:widowControl w:val="0"/>
        <w:adjustRightInd/>
        <w:ind w:firstLine="720"/>
        <w:jc w:val="both"/>
        <w:rPr>
          <w:rFonts w:ascii="Times New Roman" w:hAnsi="Times New Roman" w:cs="Times New Roman"/>
          <w:sz w:val="21"/>
          <w:szCs w:val="24"/>
        </w:rPr>
      </w:pPr>
    </w:p>
    <w:p w14:paraId="7214B9E0" w14:textId="77777777" w:rsidR="007A5245" w:rsidRDefault="007A5245" w:rsidP="00A809C4">
      <w:pPr>
        <w:widowControl w:val="0"/>
        <w:adjustRightInd/>
        <w:ind w:firstLine="720"/>
        <w:jc w:val="both"/>
        <w:rPr>
          <w:rFonts w:ascii="Times New Roman" w:hAnsi="Times New Roman" w:cs="Times New Roman"/>
          <w:sz w:val="20"/>
          <w:szCs w:val="24"/>
        </w:rPr>
      </w:pPr>
      <w:r>
        <w:rPr>
          <w:rFonts w:ascii="Times New Roman" w:hAnsi="Times New Roman" w:cs="Times New Roman"/>
          <w:sz w:val="21"/>
          <w:szCs w:val="24"/>
        </w:rPr>
        <w:t xml:space="preserve">Section 21.35. </w:t>
      </w:r>
      <w:r>
        <w:rPr>
          <w:rFonts w:ascii="Times New Roman" w:hAnsi="Times New Roman" w:cs="Times New Roman"/>
          <w:b/>
          <w:sz w:val="20"/>
          <w:szCs w:val="24"/>
          <w:u w:val="single"/>
        </w:rPr>
        <w:t>Franchisor Addendum</w:t>
      </w:r>
      <w:r>
        <w:rPr>
          <w:rFonts w:ascii="Times New Roman" w:hAnsi="Times New Roman" w:cs="Times New Roman"/>
          <w:szCs w:val="24"/>
        </w:rPr>
        <w:fldChar w:fldCharType="begin"/>
      </w:r>
      <w:r>
        <w:rPr>
          <w:rFonts w:ascii="Times New Roman" w:hAnsi="Times New Roman" w:cs="Times New Roman"/>
          <w:szCs w:val="24"/>
        </w:rPr>
        <w:instrText xml:space="preserve"> TC  </w:instrText>
      </w:r>
      <w:r>
        <w:rPr>
          <w:rFonts w:ascii="Times New Roman" w:hAnsi="Times New Roman" w:cs="Times New Roman"/>
          <w:b/>
          <w:sz w:val="20"/>
          <w:szCs w:val="24"/>
          <w:u w:val="single"/>
        </w:rPr>
        <w:instrText>"Section 21.35. Franchisor Addendum"</w:instrText>
      </w:r>
      <w:r>
        <w:rPr>
          <w:rFonts w:ascii="Times New Roman" w:hAnsi="Times New Roman" w:cs="Times New Roman"/>
          <w:szCs w:val="24"/>
        </w:rPr>
        <w:instrText xml:space="preserve"> </w:instrText>
      </w:r>
      <w:r>
        <w:rPr>
          <w:rFonts w:ascii="Times New Roman" w:hAnsi="Times New Roman" w:cs="Times New Roman"/>
          <w:szCs w:val="24"/>
        </w:rPr>
        <w:fldChar w:fldCharType="end"/>
      </w:r>
      <w:r>
        <w:rPr>
          <w:rFonts w:ascii="Times New Roman" w:hAnsi="Times New Roman" w:cs="Times New Roman"/>
          <w:sz w:val="20"/>
          <w:szCs w:val="24"/>
        </w:rPr>
        <w:t xml:space="preserve">.  Simultaneously with the execution of the Lease, Landlord and Tenant agree to execute that certain franchise addendum attached hereto as </w:t>
      </w:r>
      <w:r>
        <w:rPr>
          <w:rFonts w:ascii="Times New Roman" w:hAnsi="Times New Roman" w:cs="Times New Roman"/>
          <w:b/>
          <w:sz w:val="20"/>
          <w:szCs w:val="24"/>
          <w:u w:val="single"/>
        </w:rPr>
        <w:t>Exhibit H</w:t>
      </w:r>
      <w:r>
        <w:rPr>
          <w:rFonts w:ascii="Times New Roman" w:hAnsi="Times New Roman" w:cs="Times New Roman"/>
          <w:sz w:val="20"/>
          <w:szCs w:val="24"/>
        </w:rPr>
        <w:t xml:space="preserve"> to the Lease and incorporated herein.</w:t>
      </w:r>
    </w:p>
    <w:p w14:paraId="202BC53B" w14:textId="77777777" w:rsidR="007A5245" w:rsidRDefault="007A5245" w:rsidP="00A809C4">
      <w:pPr>
        <w:widowControl w:val="0"/>
        <w:adjustRightInd/>
        <w:ind w:firstLine="720"/>
        <w:jc w:val="both"/>
        <w:rPr>
          <w:rFonts w:ascii="Times New Roman" w:hAnsi="Times New Roman" w:cs="Times New Roman"/>
          <w:sz w:val="21"/>
          <w:szCs w:val="24"/>
        </w:rPr>
      </w:pPr>
    </w:p>
    <w:p w14:paraId="4A3A2FD7" w14:textId="0CC4727F" w:rsidR="007A5245" w:rsidRDefault="007A5245" w:rsidP="00A809C4">
      <w:pPr>
        <w:widowControl w:val="0"/>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Section 21.36.  </w:t>
      </w:r>
      <w:r>
        <w:rPr>
          <w:rFonts w:ascii="Times New Roman" w:hAnsi="Times New Roman" w:cs="Times New Roman"/>
          <w:b/>
          <w:sz w:val="21"/>
          <w:szCs w:val="24"/>
          <w:u w:val="single"/>
        </w:rPr>
        <w:t>Landlord Approvals</w:t>
      </w:r>
      <w:r>
        <w:rPr>
          <w:rFonts w:ascii="Times New Roman" w:hAnsi="Times New Roman" w:cs="Times New Roman"/>
          <w:sz w:val="21"/>
          <w:szCs w:val="24"/>
        </w:rPr>
        <w:t>.  When items are submitted for Landlord</w:t>
      </w:r>
      <w:r w:rsidR="003B7DA8">
        <w:rPr>
          <w:rFonts w:ascii="Times New Roman" w:hAnsi="Times New Roman" w:cs="Times New Roman"/>
          <w:sz w:val="21"/>
          <w:szCs w:val="24"/>
        </w:rPr>
        <w:t>’</w:t>
      </w:r>
      <w:r>
        <w:rPr>
          <w:rFonts w:ascii="Times New Roman" w:hAnsi="Times New Roman" w:cs="Times New Roman"/>
          <w:sz w:val="21"/>
          <w:szCs w:val="24"/>
        </w:rPr>
        <w:t>s approval, consent or review except as otherwise expressly provided in this Lease, the same shall not be unreasonably withheld, conditioned or delayed, and with respect to items pertaining to Tenant</w:t>
      </w:r>
      <w:r w:rsidR="003B7DA8">
        <w:rPr>
          <w:rFonts w:ascii="Times New Roman" w:hAnsi="Times New Roman" w:cs="Times New Roman"/>
          <w:sz w:val="21"/>
          <w:szCs w:val="24"/>
        </w:rPr>
        <w:t>’</w:t>
      </w:r>
      <w:r>
        <w:rPr>
          <w:rFonts w:ascii="Times New Roman" w:hAnsi="Times New Roman" w:cs="Times New Roman"/>
          <w:sz w:val="21"/>
          <w:szCs w:val="24"/>
        </w:rPr>
        <w:t xml:space="preserve">s Work, Landlord shall provide such approval or specific reasons for disapproval within ten (10) business days (unless another time frame is expressly referenced in this Lease in which case such time frame shall control) of submission of such items by Tenant to Landlord or else such items shall be deemed approved by Landlord.  In the event Landlord disapproves any such item, Landlord shall provide specific reasons for such disapproval.  </w:t>
      </w:r>
      <w:r w:rsidR="003B7DA8">
        <w:rPr>
          <w:rFonts w:ascii="Times New Roman" w:hAnsi="Times New Roman" w:cs="Times New Roman"/>
          <w:sz w:val="21"/>
          <w:szCs w:val="24"/>
        </w:rPr>
        <w:t>“</w:t>
      </w:r>
      <w:r>
        <w:rPr>
          <w:rFonts w:ascii="Times New Roman" w:hAnsi="Times New Roman" w:cs="Times New Roman"/>
          <w:sz w:val="21"/>
          <w:szCs w:val="24"/>
        </w:rPr>
        <w:t>Landlord Delay</w:t>
      </w:r>
      <w:r w:rsidR="003B7DA8">
        <w:rPr>
          <w:rFonts w:ascii="Times New Roman" w:hAnsi="Times New Roman" w:cs="Times New Roman"/>
          <w:sz w:val="21"/>
          <w:szCs w:val="24"/>
        </w:rPr>
        <w:t>”</w:t>
      </w:r>
      <w:r>
        <w:rPr>
          <w:rFonts w:ascii="Times New Roman" w:hAnsi="Times New Roman" w:cs="Times New Roman"/>
          <w:sz w:val="21"/>
          <w:szCs w:val="24"/>
        </w:rPr>
        <w:t xml:space="preserve"> shall mean any event or occurrence which delays the commencement and/or completion of the Tenant</w:t>
      </w:r>
      <w:r w:rsidR="003B7DA8">
        <w:rPr>
          <w:rFonts w:ascii="Times New Roman" w:hAnsi="Times New Roman" w:cs="Times New Roman"/>
          <w:sz w:val="21"/>
          <w:szCs w:val="24"/>
        </w:rPr>
        <w:t>’</w:t>
      </w:r>
      <w:r>
        <w:rPr>
          <w:rFonts w:ascii="Times New Roman" w:hAnsi="Times New Roman" w:cs="Times New Roman"/>
          <w:sz w:val="21"/>
          <w:szCs w:val="24"/>
        </w:rPr>
        <w:t>s Work attributable to the acts or omissions of Landlord, its employees, agents or contractor(s) or any other party under Landlord</w:t>
      </w:r>
      <w:r w:rsidR="003B7DA8">
        <w:rPr>
          <w:rFonts w:ascii="Times New Roman" w:hAnsi="Times New Roman" w:cs="Times New Roman"/>
          <w:sz w:val="21"/>
          <w:szCs w:val="24"/>
        </w:rPr>
        <w:t>’</w:t>
      </w:r>
      <w:r>
        <w:rPr>
          <w:rFonts w:ascii="Times New Roman" w:hAnsi="Times New Roman" w:cs="Times New Roman"/>
          <w:sz w:val="21"/>
          <w:szCs w:val="24"/>
        </w:rPr>
        <w:t>s control, including, without limitation, the failure to timely approve or disapprove of submissions by Tenant to Landlord within the time frames prescribed herein.</w:t>
      </w:r>
    </w:p>
    <w:p w14:paraId="354A28EB" w14:textId="77777777" w:rsidR="007A5245" w:rsidRDefault="007A5245" w:rsidP="00A809C4">
      <w:pPr>
        <w:widowControl w:val="0"/>
        <w:adjustRightInd/>
        <w:ind w:firstLine="720"/>
        <w:jc w:val="both"/>
        <w:rPr>
          <w:rFonts w:ascii="Times New Roman" w:hAnsi="Times New Roman" w:cs="Times New Roman"/>
          <w:sz w:val="21"/>
          <w:szCs w:val="24"/>
        </w:rPr>
      </w:pPr>
    </w:p>
    <w:p w14:paraId="791082BA" w14:textId="4BC3BF42" w:rsidR="007A5245" w:rsidRDefault="007A5245" w:rsidP="00A809C4">
      <w:pPr>
        <w:widowControl w:val="0"/>
        <w:adjustRightInd/>
        <w:ind w:firstLine="720"/>
        <w:jc w:val="both"/>
        <w:rPr>
          <w:rFonts w:ascii="Times New Roman" w:hAnsi="Times New Roman" w:cs="Times New Roman"/>
          <w:sz w:val="21"/>
          <w:szCs w:val="24"/>
        </w:rPr>
      </w:pPr>
      <w:r>
        <w:rPr>
          <w:rFonts w:ascii="Times New Roman" w:hAnsi="Times New Roman" w:cs="Times New Roman"/>
          <w:sz w:val="21"/>
          <w:szCs w:val="24"/>
        </w:rPr>
        <w:t>Section 21.37</w:t>
      </w:r>
      <w:r>
        <w:rPr>
          <w:rFonts w:ascii="Times New Roman" w:hAnsi="Times New Roman" w:cs="Times New Roman"/>
          <w:sz w:val="21"/>
          <w:szCs w:val="24"/>
        </w:rPr>
        <w:tab/>
      </w:r>
      <w:r>
        <w:rPr>
          <w:rFonts w:ascii="Times New Roman" w:hAnsi="Times New Roman" w:cs="Times New Roman"/>
          <w:b/>
          <w:sz w:val="21"/>
          <w:szCs w:val="24"/>
          <w:u w:val="single"/>
        </w:rPr>
        <w:t>Limited Representations and Warranties</w:t>
      </w:r>
      <w:r>
        <w:rPr>
          <w:rFonts w:ascii="Times New Roman" w:hAnsi="Times New Roman" w:cs="Times New Roman"/>
          <w:sz w:val="21"/>
          <w:szCs w:val="24"/>
        </w:rPr>
        <w:t>.  Landlord warrants and represents to Tenant and covenants and agrees that (i) on or before the Acquisition Contingency Date, Landlord will be vested with fee simple title to the Premises and the Shopping Center, (ii) Landlord has full right and lawful authority to lease the Premises to Tenant, (iii) this Lease does not violate any pre-existing agreement binding upon Landlord and (iv) neither this Lease nor the Permitted Use violates or will violate any restrictions or prohibitions applicable to the Premises, including, without limitation, the terms and conditions of the Declaration or the Permitted Encumbrances.  Landlord agrees Tenant may sue Landlord for damages in connection with any breach of or any untruth or inaccuracy with respect to any of the representations and warranties of Landlord contained in this Lease.  The obligations in this Section shall survive the expiration or termination of this Lease</w:t>
      </w:r>
      <w:r w:rsidR="00267ECF">
        <w:rPr>
          <w:rFonts w:ascii="Times New Roman" w:hAnsi="Times New Roman" w:cs="Times New Roman"/>
          <w:sz w:val="21"/>
          <w:szCs w:val="24"/>
        </w:rPr>
        <w:t>.</w:t>
      </w:r>
    </w:p>
    <w:p w14:paraId="09742517" w14:textId="77777777" w:rsidR="007A5245" w:rsidRDefault="007A5245" w:rsidP="00A809C4">
      <w:pPr>
        <w:widowControl w:val="0"/>
        <w:adjustRightInd/>
        <w:jc w:val="both"/>
        <w:rPr>
          <w:rFonts w:ascii="Times New Roman" w:hAnsi="Times New Roman" w:cs="Times New Roman"/>
          <w:sz w:val="21"/>
          <w:szCs w:val="24"/>
        </w:rPr>
      </w:pPr>
    </w:p>
    <w:p w14:paraId="47BF9F39" w14:textId="15176B21" w:rsidR="007A5245" w:rsidRDefault="007A5245" w:rsidP="00A809C4">
      <w:pPr>
        <w:widowControl w:val="0"/>
        <w:adjustRightInd/>
        <w:ind w:firstLine="720"/>
        <w:jc w:val="both"/>
        <w:rPr>
          <w:rFonts w:ascii="Times New Roman" w:hAnsi="Times New Roman" w:cs="Times New Roman"/>
          <w:sz w:val="21"/>
          <w:szCs w:val="24"/>
        </w:rPr>
      </w:pPr>
      <w:r>
        <w:rPr>
          <w:rFonts w:ascii="Times New Roman" w:hAnsi="Times New Roman" w:cs="Times New Roman"/>
          <w:sz w:val="21"/>
          <w:szCs w:val="24"/>
        </w:rPr>
        <w:t>Section 21.38</w:t>
      </w:r>
      <w:r>
        <w:rPr>
          <w:rFonts w:ascii="Times New Roman" w:hAnsi="Times New Roman" w:cs="Times New Roman"/>
          <w:sz w:val="21"/>
          <w:szCs w:val="24"/>
        </w:rPr>
        <w:tab/>
      </w:r>
      <w:r>
        <w:rPr>
          <w:rFonts w:ascii="Times New Roman" w:hAnsi="Times New Roman" w:cs="Times New Roman"/>
          <w:b/>
          <w:sz w:val="21"/>
          <w:szCs w:val="24"/>
          <w:u w:val="single"/>
        </w:rPr>
        <w:t>Lien Waiver</w:t>
      </w:r>
      <w:r>
        <w:rPr>
          <w:rFonts w:ascii="Times New Roman" w:hAnsi="Times New Roman" w:cs="Times New Roman"/>
          <w:sz w:val="21"/>
          <w:szCs w:val="24"/>
        </w:rPr>
        <w:t xml:space="preserve">.  Landlord will agree to subordinate any and all security interests and statutory and contractual liens or any other so called </w:t>
      </w:r>
      <w:r w:rsidR="003B7DA8">
        <w:rPr>
          <w:rFonts w:ascii="Times New Roman" w:hAnsi="Times New Roman" w:cs="Times New Roman"/>
          <w:sz w:val="21"/>
          <w:szCs w:val="24"/>
        </w:rPr>
        <w:t>“</w:t>
      </w:r>
      <w:r>
        <w:rPr>
          <w:rFonts w:ascii="Times New Roman" w:hAnsi="Times New Roman" w:cs="Times New Roman"/>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s lien</w:t>
      </w:r>
      <w:r w:rsidR="003B7DA8">
        <w:rPr>
          <w:rFonts w:ascii="Times New Roman" w:hAnsi="Times New Roman" w:cs="Times New Roman"/>
          <w:sz w:val="21"/>
          <w:szCs w:val="24"/>
        </w:rPr>
        <w:t>”</w:t>
      </w:r>
      <w:r>
        <w:rPr>
          <w:rFonts w:ascii="Times New Roman" w:hAnsi="Times New Roman" w:cs="Times New Roman"/>
          <w:sz w:val="21"/>
          <w:szCs w:val="24"/>
        </w:rPr>
        <w:t xml:space="preserve"> that it may have in Tenant</w:t>
      </w:r>
      <w:r w:rsidR="003B7DA8">
        <w:rPr>
          <w:rFonts w:ascii="Times New Roman" w:hAnsi="Times New Roman" w:cs="Times New Roman"/>
          <w:sz w:val="21"/>
          <w:szCs w:val="24"/>
        </w:rPr>
        <w:t>’</w:t>
      </w:r>
      <w:r>
        <w:rPr>
          <w:rFonts w:ascii="Times New Roman" w:hAnsi="Times New Roman" w:cs="Times New Roman"/>
          <w:sz w:val="21"/>
          <w:szCs w:val="24"/>
        </w:rPr>
        <w:t xml:space="preserve">s property in connection with the execution of the lease or as security for the payment of rent or the performance of any other </w:t>
      </w:r>
      <w:r>
        <w:rPr>
          <w:rFonts w:ascii="Times New Roman" w:hAnsi="Times New Roman" w:cs="Times New Roman"/>
          <w:sz w:val="21"/>
          <w:szCs w:val="24"/>
        </w:rPr>
        <w:lastRenderedPageBreak/>
        <w:t>obligations of Tenant hereunder, including, without limitation, security interests created under either or both legislative or common law theories.  Tenant shall have the absolute right from time to time during the Term, and without Landlord</w:t>
      </w:r>
      <w:r w:rsidR="003B7DA8">
        <w:rPr>
          <w:rFonts w:ascii="Times New Roman" w:hAnsi="Times New Roman" w:cs="Times New Roman"/>
          <w:sz w:val="21"/>
          <w:szCs w:val="24"/>
        </w:rPr>
        <w:t>’</w:t>
      </w:r>
      <w:r>
        <w:rPr>
          <w:rFonts w:ascii="Times New Roman" w:hAnsi="Times New Roman" w:cs="Times New Roman"/>
          <w:sz w:val="21"/>
          <w:szCs w:val="24"/>
        </w:rPr>
        <w:t>s prior approval, written or otherwise, to grant and assign a security interest in all of Tenant</w:t>
      </w:r>
      <w:r w:rsidR="003B7DA8">
        <w:rPr>
          <w:rFonts w:ascii="Times New Roman" w:hAnsi="Times New Roman" w:cs="Times New Roman"/>
          <w:sz w:val="21"/>
          <w:szCs w:val="24"/>
        </w:rPr>
        <w:t>’</w:t>
      </w:r>
      <w:r>
        <w:rPr>
          <w:rFonts w:ascii="Times New Roman" w:hAnsi="Times New Roman" w:cs="Times New Roman"/>
          <w:sz w:val="21"/>
          <w:szCs w:val="24"/>
        </w:rPr>
        <w:t>s property to Tenant</w:t>
      </w:r>
      <w:r w:rsidR="003B7DA8">
        <w:rPr>
          <w:rFonts w:ascii="Times New Roman" w:hAnsi="Times New Roman" w:cs="Times New Roman"/>
          <w:sz w:val="21"/>
          <w:szCs w:val="24"/>
        </w:rPr>
        <w:t>’</w:t>
      </w:r>
      <w:r>
        <w:rPr>
          <w:rFonts w:ascii="Times New Roman" w:hAnsi="Times New Roman" w:cs="Times New Roman"/>
          <w:sz w:val="21"/>
          <w:szCs w:val="24"/>
        </w:rPr>
        <w:t>s lenders in connection with Tenant</w:t>
      </w:r>
      <w:r w:rsidR="003B7DA8">
        <w:rPr>
          <w:rFonts w:ascii="Times New Roman" w:hAnsi="Times New Roman" w:cs="Times New Roman"/>
          <w:sz w:val="21"/>
          <w:szCs w:val="24"/>
        </w:rPr>
        <w:t>’</w:t>
      </w:r>
      <w:r>
        <w:rPr>
          <w:rFonts w:ascii="Times New Roman" w:hAnsi="Times New Roman" w:cs="Times New Roman"/>
          <w:sz w:val="21"/>
          <w:szCs w:val="24"/>
        </w:rPr>
        <w:t>s financing arrangements.  Landlord, subject to its approval of the form, agrees to execute such confirmation certificates and other documents as Tenant</w:t>
      </w:r>
      <w:r w:rsidR="003B7DA8">
        <w:rPr>
          <w:rFonts w:ascii="Times New Roman" w:hAnsi="Times New Roman" w:cs="Times New Roman"/>
          <w:sz w:val="21"/>
          <w:szCs w:val="24"/>
        </w:rPr>
        <w:t>’</w:t>
      </w:r>
      <w:r>
        <w:rPr>
          <w:rFonts w:ascii="Times New Roman" w:hAnsi="Times New Roman" w:cs="Times New Roman"/>
          <w:sz w:val="21"/>
          <w:szCs w:val="24"/>
        </w:rPr>
        <w:t>s lenders may reasonably request in connection with any such financing within fifteen (15) days of written request.</w:t>
      </w:r>
    </w:p>
    <w:p w14:paraId="1D4C2C92" w14:textId="77777777" w:rsidR="007A5245" w:rsidRDefault="007A5245" w:rsidP="00A809C4">
      <w:pPr>
        <w:widowControl w:val="0"/>
        <w:adjustRightInd/>
        <w:ind w:firstLine="720"/>
        <w:jc w:val="both"/>
        <w:rPr>
          <w:rFonts w:ascii="Times New Roman" w:hAnsi="Times New Roman" w:cs="Times New Roman"/>
          <w:sz w:val="21"/>
          <w:szCs w:val="24"/>
        </w:rPr>
      </w:pPr>
    </w:p>
    <w:p w14:paraId="0E568EDF" w14:textId="4058B905" w:rsidR="007A5245" w:rsidRDefault="007A5245" w:rsidP="00A809C4">
      <w:pPr>
        <w:widowControl w:val="0"/>
        <w:adjustRightInd/>
        <w:ind w:firstLine="720"/>
        <w:jc w:val="both"/>
        <w:rPr>
          <w:rFonts w:ascii="Times New Roman" w:hAnsi="Times New Roman" w:cs="Times New Roman"/>
          <w:sz w:val="21"/>
          <w:szCs w:val="24"/>
        </w:rPr>
      </w:pPr>
      <w:r>
        <w:rPr>
          <w:rFonts w:ascii="Times New Roman" w:hAnsi="Times New Roman" w:cs="Times New Roman"/>
          <w:sz w:val="21"/>
          <w:szCs w:val="24"/>
        </w:rPr>
        <w:t>Section 21.39</w:t>
      </w:r>
      <w:r>
        <w:rPr>
          <w:rFonts w:ascii="Times New Roman" w:hAnsi="Times New Roman" w:cs="Times New Roman"/>
          <w:sz w:val="21"/>
          <w:szCs w:val="24"/>
        </w:rPr>
        <w:tab/>
      </w:r>
      <w:r>
        <w:rPr>
          <w:rFonts w:ascii="Times New Roman" w:hAnsi="Times New Roman" w:cs="Times New Roman"/>
          <w:b/>
          <w:sz w:val="21"/>
          <w:szCs w:val="24"/>
          <w:u w:val="single"/>
        </w:rPr>
        <w:t>Landlord Default</w:t>
      </w:r>
      <w:r>
        <w:rPr>
          <w:rFonts w:ascii="Times New Roman" w:hAnsi="Times New Roman" w:cs="Times New Roman"/>
          <w:sz w:val="21"/>
          <w:szCs w:val="24"/>
        </w:rPr>
        <w:t>.  In the event of any default by Landlord, Tenant will give Landlord written notice specifying such default with particularity, and Landlord shall thereupon have thirty (30) days (or such longer period as may be required in the exercise of due diligence so long as Landlord commences to cure such default within said 30 day period) in which to cure any such default. Tenant</w:t>
      </w:r>
      <w:r w:rsidR="003B7DA8">
        <w:rPr>
          <w:rFonts w:ascii="Times New Roman" w:hAnsi="Times New Roman" w:cs="Times New Roman"/>
          <w:sz w:val="21"/>
          <w:szCs w:val="24"/>
        </w:rPr>
        <w:t>’</w:t>
      </w:r>
      <w:r>
        <w:rPr>
          <w:rFonts w:ascii="Times New Roman" w:hAnsi="Times New Roman" w:cs="Times New Roman"/>
          <w:sz w:val="21"/>
          <w:szCs w:val="24"/>
        </w:rPr>
        <w:t xml:space="preserve">s remedies for a Landlord default which continues beyond such cure period shall be limited to (i) curing such default, and Landlord shall reimburse Tenant for any amount paid and any expense or contractual liability so incurred, upon invoice, (ii) damages and/or (iii) an injunction.  </w:t>
      </w:r>
    </w:p>
    <w:p w14:paraId="29B3AC79" w14:textId="77777777" w:rsidR="007A5245" w:rsidRDefault="007A5245" w:rsidP="007A5245">
      <w:pPr>
        <w:widowControl w:val="0"/>
        <w:adjustRightInd/>
        <w:rPr>
          <w:rFonts w:ascii="Times New Roman" w:hAnsi="Times New Roman" w:cs="Times New Roman"/>
          <w:szCs w:val="24"/>
        </w:rPr>
      </w:pPr>
    </w:p>
    <w:p w14:paraId="6CEC5EEB" w14:textId="77777777" w:rsidR="007A5245" w:rsidRDefault="007A5245" w:rsidP="007A5245">
      <w:pPr>
        <w:pStyle w:val="BodyText"/>
        <w:adjustRightInd/>
        <w:spacing w:line="240" w:lineRule="auto"/>
        <w:jc w:val="both"/>
        <w:rPr>
          <w:rFonts w:ascii="Times New Roman" w:hAnsi="Times New Roman" w:cs="Times New Roman"/>
          <w:szCs w:val="24"/>
        </w:rPr>
      </w:pPr>
      <w:r>
        <w:rPr>
          <w:rFonts w:ascii="Times New Roman" w:hAnsi="Times New Roman" w:cs="Times New Roman"/>
          <w:szCs w:val="24"/>
        </w:rPr>
        <w:t>THIS LEASE IS THE COMPLETE AGREEMENT BETWEEN THE PARTIES HERETO. TENANT IS NOT ENTITLED TO RELY UPON, AND IS NOT RELYING UPON, AND LANDLORD IS NOT BOUND BY, ANY PROMISES, STATEMENTS OR REPRESENTATIONS, WHETHER WRITTEN OR ORAL, NOT CONTAINED IN THIS LEASE.</w:t>
      </w:r>
    </w:p>
    <w:p w14:paraId="430249B8" w14:textId="77777777" w:rsidR="007A5245" w:rsidRDefault="007A5245" w:rsidP="007A5245">
      <w:pPr>
        <w:tabs>
          <w:tab w:val="left" w:pos="5700"/>
        </w:tabs>
        <w:adjustRightInd/>
        <w:jc w:val="both"/>
        <w:rPr>
          <w:rFonts w:ascii="Times New Roman" w:hAnsi="Times New Roman" w:cs="Times New Roman"/>
          <w:color w:val="000000"/>
          <w:szCs w:val="24"/>
        </w:rPr>
      </w:pPr>
      <w:r>
        <w:rPr>
          <w:rFonts w:ascii="Times New Roman" w:hAnsi="Times New Roman" w:cs="Times New Roman"/>
          <w:color w:val="000000"/>
          <w:szCs w:val="24"/>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49D2E47F" w14:textId="77777777" w:rsidR="007A5245" w:rsidRDefault="007A5245" w:rsidP="007A5245">
      <w:pPr>
        <w:tabs>
          <w:tab w:val="left" w:pos="5700"/>
        </w:tabs>
        <w:adjustRightInd/>
        <w:jc w:val="both"/>
        <w:rPr>
          <w:rFonts w:ascii="Times New Roman" w:hAnsi="Times New Roman" w:cs="Times New Roman"/>
          <w:sz w:val="21"/>
          <w:szCs w:val="24"/>
        </w:rPr>
      </w:pPr>
    </w:p>
    <w:p w14:paraId="3A94AF02" w14:textId="77777777" w:rsidR="007A5245" w:rsidRDefault="007A5245" w:rsidP="007A5245">
      <w:pPr>
        <w:tabs>
          <w:tab w:val="left" w:pos="5700"/>
        </w:tabs>
        <w:adjustRightInd/>
        <w:jc w:val="both"/>
        <w:rPr>
          <w:rFonts w:ascii="Times New Roman" w:hAnsi="Times New Roman" w:cs="Times New Roman"/>
          <w:sz w:val="21"/>
          <w:szCs w:val="24"/>
        </w:rPr>
      </w:pPr>
    </w:p>
    <w:p w14:paraId="750AB584" w14:textId="77777777" w:rsidR="007A5245" w:rsidRDefault="007A5245" w:rsidP="007A5245">
      <w:pPr>
        <w:tabs>
          <w:tab w:val="left" w:pos="5700"/>
        </w:tabs>
        <w:adjustRightInd/>
        <w:jc w:val="both"/>
        <w:rPr>
          <w:rFonts w:ascii="Times New Roman" w:hAnsi="Times New Roman" w:cs="Times New Roman"/>
          <w:sz w:val="21"/>
          <w:szCs w:val="24"/>
        </w:rPr>
      </w:pPr>
    </w:p>
    <w:p w14:paraId="36E28855" w14:textId="77777777" w:rsidR="007A5245" w:rsidRDefault="007A5245" w:rsidP="007A5245">
      <w:pPr>
        <w:keepNext/>
        <w:keepLines/>
        <w:adjustRightInd/>
        <w:jc w:val="center"/>
        <w:rPr>
          <w:rFonts w:ascii="Times New Roman" w:hAnsi="Times New Roman" w:cs="Times New Roman"/>
          <w:sz w:val="21"/>
          <w:szCs w:val="24"/>
        </w:rPr>
      </w:pPr>
    </w:p>
    <w:p w14:paraId="2B94F6A1" w14:textId="77777777" w:rsidR="007A5245" w:rsidRDefault="007A5245" w:rsidP="007A5245">
      <w:pPr>
        <w:keepNext/>
        <w:keepLines/>
        <w:adjustRightInd/>
        <w:jc w:val="center"/>
        <w:rPr>
          <w:rFonts w:ascii="Times New Roman" w:hAnsi="Times New Roman" w:cs="Times New Roman"/>
          <w:sz w:val="21"/>
          <w:szCs w:val="24"/>
        </w:rPr>
      </w:pPr>
    </w:p>
    <w:p w14:paraId="0CC6387C" w14:textId="77777777" w:rsidR="007A5245" w:rsidRDefault="007A5245" w:rsidP="007A5245">
      <w:pPr>
        <w:keepNext/>
        <w:keepLines/>
        <w:adjustRightInd/>
        <w:jc w:val="center"/>
        <w:rPr>
          <w:rFonts w:ascii="Times New Roman" w:hAnsi="Times New Roman" w:cs="Times New Roman"/>
          <w:sz w:val="21"/>
          <w:szCs w:val="24"/>
        </w:rPr>
      </w:pPr>
      <w:r>
        <w:rPr>
          <w:rFonts w:ascii="Times New Roman" w:hAnsi="Times New Roman" w:cs="Times New Roman"/>
          <w:sz w:val="21"/>
          <w:szCs w:val="24"/>
        </w:rPr>
        <w:t>[SIGNATURES COMMENCE ON FOLLOWING PAGE]</w:t>
      </w:r>
    </w:p>
    <w:p w14:paraId="2B71B727" w14:textId="77777777" w:rsidR="007A5245" w:rsidRDefault="007A5245" w:rsidP="007A5245">
      <w:pPr>
        <w:adjustRightInd/>
        <w:ind w:firstLine="810"/>
        <w:jc w:val="both"/>
        <w:rPr>
          <w:rFonts w:ascii="Times New Roman" w:hAnsi="Times New Roman" w:cs="Times New Roman"/>
          <w:sz w:val="21"/>
          <w:szCs w:val="24"/>
        </w:rPr>
      </w:pPr>
      <w:r>
        <w:rPr>
          <w:rFonts w:ascii="Times New Roman" w:hAnsi="Times New Roman" w:cs="Times New Roman"/>
          <w:sz w:val="21"/>
          <w:szCs w:val="24"/>
        </w:rPr>
        <w:br w:type="page"/>
      </w:r>
      <w:bookmarkStart w:id="104" w:name="_Hlk124900740"/>
      <w:r>
        <w:rPr>
          <w:rFonts w:ascii="Times New Roman" w:hAnsi="Times New Roman" w:cs="Times New Roman"/>
          <w:b/>
          <w:sz w:val="21"/>
          <w:szCs w:val="24"/>
        </w:rPr>
        <w:lastRenderedPageBreak/>
        <w:t xml:space="preserve">IN WITNESS WHEREOF, </w:t>
      </w:r>
      <w:r>
        <w:rPr>
          <w:rFonts w:ascii="Times New Roman" w:hAnsi="Times New Roman" w:cs="Times New Roman"/>
          <w:sz w:val="21"/>
          <w:szCs w:val="24"/>
        </w:rPr>
        <w:t>Landlord and Tenant have signed this Lease as of the day and year first above written.</w:t>
      </w:r>
    </w:p>
    <w:p w14:paraId="448C1F4C" w14:textId="77777777" w:rsidR="007A5245" w:rsidRDefault="007A5245" w:rsidP="007A5245">
      <w:pPr>
        <w:adjustRightInd/>
        <w:jc w:val="both"/>
        <w:rPr>
          <w:rFonts w:ascii="Times New Roman" w:hAnsi="Times New Roman" w:cs="Times New Roman"/>
          <w:sz w:val="21"/>
          <w:szCs w:val="24"/>
        </w:rPr>
      </w:pPr>
    </w:p>
    <w:tbl>
      <w:tblPr>
        <w:tblW w:w="0" w:type="auto"/>
        <w:tblInd w:w="-108" w:type="dxa"/>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4675"/>
        <w:gridCol w:w="4675"/>
      </w:tblGrid>
      <w:tr w:rsidR="007A5245" w14:paraId="5EC50E6B" w14:textId="77777777" w:rsidTr="00713D4B">
        <w:tc>
          <w:tcPr>
            <w:tcW w:w="4675" w:type="dxa"/>
            <w:tcBorders>
              <w:top w:val="nil"/>
              <w:left w:val="nil"/>
              <w:bottom w:val="nil"/>
              <w:right w:val="nil"/>
            </w:tcBorders>
            <w:tcMar>
              <w:top w:w="0" w:type="dxa"/>
              <w:left w:w="108" w:type="dxa"/>
              <w:bottom w:w="0" w:type="dxa"/>
              <w:right w:w="108" w:type="dxa"/>
            </w:tcMar>
          </w:tcPr>
          <w:p w14:paraId="4E996F11" w14:textId="77777777" w:rsidR="007A5245" w:rsidRDefault="007A5245" w:rsidP="00713D4B">
            <w:pPr>
              <w:adjustRightInd/>
              <w:jc w:val="both"/>
              <w:rPr>
                <w:rFonts w:ascii="Times New Roman" w:hAnsi="Times New Roman" w:cs="Times New Roman"/>
                <w:b/>
                <w:sz w:val="22"/>
                <w:szCs w:val="24"/>
              </w:rPr>
            </w:pPr>
            <w:bookmarkStart w:id="105" w:name="_Hlk132617052"/>
          </w:p>
          <w:p w14:paraId="6F46AB73" w14:textId="77777777" w:rsidR="007A5245" w:rsidRDefault="007A5245" w:rsidP="00713D4B">
            <w:pPr>
              <w:adjustRightInd/>
              <w:jc w:val="both"/>
              <w:rPr>
                <w:rFonts w:ascii="Times New Roman" w:hAnsi="Times New Roman" w:cs="Times New Roman"/>
                <w:sz w:val="21"/>
                <w:szCs w:val="24"/>
              </w:rPr>
            </w:pPr>
          </w:p>
        </w:tc>
        <w:tc>
          <w:tcPr>
            <w:tcW w:w="4675" w:type="dxa"/>
            <w:tcBorders>
              <w:top w:val="nil"/>
              <w:left w:val="nil"/>
              <w:bottom w:val="nil"/>
              <w:right w:val="nil"/>
            </w:tcBorders>
            <w:tcMar>
              <w:top w:w="0" w:type="dxa"/>
              <w:left w:w="108" w:type="dxa"/>
              <w:bottom w:w="0" w:type="dxa"/>
              <w:right w:w="108" w:type="dxa"/>
            </w:tcMar>
          </w:tcPr>
          <w:p w14:paraId="052C5789" w14:textId="77777777" w:rsidR="007A5245" w:rsidRDefault="007A5245" w:rsidP="00713D4B">
            <w:pPr>
              <w:adjustRightInd/>
              <w:jc w:val="both"/>
              <w:rPr>
                <w:rFonts w:ascii="Times New Roman" w:hAnsi="Times New Roman" w:cs="Times New Roman"/>
                <w:b/>
                <w:sz w:val="22"/>
                <w:szCs w:val="24"/>
              </w:rPr>
            </w:pPr>
            <w:r>
              <w:rPr>
                <w:rFonts w:ascii="Times New Roman" w:hAnsi="Times New Roman" w:cs="Times New Roman"/>
                <w:b/>
                <w:sz w:val="22"/>
                <w:szCs w:val="24"/>
              </w:rPr>
              <w:t>LANDLORD:</w:t>
            </w:r>
          </w:p>
          <w:p w14:paraId="1126E6E2" w14:textId="77777777" w:rsidR="007A5245" w:rsidRDefault="007A5245" w:rsidP="00713D4B">
            <w:pPr>
              <w:adjustRightInd/>
              <w:jc w:val="both"/>
              <w:rPr>
                <w:rFonts w:ascii="Times New Roman" w:hAnsi="Times New Roman" w:cs="Times New Roman"/>
                <w:b/>
                <w:sz w:val="22"/>
                <w:szCs w:val="24"/>
              </w:rPr>
            </w:pPr>
          </w:p>
          <w:p w14:paraId="1C7423DA" w14:textId="77777777" w:rsidR="007A5245" w:rsidRDefault="007A5245" w:rsidP="00713D4B">
            <w:pPr>
              <w:widowControl w:val="0"/>
              <w:tabs>
                <w:tab w:val="right" w:pos="4528"/>
              </w:tabs>
              <w:adjustRightInd/>
              <w:rPr>
                <w:rFonts w:ascii="Times New Roman" w:hAnsi="Times New Roman" w:cs="Times New Roman"/>
                <w:sz w:val="22"/>
                <w:szCs w:val="24"/>
              </w:rPr>
            </w:pPr>
            <w:r>
              <w:rPr>
                <w:rFonts w:ascii="Times New Roman" w:hAnsi="Times New Roman" w:cs="Times New Roman"/>
                <w:b/>
                <w:sz w:val="22"/>
                <w:szCs w:val="24"/>
              </w:rPr>
              <w:t>TORO DEVELOPMENT COMPANY LLC</w:t>
            </w:r>
            <w:r>
              <w:rPr>
                <w:rFonts w:ascii="Times New Roman" w:hAnsi="Times New Roman" w:cs="Times New Roman"/>
                <w:sz w:val="22"/>
                <w:szCs w:val="24"/>
              </w:rPr>
              <w:t>,</w:t>
            </w:r>
          </w:p>
          <w:p w14:paraId="2E901B11" w14:textId="77777777" w:rsidR="007A5245" w:rsidRDefault="007A5245" w:rsidP="00713D4B">
            <w:pPr>
              <w:widowControl w:val="0"/>
              <w:tabs>
                <w:tab w:val="right" w:pos="4528"/>
              </w:tabs>
              <w:adjustRightInd/>
              <w:rPr>
                <w:rFonts w:ascii="Times New Roman" w:hAnsi="Times New Roman" w:cs="Times New Roman"/>
                <w:b/>
                <w:sz w:val="22"/>
                <w:szCs w:val="24"/>
              </w:rPr>
            </w:pPr>
            <w:r>
              <w:rPr>
                <w:rFonts w:ascii="Times New Roman" w:hAnsi="Times New Roman" w:cs="Times New Roman"/>
                <w:color w:val="000000"/>
                <w:sz w:val="22"/>
                <w:szCs w:val="24"/>
              </w:rPr>
              <w:t>a Georgia limited liability company</w:t>
            </w:r>
          </w:p>
          <w:p w14:paraId="696B2FD8" w14:textId="77777777" w:rsidR="007A5245" w:rsidRDefault="007A5245" w:rsidP="00713D4B">
            <w:pPr>
              <w:widowControl w:val="0"/>
              <w:adjustRightInd/>
              <w:rPr>
                <w:rFonts w:ascii="Times New Roman" w:hAnsi="Times New Roman" w:cs="Times New Roman"/>
                <w:sz w:val="22"/>
                <w:szCs w:val="24"/>
              </w:rPr>
            </w:pPr>
          </w:p>
          <w:p w14:paraId="5017550C" w14:textId="77777777" w:rsidR="007A5245" w:rsidRDefault="007A5245" w:rsidP="00713D4B">
            <w:pPr>
              <w:widowControl w:val="0"/>
              <w:tabs>
                <w:tab w:val="left" w:pos="720"/>
              </w:tabs>
              <w:adjustRightInd/>
              <w:ind w:left="720" w:hanging="446"/>
              <w:jc w:val="both"/>
              <w:rPr>
                <w:rFonts w:ascii="Times New Roman" w:hAnsi="Times New Roman" w:cs="Times New Roman"/>
                <w:sz w:val="22"/>
                <w:szCs w:val="24"/>
              </w:rPr>
            </w:pPr>
            <w:r>
              <w:rPr>
                <w:rFonts w:ascii="Times New Roman" w:hAnsi="Times New Roman" w:cs="Times New Roman"/>
                <w:sz w:val="22"/>
                <w:szCs w:val="24"/>
              </w:rPr>
              <w:t>By: Toro Holdings, LLC,</w:t>
            </w:r>
          </w:p>
          <w:p w14:paraId="2A26968F" w14:textId="77777777" w:rsidR="007A5245" w:rsidRDefault="007A5245" w:rsidP="00713D4B">
            <w:pPr>
              <w:widowControl w:val="0"/>
              <w:tabs>
                <w:tab w:val="left" w:pos="720"/>
              </w:tabs>
              <w:adjustRightInd/>
              <w:ind w:left="720" w:hanging="446"/>
              <w:jc w:val="both"/>
              <w:rPr>
                <w:rFonts w:ascii="Times New Roman" w:hAnsi="Times New Roman" w:cs="Times New Roman"/>
                <w:sz w:val="22"/>
                <w:szCs w:val="24"/>
              </w:rPr>
            </w:pPr>
            <w:r>
              <w:rPr>
                <w:rFonts w:ascii="Times New Roman" w:hAnsi="Times New Roman" w:cs="Times New Roman"/>
                <w:sz w:val="22"/>
                <w:szCs w:val="24"/>
              </w:rPr>
              <w:t xml:space="preserve">       a Georgia limited liability company,</w:t>
            </w:r>
          </w:p>
          <w:p w14:paraId="256AC6B0" w14:textId="77777777" w:rsidR="007A5245" w:rsidRDefault="007A5245" w:rsidP="00713D4B">
            <w:pPr>
              <w:widowControl w:val="0"/>
              <w:tabs>
                <w:tab w:val="left" w:pos="720"/>
              </w:tabs>
              <w:adjustRightInd/>
              <w:ind w:left="720" w:hanging="446"/>
              <w:rPr>
                <w:rFonts w:ascii="Times New Roman" w:hAnsi="Times New Roman" w:cs="Times New Roman"/>
                <w:sz w:val="22"/>
                <w:szCs w:val="24"/>
              </w:rPr>
            </w:pPr>
            <w:r>
              <w:rPr>
                <w:rFonts w:ascii="Times New Roman" w:hAnsi="Times New Roman" w:cs="Times New Roman"/>
                <w:sz w:val="22"/>
                <w:szCs w:val="24"/>
              </w:rPr>
              <w:t xml:space="preserve">       its Managing Member</w:t>
            </w:r>
          </w:p>
          <w:p w14:paraId="0C552682" w14:textId="77777777" w:rsidR="007A5245" w:rsidRDefault="007A5245" w:rsidP="00713D4B">
            <w:pPr>
              <w:widowControl w:val="0"/>
              <w:adjustRightInd/>
              <w:rPr>
                <w:rFonts w:ascii="Times New Roman" w:hAnsi="Times New Roman" w:cs="Times New Roman"/>
                <w:sz w:val="22"/>
                <w:szCs w:val="24"/>
              </w:rPr>
            </w:pPr>
          </w:p>
          <w:p w14:paraId="39B2F12A" w14:textId="77777777" w:rsidR="007A5245" w:rsidRDefault="007A5245" w:rsidP="00713D4B">
            <w:pPr>
              <w:widowControl w:val="0"/>
              <w:adjustRightInd/>
              <w:rPr>
                <w:rFonts w:ascii="Times New Roman" w:hAnsi="Times New Roman" w:cs="Times New Roman"/>
                <w:sz w:val="22"/>
                <w:szCs w:val="24"/>
              </w:rPr>
            </w:pPr>
          </w:p>
          <w:p w14:paraId="20DAAAFB"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 xml:space="preserve">By:  </w:t>
            </w:r>
            <w:r>
              <w:rPr>
                <w:rFonts w:ascii="Times New Roman" w:hAnsi="Times New Roman" w:cs="Times New Roman"/>
                <w:sz w:val="22"/>
                <w:szCs w:val="24"/>
                <w:u w:val="single"/>
              </w:rPr>
              <w:tab/>
            </w:r>
            <w:r>
              <w:rPr>
                <w:rFonts w:ascii="Times New Roman" w:hAnsi="Times New Roman" w:cs="Times New Roman"/>
                <w:sz w:val="22"/>
                <w:szCs w:val="24"/>
                <w:u w:val="single"/>
              </w:rPr>
              <w:tab/>
              <w:t>[SEAL]</w:t>
            </w:r>
          </w:p>
          <w:p w14:paraId="7FDE2709"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Name:</w:t>
            </w:r>
            <w:r>
              <w:rPr>
                <w:rFonts w:ascii="Times New Roman" w:hAnsi="Times New Roman" w:cs="Times New Roman"/>
                <w:sz w:val="22"/>
                <w:szCs w:val="24"/>
                <w:u w:val="single"/>
              </w:rPr>
              <w:tab/>
              <w:t>Mark C. Toro</w:t>
            </w:r>
            <w:r>
              <w:rPr>
                <w:rFonts w:ascii="Times New Roman" w:hAnsi="Times New Roman" w:cs="Times New Roman"/>
                <w:sz w:val="22"/>
                <w:szCs w:val="24"/>
                <w:u w:val="single"/>
              </w:rPr>
              <w:tab/>
            </w:r>
          </w:p>
          <w:p w14:paraId="088C8BE5" w14:textId="77777777" w:rsidR="007A5245" w:rsidRDefault="007A5245" w:rsidP="00713D4B">
            <w:pPr>
              <w:widowControl w:val="0"/>
              <w:tabs>
                <w:tab w:val="left" w:pos="728"/>
                <w:tab w:val="right" w:pos="4302"/>
              </w:tabs>
              <w:adjustRightInd/>
              <w:rPr>
                <w:rFonts w:ascii="Times New Roman" w:hAnsi="Times New Roman" w:cs="Times New Roman"/>
                <w:sz w:val="22"/>
                <w:szCs w:val="24"/>
                <w:u w:val="single"/>
              </w:rPr>
            </w:pPr>
            <w:r>
              <w:rPr>
                <w:rFonts w:ascii="Times New Roman" w:hAnsi="Times New Roman" w:cs="Times New Roman"/>
                <w:sz w:val="22"/>
                <w:szCs w:val="24"/>
              </w:rPr>
              <w:t xml:space="preserve">Title:  </w:t>
            </w:r>
            <w:r>
              <w:rPr>
                <w:rFonts w:ascii="Times New Roman" w:hAnsi="Times New Roman" w:cs="Times New Roman"/>
                <w:sz w:val="22"/>
                <w:szCs w:val="24"/>
                <w:u w:val="single"/>
              </w:rPr>
              <w:tab/>
              <w:t>Manager</w:t>
            </w:r>
            <w:r>
              <w:rPr>
                <w:rFonts w:ascii="Times New Roman" w:hAnsi="Times New Roman" w:cs="Times New Roman"/>
                <w:sz w:val="22"/>
                <w:szCs w:val="24"/>
                <w:u w:val="single"/>
              </w:rPr>
              <w:tab/>
            </w:r>
          </w:p>
          <w:p w14:paraId="12DF7AFB"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p>
          <w:p w14:paraId="227D97CC"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 xml:space="preserve">Date:  </w:t>
            </w:r>
            <w:r>
              <w:rPr>
                <w:rFonts w:ascii="Times New Roman" w:hAnsi="Times New Roman" w:cs="Times New Roman"/>
                <w:sz w:val="22"/>
                <w:szCs w:val="24"/>
                <w:u w:val="single"/>
              </w:rPr>
              <w:tab/>
            </w:r>
            <w:r>
              <w:rPr>
                <w:rFonts w:ascii="Times New Roman" w:hAnsi="Times New Roman" w:cs="Times New Roman"/>
                <w:sz w:val="22"/>
                <w:szCs w:val="24"/>
                <w:u w:val="single"/>
              </w:rPr>
              <w:tab/>
            </w:r>
          </w:p>
          <w:p w14:paraId="473531D2" w14:textId="77777777" w:rsidR="007A5245" w:rsidRDefault="007A5245" w:rsidP="00713D4B">
            <w:pPr>
              <w:adjustRightInd/>
              <w:jc w:val="both"/>
              <w:rPr>
                <w:rFonts w:ascii="Times New Roman" w:hAnsi="Times New Roman" w:cs="Times New Roman"/>
                <w:sz w:val="21"/>
                <w:szCs w:val="24"/>
              </w:rPr>
            </w:pPr>
          </w:p>
        </w:tc>
      </w:tr>
      <w:bookmarkEnd w:id="105"/>
      <w:tr w:rsidR="007A5245" w14:paraId="0511C208" w14:textId="77777777" w:rsidTr="00713D4B">
        <w:tc>
          <w:tcPr>
            <w:tcW w:w="4675" w:type="dxa"/>
            <w:tcBorders>
              <w:top w:val="nil"/>
              <w:left w:val="nil"/>
              <w:bottom w:val="nil"/>
              <w:right w:val="nil"/>
            </w:tcBorders>
            <w:tcMar>
              <w:top w:w="0" w:type="dxa"/>
              <w:left w:w="108" w:type="dxa"/>
              <w:bottom w:w="0" w:type="dxa"/>
              <w:right w:w="108" w:type="dxa"/>
            </w:tcMar>
          </w:tcPr>
          <w:p w14:paraId="48C70380" w14:textId="77777777" w:rsidR="007A5245" w:rsidRDefault="007A5245" w:rsidP="00713D4B">
            <w:pPr>
              <w:adjustRightInd/>
              <w:jc w:val="both"/>
              <w:rPr>
                <w:rFonts w:ascii="Times New Roman" w:hAnsi="Times New Roman" w:cs="Times New Roman"/>
                <w:sz w:val="21"/>
                <w:szCs w:val="24"/>
              </w:rPr>
            </w:pPr>
          </w:p>
        </w:tc>
        <w:tc>
          <w:tcPr>
            <w:tcW w:w="4675" w:type="dxa"/>
            <w:tcBorders>
              <w:top w:val="nil"/>
              <w:left w:val="nil"/>
              <w:bottom w:val="nil"/>
              <w:right w:val="nil"/>
            </w:tcBorders>
            <w:tcMar>
              <w:top w:w="0" w:type="dxa"/>
              <w:left w:w="108" w:type="dxa"/>
              <w:bottom w:w="0" w:type="dxa"/>
              <w:right w:w="108" w:type="dxa"/>
            </w:tcMar>
          </w:tcPr>
          <w:p w14:paraId="15DE1D2B" w14:textId="77777777" w:rsidR="007A5245" w:rsidRDefault="007A5245" w:rsidP="00713D4B">
            <w:pPr>
              <w:adjustRightInd/>
              <w:jc w:val="both"/>
              <w:rPr>
                <w:rFonts w:ascii="Times New Roman" w:hAnsi="Times New Roman" w:cs="Times New Roman"/>
                <w:sz w:val="21"/>
                <w:szCs w:val="24"/>
              </w:rPr>
            </w:pPr>
          </w:p>
        </w:tc>
      </w:tr>
    </w:tbl>
    <w:p w14:paraId="154D645B" w14:textId="77777777" w:rsidR="007A5245" w:rsidRDefault="007A5245" w:rsidP="007A5245">
      <w:pPr>
        <w:adjustRightInd/>
        <w:jc w:val="both"/>
        <w:rPr>
          <w:rFonts w:ascii="Times New Roman" w:hAnsi="Times New Roman" w:cs="Times New Roman"/>
          <w:sz w:val="21"/>
          <w:szCs w:val="24"/>
        </w:rPr>
      </w:pPr>
    </w:p>
    <w:p w14:paraId="550FBA6B" w14:textId="77777777" w:rsidR="007A5245" w:rsidRDefault="007A5245" w:rsidP="007A5245">
      <w:pPr>
        <w:adjustRightInd/>
        <w:jc w:val="both"/>
        <w:rPr>
          <w:rFonts w:ascii="Times New Roman" w:hAnsi="Times New Roman" w:cs="Times New Roman"/>
          <w:sz w:val="21"/>
          <w:szCs w:val="24"/>
        </w:rPr>
      </w:pPr>
    </w:p>
    <w:tbl>
      <w:tblPr>
        <w:tblW w:w="0" w:type="auto"/>
        <w:tblInd w:w="-108" w:type="dxa"/>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4675"/>
        <w:gridCol w:w="4675"/>
      </w:tblGrid>
      <w:tr w:rsidR="007A5245" w14:paraId="5FB70020" w14:textId="77777777" w:rsidTr="00713D4B">
        <w:tc>
          <w:tcPr>
            <w:tcW w:w="4675" w:type="dxa"/>
            <w:tcBorders>
              <w:top w:val="nil"/>
              <w:left w:val="nil"/>
              <w:bottom w:val="nil"/>
              <w:right w:val="nil"/>
            </w:tcBorders>
            <w:tcMar>
              <w:top w:w="0" w:type="dxa"/>
              <w:left w:w="108" w:type="dxa"/>
              <w:bottom w:w="0" w:type="dxa"/>
              <w:right w:w="108" w:type="dxa"/>
            </w:tcMar>
          </w:tcPr>
          <w:p w14:paraId="576F8006" w14:textId="77777777" w:rsidR="007A5245" w:rsidRDefault="007A5245" w:rsidP="00713D4B">
            <w:pPr>
              <w:widowControl w:val="0"/>
              <w:tabs>
                <w:tab w:val="left" w:pos="728"/>
                <w:tab w:val="right" w:pos="4302"/>
              </w:tabs>
              <w:adjustRightInd/>
              <w:rPr>
                <w:rFonts w:ascii="Times New Roman" w:hAnsi="Times New Roman" w:cs="Times New Roman"/>
                <w:b/>
                <w:sz w:val="21"/>
                <w:szCs w:val="24"/>
              </w:rPr>
            </w:pPr>
            <w:bookmarkStart w:id="106" w:name="_Hlk132617714"/>
          </w:p>
        </w:tc>
        <w:tc>
          <w:tcPr>
            <w:tcW w:w="4675" w:type="dxa"/>
            <w:tcBorders>
              <w:top w:val="nil"/>
              <w:left w:val="nil"/>
              <w:bottom w:val="nil"/>
              <w:right w:val="nil"/>
            </w:tcBorders>
            <w:tcMar>
              <w:top w:w="0" w:type="dxa"/>
              <w:left w:w="108" w:type="dxa"/>
              <w:bottom w:w="0" w:type="dxa"/>
              <w:right w:w="108" w:type="dxa"/>
            </w:tcMar>
          </w:tcPr>
          <w:p w14:paraId="6B8F4842" w14:textId="77777777" w:rsidR="007A5245" w:rsidRDefault="007A5245" w:rsidP="00713D4B">
            <w:pPr>
              <w:adjustRightInd/>
              <w:jc w:val="both"/>
              <w:rPr>
                <w:rFonts w:ascii="Times New Roman" w:hAnsi="Times New Roman" w:cs="Times New Roman"/>
                <w:b/>
                <w:sz w:val="21"/>
                <w:szCs w:val="24"/>
              </w:rPr>
            </w:pPr>
            <w:r>
              <w:rPr>
                <w:rFonts w:ascii="Times New Roman" w:hAnsi="Times New Roman" w:cs="Times New Roman"/>
                <w:b/>
                <w:sz w:val="21"/>
                <w:szCs w:val="24"/>
              </w:rPr>
              <w:t>TENANT:</w:t>
            </w:r>
          </w:p>
          <w:p w14:paraId="72D40342" w14:textId="77777777" w:rsidR="007A5245" w:rsidRDefault="007A5245" w:rsidP="00713D4B">
            <w:pPr>
              <w:adjustRightInd/>
              <w:jc w:val="both"/>
              <w:rPr>
                <w:rFonts w:ascii="Times New Roman" w:hAnsi="Times New Roman" w:cs="Times New Roman"/>
                <w:b/>
                <w:sz w:val="21"/>
                <w:szCs w:val="24"/>
              </w:rPr>
            </w:pPr>
          </w:p>
          <w:p w14:paraId="4A8E01C6" w14:textId="77777777" w:rsidR="007A5245" w:rsidRDefault="007A5245" w:rsidP="00713D4B">
            <w:pPr>
              <w:adjustRightInd/>
              <w:jc w:val="both"/>
              <w:rPr>
                <w:rFonts w:ascii="Times New Roman" w:hAnsi="Times New Roman" w:cs="Times New Roman"/>
                <w:b/>
                <w:sz w:val="21"/>
                <w:szCs w:val="24"/>
              </w:rPr>
            </w:pPr>
            <w:r>
              <w:rPr>
                <w:rFonts w:ascii="Times New Roman" w:hAnsi="Times New Roman" w:cs="Times New Roman"/>
                <w:b/>
                <w:sz w:val="21"/>
                <w:szCs w:val="24"/>
              </w:rPr>
              <w:t>CANDIBAR LLC,</w:t>
            </w:r>
          </w:p>
          <w:p w14:paraId="44E6DA14" w14:textId="77777777" w:rsidR="007A5245" w:rsidRDefault="007A5245" w:rsidP="00713D4B">
            <w:pPr>
              <w:adjustRightInd/>
              <w:jc w:val="both"/>
              <w:rPr>
                <w:rFonts w:ascii="Times New Roman" w:hAnsi="Times New Roman" w:cs="Times New Roman"/>
                <w:sz w:val="21"/>
                <w:szCs w:val="24"/>
                <w:u w:val="single"/>
              </w:rPr>
            </w:pPr>
            <w:r>
              <w:rPr>
                <w:rFonts w:ascii="Times New Roman" w:hAnsi="Times New Roman" w:cs="Times New Roman"/>
                <w:sz w:val="21"/>
                <w:szCs w:val="24"/>
              </w:rPr>
              <w:t>a Georgia limited liability company</w:t>
            </w:r>
          </w:p>
          <w:p w14:paraId="6749003D" w14:textId="77777777" w:rsidR="007A5245" w:rsidRDefault="007A5245" w:rsidP="00713D4B">
            <w:pPr>
              <w:adjustRightInd/>
              <w:jc w:val="both"/>
              <w:rPr>
                <w:rFonts w:ascii="Times New Roman" w:hAnsi="Times New Roman" w:cs="Times New Roman"/>
                <w:b/>
                <w:sz w:val="21"/>
                <w:szCs w:val="24"/>
              </w:rPr>
            </w:pPr>
          </w:p>
          <w:p w14:paraId="769B0F3B" w14:textId="77777777" w:rsidR="007A5245" w:rsidRDefault="007A5245" w:rsidP="00713D4B">
            <w:pPr>
              <w:adjustRightInd/>
              <w:jc w:val="both"/>
              <w:rPr>
                <w:rFonts w:ascii="Times New Roman" w:hAnsi="Times New Roman" w:cs="Times New Roman"/>
                <w:b/>
                <w:sz w:val="21"/>
                <w:szCs w:val="24"/>
              </w:rPr>
            </w:pPr>
          </w:p>
          <w:p w14:paraId="35A439EE" w14:textId="77777777" w:rsidR="007A5245" w:rsidRDefault="007A5245" w:rsidP="00713D4B">
            <w:pPr>
              <w:adjustRightInd/>
              <w:spacing w:line="360" w:lineRule="auto"/>
              <w:jc w:val="both"/>
              <w:rPr>
                <w:rFonts w:ascii="Times New Roman" w:hAnsi="Times New Roman" w:cs="Times New Roman"/>
                <w:sz w:val="21"/>
                <w:szCs w:val="24"/>
                <w:u w:val="single"/>
              </w:rPr>
            </w:pPr>
            <w:r>
              <w:rPr>
                <w:rFonts w:ascii="Times New Roman" w:hAnsi="Times New Roman" w:cs="Times New Roman"/>
                <w:sz w:val="21"/>
                <w:szCs w:val="24"/>
              </w:rPr>
              <w:t>By:</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784F1DB9" w14:textId="77777777" w:rsidR="007A5245" w:rsidRDefault="007A5245" w:rsidP="00713D4B">
            <w:pPr>
              <w:adjustRightInd/>
              <w:spacing w:line="360" w:lineRule="auto"/>
              <w:jc w:val="both"/>
              <w:rPr>
                <w:rFonts w:ascii="Times New Roman" w:hAnsi="Times New Roman" w:cs="Times New Roman"/>
                <w:sz w:val="21"/>
                <w:szCs w:val="24"/>
                <w:u w:val="single"/>
              </w:rPr>
            </w:pPr>
            <w:r>
              <w:rPr>
                <w:rFonts w:ascii="Times New Roman" w:hAnsi="Times New Roman" w:cs="Times New Roman"/>
                <w:sz w:val="21"/>
                <w:szCs w:val="24"/>
              </w:rPr>
              <w:t>Name:</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0E34403D" w14:textId="77777777" w:rsidR="007A5245" w:rsidRDefault="007A5245" w:rsidP="00713D4B">
            <w:pPr>
              <w:adjustRightInd/>
              <w:spacing w:line="360" w:lineRule="auto"/>
              <w:jc w:val="both"/>
              <w:rPr>
                <w:rFonts w:ascii="Times New Roman" w:hAnsi="Times New Roman" w:cs="Times New Roman"/>
                <w:sz w:val="21"/>
                <w:szCs w:val="24"/>
              </w:rPr>
            </w:pPr>
            <w:r>
              <w:rPr>
                <w:rFonts w:ascii="Times New Roman" w:hAnsi="Times New Roman" w:cs="Times New Roman"/>
                <w:sz w:val="21"/>
                <w:szCs w:val="24"/>
              </w:rPr>
              <w:t>Its:</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05912BB8" w14:textId="77777777" w:rsidR="007A5245" w:rsidRDefault="007A5245" w:rsidP="00713D4B">
            <w:pPr>
              <w:adjustRightInd/>
              <w:jc w:val="both"/>
              <w:rPr>
                <w:rFonts w:ascii="Times New Roman" w:hAnsi="Times New Roman" w:cs="Times New Roman"/>
                <w:b/>
                <w:sz w:val="21"/>
                <w:szCs w:val="24"/>
              </w:rPr>
            </w:pPr>
          </w:p>
          <w:p w14:paraId="2D46F73B"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 xml:space="preserve">Date:  </w:t>
            </w:r>
            <w:r>
              <w:rPr>
                <w:rFonts w:ascii="Times New Roman" w:hAnsi="Times New Roman" w:cs="Times New Roman"/>
                <w:sz w:val="22"/>
                <w:szCs w:val="24"/>
                <w:u w:val="single"/>
              </w:rPr>
              <w:tab/>
            </w:r>
            <w:r>
              <w:rPr>
                <w:rFonts w:ascii="Times New Roman" w:hAnsi="Times New Roman" w:cs="Times New Roman"/>
                <w:sz w:val="22"/>
                <w:szCs w:val="24"/>
                <w:u w:val="single"/>
              </w:rPr>
              <w:tab/>
            </w:r>
          </w:p>
          <w:p w14:paraId="16874D8E" w14:textId="77777777" w:rsidR="007A5245" w:rsidRDefault="007A5245" w:rsidP="00713D4B">
            <w:pPr>
              <w:adjustRightInd/>
              <w:jc w:val="both"/>
              <w:rPr>
                <w:rFonts w:ascii="Times New Roman" w:hAnsi="Times New Roman" w:cs="Times New Roman"/>
                <w:b/>
                <w:sz w:val="21"/>
                <w:szCs w:val="24"/>
              </w:rPr>
            </w:pPr>
          </w:p>
        </w:tc>
      </w:tr>
      <w:bookmarkEnd w:id="106"/>
      <w:tr w:rsidR="007A5245" w14:paraId="1F9AF08F" w14:textId="77777777" w:rsidTr="00713D4B">
        <w:tc>
          <w:tcPr>
            <w:tcW w:w="4675" w:type="dxa"/>
            <w:tcBorders>
              <w:top w:val="nil"/>
              <w:left w:val="nil"/>
              <w:bottom w:val="nil"/>
              <w:right w:val="nil"/>
            </w:tcBorders>
            <w:tcMar>
              <w:top w:w="0" w:type="dxa"/>
              <w:left w:w="108" w:type="dxa"/>
              <w:bottom w:w="0" w:type="dxa"/>
              <w:right w:w="108" w:type="dxa"/>
            </w:tcMar>
          </w:tcPr>
          <w:p w14:paraId="0A8CA6AB" w14:textId="77777777" w:rsidR="007A5245" w:rsidRDefault="007A5245" w:rsidP="00713D4B">
            <w:pPr>
              <w:adjustRightInd/>
              <w:jc w:val="both"/>
              <w:rPr>
                <w:rFonts w:ascii="Times New Roman" w:hAnsi="Times New Roman" w:cs="Times New Roman"/>
                <w:b/>
                <w:sz w:val="21"/>
                <w:szCs w:val="24"/>
              </w:rPr>
            </w:pPr>
          </w:p>
        </w:tc>
        <w:tc>
          <w:tcPr>
            <w:tcW w:w="4675" w:type="dxa"/>
            <w:tcBorders>
              <w:top w:val="nil"/>
              <w:left w:val="nil"/>
              <w:bottom w:val="nil"/>
              <w:right w:val="nil"/>
            </w:tcBorders>
            <w:tcMar>
              <w:top w:w="0" w:type="dxa"/>
              <w:left w:w="108" w:type="dxa"/>
              <w:bottom w:w="0" w:type="dxa"/>
              <w:right w:w="108" w:type="dxa"/>
            </w:tcMar>
          </w:tcPr>
          <w:p w14:paraId="50E295D5" w14:textId="77777777" w:rsidR="007A5245" w:rsidRDefault="007A5245" w:rsidP="00713D4B">
            <w:pPr>
              <w:adjustRightInd/>
              <w:jc w:val="both"/>
              <w:rPr>
                <w:rFonts w:ascii="Times New Roman" w:hAnsi="Times New Roman" w:cs="Times New Roman"/>
                <w:b/>
                <w:sz w:val="21"/>
                <w:szCs w:val="24"/>
              </w:rPr>
            </w:pPr>
          </w:p>
        </w:tc>
      </w:tr>
    </w:tbl>
    <w:p w14:paraId="160B722C" w14:textId="77777777" w:rsidR="007A5245" w:rsidRDefault="007A5245" w:rsidP="007A5245">
      <w:pPr>
        <w:adjustRightInd/>
        <w:jc w:val="both"/>
        <w:rPr>
          <w:rFonts w:ascii="Times New Roman" w:hAnsi="Times New Roman" w:cs="Times New Roman"/>
          <w:sz w:val="21"/>
          <w:szCs w:val="24"/>
        </w:rPr>
      </w:pPr>
    </w:p>
    <w:p w14:paraId="5027BBC1" w14:textId="77777777" w:rsidR="007A5245" w:rsidRDefault="007A5245" w:rsidP="007A5245">
      <w:pPr>
        <w:adjustRightInd/>
        <w:jc w:val="both"/>
        <w:rPr>
          <w:rFonts w:ascii="Times New Roman" w:hAnsi="Times New Roman" w:cs="Times New Roman"/>
          <w:sz w:val="21"/>
          <w:szCs w:val="24"/>
        </w:rPr>
      </w:pPr>
    </w:p>
    <w:bookmarkEnd w:id="104"/>
    <w:p w14:paraId="1F5AB6AE" w14:textId="77777777" w:rsidR="007A5245" w:rsidRDefault="007A5245" w:rsidP="007A5245">
      <w:pPr>
        <w:adjustRightInd/>
        <w:jc w:val="both"/>
        <w:rPr>
          <w:rFonts w:ascii="Times New Roman" w:hAnsi="Times New Roman" w:cs="Times New Roman"/>
          <w:sz w:val="21"/>
          <w:szCs w:val="24"/>
        </w:rPr>
      </w:pPr>
    </w:p>
    <w:p w14:paraId="761EE356" w14:textId="77777777" w:rsidR="007A5245" w:rsidRDefault="007A5245" w:rsidP="007A5245">
      <w:pPr>
        <w:adjustRightInd/>
        <w:jc w:val="both"/>
        <w:rPr>
          <w:rFonts w:ascii="Times New Roman" w:hAnsi="Times New Roman" w:cs="Times New Roman"/>
          <w:sz w:val="21"/>
          <w:szCs w:val="24"/>
        </w:rPr>
      </w:pPr>
    </w:p>
    <w:p w14:paraId="1A0447F1" w14:textId="77777777" w:rsidR="007A5245" w:rsidRDefault="007A5245" w:rsidP="007A5245">
      <w:pPr>
        <w:adjustRightInd/>
        <w:jc w:val="both"/>
        <w:rPr>
          <w:rFonts w:ascii="Times New Roman" w:hAnsi="Times New Roman" w:cs="Times New Roman"/>
          <w:sz w:val="21"/>
          <w:szCs w:val="24"/>
        </w:rPr>
      </w:pPr>
    </w:p>
    <w:p w14:paraId="31489908" w14:textId="77777777" w:rsidR="007A5245" w:rsidRDefault="007A5245" w:rsidP="007A5245">
      <w:pPr>
        <w:adjustRightInd/>
        <w:jc w:val="center"/>
        <w:rPr>
          <w:rFonts w:ascii="Times New Roman" w:hAnsi="Times New Roman" w:cs="Times New Roman"/>
          <w:b/>
          <w:sz w:val="21"/>
          <w:szCs w:val="24"/>
          <w:u w:val="single"/>
        </w:rPr>
        <w:sectPr w:rsidR="007A5245">
          <w:headerReference w:type="even" r:id="rId20"/>
          <w:footerReference w:type="even" r:id="rId21"/>
          <w:footerReference w:type="default" r:id="rId22"/>
          <w:endnotePr>
            <w:numFmt w:val="decimal"/>
          </w:endnotePr>
          <w:pgSz w:w="12240" w:h="15840"/>
          <w:pgMar w:top="1440" w:right="1440" w:bottom="1440" w:left="1440" w:header="720" w:footer="720" w:gutter="0"/>
          <w:pgNumType w:start="1"/>
          <w:cols w:space="720"/>
        </w:sectPr>
      </w:pPr>
    </w:p>
    <w:p w14:paraId="49238F63" w14:textId="77777777"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lastRenderedPageBreak/>
        <w:t>EXHIBIT A</w:t>
      </w:r>
    </w:p>
    <w:p w14:paraId="7440ADBE" w14:textId="77777777" w:rsidR="007A5245" w:rsidRDefault="007A5245" w:rsidP="007A5245">
      <w:pPr>
        <w:adjustRightInd/>
        <w:jc w:val="center"/>
        <w:rPr>
          <w:rFonts w:ascii="Times New Roman" w:hAnsi="Times New Roman" w:cs="Times New Roman"/>
          <w:b/>
          <w:sz w:val="21"/>
          <w:szCs w:val="24"/>
          <w:u w:val="single"/>
        </w:rPr>
      </w:pPr>
    </w:p>
    <w:p w14:paraId="705637A0" w14:textId="77777777" w:rsidR="007A5245" w:rsidRDefault="007A5245" w:rsidP="007A5245">
      <w:pPr>
        <w:adjustRightInd/>
        <w:spacing w:line="480" w:lineRule="auto"/>
        <w:jc w:val="center"/>
        <w:rPr>
          <w:rFonts w:ascii="Times New Roman" w:hAnsi="Times New Roman" w:cs="Times New Roman"/>
          <w:b/>
          <w:sz w:val="21"/>
          <w:szCs w:val="24"/>
          <w:u w:val="single"/>
        </w:rPr>
      </w:pPr>
      <w:r>
        <w:rPr>
          <w:rFonts w:ascii="Times New Roman" w:hAnsi="Times New Roman" w:cs="Times New Roman"/>
          <w:b/>
          <w:sz w:val="21"/>
          <w:szCs w:val="24"/>
          <w:u w:val="single"/>
        </w:rPr>
        <w:t>SITE PLAN</w:t>
      </w:r>
    </w:p>
    <w:p w14:paraId="36A0DAA7" w14:textId="78669159" w:rsidR="007A5245" w:rsidRDefault="007A5245" w:rsidP="007A5245">
      <w:pPr>
        <w:widowControl w:val="0"/>
        <w:adjustRightInd/>
        <w:jc w:val="center"/>
        <w:rPr>
          <w:rFonts w:ascii="Times New Roman" w:hAnsi="Times New Roman" w:cs="Times New Roman"/>
          <w:b/>
          <w:sz w:val="20"/>
          <w:szCs w:val="24"/>
        </w:rPr>
      </w:pPr>
      <w:r>
        <w:rPr>
          <w:rFonts w:ascii="Times New Roman" w:hAnsi="Times New Roman" w:cs="Times New Roman"/>
          <w:b/>
          <w:sz w:val="20"/>
          <w:szCs w:val="24"/>
        </w:rPr>
        <w:t>Premises ± 1,7</w:t>
      </w:r>
      <w:r w:rsidR="00267ECF">
        <w:rPr>
          <w:rFonts w:ascii="Times New Roman" w:hAnsi="Times New Roman" w:cs="Times New Roman"/>
          <w:b/>
          <w:sz w:val="20"/>
          <w:szCs w:val="24"/>
        </w:rPr>
        <w:t>12</w:t>
      </w:r>
      <w:r>
        <w:rPr>
          <w:rFonts w:ascii="Times New Roman" w:hAnsi="Times New Roman" w:cs="Times New Roman"/>
          <w:b/>
          <w:sz w:val="20"/>
          <w:szCs w:val="24"/>
        </w:rPr>
        <w:t xml:space="preserve"> sf (NTS)</w:t>
      </w:r>
    </w:p>
    <w:p w14:paraId="53F1174D" w14:textId="044D0543" w:rsidR="007A5245" w:rsidRDefault="009D13C3" w:rsidP="007A5245">
      <w:pPr>
        <w:widowControl w:val="0"/>
        <w:adjustRightInd/>
        <w:jc w:val="center"/>
        <w:rPr>
          <w:rFonts w:ascii="Times New Roman" w:hAnsi="Times New Roman" w:cs="Times New Roman"/>
          <w:noProof/>
          <w:szCs w:val="24"/>
        </w:rPr>
      </w:pPr>
      <w:r w:rsidRPr="009D13C3">
        <w:rPr>
          <w:rFonts w:ascii="Times New Roman" w:hAnsi="Times New Roman" w:cs="Times New Roman"/>
          <w:b/>
          <w:noProof/>
          <w:sz w:val="20"/>
          <w:szCs w:val="24"/>
        </w:rPr>
        <w:drawing>
          <wp:anchor distT="0" distB="0" distL="114300" distR="114300" simplePos="0" relativeHeight="251665408" behindDoc="0" locked="0" layoutInCell="1" allowOverlap="1" wp14:anchorId="0BFCD759" wp14:editId="1CBB6BC4">
            <wp:simplePos x="0" y="0"/>
            <wp:positionH relativeFrom="column">
              <wp:posOffset>-556260</wp:posOffset>
            </wp:positionH>
            <wp:positionV relativeFrom="paragraph">
              <wp:posOffset>176530</wp:posOffset>
            </wp:positionV>
            <wp:extent cx="7044055" cy="5018405"/>
            <wp:effectExtent l="0" t="0" r="4445" b="0"/>
            <wp:wrapSquare wrapText="bothSides"/>
            <wp:docPr id="1950304995" name="Picture 1" descr="A map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4995" name="Picture 1" descr="A map of a building&#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7044055" cy="5018405"/>
                    </a:xfrm>
                    <a:prstGeom prst="rect">
                      <a:avLst/>
                    </a:prstGeom>
                  </pic:spPr>
                </pic:pic>
              </a:graphicData>
            </a:graphic>
            <wp14:sizeRelH relativeFrom="page">
              <wp14:pctWidth>0</wp14:pctWidth>
            </wp14:sizeRelH>
            <wp14:sizeRelV relativeFrom="page">
              <wp14:pctHeight>0</wp14:pctHeight>
            </wp14:sizeRelV>
          </wp:anchor>
        </w:drawing>
      </w:r>
    </w:p>
    <w:p w14:paraId="17719357" w14:textId="5AEE5558" w:rsidR="009D13C3" w:rsidRDefault="009D13C3" w:rsidP="007A5245">
      <w:pPr>
        <w:widowControl w:val="0"/>
        <w:adjustRightInd/>
        <w:jc w:val="center"/>
        <w:rPr>
          <w:rFonts w:ascii="Times New Roman" w:hAnsi="Times New Roman" w:cs="Times New Roman"/>
          <w:b/>
          <w:sz w:val="20"/>
          <w:szCs w:val="24"/>
        </w:rPr>
      </w:pPr>
    </w:p>
    <w:p w14:paraId="6317CE9F" w14:textId="77777777" w:rsidR="007A5245" w:rsidRDefault="007A5245" w:rsidP="007A5245">
      <w:pPr>
        <w:widowControl w:val="0"/>
        <w:adjustRightInd/>
        <w:jc w:val="center"/>
        <w:rPr>
          <w:rFonts w:ascii="Times New Roman" w:hAnsi="Times New Roman" w:cs="Times New Roman"/>
          <w:b/>
          <w:sz w:val="20"/>
          <w:szCs w:val="24"/>
        </w:rPr>
      </w:pPr>
    </w:p>
    <w:p w14:paraId="15E1D402" w14:textId="77777777" w:rsidR="00D14374" w:rsidRDefault="00D14374" w:rsidP="007A5245">
      <w:pPr>
        <w:widowControl w:val="0"/>
        <w:adjustRightInd/>
        <w:jc w:val="center"/>
        <w:rPr>
          <w:rFonts w:ascii="Times New Roman" w:hAnsi="Times New Roman" w:cs="Times New Roman"/>
          <w:szCs w:val="24"/>
        </w:rPr>
        <w:sectPr w:rsidR="00D14374">
          <w:headerReference w:type="even" r:id="rId24"/>
          <w:footerReference w:type="even" r:id="rId25"/>
          <w:footerReference w:type="default" r:id="rId26"/>
          <w:endnotePr>
            <w:numFmt w:val="decimal"/>
          </w:endnotePr>
          <w:pgSz w:w="12240" w:h="15840"/>
          <w:pgMar w:top="1440" w:right="1440" w:bottom="1440" w:left="1440" w:header="720" w:footer="720" w:gutter="0"/>
          <w:pgNumType w:start="1"/>
          <w:cols w:space="720"/>
        </w:sectPr>
      </w:pPr>
    </w:p>
    <w:p w14:paraId="727557EE" w14:textId="77777777" w:rsidR="007A5245" w:rsidRDefault="007A5245" w:rsidP="007A5245">
      <w:pPr>
        <w:adjustRightInd/>
        <w:jc w:val="center"/>
        <w:rPr>
          <w:rFonts w:ascii="Times New Roman" w:hAnsi="Times New Roman" w:cs="Times New Roman"/>
          <w:b/>
          <w:sz w:val="21"/>
          <w:szCs w:val="24"/>
          <w:u w:val="single"/>
        </w:rPr>
      </w:pPr>
      <w:bookmarkStart w:id="111" w:name="_Hlk124891852"/>
      <w:r>
        <w:rPr>
          <w:rFonts w:ascii="Times New Roman" w:hAnsi="Times New Roman" w:cs="Times New Roman"/>
          <w:b/>
          <w:sz w:val="21"/>
          <w:szCs w:val="24"/>
          <w:u w:val="single"/>
        </w:rPr>
        <w:lastRenderedPageBreak/>
        <w:t>EXHIBIT A-1</w:t>
      </w:r>
    </w:p>
    <w:p w14:paraId="691B0401" w14:textId="77777777" w:rsidR="00D14374" w:rsidRDefault="00D14374" w:rsidP="007A5245">
      <w:pPr>
        <w:adjustRightInd/>
        <w:jc w:val="center"/>
        <w:rPr>
          <w:rFonts w:ascii="Times New Roman" w:hAnsi="Times New Roman" w:cs="Times New Roman"/>
          <w:b/>
          <w:sz w:val="21"/>
          <w:szCs w:val="24"/>
          <w:u w:val="single"/>
        </w:rPr>
      </w:pPr>
    </w:p>
    <w:p w14:paraId="51791ABE" w14:textId="78E7936A" w:rsidR="00D14374" w:rsidRDefault="00D14374"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t>LEASE OUTLINE DRAWING</w:t>
      </w:r>
    </w:p>
    <w:p w14:paraId="13A8D639" w14:textId="7F6C870F" w:rsidR="00D14374" w:rsidRDefault="000660D0" w:rsidP="007A5245">
      <w:pPr>
        <w:adjustRightInd/>
        <w:jc w:val="center"/>
        <w:rPr>
          <w:rFonts w:ascii="Times New Roman" w:hAnsi="Times New Roman" w:cs="Times New Roman"/>
          <w:b/>
          <w:sz w:val="21"/>
          <w:szCs w:val="24"/>
          <w:u w:val="single"/>
        </w:rPr>
      </w:pPr>
      <w:r>
        <w:rPr>
          <w:rFonts w:ascii="Times New Roman" w:hAnsi="Times New Roman" w:cs="Times New Roman"/>
          <w:b/>
          <w:noProof/>
          <w:sz w:val="21"/>
          <w:szCs w:val="24"/>
          <w:u w:val="single"/>
        </w:rPr>
        <w:drawing>
          <wp:anchor distT="0" distB="0" distL="114300" distR="114300" simplePos="0" relativeHeight="251664384" behindDoc="0" locked="0" layoutInCell="1" allowOverlap="1" wp14:anchorId="3AD66408" wp14:editId="028493C6">
            <wp:simplePos x="0" y="0"/>
            <wp:positionH relativeFrom="column">
              <wp:posOffset>0</wp:posOffset>
            </wp:positionH>
            <wp:positionV relativeFrom="paragraph">
              <wp:posOffset>1118</wp:posOffset>
            </wp:positionV>
            <wp:extent cx="5939790" cy="7432244"/>
            <wp:effectExtent l="0" t="0" r="3810" b="0"/>
            <wp:wrapSquare wrapText="bothSides"/>
            <wp:docPr id="168708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3238"/>
                    <a:stretch/>
                  </pic:blipFill>
                  <pic:spPr bwMode="auto">
                    <a:xfrm>
                      <a:off x="0" y="0"/>
                      <a:ext cx="5939790" cy="74322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8FC88F" w14:textId="77777777" w:rsidR="007A5245" w:rsidRDefault="007A5245" w:rsidP="007A5245">
      <w:pPr>
        <w:adjustRightInd/>
        <w:spacing w:line="480" w:lineRule="auto"/>
        <w:jc w:val="center"/>
        <w:rPr>
          <w:rFonts w:ascii="Times New Roman" w:hAnsi="Times New Roman" w:cs="Times New Roman"/>
          <w:b/>
          <w:sz w:val="21"/>
          <w:szCs w:val="24"/>
          <w:u w:val="single"/>
        </w:rPr>
      </w:pPr>
    </w:p>
    <w:bookmarkEnd w:id="111"/>
    <w:p w14:paraId="310DCB26" w14:textId="77777777" w:rsidR="007A5245" w:rsidRDefault="007A5245" w:rsidP="007A5245">
      <w:pPr>
        <w:adjustRightInd/>
        <w:spacing w:line="480" w:lineRule="auto"/>
        <w:jc w:val="center"/>
        <w:rPr>
          <w:rFonts w:ascii="Times New Roman" w:hAnsi="Times New Roman" w:cs="Times New Roman"/>
          <w:b/>
          <w:sz w:val="21"/>
          <w:szCs w:val="24"/>
          <w:u w:val="single"/>
        </w:rPr>
        <w:sectPr w:rsidR="007A5245">
          <w:footerReference w:type="default" r:id="rId28"/>
          <w:endnotePr>
            <w:numFmt w:val="decimal"/>
          </w:endnotePr>
          <w:pgSz w:w="12240" w:h="15840"/>
          <w:pgMar w:top="1440" w:right="1440" w:bottom="1440" w:left="1440" w:header="720" w:footer="720" w:gutter="0"/>
          <w:pgNumType w:start="1"/>
          <w:cols w:space="720"/>
        </w:sectPr>
      </w:pPr>
    </w:p>
    <w:p w14:paraId="7937494B" w14:textId="77777777" w:rsidR="007A5245" w:rsidRDefault="007A5245" w:rsidP="007A5245">
      <w:pPr>
        <w:adjustRightInd/>
        <w:jc w:val="center"/>
        <w:rPr>
          <w:rFonts w:ascii="Times New Roman" w:hAnsi="Times New Roman" w:cs="Times New Roman"/>
          <w:b/>
          <w:sz w:val="21"/>
          <w:szCs w:val="24"/>
          <w:u w:val="single"/>
        </w:rPr>
      </w:pPr>
      <w:bookmarkStart w:id="113" w:name="_Hlk124891952"/>
      <w:r>
        <w:rPr>
          <w:rFonts w:ascii="Times New Roman" w:hAnsi="Times New Roman" w:cs="Times New Roman"/>
          <w:b/>
          <w:sz w:val="21"/>
          <w:szCs w:val="24"/>
          <w:u w:val="single"/>
        </w:rPr>
        <w:lastRenderedPageBreak/>
        <w:t>EXHIBIT A-2</w:t>
      </w:r>
    </w:p>
    <w:p w14:paraId="5903AFF1" w14:textId="77777777" w:rsidR="007A5245" w:rsidRDefault="007A5245" w:rsidP="007A5245">
      <w:pPr>
        <w:adjustRightInd/>
        <w:jc w:val="center"/>
        <w:rPr>
          <w:rFonts w:ascii="Times New Roman" w:hAnsi="Times New Roman" w:cs="Times New Roman"/>
          <w:b/>
          <w:sz w:val="21"/>
          <w:szCs w:val="24"/>
          <w:u w:val="single"/>
        </w:rPr>
      </w:pPr>
    </w:p>
    <w:p w14:paraId="7D818764" w14:textId="77777777" w:rsidR="007A5245" w:rsidRDefault="007A5245" w:rsidP="007A5245">
      <w:pPr>
        <w:adjustRightInd/>
        <w:spacing w:line="480" w:lineRule="auto"/>
        <w:jc w:val="center"/>
        <w:rPr>
          <w:rFonts w:ascii="Times New Roman" w:hAnsi="Times New Roman" w:cs="Times New Roman"/>
          <w:b/>
          <w:sz w:val="21"/>
          <w:szCs w:val="24"/>
          <w:u w:val="single"/>
        </w:rPr>
      </w:pPr>
      <w:r>
        <w:rPr>
          <w:rFonts w:ascii="Times New Roman" w:hAnsi="Times New Roman" w:cs="Times New Roman"/>
          <w:b/>
          <w:sz w:val="21"/>
          <w:szCs w:val="24"/>
          <w:u w:val="single"/>
        </w:rPr>
        <w:t>LEGAL DESCRIPTION</w:t>
      </w:r>
    </w:p>
    <w:p w14:paraId="6D33F52C" w14:textId="77777777" w:rsidR="007A5245" w:rsidRDefault="007A5245" w:rsidP="007A5245">
      <w:pPr>
        <w:adjustRightInd/>
        <w:spacing w:line="480" w:lineRule="auto"/>
        <w:jc w:val="center"/>
        <w:rPr>
          <w:rFonts w:ascii="Times New Roman" w:hAnsi="Times New Roman" w:cs="Times New Roman"/>
          <w:sz w:val="21"/>
          <w:szCs w:val="24"/>
        </w:rPr>
      </w:pPr>
    </w:p>
    <w:p w14:paraId="7D517DE9" w14:textId="77777777" w:rsidR="007A5245" w:rsidRDefault="007A5245" w:rsidP="007A5245">
      <w:pPr>
        <w:widowControl w:val="0"/>
        <w:adjustRightInd/>
        <w:jc w:val="both"/>
        <w:rPr>
          <w:rFonts w:ascii="Times New Roman" w:hAnsi="Times New Roman" w:cs="Times New Roman"/>
          <w:szCs w:val="24"/>
        </w:rPr>
      </w:pPr>
      <w:r>
        <w:rPr>
          <w:rFonts w:ascii="Times New Roman" w:hAnsi="Times New Roman" w:cs="Times New Roman"/>
          <w:szCs w:val="24"/>
        </w:rPr>
        <w:t>All that tract or parcel of land lying and being in Land Lots 398, 399, 400, 403, 404 and 405 of the 1st District, 1st Section, City of Johns Creek, Fulton County, Georgia and being more particularly described as follows:</w:t>
      </w:r>
    </w:p>
    <w:p w14:paraId="3A584742" w14:textId="77777777" w:rsidR="007A5245" w:rsidRDefault="007A5245" w:rsidP="007A5245">
      <w:pPr>
        <w:widowControl w:val="0"/>
        <w:adjustRightInd/>
        <w:jc w:val="both"/>
        <w:rPr>
          <w:rFonts w:ascii="Times New Roman" w:hAnsi="Times New Roman" w:cs="Times New Roman"/>
          <w:szCs w:val="24"/>
        </w:rPr>
      </w:pPr>
    </w:p>
    <w:p w14:paraId="67B2934E" w14:textId="0724266C" w:rsidR="007A5245" w:rsidRDefault="007A5245" w:rsidP="007A5245">
      <w:pPr>
        <w:adjustRightInd/>
        <w:jc w:val="both"/>
        <w:rPr>
          <w:rFonts w:ascii="Times New Roman" w:hAnsi="Times New Roman" w:cs="Times New Roman"/>
          <w:sz w:val="21"/>
          <w:szCs w:val="24"/>
        </w:rPr>
      </w:pPr>
      <w:r>
        <w:rPr>
          <w:rFonts w:ascii="Times New Roman" w:hAnsi="Times New Roman" w:cs="Times New Roman"/>
          <w:szCs w:val="24"/>
        </w:rP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w:t>
      </w:r>
      <w:r w:rsidR="003B7DA8">
        <w:rPr>
          <w:rFonts w:ascii="Times New Roman" w:hAnsi="Times New Roman" w:cs="Times New Roman"/>
          <w:szCs w:val="24"/>
        </w:rPr>
        <w:t>’</w:t>
      </w:r>
      <w:r>
        <w:rPr>
          <w:rFonts w:ascii="Times New Roman" w:hAnsi="Times New Roman" w:cs="Times New Roman"/>
          <w:szCs w:val="24"/>
        </w:rPr>
        <w:t xml:space="preserve"> 21</w:t>
      </w:r>
      <w:r w:rsidR="003B7DA8">
        <w:rPr>
          <w:rFonts w:ascii="Times New Roman" w:hAnsi="Times New Roman" w:cs="Times New Roman"/>
          <w:szCs w:val="24"/>
        </w:rPr>
        <w:t>”</w:t>
      </w:r>
      <w:r>
        <w:rPr>
          <w:rFonts w:ascii="Times New Roman" w:hAnsi="Times New Roman" w:cs="Times New Roman"/>
          <w:szCs w:val="24"/>
        </w:rPr>
        <w:t xml:space="preserve"> East, and a chord length of 166.41 feet) to a Right of Way Monument found; thence South 33° 38</w:t>
      </w:r>
      <w:r w:rsidR="003B7DA8">
        <w:rPr>
          <w:rFonts w:ascii="Times New Roman" w:hAnsi="Times New Roman" w:cs="Times New Roman"/>
          <w:szCs w:val="24"/>
        </w:rPr>
        <w:t>’</w:t>
      </w:r>
      <w:r>
        <w:rPr>
          <w:rFonts w:ascii="Times New Roman" w:hAnsi="Times New Roman" w:cs="Times New Roman"/>
          <w:szCs w:val="24"/>
        </w:rPr>
        <w:t xml:space="preserve"> 50</w:t>
      </w:r>
      <w:r w:rsidR="003B7DA8">
        <w:rPr>
          <w:rFonts w:ascii="Times New Roman" w:hAnsi="Times New Roman" w:cs="Times New Roman"/>
          <w:szCs w:val="24"/>
        </w:rPr>
        <w:t>”</w:t>
      </w:r>
      <w:r>
        <w:rPr>
          <w:rFonts w:ascii="Times New Roman" w:hAnsi="Times New Roman" w:cs="Times New Roman"/>
          <w:szCs w:val="24"/>
        </w:rPr>
        <w:t xml:space="preserve"> East a distance of 101.43 feet to a Right of Way Monument found; thence running along a curve to the right an arc length of 178.37 feet, (said curve having a radius of 1073.24 feet, with a chord bearing of South 33° 34</w:t>
      </w:r>
      <w:r w:rsidR="003B7DA8">
        <w:rPr>
          <w:rFonts w:ascii="Times New Roman" w:hAnsi="Times New Roman" w:cs="Times New Roman"/>
          <w:szCs w:val="24"/>
        </w:rPr>
        <w:t>’</w:t>
      </w:r>
      <w:r>
        <w:rPr>
          <w:rFonts w:ascii="Times New Roman" w:hAnsi="Times New Roman" w:cs="Times New Roman"/>
          <w:szCs w:val="24"/>
        </w:rPr>
        <w:t xml:space="preserve"> 25</w:t>
      </w:r>
      <w:r w:rsidR="003B7DA8">
        <w:rPr>
          <w:rFonts w:ascii="Times New Roman" w:hAnsi="Times New Roman" w:cs="Times New Roman"/>
          <w:szCs w:val="24"/>
        </w:rPr>
        <w:t>”</w:t>
      </w:r>
      <w:r>
        <w:rPr>
          <w:rFonts w:ascii="Times New Roman" w:hAnsi="Times New Roman" w:cs="Times New Roman"/>
          <w:szCs w:val="24"/>
        </w:rPr>
        <w:t xml:space="preserve"> East, and a chord length of 178.16 feet) to a Right of Way Monument found; thence South 61° 04</w:t>
      </w:r>
      <w:r w:rsidR="003B7DA8">
        <w:rPr>
          <w:rFonts w:ascii="Times New Roman" w:hAnsi="Times New Roman" w:cs="Times New Roman"/>
          <w:szCs w:val="24"/>
        </w:rPr>
        <w:t>’</w:t>
      </w:r>
      <w:r>
        <w:rPr>
          <w:rFonts w:ascii="Times New Roman" w:hAnsi="Times New Roman" w:cs="Times New Roman"/>
          <w:szCs w:val="24"/>
        </w:rPr>
        <w:t xml:space="preserve"> 55</w:t>
      </w:r>
      <w:r w:rsidR="003B7DA8">
        <w:rPr>
          <w:rFonts w:ascii="Times New Roman" w:hAnsi="Times New Roman" w:cs="Times New Roman"/>
          <w:szCs w:val="24"/>
        </w:rPr>
        <w:t>”</w:t>
      </w:r>
      <w:r>
        <w:rPr>
          <w:rFonts w:ascii="Times New Roman" w:hAnsi="Times New Roman" w:cs="Times New Roman"/>
          <w:szCs w:val="24"/>
        </w:rPr>
        <w:t xml:space="preserve"> West a distance of 19.65 feet to a Right of Way Monument found; thence South 28° 01</w:t>
      </w:r>
      <w:r w:rsidR="003B7DA8">
        <w:rPr>
          <w:rFonts w:ascii="Times New Roman" w:hAnsi="Times New Roman" w:cs="Times New Roman"/>
          <w:szCs w:val="24"/>
        </w:rPr>
        <w:t>’</w:t>
      </w:r>
      <w:r>
        <w:rPr>
          <w:rFonts w:ascii="Times New Roman" w:hAnsi="Times New Roman" w:cs="Times New Roman"/>
          <w:szCs w:val="24"/>
        </w:rPr>
        <w:t xml:space="preserve"> 44</w:t>
      </w:r>
      <w:r w:rsidR="003B7DA8">
        <w:rPr>
          <w:rFonts w:ascii="Times New Roman" w:hAnsi="Times New Roman" w:cs="Times New Roman"/>
          <w:szCs w:val="24"/>
        </w:rPr>
        <w:t>”</w:t>
      </w:r>
      <w:r>
        <w:rPr>
          <w:rFonts w:ascii="Times New Roman" w:hAnsi="Times New Roman" w:cs="Times New Roman"/>
          <w:szCs w:val="24"/>
        </w:rPr>
        <w:t xml:space="preserve"> East a distance of 139.43 feet to a Right of Way Monument found; thence North 60° 53</w:t>
      </w:r>
      <w:r w:rsidR="003B7DA8">
        <w:rPr>
          <w:rFonts w:ascii="Times New Roman" w:hAnsi="Times New Roman" w:cs="Times New Roman"/>
          <w:szCs w:val="24"/>
        </w:rPr>
        <w:t>’</w:t>
      </w:r>
      <w:r>
        <w:rPr>
          <w:rFonts w:ascii="Times New Roman" w:hAnsi="Times New Roman" w:cs="Times New Roman"/>
          <w:szCs w:val="24"/>
        </w:rPr>
        <w:t xml:space="preserve"> 13</w:t>
      </w:r>
      <w:r w:rsidR="003B7DA8">
        <w:rPr>
          <w:rFonts w:ascii="Times New Roman" w:hAnsi="Times New Roman" w:cs="Times New Roman"/>
          <w:szCs w:val="24"/>
        </w:rPr>
        <w:t>”</w:t>
      </w:r>
      <w:r>
        <w:rPr>
          <w:rFonts w:ascii="Times New Roman" w:hAnsi="Times New Roman" w:cs="Times New Roman"/>
          <w:szCs w:val="24"/>
        </w:rPr>
        <w:t xml:space="preserve"> East a distance of 22.20 feet to a Right of Way Monument found; thence South 28° 32</w:t>
      </w:r>
      <w:r w:rsidR="003B7DA8">
        <w:rPr>
          <w:rFonts w:ascii="Times New Roman" w:hAnsi="Times New Roman" w:cs="Times New Roman"/>
          <w:szCs w:val="24"/>
        </w:rPr>
        <w:t>’</w:t>
      </w:r>
      <w:r>
        <w:rPr>
          <w:rFonts w:ascii="Times New Roman" w:hAnsi="Times New Roman" w:cs="Times New Roman"/>
          <w:szCs w:val="24"/>
        </w:rPr>
        <w:t xml:space="preserve"> 32</w:t>
      </w:r>
      <w:r w:rsidR="003B7DA8">
        <w:rPr>
          <w:rFonts w:ascii="Times New Roman" w:hAnsi="Times New Roman" w:cs="Times New Roman"/>
          <w:szCs w:val="24"/>
        </w:rPr>
        <w:t>”</w:t>
      </w:r>
      <w:r>
        <w:rPr>
          <w:rFonts w:ascii="Times New Roman" w:hAnsi="Times New Roman" w:cs="Times New Roman"/>
          <w:szCs w:val="24"/>
        </w:rPr>
        <w:t xml:space="preserve"> East a distance of 433.54 feet to a Right of Way Monument found; thence North 62° 38</w:t>
      </w:r>
      <w:r w:rsidR="003B7DA8">
        <w:rPr>
          <w:rFonts w:ascii="Times New Roman" w:hAnsi="Times New Roman" w:cs="Times New Roman"/>
          <w:szCs w:val="24"/>
        </w:rPr>
        <w:t>’</w:t>
      </w:r>
      <w:r>
        <w:rPr>
          <w:rFonts w:ascii="Times New Roman" w:hAnsi="Times New Roman" w:cs="Times New Roman"/>
          <w:szCs w:val="24"/>
        </w:rPr>
        <w:t xml:space="preserve"> 50</w:t>
      </w:r>
      <w:r w:rsidR="003B7DA8">
        <w:rPr>
          <w:rFonts w:ascii="Times New Roman" w:hAnsi="Times New Roman" w:cs="Times New Roman"/>
          <w:szCs w:val="24"/>
        </w:rPr>
        <w:t>”</w:t>
      </w:r>
      <w:r>
        <w:rPr>
          <w:rFonts w:ascii="Times New Roman" w:hAnsi="Times New Roman" w:cs="Times New Roman"/>
          <w:szCs w:val="24"/>
        </w:rPr>
        <w:t xml:space="preserve"> East a distance of 10.04 feet to a Right of Way Monument found; thence running along a curve to the left an arc length of 11.47 feet, (said curve having a radius of 1472.39 feet, with a chord bearing of South 31° 26</w:t>
      </w:r>
      <w:r w:rsidR="003B7DA8">
        <w:rPr>
          <w:rFonts w:ascii="Times New Roman" w:hAnsi="Times New Roman" w:cs="Times New Roman"/>
          <w:szCs w:val="24"/>
        </w:rPr>
        <w:t>’</w:t>
      </w:r>
      <w:r>
        <w:rPr>
          <w:rFonts w:ascii="Times New Roman" w:hAnsi="Times New Roman" w:cs="Times New Roman"/>
          <w:szCs w:val="24"/>
        </w:rPr>
        <w:t xml:space="preserve"> 54</w:t>
      </w:r>
      <w:r w:rsidR="003B7DA8">
        <w:rPr>
          <w:rFonts w:ascii="Times New Roman" w:hAnsi="Times New Roman" w:cs="Times New Roman"/>
          <w:szCs w:val="24"/>
        </w:rPr>
        <w:t>”</w:t>
      </w:r>
      <w:r>
        <w:rPr>
          <w:rFonts w:ascii="Times New Roman" w:hAnsi="Times New Roman" w:cs="Times New Roman"/>
          <w:szCs w:val="24"/>
        </w:rPr>
        <w:t xml:space="preserve"> East, and a chord length of 11.47 feet) to an iron pin set; thence leaving said Right of Way and running South 58° 15</w:t>
      </w:r>
      <w:r w:rsidR="003B7DA8">
        <w:rPr>
          <w:rFonts w:ascii="Times New Roman" w:hAnsi="Times New Roman" w:cs="Times New Roman"/>
          <w:szCs w:val="24"/>
        </w:rPr>
        <w:t>’</w:t>
      </w:r>
      <w:r>
        <w:rPr>
          <w:rFonts w:ascii="Times New Roman" w:hAnsi="Times New Roman" w:cs="Times New Roman"/>
          <w:szCs w:val="24"/>
        </w:rPr>
        <w:t xml:space="preserve"> 59</w:t>
      </w:r>
      <w:r w:rsidR="003B7DA8">
        <w:rPr>
          <w:rFonts w:ascii="Times New Roman" w:hAnsi="Times New Roman" w:cs="Times New Roman"/>
          <w:szCs w:val="24"/>
        </w:rPr>
        <w:t>”</w:t>
      </w:r>
      <w:r>
        <w:rPr>
          <w:rFonts w:ascii="Times New Roman" w:hAnsi="Times New Roman" w:cs="Times New Roman"/>
          <w:szCs w:val="24"/>
        </w:rPr>
        <w:t xml:space="preserve"> West a distance of 62.65 feet to an iron pin set; thence South 35° 28</w:t>
      </w:r>
      <w:r w:rsidR="003B7DA8">
        <w:rPr>
          <w:rFonts w:ascii="Times New Roman" w:hAnsi="Times New Roman" w:cs="Times New Roman"/>
          <w:szCs w:val="24"/>
        </w:rPr>
        <w:t>’</w:t>
      </w:r>
      <w:r>
        <w:rPr>
          <w:rFonts w:ascii="Times New Roman" w:hAnsi="Times New Roman" w:cs="Times New Roman"/>
          <w:szCs w:val="24"/>
        </w:rPr>
        <w:t xml:space="preserve"> 20</w:t>
      </w:r>
      <w:r w:rsidR="003B7DA8">
        <w:rPr>
          <w:rFonts w:ascii="Times New Roman" w:hAnsi="Times New Roman" w:cs="Times New Roman"/>
          <w:szCs w:val="24"/>
        </w:rPr>
        <w:t>”</w:t>
      </w:r>
      <w:r>
        <w:rPr>
          <w:rFonts w:ascii="Times New Roman" w:hAnsi="Times New Roman" w:cs="Times New Roman"/>
          <w:szCs w:val="24"/>
        </w:rPr>
        <w:t xml:space="preserve"> West a distance of 873.20 feet to an iron pin set; thence South 54° 47</w:t>
      </w:r>
      <w:r w:rsidR="003B7DA8">
        <w:rPr>
          <w:rFonts w:ascii="Times New Roman" w:hAnsi="Times New Roman" w:cs="Times New Roman"/>
          <w:szCs w:val="24"/>
        </w:rPr>
        <w:t>’</w:t>
      </w:r>
      <w:r>
        <w:rPr>
          <w:rFonts w:ascii="Times New Roman" w:hAnsi="Times New Roman" w:cs="Times New Roman"/>
          <w:szCs w:val="24"/>
        </w:rPr>
        <w:t xml:space="preserve"> 00</w:t>
      </w:r>
      <w:r w:rsidR="003B7DA8">
        <w:rPr>
          <w:rFonts w:ascii="Times New Roman" w:hAnsi="Times New Roman" w:cs="Times New Roman"/>
          <w:szCs w:val="24"/>
        </w:rPr>
        <w:t>”</w:t>
      </w:r>
      <w:r>
        <w:rPr>
          <w:rFonts w:ascii="Times New Roman" w:hAnsi="Times New Roman" w:cs="Times New Roman"/>
          <w:szCs w:val="24"/>
        </w:rPr>
        <w:t xml:space="preserve"> East a distance of 468.63 feet to an iron pin set on the northerly Right of Way of Lakefield Drive (60</w:t>
      </w:r>
      <w:r w:rsidR="003B7DA8">
        <w:rPr>
          <w:rFonts w:ascii="Times New Roman" w:hAnsi="Times New Roman" w:cs="Times New Roman"/>
          <w:szCs w:val="24"/>
        </w:rPr>
        <w:t>’</w:t>
      </w:r>
      <w:r>
        <w:rPr>
          <w:rFonts w:ascii="Times New Roman" w:hAnsi="Times New Roman" w:cs="Times New Roman"/>
          <w:szCs w:val="24"/>
        </w:rPr>
        <w:t xml:space="preserve"> R/W); thence running along said Right of Way the following courses: along a curve to the left an arc length of 245.96 feet, (said curve having a radius of 746.20 feet, with a chord bearing of South 66° 49</w:t>
      </w:r>
      <w:r w:rsidR="003B7DA8">
        <w:rPr>
          <w:rFonts w:ascii="Times New Roman" w:hAnsi="Times New Roman" w:cs="Times New Roman"/>
          <w:szCs w:val="24"/>
        </w:rPr>
        <w:t>’</w:t>
      </w:r>
      <w:r>
        <w:rPr>
          <w:rFonts w:ascii="Times New Roman" w:hAnsi="Times New Roman" w:cs="Times New Roman"/>
          <w:szCs w:val="24"/>
        </w:rPr>
        <w:t xml:space="preserve"> 23</w:t>
      </w:r>
      <w:r w:rsidR="003B7DA8">
        <w:rPr>
          <w:rFonts w:ascii="Times New Roman" w:hAnsi="Times New Roman" w:cs="Times New Roman"/>
          <w:szCs w:val="24"/>
        </w:rPr>
        <w:t>”</w:t>
      </w:r>
      <w:r>
        <w:rPr>
          <w:rFonts w:ascii="Times New Roman" w:hAnsi="Times New Roman" w:cs="Times New Roman"/>
          <w:szCs w:val="24"/>
        </w:rPr>
        <w:t xml:space="preserve"> West, and a chord length of 244.85 feet) to a point; thence South 57° 24</w:t>
      </w:r>
      <w:r w:rsidR="003B7DA8">
        <w:rPr>
          <w:rFonts w:ascii="Times New Roman" w:hAnsi="Times New Roman" w:cs="Times New Roman"/>
          <w:szCs w:val="24"/>
        </w:rPr>
        <w:t>’</w:t>
      </w:r>
      <w:r>
        <w:rPr>
          <w:rFonts w:ascii="Times New Roman" w:hAnsi="Times New Roman" w:cs="Times New Roman"/>
          <w:szCs w:val="24"/>
        </w:rPr>
        <w:t xml:space="preserve"> 04</w:t>
      </w:r>
      <w:r w:rsidR="003B7DA8">
        <w:rPr>
          <w:rFonts w:ascii="Times New Roman" w:hAnsi="Times New Roman" w:cs="Times New Roman"/>
          <w:szCs w:val="24"/>
        </w:rPr>
        <w:t>”</w:t>
      </w:r>
      <w:r>
        <w:rPr>
          <w:rFonts w:ascii="Times New Roman" w:hAnsi="Times New Roman" w:cs="Times New Roman"/>
          <w:szCs w:val="24"/>
        </w:rPr>
        <w:t xml:space="preserve"> West a distance of 107.97 feet to a point; thence running along a curve to the right an arc length of 496.82 feet, (said curve having a radius of 788.51 feet, with a chord bearing of South 75° 27</w:t>
      </w:r>
      <w:r w:rsidR="003B7DA8">
        <w:rPr>
          <w:rFonts w:ascii="Times New Roman" w:hAnsi="Times New Roman" w:cs="Times New Roman"/>
          <w:szCs w:val="24"/>
        </w:rPr>
        <w:t>’</w:t>
      </w:r>
      <w:r>
        <w:rPr>
          <w:rFonts w:ascii="Times New Roman" w:hAnsi="Times New Roman" w:cs="Times New Roman"/>
          <w:szCs w:val="24"/>
        </w:rPr>
        <w:t xml:space="preserve"> 04</w:t>
      </w:r>
      <w:r w:rsidR="003B7DA8">
        <w:rPr>
          <w:rFonts w:ascii="Times New Roman" w:hAnsi="Times New Roman" w:cs="Times New Roman"/>
          <w:szCs w:val="24"/>
        </w:rPr>
        <w:t>”</w:t>
      </w:r>
      <w:r>
        <w:rPr>
          <w:rFonts w:ascii="Times New Roman" w:hAnsi="Times New Roman" w:cs="Times New Roman"/>
          <w:szCs w:val="24"/>
        </w:rPr>
        <w:t xml:space="preserve"> West, and a chord length of 488.64 feet) to a point; thence North 86° 28</w:t>
      </w:r>
      <w:r w:rsidR="003B7DA8">
        <w:rPr>
          <w:rFonts w:ascii="Times New Roman" w:hAnsi="Times New Roman" w:cs="Times New Roman"/>
          <w:szCs w:val="24"/>
        </w:rPr>
        <w:t>’</w:t>
      </w:r>
      <w:r>
        <w:rPr>
          <w:rFonts w:ascii="Times New Roman" w:hAnsi="Times New Roman" w:cs="Times New Roman"/>
          <w:szCs w:val="24"/>
        </w:rPr>
        <w:t xml:space="preserve"> 45</w:t>
      </w:r>
      <w:r w:rsidR="003B7DA8">
        <w:rPr>
          <w:rFonts w:ascii="Times New Roman" w:hAnsi="Times New Roman" w:cs="Times New Roman"/>
          <w:szCs w:val="24"/>
        </w:rPr>
        <w:t>”</w:t>
      </w:r>
      <w:r>
        <w:rPr>
          <w:rFonts w:ascii="Times New Roman" w:hAnsi="Times New Roman" w:cs="Times New Roman"/>
          <w:szCs w:val="24"/>
        </w:rPr>
        <w:t xml:space="preserve"> West a distance of 492.53 feet to a 1/2</w:t>
      </w:r>
      <w:r w:rsidR="003B7DA8">
        <w:rPr>
          <w:rFonts w:ascii="Times New Roman" w:hAnsi="Times New Roman" w:cs="Times New Roman"/>
          <w:szCs w:val="24"/>
        </w:rPr>
        <w:t>”</w:t>
      </w:r>
      <w:r>
        <w:rPr>
          <w:rFonts w:ascii="Times New Roman" w:hAnsi="Times New Roman" w:cs="Times New Roman"/>
          <w:szCs w:val="24"/>
        </w:rPr>
        <w:t xml:space="preserve"> rebar with cap found; thence running along a curve to the right an arc length of 31.65 feet, (said curve having a radius of 20.00 feet, with a chord bearing of North 41° 09</w:t>
      </w:r>
      <w:r w:rsidR="003B7DA8">
        <w:rPr>
          <w:rFonts w:ascii="Times New Roman" w:hAnsi="Times New Roman" w:cs="Times New Roman"/>
          <w:szCs w:val="24"/>
        </w:rPr>
        <w:t>’</w:t>
      </w:r>
      <w:r>
        <w:rPr>
          <w:rFonts w:ascii="Times New Roman" w:hAnsi="Times New Roman" w:cs="Times New Roman"/>
          <w:szCs w:val="24"/>
        </w:rPr>
        <w:t xml:space="preserve"> 36</w:t>
      </w:r>
      <w:r w:rsidR="003B7DA8">
        <w:rPr>
          <w:rFonts w:ascii="Times New Roman" w:hAnsi="Times New Roman" w:cs="Times New Roman"/>
          <w:szCs w:val="24"/>
        </w:rPr>
        <w:t>”</w:t>
      </w:r>
      <w:r>
        <w:rPr>
          <w:rFonts w:ascii="Times New Roman" w:hAnsi="Times New Roman" w:cs="Times New Roman"/>
          <w:szCs w:val="24"/>
        </w:rPr>
        <w:t xml:space="preserve"> West, and a chord length of 28.45 feet) to a 1/2</w:t>
      </w:r>
      <w:r w:rsidR="003B7DA8">
        <w:rPr>
          <w:rFonts w:ascii="Times New Roman" w:hAnsi="Times New Roman" w:cs="Times New Roman"/>
          <w:szCs w:val="24"/>
        </w:rPr>
        <w:t>”</w:t>
      </w:r>
      <w:r>
        <w:rPr>
          <w:rFonts w:ascii="Times New Roman" w:hAnsi="Times New Roman" w:cs="Times New Roman"/>
          <w:szCs w:val="24"/>
        </w:rPr>
        <w:t xml:space="preserve"> rebar with cap found on the easterly Right of Way of Johns creek Parkway (Variable R/W); thence running along said Right of Way the following courses: along a curve to the right an arc length of 281.81 feet, (said curve having a radius of 680.20 feet, with a chord bearing of North 16° 08</w:t>
      </w:r>
      <w:r w:rsidR="003B7DA8">
        <w:rPr>
          <w:rFonts w:ascii="Times New Roman" w:hAnsi="Times New Roman" w:cs="Times New Roman"/>
          <w:szCs w:val="24"/>
        </w:rPr>
        <w:t>’</w:t>
      </w:r>
      <w:r>
        <w:rPr>
          <w:rFonts w:ascii="Times New Roman" w:hAnsi="Times New Roman" w:cs="Times New Roman"/>
          <w:szCs w:val="24"/>
        </w:rPr>
        <w:t xml:space="preserve"> 08</w:t>
      </w:r>
      <w:r w:rsidR="003B7DA8">
        <w:rPr>
          <w:rFonts w:ascii="Times New Roman" w:hAnsi="Times New Roman" w:cs="Times New Roman"/>
          <w:szCs w:val="24"/>
        </w:rPr>
        <w:t>”</w:t>
      </w:r>
      <w:r>
        <w:rPr>
          <w:rFonts w:ascii="Times New Roman" w:hAnsi="Times New Roman" w:cs="Times New Roman"/>
          <w:szCs w:val="24"/>
        </w:rPr>
        <w:t xml:space="preserve"> East, and a chord length of 279.80 feet)to a 1/2</w:t>
      </w:r>
      <w:r w:rsidR="003B7DA8">
        <w:rPr>
          <w:rFonts w:ascii="Times New Roman" w:hAnsi="Times New Roman" w:cs="Times New Roman"/>
          <w:szCs w:val="24"/>
        </w:rPr>
        <w:t>”</w:t>
      </w:r>
      <w:r>
        <w:rPr>
          <w:rFonts w:ascii="Times New Roman" w:hAnsi="Times New Roman" w:cs="Times New Roman"/>
          <w:szCs w:val="24"/>
        </w:rPr>
        <w:t xml:space="preserve"> rebar with cap found; thence North 27° 58</w:t>
      </w:r>
      <w:r w:rsidR="003B7DA8">
        <w:rPr>
          <w:rFonts w:ascii="Times New Roman" w:hAnsi="Times New Roman" w:cs="Times New Roman"/>
          <w:szCs w:val="24"/>
        </w:rPr>
        <w:t>’</w:t>
      </w:r>
      <w:r>
        <w:rPr>
          <w:rFonts w:ascii="Times New Roman" w:hAnsi="Times New Roman" w:cs="Times New Roman"/>
          <w:szCs w:val="24"/>
        </w:rPr>
        <w:t xml:space="preserve"> 32</w:t>
      </w:r>
      <w:r w:rsidR="003B7DA8">
        <w:rPr>
          <w:rFonts w:ascii="Times New Roman" w:hAnsi="Times New Roman" w:cs="Times New Roman"/>
          <w:szCs w:val="24"/>
        </w:rPr>
        <w:t>”</w:t>
      </w:r>
      <w:r>
        <w:rPr>
          <w:rFonts w:ascii="Times New Roman" w:hAnsi="Times New Roman" w:cs="Times New Roman"/>
          <w:szCs w:val="24"/>
        </w:rPr>
        <w:t xml:space="preserve"> East a distance of 351.87 feet to a point; thence running along a curve to the left an arc length of 427.09 feet, (said curve having a radius of 738.50 feet, with a chord bearing of North 11° 28</w:t>
      </w:r>
      <w:r w:rsidR="003B7DA8">
        <w:rPr>
          <w:rFonts w:ascii="Times New Roman" w:hAnsi="Times New Roman" w:cs="Times New Roman"/>
          <w:szCs w:val="24"/>
        </w:rPr>
        <w:t>’</w:t>
      </w:r>
      <w:r>
        <w:rPr>
          <w:rFonts w:ascii="Times New Roman" w:hAnsi="Times New Roman" w:cs="Times New Roman"/>
          <w:szCs w:val="24"/>
        </w:rPr>
        <w:t xml:space="preserve"> 12</w:t>
      </w:r>
      <w:r w:rsidR="003B7DA8">
        <w:rPr>
          <w:rFonts w:ascii="Times New Roman" w:hAnsi="Times New Roman" w:cs="Times New Roman"/>
          <w:szCs w:val="24"/>
        </w:rPr>
        <w:t>”</w:t>
      </w:r>
      <w:r>
        <w:rPr>
          <w:rFonts w:ascii="Times New Roman" w:hAnsi="Times New Roman" w:cs="Times New Roman"/>
          <w:szCs w:val="24"/>
        </w:rPr>
        <w:t xml:space="preserve"> East, and a chord length of 421.17 feet) to a 1/2</w:t>
      </w:r>
      <w:r w:rsidR="003B7DA8">
        <w:rPr>
          <w:rFonts w:ascii="Times New Roman" w:hAnsi="Times New Roman" w:cs="Times New Roman"/>
          <w:szCs w:val="24"/>
        </w:rPr>
        <w:t>”</w:t>
      </w:r>
      <w:r>
        <w:rPr>
          <w:rFonts w:ascii="Times New Roman" w:hAnsi="Times New Roman" w:cs="Times New Roman"/>
          <w:szCs w:val="24"/>
        </w:rPr>
        <w:t xml:space="preserve"> rebar with cap found; thence North 05° 01</w:t>
      </w:r>
      <w:r w:rsidR="003B7DA8">
        <w:rPr>
          <w:rFonts w:ascii="Times New Roman" w:hAnsi="Times New Roman" w:cs="Times New Roman"/>
          <w:szCs w:val="24"/>
        </w:rPr>
        <w:t>’</w:t>
      </w:r>
      <w:r>
        <w:rPr>
          <w:rFonts w:ascii="Times New Roman" w:hAnsi="Times New Roman" w:cs="Times New Roman"/>
          <w:szCs w:val="24"/>
        </w:rPr>
        <w:t xml:space="preserve"> 35</w:t>
      </w:r>
      <w:r w:rsidR="003B7DA8">
        <w:rPr>
          <w:rFonts w:ascii="Times New Roman" w:hAnsi="Times New Roman" w:cs="Times New Roman"/>
          <w:szCs w:val="24"/>
        </w:rPr>
        <w:t>”</w:t>
      </w:r>
      <w:r>
        <w:rPr>
          <w:rFonts w:ascii="Times New Roman" w:hAnsi="Times New Roman" w:cs="Times New Roman"/>
          <w:szCs w:val="24"/>
        </w:rPr>
        <w:t xml:space="preserve"> West a distance of 386.80 feet to a 1/2</w:t>
      </w:r>
      <w:r w:rsidR="003B7DA8">
        <w:rPr>
          <w:rFonts w:ascii="Times New Roman" w:hAnsi="Times New Roman" w:cs="Times New Roman"/>
          <w:szCs w:val="24"/>
        </w:rPr>
        <w:t>”</w:t>
      </w:r>
      <w:r>
        <w:rPr>
          <w:rFonts w:ascii="Times New Roman" w:hAnsi="Times New Roman" w:cs="Times New Roman"/>
          <w:szCs w:val="24"/>
        </w:rPr>
        <w:t xml:space="preserve"> rebar found; thence running along a curve to the right an arc length of 382.42 feet, (said curve having a radius of 378.41 feet, with a </w:t>
      </w:r>
      <w:r>
        <w:rPr>
          <w:rFonts w:ascii="Times New Roman" w:hAnsi="Times New Roman" w:cs="Times New Roman"/>
          <w:szCs w:val="24"/>
        </w:rPr>
        <w:lastRenderedPageBreak/>
        <w:t>chord bearing of North 23° 58</w:t>
      </w:r>
      <w:r w:rsidR="003B7DA8">
        <w:rPr>
          <w:rFonts w:ascii="Times New Roman" w:hAnsi="Times New Roman" w:cs="Times New Roman"/>
          <w:szCs w:val="24"/>
        </w:rPr>
        <w:t>’</w:t>
      </w:r>
      <w:r>
        <w:rPr>
          <w:rFonts w:ascii="Times New Roman" w:hAnsi="Times New Roman" w:cs="Times New Roman"/>
          <w:szCs w:val="24"/>
        </w:rPr>
        <w:t xml:space="preserve"> 35</w:t>
      </w:r>
      <w:r w:rsidR="003B7DA8">
        <w:rPr>
          <w:rFonts w:ascii="Times New Roman" w:hAnsi="Times New Roman" w:cs="Times New Roman"/>
          <w:szCs w:val="24"/>
        </w:rPr>
        <w:t>”</w:t>
      </w:r>
      <w:r>
        <w:rPr>
          <w:rFonts w:ascii="Times New Roman" w:hAnsi="Times New Roman" w:cs="Times New Roman"/>
          <w:szCs w:val="24"/>
        </w:rPr>
        <w:t xml:space="preserve"> East, and a chord length of 366.35 feet) to a 1/2</w:t>
      </w:r>
      <w:r w:rsidR="003B7DA8">
        <w:rPr>
          <w:rFonts w:ascii="Times New Roman" w:hAnsi="Times New Roman" w:cs="Times New Roman"/>
          <w:szCs w:val="24"/>
        </w:rPr>
        <w:t>”</w:t>
      </w:r>
      <w:r>
        <w:rPr>
          <w:rFonts w:ascii="Times New Roman" w:hAnsi="Times New Roman" w:cs="Times New Roman"/>
          <w:szCs w:val="24"/>
        </w:rPr>
        <w:t xml:space="preserve"> rebar found; thence North 53° 01</w:t>
      </w:r>
      <w:r w:rsidR="003B7DA8">
        <w:rPr>
          <w:rFonts w:ascii="Times New Roman" w:hAnsi="Times New Roman" w:cs="Times New Roman"/>
          <w:szCs w:val="24"/>
        </w:rPr>
        <w:t>’</w:t>
      </w:r>
      <w:r>
        <w:rPr>
          <w:rFonts w:ascii="Times New Roman" w:hAnsi="Times New Roman" w:cs="Times New Roman"/>
          <w:szCs w:val="24"/>
        </w:rPr>
        <w:t xml:space="preserve"> 31</w:t>
      </w:r>
      <w:r w:rsidR="003B7DA8">
        <w:rPr>
          <w:rFonts w:ascii="Times New Roman" w:hAnsi="Times New Roman" w:cs="Times New Roman"/>
          <w:szCs w:val="24"/>
        </w:rPr>
        <w:t>”</w:t>
      </w:r>
      <w:r>
        <w:rPr>
          <w:rFonts w:ascii="Times New Roman" w:hAnsi="Times New Roman" w:cs="Times New Roman"/>
          <w:szCs w:val="24"/>
        </w:rPr>
        <w:t xml:space="preserve"> East a distance of 169.37 feet to a 1/2</w:t>
      </w:r>
      <w:r w:rsidR="003B7DA8">
        <w:rPr>
          <w:rFonts w:ascii="Times New Roman" w:hAnsi="Times New Roman" w:cs="Times New Roman"/>
          <w:szCs w:val="24"/>
        </w:rPr>
        <w:t>”</w:t>
      </w:r>
      <w:r>
        <w:rPr>
          <w:rFonts w:ascii="Times New Roman" w:hAnsi="Times New Roman" w:cs="Times New Roman"/>
          <w:szCs w:val="24"/>
        </w:rPr>
        <w:t xml:space="preserve"> rebar found; thence running along a curve to the left an arc length of 173.45 feet, (said curve having a radius of 962.73 feet, with a chord bearing of North 47° 51</w:t>
      </w:r>
      <w:r w:rsidR="003B7DA8">
        <w:rPr>
          <w:rFonts w:ascii="Times New Roman" w:hAnsi="Times New Roman" w:cs="Times New Roman"/>
          <w:szCs w:val="24"/>
        </w:rPr>
        <w:t>’</w:t>
      </w:r>
      <w:r>
        <w:rPr>
          <w:rFonts w:ascii="Times New Roman" w:hAnsi="Times New Roman" w:cs="Times New Roman"/>
          <w:szCs w:val="24"/>
        </w:rPr>
        <w:t xml:space="preserve"> 28</w:t>
      </w:r>
      <w:r w:rsidR="003B7DA8">
        <w:rPr>
          <w:rFonts w:ascii="Times New Roman" w:hAnsi="Times New Roman" w:cs="Times New Roman"/>
          <w:szCs w:val="24"/>
        </w:rPr>
        <w:t>”</w:t>
      </w:r>
      <w:r>
        <w:rPr>
          <w:rFonts w:ascii="Times New Roman" w:hAnsi="Times New Roman" w:cs="Times New Roman"/>
          <w:szCs w:val="24"/>
        </w:rPr>
        <w:t xml:space="preserve"> East, and a chord length of 173.22 feet) to a point; thence South 47° 50</w:t>
      </w:r>
      <w:r w:rsidR="003B7DA8">
        <w:rPr>
          <w:rFonts w:ascii="Times New Roman" w:hAnsi="Times New Roman" w:cs="Times New Roman"/>
          <w:szCs w:val="24"/>
        </w:rPr>
        <w:t>’</w:t>
      </w:r>
      <w:r>
        <w:rPr>
          <w:rFonts w:ascii="Times New Roman" w:hAnsi="Times New Roman" w:cs="Times New Roman"/>
          <w:szCs w:val="24"/>
        </w:rPr>
        <w:t xml:space="preserve"> 35</w:t>
      </w:r>
      <w:r w:rsidR="003B7DA8">
        <w:rPr>
          <w:rFonts w:ascii="Times New Roman" w:hAnsi="Times New Roman" w:cs="Times New Roman"/>
          <w:szCs w:val="24"/>
        </w:rPr>
        <w:t>”</w:t>
      </w:r>
      <w:r>
        <w:rPr>
          <w:rFonts w:ascii="Times New Roman" w:hAnsi="Times New Roman" w:cs="Times New Roman"/>
          <w:szCs w:val="24"/>
        </w:rPr>
        <w:t xml:space="preserve"> East a distance of 10.00 feet to a point; thence running along a curve to the left an arc length of 163.79 feet, (said curve having a radius of 972.73 feet, with a chord bearing of North 37° 52</w:t>
      </w:r>
      <w:r w:rsidR="003B7DA8">
        <w:rPr>
          <w:rFonts w:ascii="Times New Roman" w:hAnsi="Times New Roman" w:cs="Times New Roman"/>
          <w:szCs w:val="24"/>
        </w:rPr>
        <w:t>’</w:t>
      </w:r>
      <w:r>
        <w:rPr>
          <w:rFonts w:ascii="Times New Roman" w:hAnsi="Times New Roman" w:cs="Times New Roman"/>
          <w:szCs w:val="24"/>
        </w:rPr>
        <w:t xml:space="preserve"> 02</w:t>
      </w:r>
      <w:r w:rsidR="003B7DA8">
        <w:rPr>
          <w:rFonts w:ascii="Times New Roman" w:hAnsi="Times New Roman" w:cs="Times New Roman"/>
          <w:szCs w:val="24"/>
        </w:rPr>
        <w:t>”</w:t>
      </w:r>
      <w:r>
        <w:rPr>
          <w:rFonts w:ascii="Times New Roman" w:hAnsi="Times New Roman" w:cs="Times New Roman"/>
          <w:szCs w:val="24"/>
        </w:rPr>
        <w:t xml:space="preserve"> East, and a chord length of 163.59 feet) to a point; thence running along a miter North 67° 41</w:t>
      </w:r>
      <w:r w:rsidR="003B7DA8">
        <w:rPr>
          <w:rFonts w:ascii="Times New Roman" w:hAnsi="Times New Roman" w:cs="Times New Roman"/>
          <w:szCs w:val="24"/>
        </w:rPr>
        <w:t>’</w:t>
      </w:r>
      <w:r>
        <w:rPr>
          <w:rFonts w:ascii="Times New Roman" w:hAnsi="Times New Roman" w:cs="Times New Roman"/>
          <w:szCs w:val="24"/>
        </w:rPr>
        <w:t xml:space="preserve"> 45</w:t>
      </w:r>
      <w:r w:rsidR="003B7DA8">
        <w:rPr>
          <w:rFonts w:ascii="Times New Roman" w:hAnsi="Times New Roman" w:cs="Times New Roman"/>
          <w:szCs w:val="24"/>
        </w:rPr>
        <w:t>”</w:t>
      </w:r>
      <w:r>
        <w:rPr>
          <w:rFonts w:ascii="Times New Roman" w:hAnsi="Times New Roman" w:cs="Times New Roman"/>
          <w:szCs w:val="24"/>
        </w:rPr>
        <w:t xml:space="preserve"> East a distance of 102.81 feet to the TRUE POINT OF BEGINNING.  Said tract contains 41.710 Acres (1,816,871 Square Feet).</w:t>
      </w:r>
    </w:p>
    <w:p w14:paraId="48C9F97E" w14:textId="77777777" w:rsidR="007A5245" w:rsidRDefault="007A5245" w:rsidP="007A5245">
      <w:pPr>
        <w:adjustRightInd/>
        <w:spacing w:line="480" w:lineRule="auto"/>
        <w:jc w:val="center"/>
        <w:rPr>
          <w:rFonts w:ascii="Times New Roman" w:hAnsi="Times New Roman" w:cs="Times New Roman"/>
          <w:b/>
          <w:sz w:val="21"/>
          <w:szCs w:val="24"/>
          <w:u w:val="single"/>
        </w:rPr>
      </w:pPr>
    </w:p>
    <w:bookmarkEnd w:id="113"/>
    <w:p w14:paraId="07752EAB" w14:textId="77777777" w:rsidR="007A5245" w:rsidRDefault="007A5245" w:rsidP="007A5245">
      <w:pPr>
        <w:adjustRightInd/>
        <w:spacing w:line="480" w:lineRule="auto"/>
        <w:jc w:val="center"/>
        <w:rPr>
          <w:rFonts w:ascii="Times New Roman" w:hAnsi="Times New Roman" w:cs="Times New Roman"/>
          <w:b/>
          <w:sz w:val="21"/>
          <w:szCs w:val="24"/>
          <w:u w:val="single"/>
        </w:rPr>
        <w:sectPr w:rsidR="007A5245">
          <w:headerReference w:type="even" r:id="rId29"/>
          <w:footerReference w:type="even" r:id="rId30"/>
          <w:footerReference w:type="default" r:id="rId31"/>
          <w:endnotePr>
            <w:numFmt w:val="decimal"/>
          </w:endnotePr>
          <w:pgSz w:w="12240" w:h="15840"/>
          <w:pgMar w:top="1440" w:right="1440" w:bottom="1440" w:left="1440" w:header="720" w:footer="720" w:gutter="0"/>
          <w:pgNumType w:start="1"/>
          <w:cols w:space="720"/>
        </w:sectPr>
      </w:pPr>
    </w:p>
    <w:p w14:paraId="358C0C12" w14:textId="77777777" w:rsidR="007A5245" w:rsidRDefault="007A5245" w:rsidP="007A5245">
      <w:pPr>
        <w:adjustRightInd/>
        <w:spacing w:line="480" w:lineRule="auto"/>
        <w:jc w:val="center"/>
        <w:rPr>
          <w:rFonts w:ascii="Times New Roman" w:hAnsi="Times New Roman" w:cs="Times New Roman"/>
          <w:b/>
          <w:sz w:val="21"/>
          <w:szCs w:val="24"/>
        </w:rPr>
      </w:pPr>
      <w:r>
        <w:rPr>
          <w:rFonts w:ascii="Times New Roman" w:hAnsi="Times New Roman" w:cs="Times New Roman"/>
          <w:b/>
          <w:sz w:val="21"/>
          <w:szCs w:val="24"/>
          <w:u w:val="single"/>
        </w:rPr>
        <w:lastRenderedPageBreak/>
        <w:t>EXHIBIT B</w:t>
      </w:r>
    </w:p>
    <w:p w14:paraId="58B7DFFC" w14:textId="77777777" w:rsidR="007A5245" w:rsidRDefault="007A5245" w:rsidP="007A5245">
      <w:pPr>
        <w:adjustRightInd/>
        <w:spacing w:line="0" w:lineRule="atLeast"/>
        <w:jc w:val="center"/>
        <w:rPr>
          <w:rFonts w:ascii="Times New Roman" w:hAnsi="Times New Roman" w:cs="Times New Roman"/>
          <w:b/>
          <w:sz w:val="21"/>
          <w:szCs w:val="24"/>
          <w:u w:val="single"/>
        </w:rPr>
      </w:pPr>
      <w:r>
        <w:rPr>
          <w:rFonts w:ascii="Times New Roman" w:hAnsi="Times New Roman" w:cs="Times New Roman"/>
          <w:b/>
          <w:sz w:val="21"/>
          <w:szCs w:val="24"/>
          <w:u w:val="single"/>
        </w:rPr>
        <w:t>RULES AND REGULATIONS</w:t>
      </w:r>
    </w:p>
    <w:p w14:paraId="2118B166" w14:textId="77777777" w:rsidR="007A5245" w:rsidRDefault="007A5245" w:rsidP="007A5245">
      <w:pPr>
        <w:tabs>
          <w:tab w:val="left" w:pos="720"/>
          <w:tab w:val="left" w:pos="1440"/>
          <w:tab w:val="left" w:pos="2160"/>
          <w:tab w:val="left" w:pos="2880"/>
        </w:tabs>
        <w:adjustRightInd/>
        <w:jc w:val="both"/>
        <w:rPr>
          <w:rFonts w:ascii="Times New Roman" w:hAnsi="Times New Roman" w:cs="Times New Roman"/>
          <w:sz w:val="21"/>
          <w:szCs w:val="24"/>
        </w:rPr>
      </w:pPr>
    </w:p>
    <w:p w14:paraId="4B5A4A48" w14:textId="77777777" w:rsidR="007A5245" w:rsidRDefault="007A5245" w:rsidP="007A5245">
      <w:pPr>
        <w:widowControl w:val="0"/>
        <w:autoSpaceDE w:val="0"/>
        <w:autoSpaceDN w:val="0"/>
        <w:spacing w:after="240"/>
        <w:ind w:firstLine="720"/>
        <w:jc w:val="both"/>
        <w:rPr>
          <w:rFonts w:ascii="Times New Roman" w:hAnsi="Times New Roman" w:cs="Times New Roman"/>
          <w:color w:val="1B1B1B"/>
          <w:sz w:val="21"/>
          <w:szCs w:val="24"/>
        </w:rPr>
      </w:pPr>
      <w:r>
        <w:rPr>
          <w:rFonts w:ascii="Times New Roman" w:hAnsi="Times New Roman" w:cs="Times New Roman"/>
          <w:color w:val="1B1B1B"/>
          <w:sz w:val="21"/>
          <w:szCs w:val="24"/>
        </w:rPr>
        <w:t>Tenant expressly covenants and agrees, at all times during the Term, and at such other times as Tenant occupies the Premises or any part thereof, to comply, at its own cost and expense, with the following:</w:t>
      </w:r>
    </w:p>
    <w:p w14:paraId="61E076C8" w14:textId="1DF2E23C"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 xml:space="preserve">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003B7DA8">
        <w:rPr>
          <w:rFonts w:eastAsia="Calibri"/>
          <w:color w:val="1B1B1B"/>
          <w:sz w:val="21"/>
          <w:szCs w:val="24"/>
        </w:rPr>
        <w:t>“</w:t>
      </w:r>
      <w:r>
        <w:rPr>
          <w:rFonts w:eastAsia="Calibri"/>
          <w:b/>
          <w:color w:val="1B1B1B"/>
          <w:sz w:val="21"/>
          <w:szCs w:val="24"/>
        </w:rPr>
        <w:t>Loading Area</w:t>
      </w:r>
      <w:r w:rsidR="003B7DA8">
        <w:rPr>
          <w:rFonts w:eastAsia="Calibri"/>
          <w:color w:val="1B1B1B"/>
          <w:sz w:val="21"/>
          <w:szCs w:val="24"/>
        </w:rPr>
        <w:t>”</w:t>
      </w:r>
      <w:r>
        <w:rPr>
          <w:rFonts w:eastAsia="Calibri"/>
          <w:color w:val="1B1B1B"/>
          <w:sz w:val="21"/>
          <w:szCs w:val="24"/>
        </w:rPr>
        <w:t>).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Between the hours of 7:00 a.m. and 10:00 a.m. of each day, Tenant shall complete, or cause to be completed, all deliveries, loading, unloading, and services to the Premises.  No hand trucks, mail carts or mailbags shall be used in customer elevators or carried through customer entrances and exits.</w:t>
      </w:r>
    </w:p>
    <w:p w14:paraId="7B39D38F"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 xml:space="preserve">Tenant shall not (i) suffer, allow or permit any odor or flashing or bright light to emanate from the Premises or from any machine or other installation located therein, or otherwise suffer, allow or permit the same to constitute a nuisance actionable under Georgia law to or interfere with the safety, comfort or convenience of Landlord or of any other occupant or user of the Shopping Center; (ii) display, paint, or place any handbills, bumper stickers or other advertising devices on any vehicle(s) parked in the parking area(s) of the Shopping Center or the parking deck, whether belonging to Tenant, its employee(s), or any other person(s); </w:t>
      </w:r>
      <w:r>
        <w:rPr>
          <w:rFonts w:ascii="Arial" w:eastAsia="Calibri" w:hAnsi="Arial"/>
          <w:color w:val="1B1B1B"/>
          <w:sz w:val="20"/>
          <w:szCs w:val="24"/>
        </w:rPr>
        <w:t xml:space="preserve">(iii) </w:t>
      </w:r>
      <w:r>
        <w:rPr>
          <w:rFonts w:eastAsia="Calibri"/>
          <w:color w:val="1B1B1B"/>
          <w:sz w:val="21"/>
          <w:szCs w:val="24"/>
        </w:rPr>
        <w:t>solicit business or distribute any handbills or other advertising materials in the Common Areas; (iv) conduct or permit any activities in the Shopping Center that constitute a public or private nuisance actionable under Georgia law; (v) permit the parking of any vehicles or the placement of any displays, trash receptacles or other items, so as to interfere with the use of any driveway, fire lane, corridor, walkway, parking area, mall or any other Common Area or (vi) use or occupy the Premises or permit anything to be done therein which in any manner might cause injury or damage in or about the Shopping Center, provided, Landlord agrees the operation of the Permitted Use in the Premises in compliance with all applicable laws shall not violate the foregoing.</w:t>
      </w:r>
    </w:p>
    <w:p w14:paraId="74760D48"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Tenant shall secure and protect the Premises, and all property located within the Premises. Tenant acknowledges and agrees that it, and not Landlord, is solely responsible for securing and protecting the Premises, and all property located within the Premises.</w:t>
      </w:r>
    </w:p>
    <w:p w14:paraId="6FE87891"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Tenant shall use the plumbing within the Premises and the Shopping Center only for the purpose for which it is designed. Tenant shall be solely responsible for any breakage, stoppage or damage resulting from its violation of this provision, and shall pay any costs associated therewith to Landlord upon demand as Additional Rent.</w:t>
      </w:r>
    </w:p>
    <w:p w14:paraId="446644CB" w14:textId="13BBC055"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Tenant shall contract for and use termite and pest extermination services for the Premises, and with such contractor, as Landlord may from time to time designate. Tenant shall not be obligated to pay more for such service than the prevailing competitive rate charged by reputable, independent contractors. If Landlord does not designate such contractor, Tenant may employ a reputable contractor of its choosing, subject to Landlord</w:t>
      </w:r>
      <w:r w:rsidR="003B7DA8">
        <w:rPr>
          <w:rFonts w:eastAsia="Calibri"/>
          <w:color w:val="1B1B1B"/>
          <w:sz w:val="21"/>
          <w:szCs w:val="24"/>
        </w:rPr>
        <w:t>’</w:t>
      </w:r>
      <w:r>
        <w:rPr>
          <w:rFonts w:eastAsia="Calibri"/>
          <w:color w:val="1B1B1B"/>
          <w:sz w:val="21"/>
          <w:szCs w:val="24"/>
        </w:rPr>
        <w:t>s reasonable prior written consent.</w:t>
      </w:r>
    </w:p>
    <w:p w14:paraId="2269EBCD"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 xml:space="preserve">After initially opening for business to the public in the Premises, Tenant shall install and maintain at all times a display of merchandise in the display windows (if any) of the Premises and shall keep such display windows well lighted during all Shopping Center business hours and for at least one (1) hour thereafter. </w:t>
      </w:r>
    </w:p>
    <w:p w14:paraId="5487D8F6"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 xml:space="preserve">Tenant shall participate in any window cleaning program that may be established by Landlord. Tenant shall not be obligated to pay more for its participation in such window cleaning program than the </w:t>
      </w:r>
      <w:r>
        <w:rPr>
          <w:rFonts w:eastAsia="Calibri"/>
          <w:color w:val="1B1B1B"/>
          <w:sz w:val="21"/>
          <w:szCs w:val="24"/>
        </w:rPr>
        <w:lastRenderedPageBreak/>
        <w:t>prevailing competitive rate charged by reputable independent window cleaning contractors for equal service on a direct and individual basis.</w:t>
      </w:r>
    </w:p>
    <w:p w14:paraId="7A9B25C3"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If Tenant undertakes any construction activities which cause any work stoppage, picketing, labor disruption or dispute, so as to materially and unreasonably interfere with activities at the Shopping Center, Tenant shall, upon request from Landlord, immediately suspend any construction work being performed in the Premises giving rise to such labor problems. Tenant shall have no claim for damages of any nature against Landlord for such suspension nor shall the Commencement Date be extended as a result thereof.</w:t>
      </w:r>
    </w:p>
    <w:p w14:paraId="2D04A639"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Tenant shall promptly obtain all permits, including occupancy permits, for the Premises or its use thereof. Tenant shall pay before delinquency all license and permit fees, and other charges of a similar nature, for the conduct of any business in, or any use of, the Premises. Upon request Tenant shall provide to Landlord a copy of all its permits, including the certificate of occupancy.</w:t>
      </w:r>
    </w:p>
    <w:p w14:paraId="2669A044" w14:textId="214DBB4A"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Tenant may not display or sell merchandise outside the defined exterior walls and permanent doorways of the Premises, nor shall Tenant permit grocery carts, portable signs, or any other objects to be placed or stored or to remain outside of said exterior walls and doorways.  If Tenant does display or sell merchandise outside of the Premises, or does permit any objects to be placed or stored outside of the Premises, with or without Landlord</w:t>
      </w:r>
      <w:r w:rsidR="003B7DA8">
        <w:rPr>
          <w:rFonts w:eastAsia="Calibri"/>
          <w:color w:val="1B1B1B"/>
          <w:sz w:val="21"/>
          <w:szCs w:val="24"/>
        </w:rPr>
        <w:t>’</w:t>
      </w:r>
      <w:r>
        <w:rPr>
          <w:rFonts w:eastAsia="Calibri"/>
          <w:color w:val="1B1B1B"/>
          <w:sz w:val="21"/>
          <w:szCs w:val="24"/>
        </w:rPr>
        <w:t>s permission, Tenant</w:t>
      </w:r>
      <w:r w:rsidR="003B7DA8">
        <w:rPr>
          <w:rFonts w:eastAsia="Calibri"/>
          <w:color w:val="1B1B1B"/>
          <w:sz w:val="21"/>
          <w:szCs w:val="24"/>
        </w:rPr>
        <w:t>’</w:t>
      </w:r>
      <w:r>
        <w:rPr>
          <w:rFonts w:eastAsia="Calibri"/>
          <w:color w:val="1B1B1B"/>
          <w:sz w:val="21"/>
          <w:szCs w:val="24"/>
        </w:rPr>
        <w:t>s indemnification and insurance coverage (as provided in the Lease) shall apply to such conduct and the foregoing shall not be deemed to be Landlord</w:t>
      </w:r>
      <w:r w:rsidR="003B7DA8">
        <w:rPr>
          <w:rFonts w:eastAsia="Calibri"/>
          <w:color w:val="1B1B1B"/>
          <w:sz w:val="21"/>
          <w:szCs w:val="24"/>
        </w:rPr>
        <w:t>’</w:t>
      </w:r>
      <w:r>
        <w:rPr>
          <w:rFonts w:eastAsia="Calibri"/>
          <w:color w:val="1B1B1B"/>
          <w:sz w:val="21"/>
          <w:szCs w:val="24"/>
        </w:rPr>
        <w:t>s consent to any such conduct by Tenant.</w:t>
      </w:r>
    </w:p>
    <w:p w14:paraId="3D361616" w14:textId="039DD8BA"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B1B1B"/>
          <w:sz w:val="21"/>
          <w:szCs w:val="24"/>
        </w:rPr>
        <w:t xml:space="preserve">Tenant shall not conduct or permit to be conducted any auction, fire, </w:t>
      </w:r>
      <w:r w:rsidR="003B7DA8">
        <w:rPr>
          <w:rFonts w:eastAsia="Calibri"/>
          <w:color w:val="1B1B1B"/>
          <w:sz w:val="21"/>
          <w:szCs w:val="24"/>
        </w:rPr>
        <w:t>“</w:t>
      </w:r>
      <w:r>
        <w:rPr>
          <w:rFonts w:eastAsia="Calibri"/>
          <w:color w:val="1B1B1B"/>
          <w:sz w:val="21"/>
          <w:szCs w:val="24"/>
        </w:rPr>
        <w:t>going out of business</w:t>
      </w:r>
      <w:r w:rsidR="003B7DA8">
        <w:rPr>
          <w:rFonts w:eastAsia="Calibri"/>
          <w:color w:val="1B1B1B"/>
          <w:sz w:val="21"/>
          <w:szCs w:val="24"/>
        </w:rPr>
        <w:t>”</w:t>
      </w:r>
      <w:r>
        <w:rPr>
          <w:rFonts w:eastAsia="Calibri"/>
          <w:color w:val="1B1B1B"/>
          <w:sz w:val="21"/>
          <w:szCs w:val="24"/>
        </w:rPr>
        <w:t xml:space="preserve"> or similar type of sale (whether real or fictitious) from the Premises; provided, however that this provision shall not restrict the absolute freedom (as between Landlord and Tenant) of Tenant to determine its own selling prices nor shall it preclude periodic, seasonal, promotional or clearance sales held in the ordinary course of business.</w:t>
      </w:r>
    </w:p>
    <w:p w14:paraId="5EFA2B79"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Tenant shall not place a load on any floor in the Shopping Center which exceeds the load which the floor was designed to carry, or which may result in improper weight distribution on such floors.</w:t>
      </w:r>
    </w:p>
    <w:p w14:paraId="3E62A6DC"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Tenant shall not install, operate or maintain in the Premises, or in any other area of the Shopping Center, electrical equipment which does not bear the Underwriters Laboratories seal of approval, or which would overload the electrical system or any part thereof beyond its capacity for proper, efficient and safe operation.</w:t>
      </w:r>
    </w:p>
    <w:p w14:paraId="69A820F5"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Tenant shall not store, display, sell, or distribute any dangerous materials, flammable materials, explosives, or weapons in the Premises, or conduct any unsafe activities therein, unless permitted pursuant to the Permitted Use.</w:t>
      </w:r>
    </w:p>
    <w:p w14:paraId="72054B71" w14:textId="0374CE02"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 xml:space="preserve">Tenant shall not sell, distribute, display or offer for sale (i) any paraphernalia commonly employed in the use or ingestion of illicit drugs, or </w:t>
      </w:r>
      <w:r>
        <w:rPr>
          <w:rFonts w:eastAsia="Calibri"/>
          <w:color w:val="1F1F1F"/>
          <w:sz w:val="20"/>
          <w:szCs w:val="24"/>
        </w:rPr>
        <w:t xml:space="preserve">(ii) </w:t>
      </w:r>
      <w:r>
        <w:rPr>
          <w:rFonts w:eastAsia="Calibri"/>
          <w:color w:val="1F1F1F"/>
          <w:sz w:val="21"/>
          <w:szCs w:val="24"/>
        </w:rPr>
        <w:t xml:space="preserve">any X-rated, pornographic, lewd, or so-called </w:t>
      </w:r>
      <w:r w:rsidR="003B7DA8">
        <w:rPr>
          <w:rFonts w:eastAsia="Calibri"/>
          <w:color w:val="1F1F1F"/>
          <w:sz w:val="21"/>
          <w:szCs w:val="24"/>
        </w:rPr>
        <w:t>“</w:t>
      </w:r>
      <w:r>
        <w:rPr>
          <w:rFonts w:eastAsia="Calibri"/>
          <w:color w:val="1F1F1F"/>
          <w:sz w:val="21"/>
          <w:szCs w:val="24"/>
        </w:rPr>
        <w:t>adult</w:t>
      </w:r>
      <w:r w:rsidR="003B7DA8">
        <w:rPr>
          <w:rFonts w:eastAsia="Calibri"/>
          <w:color w:val="1F1F1F"/>
          <w:sz w:val="21"/>
          <w:szCs w:val="24"/>
        </w:rPr>
        <w:t>”</w:t>
      </w:r>
      <w:r>
        <w:rPr>
          <w:rFonts w:eastAsia="Calibri"/>
          <w:color w:val="1F1F1F"/>
          <w:sz w:val="21"/>
          <w:szCs w:val="24"/>
        </w:rPr>
        <w:t xml:space="preserve"> newspaper, book, magazine, film, picture, video tape or video disk.</w:t>
      </w:r>
    </w:p>
    <w:p w14:paraId="502C123B"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Tenant shall not operate or permit to be operated in the Premises any automatic teller machines, or any coin or token operated vending machine or similar device including telephones, lockers, toilets, scales, amusement devices, and machines for the sale of beverages, foods, candy, cigarettes or other goods.</w:t>
      </w:r>
    </w:p>
    <w:p w14:paraId="45C435BA" w14:textId="04C7E692"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No radio or television aerial, HVAC unit or other equipment or device may be erected by Tenant on the roof or on any exterior wall of the Premises, or the Building, without Landlord</w:t>
      </w:r>
      <w:r w:rsidR="003B7DA8">
        <w:rPr>
          <w:rFonts w:eastAsia="Calibri"/>
          <w:color w:val="1F1F1F"/>
          <w:sz w:val="21"/>
          <w:szCs w:val="24"/>
        </w:rPr>
        <w:t>’</w:t>
      </w:r>
      <w:r>
        <w:rPr>
          <w:rFonts w:eastAsia="Calibri"/>
          <w:color w:val="1F1F1F"/>
          <w:sz w:val="21"/>
          <w:szCs w:val="24"/>
        </w:rPr>
        <w:t>s prior written consent. Any aerial or other equipment installed without such written consent shall be subject to removal by Landlord, at Tenant</w:t>
      </w:r>
      <w:r w:rsidR="003B7DA8">
        <w:rPr>
          <w:rFonts w:eastAsia="Calibri"/>
          <w:color w:val="1F1F1F"/>
          <w:sz w:val="21"/>
          <w:szCs w:val="24"/>
        </w:rPr>
        <w:t>’</w:t>
      </w:r>
      <w:r>
        <w:rPr>
          <w:rFonts w:eastAsia="Calibri"/>
          <w:color w:val="1F1F1F"/>
          <w:sz w:val="21"/>
          <w:szCs w:val="24"/>
        </w:rPr>
        <w:t>s sole risk and expense, without notice.</w:t>
      </w:r>
      <w:r>
        <w:rPr>
          <w:sz w:val="21"/>
          <w:szCs w:val="24"/>
        </w:rPr>
        <w:t xml:space="preserve"> </w:t>
      </w:r>
      <w:r>
        <w:rPr>
          <w:rFonts w:eastAsia="Calibri"/>
          <w:color w:val="1F1F1F"/>
          <w:sz w:val="21"/>
          <w:szCs w:val="24"/>
        </w:rPr>
        <w:t>Notwithstanding any contrary provision of this Lease, Tenant shall have no right to access the roof of the Premises or of the Building for any reason (including, without limitation, repair and maintenance obligations, installation and/or repair of communications systems, etc.) without the prior written consent of Landlord, which consent shall be conditioned upon, but not limited to (a) the prior approval by Landlord of Tenant</w:t>
      </w:r>
      <w:r w:rsidR="003B7DA8">
        <w:rPr>
          <w:rFonts w:eastAsia="Calibri"/>
          <w:color w:val="1F1F1F"/>
          <w:sz w:val="21"/>
          <w:szCs w:val="24"/>
        </w:rPr>
        <w:t>’</w:t>
      </w:r>
      <w:r>
        <w:rPr>
          <w:rFonts w:eastAsia="Calibri"/>
          <w:color w:val="1F1F1F"/>
          <w:sz w:val="21"/>
          <w:szCs w:val="24"/>
        </w:rPr>
        <w:t xml:space="preserve">s plans for the installation, repair or maintenance of any equipment; </w:t>
      </w:r>
      <w:r>
        <w:rPr>
          <w:rFonts w:eastAsia="Calibri"/>
          <w:color w:val="1F1F1F"/>
          <w:sz w:val="21"/>
          <w:szCs w:val="24"/>
        </w:rPr>
        <w:lastRenderedPageBreak/>
        <w:t>(b) Tenant utilization of a contractor designated or approved by Landlord for all roof penetrations and access so as not to void any existing roof warranties; (c) Tenant maintenance of the area where roof penetrations or installations are made while Tenant</w:t>
      </w:r>
      <w:r w:rsidR="003B7DA8">
        <w:rPr>
          <w:rFonts w:eastAsia="Calibri"/>
          <w:color w:val="1F1F1F"/>
          <w:sz w:val="21"/>
          <w:szCs w:val="24"/>
        </w:rPr>
        <w:t>’</w:t>
      </w:r>
      <w:r>
        <w:rPr>
          <w:rFonts w:eastAsia="Calibri"/>
          <w:color w:val="1F1F1F"/>
          <w:sz w:val="21"/>
          <w:szCs w:val="24"/>
        </w:rPr>
        <w:t>s equipment is present; (d) insuring the structural soundness of the roof; (e) the repair by Tenant of any damage to the roof caused by the making of roof penetrations or equipment installation, maintenance or repair, including, but not limited to, the repair of the roof penetrations upon the removal of any equipment installed thereon; (f) the coordination of the time and method of roof access, (g) the accompaniment by Landlord</w:t>
      </w:r>
      <w:r w:rsidR="003B7DA8">
        <w:rPr>
          <w:rFonts w:eastAsia="Calibri"/>
          <w:color w:val="1F1F1F"/>
          <w:sz w:val="21"/>
          <w:szCs w:val="24"/>
        </w:rPr>
        <w:t>’</w:t>
      </w:r>
      <w:r>
        <w:rPr>
          <w:rFonts w:eastAsia="Calibri"/>
          <w:color w:val="1F1F1F"/>
          <w:sz w:val="21"/>
          <w:szCs w:val="24"/>
        </w:rPr>
        <w:t>s designated representative for such roof access.</w:t>
      </w:r>
    </w:p>
    <w:p w14:paraId="134E07AD" w14:textId="713FD9AC"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Except as otherwise expressly provided to the contrary in the Lease, Tenant shall not affix or maintain upon the glass panes and supports of the show windows, entrance ways, doors, exterior walls or roof of the Premises any signs, advertising placards, names, insignia, trademarks, descriptive material or any other such like item or items except those which shall have first received the written approval of Landlord as to size, color, type, location, duration, copy, nature and display qualities. Except as otherwise expressly provided to the contrary in the Lease, Tenant shall not affix, tape, place or maintain within the interior of the Premises any paper signs, cardboard signs, advertising placards, descriptive material or other such item or items within five feet (5</w:t>
      </w:r>
      <w:r w:rsidR="003B7DA8">
        <w:rPr>
          <w:rFonts w:eastAsia="Calibri"/>
          <w:color w:val="1F1F1F"/>
          <w:sz w:val="21"/>
          <w:szCs w:val="24"/>
        </w:rPr>
        <w:t>’</w:t>
      </w:r>
      <w:r>
        <w:rPr>
          <w:rFonts w:eastAsia="Calibri"/>
          <w:color w:val="1F1F1F"/>
          <w:sz w:val="21"/>
          <w:szCs w:val="24"/>
        </w:rPr>
        <w:t>) of the front entrance to the Premises that can be seen from the Common Areas of the Shopping Center, except those which shall have first received the written approval of Landlord as to form, size, type, color, location, duration, copy, nature and display qualities. Tenant shall not install or maintain any flashing, revolving, travelling, fiber optic or other lighting deemed distractive by Landlord anywhere within or upon the Premises provided this restriction shall not apply to any lighting approved by Tenant</w:t>
      </w:r>
      <w:r w:rsidR="003B7DA8">
        <w:rPr>
          <w:rFonts w:eastAsia="Calibri"/>
          <w:color w:val="1F1F1F"/>
          <w:sz w:val="21"/>
          <w:szCs w:val="24"/>
        </w:rPr>
        <w:t>’</w:t>
      </w:r>
      <w:r>
        <w:rPr>
          <w:rFonts w:eastAsia="Calibri"/>
          <w:color w:val="1F1F1F"/>
          <w:sz w:val="21"/>
          <w:szCs w:val="24"/>
        </w:rPr>
        <w:t>s franchisor. Landlord may, at Tenant</w:t>
      </w:r>
      <w:r w:rsidR="003B7DA8">
        <w:rPr>
          <w:rFonts w:eastAsia="Calibri"/>
          <w:color w:val="1F1F1F"/>
          <w:sz w:val="21"/>
          <w:szCs w:val="24"/>
        </w:rPr>
        <w:t>’</w:t>
      </w:r>
      <w:r>
        <w:rPr>
          <w:rFonts w:eastAsia="Calibri"/>
          <w:color w:val="1F1F1F"/>
          <w:sz w:val="21"/>
          <w:szCs w:val="24"/>
        </w:rPr>
        <w:t>s cost, remove any item erected in violation of this subsection.</w:t>
      </w:r>
    </w:p>
    <w:p w14:paraId="338928ED"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The Premises shall not be used for housing, lodging or sleeping purposes or for any immoral or illegal purposes.</w:t>
      </w:r>
    </w:p>
    <w:p w14:paraId="2FF3E4F7" w14:textId="2C9BDBD8"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Tenant shall not place any furniture, accessories or other materials on any balconies located within or adjacent to the Premises without having obtained Landlord</w:t>
      </w:r>
      <w:r w:rsidR="003B7DA8">
        <w:rPr>
          <w:rFonts w:eastAsia="Calibri"/>
          <w:color w:val="1F1F1F"/>
          <w:sz w:val="21"/>
          <w:szCs w:val="24"/>
        </w:rPr>
        <w:t>’</w:t>
      </w:r>
      <w:r>
        <w:rPr>
          <w:rFonts w:eastAsia="Calibri"/>
          <w:color w:val="1F1F1F"/>
          <w:sz w:val="21"/>
          <w:szCs w:val="24"/>
        </w:rPr>
        <w:t>s express written approval thereof in each instance.</w:t>
      </w:r>
    </w:p>
    <w:p w14:paraId="3AA39B8B" w14:textId="2B546559"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F1F1F"/>
          <w:sz w:val="21"/>
          <w:szCs w:val="24"/>
        </w:rPr>
        <w:t xml:space="preserve">All glass, locks and trimmings in or upon the doors and windows of the Premises shall be kept whole, and when any part thereof shall be broken, the same shall be immediately replaced or repaired and </w:t>
      </w:r>
      <w:r>
        <w:rPr>
          <w:rFonts w:eastAsia="Calibri"/>
          <w:color w:val="1C1C1C"/>
          <w:sz w:val="21"/>
          <w:szCs w:val="24"/>
        </w:rPr>
        <w:t>put in order at Tenant</w:t>
      </w:r>
      <w:r w:rsidR="003B7DA8">
        <w:rPr>
          <w:rFonts w:eastAsia="Calibri"/>
          <w:color w:val="1C1C1C"/>
          <w:sz w:val="21"/>
          <w:szCs w:val="24"/>
        </w:rPr>
        <w:t>’</w:t>
      </w:r>
      <w:r>
        <w:rPr>
          <w:rFonts w:eastAsia="Calibri"/>
          <w:color w:val="1C1C1C"/>
          <w:sz w:val="21"/>
          <w:szCs w:val="24"/>
        </w:rPr>
        <w:t>s expense under the direction and to the satisfaction of Landlord, and shall be left whole and in good repair.</w:t>
      </w:r>
    </w:p>
    <w:p w14:paraId="3192E5BC" w14:textId="05182BD5"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C1C1C"/>
          <w:sz w:val="21"/>
          <w:szCs w:val="24"/>
        </w:rPr>
        <w:t>Open fires of any type are hereby prohibited (except Tenant</w:t>
      </w:r>
      <w:r w:rsidR="003B7DA8">
        <w:rPr>
          <w:rFonts w:eastAsia="Calibri"/>
          <w:color w:val="1C1C1C"/>
          <w:sz w:val="21"/>
          <w:szCs w:val="24"/>
        </w:rPr>
        <w:t>’</w:t>
      </w:r>
      <w:r>
        <w:rPr>
          <w:rFonts w:eastAsia="Calibri"/>
          <w:color w:val="1C1C1C"/>
          <w:sz w:val="21"/>
          <w:szCs w:val="24"/>
        </w:rPr>
        <w:t>s ovens and stoves if the operation of a restaurant is the Permitted Use).</w:t>
      </w:r>
    </w:p>
    <w:p w14:paraId="6B8426A6" w14:textId="77777777" w:rsidR="007A5245" w:rsidRDefault="007A5245" w:rsidP="007A5245">
      <w:pPr>
        <w:pStyle w:val="ListParagraph"/>
        <w:numPr>
          <w:ilvl w:val="0"/>
          <w:numId w:val="3"/>
        </w:numPr>
        <w:autoSpaceDE w:val="0"/>
        <w:autoSpaceDN w:val="0"/>
        <w:spacing w:after="240"/>
        <w:ind w:left="0" w:firstLine="720"/>
        <w:jc w:val="both"/>
        <w:rPr>
          <w:rFonts w:eastAsia="Calibri"/>
          <w:color w:val="1B1B1B"/>
          <w:sz w:val="21"/>
          <w:szCs w:val="24"/>
        </w:rPr>
      </w:pPr>
      <w:r>
        <w:rPr>
          <w:rFonts w:eastAsia="Calibri"/>
          <w:color w:val="1C1C1C"/>
          <w:sz w:val="21"/>
          <w:szCs w:val="24"/>
        </w:rPr>
        <w:t>No portion of the Shopping Center shall be used for any of the purposes listed below:</w:t>
      </w:r>
    </w:p>
    <w:p w14:paraId="47CBA7D7" w14:textId="0833795A"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 xml:space="preserve">Swap, shop, pawn shop, </w:t>
      </w:r>
      <w:r w:rsidR="003B7DA8">
        <w:rPr>
          <w:rFonts w:eastAsia="Calibri"/>
          <w:color w:val="1C1C1C"/>
          <w:sz w:val="21"/>
          <w:szCs w:val="24"/>
        </w:rPr>
        <w:t>“</w:t>
      </w:r>
      <w:r>
        <w:rPr>
          <w:rFonts w:eastAsia="Calibri"/>
          <w:color w:val="1C1C1C"/>
          <w:sz w:val="21"/>
          <w:szCs w:val="24"/>
        </w:rPr>
        <w:t>second hand store</w:t>
      </w:r>
      <w:r w:rsidR="003B7DA8">
        <w:rPr>
          <w:rFonts w:eastAsia="Calibri"/>
          <w:color w:val="1C1C1C"/>
          <w:sz w:val="21"/>
          <w:szCs w:val="24"/>
        </w:rPr>
        <w:t>”</w:t>
      </w:r>
      <w:r>
        <w:rPr>
          <w:rFonts w:eastAsia="Calibri"/>
          <w:color w:val="1C1C1C"/>
          <w:sz w:val="21"/>
          <w:szCs w:val="24"/>
        </w:rPr>
        <w:t xml:space="preserve">, </w:t>
      </w:r>
      <w:r w:rsidR="003B7DA8">
        <w:rPr>
          <w:rFonts w:eastAsia="Calibri"/>
          <w:color w:val="1C1C1C"/>
          <w:sz w:val="21"/>
          <w:szCs w:val="24"/>
        </w:rPr>
        <w:t>“</w:t>
      </w:r>
      <w:r>
        <w:rPr>
          <w:rFonts w:eastAsia="Calibri"/>
          <w:color w:val="1C1C1C"/>
          <w:sz w:val="21"/>
          <w:szCs w:val="24"/>
        </w:rPr>
        <w:t>surplus store</w:t>
      </w:r>
      <w:r w:rsidR="003B7DA8">
        <w:rPr>
          <w:rFonts w:eastAsia="Calibri"/>
          <w:color w:val="1C1C1C"/>
          <w:sz w:val="21"/>
          <w:szCs w:val="24"/>
        </w:rPr>
        <w:t>”</w:t>
      </w:r>
      <w:r>
        <w:rPr>
          <w:rFonts w:eastAsia="Calibri"/>
          <w:color w:val="1C1C1C"/>
          <w:sz w:val="21"/>
          <w:szCs w:val="24"/>
        </w:rPr>
        <w:t>, liquidation outlet, or stores selling primarily merchandise that is used or damaged,</w:t>
      </w:r>
      <w:r>
        <w:rPr>
          <w:color w:val="000000"/>
          <w:szCs w:val="24"/>
        </w:rPr>
        <w:t xml:space="preserve"> </w:t>
      </w:r>
      <w:r>
        <w:rPr>
          <w:rFonts w:eastAsia="Calibri"/>
          <w:color w:val="1C1C1C"/>
          <w:sz w:val="21"/>
          <w:szCs w:val="24"/>
        </w:rPr>
        <w:t>with the exception of stores such as Plato</w:t>
      </w:r>
      <w:r w:rsidR="003B7DA8">
        <w:rPr>
          <w:rFonts w:eastAsia="Calibri"/>
          <w:color w:val="1C1C1C"/>
          <w:sz w:val="21"/>
          <w:szCs w:val="24"/>
        </w:rPr>
        <w:t>’</w:t>
      </w:r>
      <w:r>
        <w:rPr>
          <w:rFonts w:eastAsia="Calibri"/>
          <w:color w:val="1C1C1C"/>
          <w:sz w:val="21"/>
          <w:szCs w:val="24"/>
        </w:rPr>
        <w:t xml:space="preserve">s Closet and </w:t>
      </w:r>
      <w:r w:rsidR="003B7DA8">
        <w:rPr>
          <w:rFonts w:eastAsia="Calibri"/>
          <w:color w:val="1C1C1C"/>
          <w:sz w:val="21"/>
          <w:szCs w:val="24"/>
        </w:rPr>
        <w:t>“</w:t>
      </w:r>
      <w:r>
        <w:rPr>
          <w:rFonts w:eastAsia="Calibri"/>
          <w:color w:val="1C1C1C"/>
          <w:sz w:val="21"/>
          <w:szCs w:val="24"/>
        </w:rPr>
        <w:t>Designer Consignment</w:t>
      </w:r>
      <w:r w:rsidR="003B7DA8">
        <w:rPr>
          <w:rFonts w:eastAsia="Calibri"/>
          <w:color w:val="1C1C1C"/>
          <w:sz w:val="21"/>
          <w:szCs w:val="24"/>
        </w:rPr>
        <w:t>”</w:t>
      </w:r>
      <w:r>
        <w:rPr>
          <w:rFonts w:eastAsia="Calibri"/>
          <w:color w:val="1C1C1C"/>
          <w:sz w:val="21"/>
          <w:szCs w:val="24"/>
        </w:rPr>
        <w:t>, shops which shall be permitted;</w:t>
      </w:r>
    </w:p>
    <w:p w14:paraId="6AF2AE8E"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Check cashing facility (except as part of a permitted bank);</w:t>
      </w:r>
    </w:p>
    <w:p w14:paraId="7B1F7A6A"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Massage parlor, except massage as performed by a certified massage therapist;</w:t>
      </w:r>
    </w:p>
    <w:p w14:paraId="01A82607"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Adult bookstore, or any other facility for the sale or display of pornographic material (without limiting the right of a national bookstore chain such as Barnes &amp; Noble to sell merchandise offered customarily in its stores in Georgia);</w:t>
      </w:r>
    </w:p>
    <w:p w14:paraId="2AC79537"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Facility for the sale of paraphernalia for use with illicit drugs;</w:t>
      </w:r>
    </w:p>
    <w:p w14:paraId="45B41B13"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lastRenderedPageBreak/>
        <w:t>Funeral parlor or mortuary;</w:t>
      </w:r>
    </w:p>
    <w:p w14:paraId="297F80CE" w14:textId="41F8D32B"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 xml:space="preserve">Gambling for money facility or operation, including, but not limited to: a so-called </w:t>
      </w:r>
      <w:r w:rsidR="003B7DA8">
        <w:rPr>
          <w:rFonts w:eastAsia="Calibri"/>
          <w:color w:val="1C1C1C"/>
          <w:sz w:val="21"/>
          <w:szCs w:val="24"/>
        </w:rPr>
        <w:t>“</w:t>
      </w:r>
      <w:r>
        <w:rPr>
          <w:rFonts w:eastAsia="Calibri"/>
          <w:color w:val="1C1C1C"/>
          <w:sz w:val="21"/>
          <w:szCs w:val="24"/>
        </w:rPr>
        <w:t>head</w:t>
      </w:r>
      <w:r w:rsidR="003B7DA8">
        <w:rPr>
          <w:rFonts w:eastAsia="Calibri"/>
          <w:color w:val="1C1C1C"/>
          <w:sz w:val="21"/>
          <w:szCs w:val="24"/>
        </w:rPr>
        <w:t>”</w:t>
      </w:r>
      <w:r>
        <w:rPr>
          <w:rFonts w:eastAsia="Calibri"/>
          <w:color w:val="1C1C1C"/>
          <w:sz w:val="21"/>
          <w:szCs w:val="24"/>
        </w:rPr>
        <w:t xml:space="preserve"> shop, off-track or sports betting parlor, table games such as blackjack, poker slot machines, video poker/blackjack/keno machines or similar devices; or bingo hall. Notwithstanding the foregoing, the prohibition shall not apply to governmental sponsored gambling activities, or charitable gambling activities, so long as such governmental and/or charitable gambling activities are incidental to the business operation being conducted by Tenant, or to activities which might be associated with gambling but where no money changes hands;</w:t>
      </w:r>
    </w:p>
    <w:p w14:paraId="1B7D395A"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New or used car, truck, recreational vehicle, trailer or boat dealership or leasing facility;</w:t>
      </w:r>
    </w:p>
    <w:p w14:paraId="2E0DF55B"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Body and fender shop, other automobile repair or service shop, or car wash;</w:t>
      </w:r>
    </w:p>
    <w:p w14:paraId="688A7EB8"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Mobile home park, trailer court, labor camp, junkyard, or stockyard (except that this provision shall not prohibit the temporary use of construction trailers during periods of construction, reconstruction, or maintenance);</w:t>
      </w:r>
    </w:p>
    <w:p w14:paraId="242C50CE"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Dumping, disposing, incinerating, or reducing of garbage or refuse (exclusive of dumpsters for the temporary storage of garbage and any garbage compactors, in each case which are regularly emptied so as to minimize offensive odors);</w:t>
      </w:r>
    </w:p>
    <w:p w14:paraId="5324C142"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Fire sale or bankruptcy sale (unless pursuant to court order);</w:t>
      </w:r>
    </w:p>
    <w:p w14:paraId="4416D353"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Dry cleaning, laundry plants, or laundromats (except as to an establishment which receives and dispenses items for laundering and/or dry cleaning but the processing of such items is done elsewhere);</w:t>
      </w:r>
    </w:p>
    <w:p w14:paraId="3AB5E288"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Tattoo parlor;</w:t>
      </w:r>
    </w:p>
    <w:p w14:paraId="6EC04AE7"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Gas station or other similar type store selling gasoline;</w:t>
      </w:r>
    </w:p>
    <w:p w14:paraId="62067567" w14:textId="3751D256"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 xml:space="preserve">Printing shop or business (except to the extent that such shop or business does not utilize </w:t>
      </w:r>
      <w:r w:rsidR="003B7DA8">
        <w:rPr>
          <w:rFonts w:eastAsia="Calibri"/>
          <w:color w:val="1C1C1C"/>
          <w:sz w:val="21"/>
          <w:szCs w:val="24"/>
        </w:rPr>
        <w:t>“</w:t>
      </w:r>
      <w:r>
        <w:rPr>
          <w:rFonts w:eastAsia="Calibri"/>
          <w:color w:val="1C1C1C"/>
          <w:sz w:val="21"/>
          <w:szCs w:val="24"/>
        </w:rPr>
        <w:t>Hazardous Materials</w:t>
      </w:r>
      <w:r w:rsidR="003B7DA8">
        <w:rPr>
          <w:rFonts w:eastAsia="Calibri"/>
          <w:color w:val="1C1C1C"/>
          <w:sz w:val="21"/>
          <w:szCs w:val="24"/>
        </w:rPr>
        <w:t>”</w:t>
      </w:r>
      <w:r>
        <w:rPr>
          <w:rFonts w:eastAsia="Calibri"/>
          <w:color w:val="1C1C1C"/>
          <w:sz w:val="21"/>
          <w:szCs w:val="24"/>
        </w:rPr>
        <w:t>);</w:t>
      </w:r>
    </w:p>
    <w:p w14:paraId="2CD2E96E"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 xml:space="preserve">Except for office space located above retail, or on second level and above, a school of any kind, including cooking schools (except a retailer may provide instructional classes on how to use its products), library, or reading room (except if part of a retail bookstores such as Barnes </w:t>
      </w:r>
      <w:r>
        <w:rPr>
          <w:rFonts w:eastAsia="Calibri"/>
          <w:color w:val="1C1C1C"/>
          <w:sz w:val="20"/>
          <w:szCs w:val="24"/>
        </w:rPr>
        <w:t xml:space="preserve">&amp; </w:t>
      </w:r>
      <w:r>
        <w:rPr>
          <w:rFonts w:eastAsia="Calibri"/>
          <w:color w:val="1C1C1C"/>
          <w:sz w:val="21"/>
          <w:szCs w:val="24"/>
        </w:rPr>
        <w:t>Noble);</w:t>
      </w:r>
    </w:p>
    <w:p w14:paraId="3251E1DA"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Any manufacturing, warehouse, or office use (except if incidental to a retail operation); or</w:t>
      </w:r>
    </w:p>
    <w:p w14:paraId="0A522737"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Animal raising or storing facility, or veterinary office; or</w:t>
      </w:r>
    </w:p>
    <w:p w14:paraId="0CB7133E"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 xml:space="preserve">Dance hall/disco; </w:t>
      </w:r>
    </w:p>
    <w:p w14:paraId="6669F615"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 xml:space="preserve">Marijuana dispensary; or </w:t>
      </w:r>
    </w:p>
    <w:p w14:paraId="0A126530" w14:textId="77777777" w:rsidR="007A5245" w:rsidRDefault="007A5245" w:rsidP="007A5245">
      <w:pPr>
        <w:pStyle w:val="ListParagraph"/>
        <w:numPr>
          <w:ilvl w:val="1"/>
          <w:numId w:val="3"/>
        </w:numPr>
        <w:autoSpaceDE w:val="0"/>
        <w:autoSpaceDN w:val="0"/>
        <w:spacing w:after="240"/>
        <w:ind w:left="0" w:firstLine="1440"/>
        <w:jc w:val="both"/>
        <w:rPr>
          <w:rFonts w:eastAsia="Calibri"/>
          <w:color w:val="1B1B1B"/>
          <w:sz w:val="21"/>
          <w:szCs w:val="24"/>
        </w:rPr>
      </w:pPr>
      <w:r>
        <w:rPr>
          <w:rFonts w:eastAsia="Calibri"/>
          <w:color w:val="1C1C1C"/>
          <w:sz w:val="21"/>
          <w:szCs w:val="24"/>
        </w:rPr>
        <w:t>Church, synagogue or other recognized religious facility.</w:t>
      </w:r>
    </w:p>
    <w:p w14:paraId="7EC0A8F1" w14:textId="77777777" w:rsidR="007A5245" w:rsidRDefault="007A5245" w:rsidP="007A5245">
      <w:pPr>
        <w:pStyle w:val="ListParagraph"/>
        <w:autoSpaceDE w:val="0"/>
        <w:autoSpaceDN w:val="0"/>
        <w:spacing w:after="240"/>
        <w:ind w:left="1440"/>
        <w:jc w:val="both"/>
        <w:rPr>
          <w:rFonts w:eastAsia="Calibri"/>
          <w:color w:val="1B1B1B"/>
          <w:sz w:val="21"/>
          <w:szCs w:val="24"/>
        </w:rPr>
      </w:pPr>
    </w:p>
    <w:p w14:paraId="401E22D5" w14:textId="77777777" w:rsidR="007A5245" w:rsidRDefault="007A5245" w:rsidP="007A5245">
      <w:pPr>
        <w:widowControl w:val="0"/>
        <w:autoSpaceDE w:val="0"/>
        <w:autoSpaceDN w:val="0"/>
        <w:spacing w:after="240"/>
        <w:ind w:firstLine="720"/>
        <w:jc w:val="both"/>
        <w:rPr>
          <w:rFonts w:ascii="Times New Roman" w:hAnsi="Times New Roman" w:cs="Times New Roman"/>
          <w:sz w:val="21"/>
          <w:szCs w:val="24"/>
        </w:rPr>
      </w:pPr>
      <w:r>
        <w:rPr>
          <w:rFonts w:ascii="Times New Roman" w:hAnsi="Times New Roman" w:cs="Times New Roman"/>
          <w:color w:val="1C1C1C"/>
          <w:sz w:val="21"/>
          <w:szCs w:val="24"/>
        </w:rPr>
        <w:t>25.</w:t>
      </w:r>
      <w:r>
        <w:rPr>
          <w:rFonts w:ascii="Times New Roman" w:hAnsi="Times New Roman" w:cs="Times New Roman"/>
          <w:color w:val="1C1C1C"/>
          <w:sz w:val="21"/>
          <w:szCs w:val="24"/>
        </w:rPr>
        <w:tab/>
        <w:t xml:space="preserve">The listing of the aforementioned items is not intended to be exclusive, but rather to indicate </w:t>
      </w:r>
      <w:r>
        <w:rPr>
          <w:rFonts w:ascii="Times New Roman" w:hAnsi="Times New Roman" w:cs="Times New Roman"/>
          <w:color w:val="1C1C1C"/>
          <w:sz w:val="21"/>
          <w:szCs w:val="24"/>
        </w:rPr>
        <w:lastRenderedPageBreak/>
        <w:t>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Notwithstanding the foregoing, Landlord agrees not to amend, alter or add to these rules in any manner which would prohibit or restrict the Permitted Use in any manner. The Rules and Regulations set forth herein are intended to supplement the provisions of the Lease; in the event that any of the provisions of the Rules and Regulations conflict with the provisions of the Lease, the provisions of the Lease shall govern.</w:t>
      </w:r>
    </w:p>
    <w:p w14:paraId="5F2B13D4" w14:textId="77777777" w:rsidR="007A5245" w:rsidRDefault="007A5245" w:rsidP="007A5245">
      <w:pPr>
        <w:tabs>
          <w:tab w:val="left" w:pos="720"/>
          <w:tab w:val="left" w:pos="1440"/>
          <w:tab w:val="left" w:pos="2160"/>
          <w:tab w:val="left" w:pos="2880"/>
        </w:tabs>
        <w:adjustRightInd/>
        <w:jc w:val="both"/>
        <w:rPr>
          <w:rFonts w:ascii="Times New Roman" w:hAnsi="Times New Roman" w:cs="Times New Roman"/>
          <w:sz w:val="21"/>
          <w:szCs w:val="24"/>
        </w:rPr>
        <w:sectPr w:rsidR="007A5245">
          <w:headerReference w:type="even" r:id="rId32"/>
          <w:footerReference w:type="even" r:id="rId33"/>
          <w:footerReference w:type="default" r:id="rId34"/>
          <w:endnotePr>
            <w:numFmt w:val="decimal"/>
          </w:endnotePr>
          <w:pgSz w:w="12240" w:h="15840"/>
          <w:pgMar w:top="1440" w:right="1440" w:bottom="1440" w:left="1440" w:header="720" w:footer="720" w:gutter="0"/>
          <w:pgNumType w:start="1"/>
          <w:cols w:space="720"/>
        </w:sectPr>
      </w:pPr>
    </w:p>
    <w:p w14:paraId="12A48CAD" w14:textId="77777777"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lastRenderedPageBreak/>
        <w:t>EXHIBIT C</w:t>
      </w:r>
    </w:p>
    <w:p w14:paraId="4DB58876" w14:textId="77777777" w:rsidR="007A5245" w:rsidRDefault="007A5245" w:rsidP="007A5245">
      <w:pPr>
        <w:adjustRightInd/>
        <w:rPr>
          <w:rFonts w:ascii="Times New Roman" w:hAnsi="Times New Roman" w:cs="Times New Roman"/>
          <w:b/>
          <w:sz w:val="21"/>
          <w:szCs w:val="24"/>
        </w:rPr>
      </w:pPr>
    </w:p>
    <w:p w14:paraId="4840F8E0"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u w:val="single"/>
        </w:rPr>
        <w:t>COMMENCEMENT AND EXPIRATION DATE DECLARATION</w:t>
      </w:r>
    </w:p>
    <w:p w14:paraId="7F987353" w14:textId="77777777" w:rsidR="007A5245" w:rsidRDefault="007A5245" w:rsidP="007A5245">
      <w:pPr>
        <w:adjustRightInd/>
        <w:jc w:val="both"/>
        <w:rPr>
          <w:rFonts w:ascii="Times New Roman" w:hAnsi="Times New Roman" w:cs="Times New Roman"/>
          <w:sz w:val="21"/>
          <w:szCs w:val="24"/>
        </w:rPr>
      </w:pPr>
    </w:p>
    <w:p w14:paraId="168D4212" w14:textId="77777777" w:rsidR="007A5245" w:rsidRDefault="007A5245" w:rsidP="007A5245">
      <w:pPr>
        <w:adjustRightInd/>
        <w:jc w:val="both"/>
        <w:rPr>
          <w:rFonts w:ascii="Times New Roman" w:hAnsi="Times New Roman" w:cs="Times New Roman"/>
          <w:sz w:val="21"/>
          <w:szCs w:val="24"/>
        </w:rPr>
      </w:pPr>
    </w:p>
    <w:p w14:paraId="442C7D63" w14:textId="734F8289"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THIS COMMENCEMENT AND EXPIRATION DATE DECLARATION</w:t>
      </w:r>
      <w:r>
        <w:rPr>
          <w:rFonts w:ascii="Times New Roman" w:hAnsi="Times New Roman" w:cs="Times New Roman"/>
          <w:sz w:val="21"/>
          <w:szCs w:val="24"/>
        </w:rPr>
        <w:t xml:space="preserve">, made this _____ day of _____________, 2023, by and between </w:t>
      </w:r>
      <w:r>
        <w:rPr>
          <w:rFonts w:ascii="Times New Roman" w:hAnsi="Times New Roman" w:cs="Times New Roman"/>
          <w:b/>
          <w:sz w:val="22"/>
          <w:szCs w:val="24"/>
        </w:rPr>
        <w:t>TORO DEVELOPMENT COMPANY LLC</w:t>
      </w:r>
      <w:r>
        <w:rPr>
          <w:rFonts w:ascii="Times New Roman" w:hAnsi="Times New Roman" w:cs="Times New Roman"/>
          <w:sz w:val="22"/>
          <w:szCs w:val="24"/>
        </w:rPr>
        <w:t>,</w:t>
      </w:r>
      <w:r>
        <w:rPr>
          <w:rFonts w:ascii="Times New Roman" w:hAnsi="Times New Roman" w:cs="Times New Roman"/>
          <w:sz w:val="21"/>
          <w:szCs w:val="24"/>
        </w:rPr>
        <w:t xml:space="preserve"> </w:t>
      </w:r>
      <w:r>
        <w:rPr>
          <w:rFonts w:ascii="Times New Roman" w:hAnsi="Times New Roman" w:cs="Times New Roman"/>
          <w:color w:val="000000"/>
          <w:sz w:val="22"/>
          <w:szCs w:val="24"/>
        </w:rPr>
        <w:t>a Georgia limited liability company</w:t>
      </w:r>
      <w:r>
        <w:rPr>
          <w:rFonts w:ascii="Times New Roman" w:hAnsi="Times New Roman" w:cs="Times New Roman"/>
          <w:sz w:val="21"/>
          <w:szCs w:val="24"/>
        </w:rPr>
        <w:t xml:space="preserve"> (herein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 xml:space="preserve">), and </w:t>
      </w:r>
      <w:r>
        <w:rPr>
          <w:rFonts w:ascii="Times New Roman" w:hAnsi="Times New Roman" w:cs="Times New Roman"/>
          <w:b/>
          <w:sz w:val="21"/>
          <w:szCs w:val="24"/>
        </w:rPr>
        <w:t>CANDIBAR LLC</w:t>
      </w:r>
      <w:r>
        <w:rPr>
          <w:rFonts w:ascii="Times New Roman" w:hAnsi="Times New Roman" w:cs="Times New Roman"/>
          <w:sz w:val="21"/>
          <w:szCs w:val="24"/>
        </w:rPr>
        <w:t xml:space="preserve">, a Georgia limited liability company d/b/a Drybar (herein </w:t>
      </w:r>
      <w:r w:rsidR="003B7DA8">
        <w:rPr>
          <w:rFonts w:ascii="Times New Roman" w:hAnsi="Times New Roman" w:cs="Times New Roman"/>
          <w:sz w:val="21"/>
          <w:szCs w:val="24"/>
        </w:rPr>
        <w:t>“</w:t>
      </w:r>
      <w:r>
        <w:rPr>
          <w:rFonts w:ascii="Times New Roman" w:hAnsi="Times New Roman" w:cs="Times New Roman"/>
          <w:b/>
          <w:sz w:val="21"/>
          <w:szCs w:val="24"/>
        </w:rPr>
        <w:t>Tenant</w:t>
      </w:r>
      <w:r w:rsidR="003B7DA8">
        <w:rPr>
          <w:rFonts w:ascii="Times New Roman" w:hAnsi="Times New Roman" w:cs="Times New Roman"/>
          <w:sz w:val="21"/>
          <w:szCs w:val="24"/>
        </w:rPr>
        <w:t>”</w:t>
      </w:r>
      <w:r>
        <w:rPr>
          <w:rFonts w:ascii="Times New Roman" w:hAnsi="Times New Roman" w:cs="Times New Roman"/>
          <w:sz w:val="21"/>
          <w:szCs w:val="24"/>
        </w:rPr>
        <w:t>).</w:t>
      </w:r>
    </w:p>
    <w:p w14:paraId="79D3186D" w14:textId="77777777" w:rsidR="007A5245" w:rsidRDefault="007A5245" w:rsidP="007A5245">
      <w:pPr>
        <w:adjustRightInd/>
        <w:jc w:val="both"/>
        <w:rPr>
          <w:rFonts w:ascii="Times New Roman" w:hAnsi="Times New Roman" w:cs="Times New Roman"/>
          <w:sz w:val="21"/>
          <w:szCs w:val="24"/>
        </w:rPr>
      </w:pPr>
    </w:p>
    <w:p w14:paraId="325D0928" w14:textId="77777777" w:rsidR="007A5245" w:rsidRDefault="007A5245" w:rsidP="007A5245">
      <w:pPr>
        <w:adjustRightInd/>
        <w:jc w:val="center"/>
        <w:rPr>
          <w:rFonts w:ascii="Times New Roman" w:hAnsi="Times New Roman" w:cs="Times New Roman"/>
          <w:sz w:val="21"/>
          <w:szCs w:val="24"/>
        </w:rPr>
      </w:pPr>
      <w:r>
        <w:rPr>
          <w:rFonts w:ascii="Times New Roman" w:hAnsi="Times New Roman" w:cs="Times New Roman"/>
          <w:b/>
          <w:sz w:val="21"/>
          <w:szCs w:val="24"/>
          <w:u w:val="words"/>
        </w:rPr>
        <w:t>W I T N E S S E T H:</w:t>
      </w:r>
    </w:p>
    <w:p w14:paraId="36350B3D" w14:textId="77777777" w:rsidR="007A5245" w:rsidRDefault="007A5245" w:rsidP="007A5245">
      <w:pPr>
        <w:adjustRightInd/>
        <w:jc w:val="both"/>
        <w:rPr>
          <w:rFonts w:ascii="Times New Roman" w:hAnsi="Times New Roman" w:cs="Times New Roman"/>
          <w:sz w:val="21"/>
          <w:szCs w:val="24"/>
        </w:rPr>
      </w:pPr>
    </w:p>
    <w:p w14:paraId="2BFCF67B" w14:textId="2DA55076"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WHEREAS,</w:t>
      </w:r>
      <w:r>
        <w:rPr>
          <w:rFonts w:ascii="Times New Roman" w:hAnsi="Times New Roman" w:cs="Times New Roman"/>
          <w:sz w:val="21"/>
          <w:szCs w:val="24"/>
        </w:rPr>
        <w:t xml:space="preserve"> Landlord and Tenant have entered into that certain lease dated _____________, 2023 (the </w:t>
      </w:r>
      <w:r w:rsidR="003B7DA8">
        <w:rPr>
          <w:rFonts w:ascii="Times New Roman" w:hAnsi="Times New Roman" w:cs="Times New Roman"/>
          <w:sz w:val="21"/>
          <w:szCs w:val="24"/>
        </w:rPr>
        <w:t>“</w:t>
      </w:r>
      <w:r>
        <w:rPr>
          <w:rFonts w:ascii="Times New Roman" w:hAnsi="Times New Roman" w:cs="Times New Roman"/>
          <w:b/>
          <w:sz w:val="21"/>
          <w:szCs w:val="24"/>
        </w:rPr>
        <w:t>Lease</w:t>
      </w:r>
      <w:r w:rsidR="003B7DA8">
        <w:rPr>
          <w:rFonts w:ascii="Times New Roman" w:hAnsi="Times New Roman" w:cs="Times New Roman"/>
          <w:sz w:val="21"/>
          <w:szCs w:val="24"/>
        </w:rPr>
        <w:t>”</w:t>
      </w:r>
      <w:r>
        <w:rPr>
          <w:rFonts w:ascii="Times New Roman" w:hAnsi="Times New Roman" w:cs="Times New Roman"/>
          <w:sz w:val="21"/>
          <w:szCs w:val="24"/>
        </w:rPr>
        <w:t>) for certain property located at Medley, in the City of Johns Creek, Fulton County, Georgia; and</w:t>
      </w:r>
    </w:p>
    <w:p w14:paraId="2288A5ED" w14:textId="77777777" w:rsidR="007A5245" w:rsidRDefault="007A5245" w:rsidP="007A5245">
      <w:pPr>
        <w:adjustRightInd/>
        <w:jc w:val="both"/>
        <w:rPr>
          <w:rFonts w:ascii="Times New Roman" w:hAnsi="Times New Roman" w:cs="Times New Roman"/>
          <w:sz w:val="21"/>
          <w:szCs w:val="24"/>
        </w:rPr>
      </w:pPr>
    </w:p>
    <w:p w14:paraId="6F523562"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WHEREAS,</w:t>
      </w:r>
      <w:r>
        <w:rPr>
          <w:rFonts w:ascii="Times New Roman" w:hAnsi="Times New Roman" w:cs="Times New Roman"/>
          <w:sz w:val="21"/>
          <w:szCs w:val="24"/>
        </w:rPr>
        <w:t xml:space="preserve"> Landlord and Tenant wish to set forth their agreements as to the commencement of the Term (as defined in Section 2.2 of the Lease) of the Lease.</w:t>
      </w:r>
    </w:p>
    <w:p w14:paraId="3FD6EAF6" w14:textId="77777777" w:rsidR="007A5245" w:rsidRDefault="007A5245" w:rsidP="007A5245">
      <w:pPr>
        <w:adjustRightInd/>
        <w:jc w:val="both"/>
        <w:rPr>
          <w:rFonts w:ascii="Times New Roman" w:hAnsi="Times New Roman" w:cs="Times New Roman"/>
          <w:sz w:val="21"/>
          <w:szCs w:val="24"/>
        </w:rPr>
      </w:pPr>
    </w:p>
    <w:p w14:paraId="3300AAAC"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NOW, THEREFORE, </w:t>
      </w:r>
      <w:r>
        <w:rPr>
          <w:rFonts w:ascii="Times New Roman" w:hAnsi="Times New Roman" w:cs="Times New Roman"/>
          <w:sz w:val="21"/>
          <w:szCs w:val="24"/>
        </w:rPr>
        <w:t>Landlord and Tenant agree as follows:</w:t>
      </w:r>
    </w:p>
    <w:p w14:paraId="3BA05104" w14:textId="77777777" w:rsidR="007A5245" w:rsidRDefault="007A5245" w:rsidP="007A5245">
      <w:pPr>
        <w:adjustRightInd/>
        <w:ind w:firstLine="720"/>
        <w:jc w:val="both"/>
        <w:rPr>
          <w:rFonts w:ascii="Times New Roman" w:hAnsi="Times New Roman" w:cs="Times New Roman"/>
          <w:sz w:val="21"/>
          <w:szCs w:val="24"/>
        </w:rPr>
      </w:pPr>
    </w:p>
    <w:p w14:paraId="1050D9B4"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1.</w:t>
      </w:r>
      <w:r>
        <w:rPr>
          <w:rFonts w:ascii="Times New Roman" w:hAnsi="Times New Roman" w:cs="Times New Roman"/>
          <w:sz w:val="21"/>
          <w:szCs w:val="24"/>
        </w:rPr>
        <w:tab/>
        <w:t>The Term of the Lease commenced on __________________.</w:t>
      </w:r>
    </w:p>
    <w:p w14:paraId="08BC7A4D" w14:textId="77777777" w:rsidR="007A5245" w:rsidRDefault="007A5245" w:rsidP="007A5245">
      <w:pPr>
        <w:adjustRightInd/>
        <w:jc w:val="both"/>
        <w:rPr>
          <w:rFonts w:ascii="Times New Roman" w:hAnsi="Times New Roman" w:cs="Times New Roman"/>
          <w:sz w:val="21"/>
          <w:szCs w:val="24"/>
        </w:rPr>
      </w:pPr>
    </w:p>
    <w:p w14:paraId="41ACA062"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2.</w:t>
      </w:r>
      <w:r>
        <w:rPr>
          <w:rFonts w:ascii="Times New Roman" w:hAnsi="Times New Roman" w:cs="Times New Roman"/>
          <w:sz w:val="21"/>
          <w:szCs w:val="24"/>
        </w:rPr>
        <w:tab/>
        <w:t>The initial term of the Lease shall expire on ___________________.</w:t>
      </w:r>
    </w:p>
    <w:p w14:paraId="1691A339" w14:textId="77777777" w:rsidR="007A5245" w:rsidRDefault="007A5245" w:rsidP="007A5245">
      <w:pPr>
        <w:adjustRightInd/>
        <w:jc w:val="both"/>
        <w:rPr>
          <w:rFonts w:ascii="Times New Roman" w:hAnsi="Times New Roman" w:cs="Times New Roman"/>
          <w:sz w:val="21"/>
          <w:szCs w:val="24"/>
        </w:rPr>
      </w:pPr>
    </w:p>
    <w:p w14:paraId="6C2F9074" w14:textId="77777777" w:rsidR="007A5245" w:rsidRDefault="007A5245" w:rsidP="007A5245">
      <w:pPr>
        <w:adjustRightInd/>
        <w:ind w:left="1440" w:hanging="720"/>
        <w:jc w:val="both"/>
        <w:rPr>
          <w:rFonts w:ascii="Times New Roman" w:hAnsi="Times New Roman" w:cs="Times New Roman"/>
          <w:sz w:val="21"/>
          <w:szCs w:val="24"/>
        </w:rPr>
      </w:pPr>
      <w:r>
        <w:rPr>
          <w:rFonts w:ascii="Times New Roman" w:hAnsi="Times New Roman" w:cs="Times New Roman"/>
          <w:sz w:val="21"/>
          <w:szCs w:val="24"/>
        </w:rPr>
        <w:t>3.</w:t>
      </w:r>
      <w:r>
        <w:rPr>
          <w:rFonts w:ascii="Times New Roman" w:hAnsi="Times New Roman" w:cs="Times New Roman"/>
          <w:sz w:val="21"/>
          <w:szCs w:val="24"/>
        </w:rPr>
        <w:tab/>
        <w:t>Tenant has ____________ (___) options of ___________ (___) years each.</w:t>
      </w:r>
    </w:p>
    <w:p w14:paraId="77C5AEAB" w14:textId="77777777" w:rsidR="007A5245" w:rsidRDefault="007A5245" w:rsidP="007A5245">
      <w:pPr>
        <w:adjustRightInd/>
        <w:jc w:val="both"/>
        <w:rPr>
          <w:rFonts w:ascii="Times New Roman" w:hAnsi="Times New Roman" w:cs="Times New Roman"/>
          <w:sz w:val="21"/>
          <w:szCs w:val="24"/>
        </w:rPr>
      </w:pPr>
    </w:p>
    <w:p w14:paraId="75CAD220" w14:textId="77777777" w:rsidR="007A5245" w:rsidRDefault="007A5245" w:rsidP="007A5245">
      <w:pPr>
        <w:adjustRightInd/>
        <w:ind w:left="1440" w:hanging="720"/>
        <w:jc w:val="both"/>
        <w:rPr>
          <w:rFonts w:ascii="Times New Roman" w:hAnsi="Times New Roman" w:cs="Times New Roman"/>
          <w:sz w:val="21"/>
          <w:szCs w:val="24"/>
        </w:rPr>
      </w:pPr>
      <w:r>
        <w:rPr>
          <w:rFonts w:ascii="Times New Roman" w:hAnsi="Times New Roman" w:cs="Times New Roman"/>
          <w:sz w:val="21"/>
          <w:szCs w:val="24"/>
        </w:rPr>
        <w:t>4.</w:t>
      </w:r>
      <w:r>
        <w:rPr>
          <w:rFonts w:ascii="Times New Roman" w:hAnsi="Times New Roman" w:cs="Times New Roman"/>
          <w:sz w:val="21"/>
          <w:szCs w:val="24"/>
        </w:rPr>
        <w:tab/>
        <w:t>The Commencement Date (as defined in Section 2.2 of the Lease) for purposes of paying rent (as defined in Article III of the Lease) under the Lease is _________________, 20___.</w:t>
      </w:r>
    </w:p>
    <w:p w14:paraId="00EC0725" w14:textId="77777777" w:rsidR="007A5245" w:rsidRDefault="007A5245" w:rsidP="007A5245">
      <w:pPr>
        <w:adjustRightInd/>
        <w:jc w:val="both"/>
        <w:rPr>
          <w:rFonts w:ascii="Times New Roman" w:hAnsi="Times New Roman" w:cs="Times New Roman"/>
          <w:sz w:val="21"/>
          <w:szCs w:val="24"/>
        </w:rPr>
      </w:pPr>
    </w:p>
    <w:p w14:paraId="79DAD11B" w14:textId="77777777" w:rsidR="007A5245" w:rsidRDefault="007A5245" w:rsidP="007A5245">
      <w:pPr>
        <w:adjustRightInd/>
        <w:ind w:left="1440" w:hanging="720"/>
        <w:jc w:val="both"/>
        <w:rPr>
          <w:rFonts w:ascii="Times New Roman" w:hAnsi="Times New Roman" w:cs="Times New Roman"/>
          <w:sz w:val="21"/>
          <w:szCs w:val="24"/>
        </w:rPr>
      </w:pPr>
      <w:r>
        <w:rPr>
          <w:rFonts w:ascii="Times New Roman" w:hAnsi="Times New Roman" w:cs="Times New Roman"/>
          <w:sz w:val="21"/>
          <w:szCs w:val="24"/>
        </w:rPr>
        <w:t>5.</w:t>
      </w:r>
      <w:r>
        <w:rPr>
          <w:rFonts w:ascii="Times New Roman" w:hAnsi="Times New Roman" w:cs="Times New Roman"/>
          <w:sz w:val="21"/>
          <w:szCs w:val="24"/>
        </w:rPr>
        <w:tab/>
        <w:t>As of the Commencement Date, the square footage of the Premises (as defined in Section 1.3 of the Lease) is __________ square feet.</w:t>
      </w:r>
    </w:p>
    <w:p w14:paraId="5A9501A1" w14:textId="77777777" w:rsidR="007A5245" w:rsidRDefault="007A5245" w:rsidP="007A5245">
      <w:pPr>
        <w:adjustRightInd/>
        <w:ind w:left="1440" w:hanging="720"/>
        <w:jc w:val="both"/>
        <w:rPr>
          <w:rFonts w:ascii="Times New Roman" w:hAnsi="Times New Roman" w:cs="Times New Roman"/>
          <w:sz w:val="21"/>
          <w:szCs w:val="24"/>
        </w:rPr>
      </w:pPr>
    </w:p>
    <w:p w14:paraId="216C566E" w14:textId="77777777" w:rsidR="007A5245" w:rsidRDefault="007A5245" w:rsidP="007A5245">
      <w:pPr>
        <w:adjustRightInd/>
        <w:ind w:left="1440" w:hanging="720"/>
        <w:jc w:val="both"/>
        <w:rPr>
          <w:rFonts w:ascii="Times New Roman" w:hAnsi="Times New Roman" w:cs="Times New Roman"/>
          <w:sz w:val="21"/>
          <w:szCs w:val="24"/>
        </w:rPr>
      </w:pPr>
      <w:r>
        <w:rPr>
          <w:rFonts w:ascii="Times New Roman" w:hAnsi="Times New Roman" w:cs="Times New Roman"/>
          <w:sz w:val="21"/>
          <w:szCs w:val="24"/>
        </w:rPr>
        <w:t>6.</w:t>
      </w:r>
      <w:r>
        <w:rPr>
          <w:rFonts w:ascii="Times New Roman" w:hAnsi="Times New Roman" w:cs="Times New Roman"/>
          <w:sz w:val="21"/>
          <w:szCs w:val="24"/>
        </w:rPr>
        <w:tab/>
        <w:t>As of the Commencement Date, the GLA of the Shopping Center (as defined in Section 1.3 of the Lease) is _____________ square feet.</w:t>
      </w:r>
    </w:p>
    <w:p w14:paraId="543C84BD" w14:textId="77777777" w:rsidR="007A5245" w:rsidRDefault="007A5245" w:rsidP="007A5245">
      <w:pPr>
        <w:adjustRightInd/>
        <w:jc w:val="both"/>
        <w:rPr>
          <w:rFonts w:ascii="Times New Roman" w:hAnsi="Times New Roman" w:cs="Times New Roman"/>
          <w:sz w:val="21"/>
          <w:szCs w:val="24"/>
        </w:rPr>
      </w:pPr>
    </w:p>
    <w:p w14:paraId="30BD2B24"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br w:type="page"/>
      </w:r>
      <w:r>
        <w:rPr>
          <w:rFonts w:ascii="Times New Roman" w:hAnsi="Times New Roman" w:cs="Times New Roman"/>
          <w:b/>
          <w:sz w:val="21"/>
          <w:szCs w:val="24"/>
        </w:rPr>
        <w:lastRenderedPageBreak/>
        <w:t xml:space="preserve">IN WITNESS WHEREOF, </w:t>
      </w:r>
      <w:r>
        <w:rPr>
          <w:rFonts w:ascii="Times New Roman" w:hAnsi="Times New Roman" w:cs="Times New Roman"/>
          <w:sz w:val="21"/>
          <w:szCs w:val="24"/>
        </w:rPr>
        <w:t>Landlord</w:t>
      </w:r>
      <w:r>
        <w:rPr>
          <w:rFonts w:ascii="Times New Roman" w:hAnsi="Times New Roman" w:cs="Times New Roman"/>
          <w:b/>
          <w:sz w:val="21"/>
          <w:szCs w:val="24"/>
        </w:rPr>
        <w:t xml:space="preserve"> </w:t>
      </w:r>
      <w:r>
        <w:rPr>
          <w:rFonts w:ascii="Times New Roman" w:hAnsi="Times New Roman" w:cs="Times New Roman"/>
          <w:sz w:val="21"/>
          <w:szCs w:val="24"/>
        </w:rPr>
        <w:t>and Tenant have signed and sealed this Commencement and Expiration Date Declaration as of the</w:t>
      </w:r>
      <w:r>
        <w:rPr>
          <w:rFonts w:ascii="Times New Roman" w:hAnsi="Times New Roman" w:cs="Times New Roman"/>
          <w:b/>
          <w:sz w:val="21"/>
          <w:szCs w:val="24"/>
        </w:rPr>
        <w:t xml:space="preserve"> </w:t>
      </w:r>
      <w:r>
        <w:rPr>
          <w:rFonts w:ascii="Times New Roman" w:hAnsi="Times New Roman" w:cs="Times New Roman"/>
          <w:sz w:val="21"/>
          <w:szCs w:val="24"/>
        </w:rPr>
        <w:t>day and year first above written.</w:t>
      </w:r>
    </w:p>
    <w:p w14:paraId="642CCDCE" w14:textId="77777777" w:rsidR="007A5245" w:rsidRDefault="007A5245" w:rsidP="007A5245">
      <w:pPr>
        <w:adjustRightInd/>
        <w:jc w:val="both"/>
        <w:rPr>
          <w:rFonts w:ascii="Times New Roman" w:hAnsi="Times New Roman" w:cs="Times New Roman"/>
          <w:sz w:val="21"/>
          <w:szCs w:val="24"/>
        </w:rPr>
      </w:pPr>
    </w:p>
    <w:tbl>
      <w:tblPr>
        <w:tblW w:w="0" w:type="auto"/>
        <w:tblInd w:w="-108" w:type="dxa"/>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4675"/>
        <w:gridCol w:w="4675"/>
      </w:tblGrid>
      <w:tr w:rsidR="007A5245" w14:paraId="388601AF" w14:textId="77777777" w:rsidTr="00713D4B">
        <w:tc>
          <w:tcPr>
            <w:tcW w:w="4675" w:type="dxa"/>
            <w:tcBorders>
              <w:top w:val="nil"/>
              <w:left w:val="nil"/>
              <w:bottom w:val="nil"/>
              <w:right w:val="nil"/>
            </w:tcBorders>
            <w:tcMar>
              <w:top w:w="0" w:type="dxa"/>
              <w:left w:w="108" w:type="dxa"/>
              <w:bottom w:w="0" w:type="dxa"/>
              <w:right w:w="108" w:type="dxa"/>
            </w:tcMar>
          </w:tcPr>
          <w:p w14:paraId="25E04DDA" w14:textId="77777777" w:rsidR="007A5245" w:rsidRDefault="007A5245" w:rsidP="00713D4B">
            <w:pPr>
              <w:adjustRightInd/>
              <w:jc w:val="both"/>
              <w:rPr>
                <w:rFonts w:ascii="Times New Roman" w:hAnsi="Times New Roman" w:cs="Times New Roman"/>
                <w:b/>
                <w:sz w:val="22"/>
                <w:szCs w:val="24"/>
              </w:rPr>
            </w:pPr>
            <w:bookmarkStart w:id="118" w:name="_Hlk124892068"/>
            <w:r>
              <w:rPr>
                <w:rFonts w:ascii="Times New Roman" w:hAnsi="Times New Roman" w:cs="Times New Roman"/>
                <w:b/>
                <w:sz w:val="22"/>
                <w:szCs w:val="24"/>
              </w:rPr>
              <w:t>LANDLORD:</w:t>
            </w:r>
          </w:p>
          <w:p w14:paraId="29175AE5" w14:textId="77777777" w:rsidR="007A5245" w:rsidRDefault="007A5245" w:rsidP="00713D4B">
            <w:pPr>
              <w:adjustRightInd/>
              <w:jc w:val="both"/>
              <w:rPr>
                <w:rFonts w:ascii="Times New Roman" w:hAnsi="Times New Roman" w:cs="Times New Roman"/>
                <w:b/>
                <w:sz w:val="22"/>
                <w:szCs w:val="24"/>
              </w:rPr>
            </w:pPr>
          </w:p>
          <w:p w14:paraId="0006CD99" w14:textId="77777777" w:rsidR="007A5245" w:rsidRDefault="007A5245" w:rsidP="00713D4B">
            <w:pPr>
              <w:widowControl w:val="0"/>
              <w:tabs>
                <w:tab w:val="right" w:pos="4528"/>
              </w:tabs>
              <w:adjustRightInd/>
              <w:rPr>
                <w:rFonts w:ascii="Times New Roman" w:hAnsi="Times New Roman" w:cs="Times New Roman"/>
                <w:sz w:val="22"/>
                <w:szCs w:val="24"/>
              </w:rPr>
            </w:pPr>
            <w:r>
              <w:rPr>
                <w:rFonts w:ascii="Times New Roman" w:hAnsi="Times New Roman" w:cs="Times New Roman"/>
                <w:b/>
                <w:sz w:val="22"/>
                <w:szCs w:val="24"/>
              </w:rPr>
              <w:t>T</w:t>
            </w:r>
            <w:bookmarkStart w:id="119" w:name="_Hlk124892131"/>
            <w:r>
              <w:rPr>
                <w:rFonts w:ascii="Times New Roman" w:hAnsi="Times New Roman" w:cs="Times New Roman"/>
                <w:b/>
                <w:sz w:val="22"/>
                <w:szCs w:val="24"/>
              </w:rPr>
              <w:t>ORO DEVELOPMENT COMPANY LLC</w:t>
            </w:r>
            <w:bookmarkEnd w:id="119"/>
            <w:r>
              <w:rPr>
                <w:rFonts w:ascii="Times New Roman" w:hAnsi="Times New Roman" w:cs="Times New Roman"/>
                <w:sz w:val="22"/>
                <w:szCs w:val="24"/>
              </w:rPr>
              <w:t>,</w:t>
            </w:r>
          </w:p>
          <w:p w14:paraId="200A2839" w14:textId="77777777" w:rsidR="007A5245" w:rsidRDefault="007A5245" w:rsidP="00713D4B">
            <w:pPr>
              <w:widowControl w:val="0"/>
              <w:tabs>
                <w:tab w:val="right" w:pos="4528"/>
              </w:tabs>
              <w:adjustRightInd/>
              <w:rPr>
                <w:rFonts w:ascii="Times New Roman" w:hAnsi="Times New Roman" w:cs="Times New Roman"/>
                <w:b/>
                <w:sz w:val="22"/>
                <w:szCs w:val="24"/>
              </w:rPr>
            </w:pPr>
            <w:r>
              <w:rPr>
                <w:rFonts w:ascii="Times New Roman" w:hAnsi="Times New Roman" w:cs="Times New Roman"/>
                <w:color w:val="000000"/>
                <w:sz w:val="22"/>
                <w:szCs w:val="24"/>
              </w:rPr>
              <w:t>a Georgia limited liability company</w:t>
            </w:r>
          </w:p>
          <w:p w14:paraId="40B5CAAE" w14:textId="77777777" w:rsidR="007A5245" w:rsidRDefault="007A5245" w:rsidP="00713D4B">
            <w:pPr>
              <w:widowControl w:val="0"/>
              <w:adjustRightInd/>
              <w:rPr>
                <w:rFonts w:ascii="Times New Roman" w:hAnsi="Times New Roman" w:cs="Times New Roman"/>
                <w:sz w:val="22"/>
                <w:szCs w:val="24"/>
              </w:rPr>
            </w:pPr>
          </w:p>
          <w:p w14:paraId="192D50A0" w14:textId="77777777" w:rsidR="007A5245" w:rsidRDefault="007A5245" w:rsidP="00713D4B">
            <w:pPr>
              <w:widowControl w:val="0"/>
              <w:tabs>
                <w:tab w:val="left" w:pos="720"/>
              </w:tabs>
              <w:adjustRightInd/>
              <w:ind w:left="720" w:hanging="446"/>
              <w:jc w:val="both"/>
              <w:rPr>
                <w:rFonts w:ascii="Times New Roman" w:hAnsi="Times New Roman" w:cs="Times New Roman"/>
                <w:sz w:val="22"/>
                <w:szCs w:val="24"/>
              </w:rPr>
            </w:pPr>
            <w:r>
              <w:rPr>
                <w:rFonts w:ascii="Times New Roman" w:hAnsi="Times New Roman" w:cs="Times New Roman"/>
                <w:sz w:val="22"/>
                <w:szCs w:val="24"/>
              </w:rPr>
              <w:t>By: Toro Holdings, LLC,</w:t>
            </w:r>
          </w:p>
          <w:p w14:paraId="7A7AD4AD" w14:textId="77777777" w:rsidR="007A5245" w:rsidRDefault="007A5245" w:rsidP="00713D4B">
            <w:pPr>
              <w:widowControl w:val="0"/>
              <w:tabs>
                <w:tab w:val="left" w:pos="720"/>
              </w:tabs>
              <w:adjustRightInd/>
              <w:ind w:left="720" w:hanging="446"/>
              <w:jc w:val="both"/>
              <w:rPr>
                <w:rFonts w:ascii="Times New Roman" w:hAnsi="Times New Roman" w:cs="Times New Roman"/>
                <w:sz w:val="22"/>
                <w:szCs w:val="24"/>
              </w:rPr>
            </w:pPr>
            <w:r>
              <w:rPr>
                <w:rFonts w:ascii="Times New Roman" w:hAnsi="Times New Roman" w:cs="Times New Roman"/>
                <w:sz w:val="22"/>
                <w:szCs w:val="24"/>
              </w:rPr>
              <w:t xml:space="preserve">       </w:t>
            </w:r>
            <w:bookmarkStart w:id="120" w:name="_Hlk124892162"/>
            <w:r>
              <w:rPr>
                <w:rFonts w:ascii="Times New Roman" w:hAnsi="Times New Roman" w:cs="Times New Roman"/>
                <w:sz w:val="22"/>
                <w:szCs w:val="24"/>
              </w:rPr>
              <w:t>a Georgia limited liability company</w:t>
            </w:r>
            <w:bookmarkEnd w:id="120"/>
            <w:r>
              <w:rPr>
                <w:rFonts w:ascii="Times New Roman" w:hAnsi="Times New Roman" w:cs="Times New Roman"/>
                <w:sz w:val="22"/>
                <w:szCs w:val="24"/>
              </w:rPr>
              <w:t>,</w:t>
            </w:r>
          </w:p>
          <w:p w14:paraId="553DE6C9" w14:textId="77777777" w:rsidR="007A5245" w:rsidRDefault="007A5245" w:rsidP="00713D4B">
            <w:pPr>
              <w:widowControl w:val="0"/>
              <w:tabs>
                <w:tab w:val="left" w:pos="720"/>
              </w:tabs>
              <w:adjustRightInd/>
              <w:ind w:left="720" w:hanging="446"/>
              <w:rPr>
                <w:rFonts w:ascii="Times New Roman" w:hAnsi="Times New Roman" w:cs="Times New Roman"/>
                <w:sz w:val="22"/>
                <w:szCs w:val="24"/>
              </w:rPr>
            </w:pPr>
            <w:r>
              <w:rPr>
                <w:rFonts w:ascii="Times New Roman" w:hAnsi="Times New Roman" w:cs="Times New Roman"/>
                <w:sz w:val="22"/>
                <w:szCs w:val="24"/>
              </w:rPr>
              <w:t xml:space="preserve">       its Managing Member</w:t>
            </w:r>
          </w:p>
          <w:p w14:paraId="42CB8343" w14:textId="77777777" w:rsidR="007A5245" w:rsidRDefault="007A5245" w:rsidP="00713D4B">
            <w:pPr>
              <w:widowControl w:val="0"/>
              <w:adjustRightInd/>
              <w:rPr>
                <w:rFonts w:ascii="Times New Roman" w:hAnsi="Times New Roman" w:cs="Times New Roman"/>
                <w:sz w:val="22"/>
                <w:szCs w:val="24"/>
              </w:rPr>
            </w:pPr>
          </w:p>
          <w:p w14:paraId="14777DCE" w14:textId="77777777" w:rsidR="007A5245" w:rsidRDefault="007A5245" w:rsidP="00713D4B">
            <w:pPr>
              <w:widowControl w:val="0"/>
              <w:adjustRightInd/>
              <w:rPr>
                <w:rFonts w:ascii="Times New Roman" w:hAnsi="Times New Roman" w:cs="Times New Roman"/>
                <w:sz w:val="22"/>
                <w:szCs w:val="24"/>
              </w:rPr>
            </w:pPr>
          </w:p>
          <w:p w14:paraId="472200DB"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 xml:space="preserve">By:  </w:t>
            </w:r>
            <w:r>
              <w:rPr>
                <w:rFonts w:ascii="Times New Roman" w:hAnsi="Times New Roman" w:cs="Times New Roman"/>
                <w:sz w:val="22"/>
                <w:szCs w:val="24"/>
                <w:u w:val="single"/>
              </w:rPr>
              <w:tab/>
            </w:r>
            <w:r>
              <w:rPr>
                <w:rFonts w:ascii="Times New Roman" w:hAnsi="Times New Roman" w:cs="Times New Roman"/>
                <w:sz w:val="22"/>
                <w:szCs w:val="24"/>
                <w:u w:val="single"/>
              </w:rPr>
              <w:tab/>
              <w:t>[SEAL]</w:t>
            </w:r>
          </w:p>
          <w:p w14:paraId="7E87B429"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Name:</w:t>
            </w:r>
            <w:r>
              <w:rPr>
                <w:rFonts w:ascii="Times New Roman" w:hAnsi="Times New Roman" w:cs="Times New Roman"/>
                <w:sz w:val="22"/>
                <w:szCs w:val="24"/>
                <w:u w:val="single"/>
              </w:rPr>
              <w:tab/>
              <w:t>Mark C. Toro</w:t>
            </w:r>
            <w:r>
              <w:rPr>
                <w:rFonts w:ascii="Times New Roman" w:hAnsi="Times New Roman" w:cs="Times New Roman"/>
                <w:sz w:val="22"/>
                <w:szCs w:val="24"/>
                <w:u w:val="single"/>
              </w:rPr>
              <w:tab/>
            </w:r>
          </w:p>
          <w:p w14:paraId="37178A99" w14:textId="77777777" w:rsidR="007A5245" w:rsidRDefault="007A5245" w:rsidP="00713D4B">
            <w:pPr>
              <w:widowControl w:val="0"/>
              <w:tabs>
                <w:tab w:val="left" w:pos="728"/>
                <w:tab w:val="right" w:pos="4302"/>
              </w:tabs>
              <w:adjustRightInd/>
              <w:rPr>
                <w:rFonts w:ascii="Times New Roman" w:hAnsi="Times New Roman" w:cs="Times New Roman"/>
                <w:sz w:val="22"/>
                <w:szCs w:val="24"/>
                <w:u w:val="single"/>
              </w:rPr>
            </w:pPr>
            <w:r>
              <w:rPr>
                <w:rFonts w:ascii="Times New Roman" w:hAnsi="Times New Roman" w:cs="Times New Roman"/>
                <w:sz w:val="22"/>
                <w:szCs w:val="24"/>
              </w:rPr>
              <w:t xml:space="preserve">Title:  </w:t>
            </w:r>
            <w:r>
              <w:rPr>
                <w:rFonts w:ascii="Times New Roman" w:hAnsi="Times New Roman" w:cs="Times New Roman"/>
                <w:sz w:val="22"/>
                <w:szCs w:val="24"/>
                <w:u w:val="single"/>
              </w:rPr>
              <w:tab/>
              <w:t>Manager</w:t>
            </w:r>
            <w:r>
              <w:rPr>
                <w:rFonts w:ascii="Times New Roman" w:hAnsi="Times New Roman" w:cs="Times New Roman"/>
                <w:sz w:val="22"/>
                <w:szCs w:val="24"/>
                <w:u w:val="single"/>
              </w:rPr>
              <w:tab/>
            </w:r>
          </w:p>
          <w:p w14:paraId="1D2CD33F"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p>
          <w:p w14:paraId="5BB0CC2F"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 xml:space="preserve">Date:  </w:t>
            </w:r>
            <w:r>
              <w:rPr>
                <w:rFonts w:ascii="Times New Roman" w:hAnsi="Times New Roman" w:cs="Times New Roman"/>
                <w:sz w:val="22"/>
                <w:szCs w:val="24"/>
                <w:u w:val="single"/>
              </w:rPr>
              <w:tab/>
            </w:r>
            <w:r>
              <w:rPr>
                <w:rFonts w:ascii="Times New Roman" w:hAnsi="Times New Roman" w:cs="Times New Roman"/>
                <w:sz w:val="22"/>
                <w:szCs w:val="24"/>
                <w:u w:val="single"/>
              </w:rPr>
              <w:tab/>
            </w:r>
          </w:p>
          <w:p w14:paraId="28961F09" w14:textId="77777777" w:rsidR="007A5245" w:rsidRDefault="007A5245" w:rsidP="00713D4B">
            <w:pPr>
              <w:adjustRightInd/>
              <w:jc w:val="both"/>
              <w:rPr>
                <w:rFonts w:ascii="Times New Roman" w:hAnsi="Times New Roman" w:cs="Times New Roman"/>
                <w:b/>
                <w:sz w:val="22"/>
                <w:szCs w:val="24"/>
              </w:rPr>
            </w:pPr>
          </w:p>
          <w:p w14:paraId="22316EB1" w14:textId="77777777" w:rsidR="007A5245" w:rsidRDefault="007A5245" w:rsidP="00713D4B">
            <w:pPr>
              <w:adjustRightInd/>
              <w:jc w:val="both"/>
              <w:rPr>
                <w:rFonts w:ascii="Times New Roman" w:hAnsi="Times New Roman" w:cs="Times New Roman"/>
                <w:sz w:val="21"/>
                <w:szCs w:val="24"/>
              </w:rPr>
            </w:pPr>
          </w:p>
        </w:tc>
        <w:tc>
          <w:tcPr>
            <w:tcW w:w="4675" w:type="dxa"/>
            <w:tcBorders>
              <w:top w:val="nil"/>
              <w:left w:val="nil"/>
              <w:bottom w:val="nil"/>
              <w:right w:val="nil"/>
            </w:tcBorders>
            <w:tcMar>
              <w:top w:w="0" w:type="dxa"/>
              <w:left w:w="108" w:type="dxa"/>
              <w:bottom w:w="0" w:type="dxa"/>
              <w:right w:w="108" w:type="dxa"/>
            </w:tcMar>
          </w:tcPr>
          <w:p w14:paraId="5D704EA5" w14:textId="77777777" w:rsidR="007A5245" w:rsidRDefault="007A5245" w:rsidP="00713D4B">
            <w:pPr>
              <w:adjustRightInd/>
              <w:jc w:val="both"/>
              <w:rPr>
                <w:rFonts w:ascii="Times New Roman" w:hAnsi="Times New Roman" w:cs="Times New Roman"/>
                <w:sz w:val="21"/>
                <w:szCs w:val="24"/>
              </w:rPr>
            </w:pPr>
          </w:p>
        </w:tc>
      </w:tr>
      <w:tr w:rsidR="007A5245" w14:paraId="3B5EFD31" w14:textId="77777777" w:rsidTr="00713D4B">
        <w:tc>
          <w:tcPr>
            <w:tcW w:w="4675" w:type="dxa"/>
            <w:tcBorders>
              <w:top w:val="nil"/>
              <w:left w:val="nil"/>
              <w:bottom w:val="nil"/>
              <w:right w:val="nil"/>
            </w:tcBorders>
            <w:tcMar>
              <w:top w:w="0" w:type="dxa"/>
              <w:left w:w="108" w:type="dxa"/>
              <w:bottom w:w="0" w:type="dxa"/>
              <w:right w:w="108" w:type="dxa"/>
            </w:tcMar>
          </w:tcPr>
          <w:p w14:paraId="07FB6614" w14:textId="77777777" w:rsidR="007A5245" w:rsidRDefault="007A5245" w:rsidP="00713D4B">
            <w:pPr>
              <w:adjustRightInd/>
              <w:jc w:val="both"/>
              <w:rPr>
                <w:rFonts w:ascii="Times New Roman" w:hAnsi="Times New Roman" w:cs="Times New Roman"/>
                <w:b/>
                <w:sz w:val="22"/>
                <w:szCs w:val="24"/>
              </w:rPr>
            </w:pPr>
          </w:p>
        </w:tc>
        <w:tc>
          <w:tcPr>
            <w:tcW w:w="4675" w:type="dxa"/>
            <w:tcBorders>
              <w:top w:val="nil"/>
              <w:left w:val="nil"/>
              <w:bottom w:val="nil"/>
              <w:right w:val="nil"/>
            </w:tcBorders>
            <w:tcMar>
              <w:top w:w="0" w:type="dxa"/>
              <w:left w:w="108" w:type="dxa"/>
              <w:bottom w:w="0" w:type="dxa"/>
              <w:right w:w="108" w:type="dxa"/>
            </w:tcMar>
          </w:tcPr>
          <w:p w14:paraId="5287B607" w14:textId="77777777" w:rsidR="007A5245" w:rsidRDefault="007A5245" w:rsidP="00713D4B">
            <w:pPr>
              <w:adjustRightInd/>
              <w:jc w:val="both"/>
              <w:rPr>
                <w:rFonts w:ascii="Times New Roman" w:hAnsi="Times New Roman" w:cs="Times New Roman"/>
                <w:sz w:val="21"/>
                <w:szCs w:val="24"/>
              </w:rPr>
            </w:pPr>
          </w:p>
        </w:tc>
      </w:tr>
      <w:tr w:rsidR="007A5245" w14:paraId="24AC7BCB" w14:textId="77777777" w:rsidTr="00713D4B">
        <w:tc>
          <w:tcPr>
            <w:tcW w:w="4675" w:type="dxa"/>
            <w:tcBorders>
              <w:top w:val="nil"/>
              <w:left w:val="nil"/>
              <w:bottom w:val="nil"/>
              <w:right w:val="nil"/>
            </w:tcBorders>
            <w:tcMar>
              <w:top w:w="0" w:type="dxa"/>
              <w:left w:w="108" w:type="dxa"/>
              <w:bottom w:w="0" w:type="dxa"/>
              <w:right w:w="108" w:type="dxa"/>
            </w:tcMar>
          </w:tcPr>
          <w:p w14:paraId="462401B0" w14:textId="77777777" w:rsidR="007A5245" w:rsidRDefault="007A5245" w:rsidP="00713D4B">
            <w:pPr>
              <w:adjustRightInd/>
              <w:jc w:val="both"/>
              <w:rPr>
                <w:rFonts w:ascii="Times New Roman" w:hAnsi="Times New Roman" w:cs="Times New Roman"/>
                <w:b/>
                <w:sz w:val="21"/>
                <w:szCs w:val="24"/>
              </w:rPr>
            </w:pPr>
            <w:r>
              <w:rPr>
                <w:rFonts w:ascii="Times New Roman" w:hAnsi="Times New Roman" w:cs="Times New Roman"/>
                <w:b/>
                <w:sz w:val="21"/>
                <w:szCs w:val="24"/>
              </w:rPr>
              <w:t>TENANT:</w:t>
            </w:r>
          </w:p>
          <w:p w14:paraId="6E61A250" w14:textId="77777777" w:rsidR="007A5245" w:rsidRDefault="007A5245" w:rsidP="00713D4B">
            <w:pPr>
              <w:adjustRightInd/>
              <w:jc w:val="both"/>
              <w:rPr>
                <w:rFonts w:ascii="Times New Roman" w:hAnsi="Times New Roman" w:cs="Times New Roman"/>
                <w:sz w:val="21"/>
                <w:szCs w:val="24"/>
              </w:rPr>
            </w:pPr>
          </w:p>
          <w:p w14:paraId="329CCE0D" w14:textId="77777777" w:rsidR="007A5245" w:rsidRDefault="007A5245" w:rsidP="00713D4B">
            <w:pPr>
              <w:adjustRightInd/>
              <w:jc w:val="both"/>
              <w:rPr>
                <w:rFonts w:ascii="Times New Roman" w:hAnsi="Times New Roman" w:cs="Times New Roman"/>
                <w:sz w:val="21"/>
                <w:szCs w:val="24"/>
              </w:rPr>
            </w:pPr>
            <w:r>
              <w:rPr>
                <w:rFonts w:ascii="Times New Roman" w:hAnsi="Times New Roman" w:cs="Times New Roman"/>
                <w:b/>
                <w:sz w:val="21"/>
                <w:szCs w:val="24"/>
              </w:rPr>
              <w:t>CANDIBAR LLC</w:t>
            </w:r>
            <w:r>
              <w:rPr>
                <w:rFonts w:ascii="Times New Roman" w:hAnsi="Times New Roman" w:cs="Times New Roman"/>
                <w:sz w:val="21"/>
                <w:szCs w:val="24"/>
              </w:rPr>
              <w:t>, a Georgia limited liability company</w:t>
            </w:r>
          </w:p>
          <w:p w14:paraId="44998D48" w14:textId="77777777" w:rsidR="007A5245" w:rsidRDefault="007A5245" w:rsidP="00713D4B">
            <w:pPr>
              <w:adjustRightInd/>
              <w:jc w:val="both"/>
              <w:rPr>
                <w:rFonts w:ascii="Times New Roman" w:hAnsi="Times New Roman" w:cs="Times New Roman"/>
                <w:sz w:val="21"/>
                <w:szCs w:val="24"/>
              </w:rPr>
            </w:pPr>
          </w:p>
          <w:p w14:paraId="51CDE4B6" w14:textId="77777777" w:rsidR="007A5245" w:rsidRDefault="007A5245" w:rsidP="00713D4B">
            <w:pPr>
              <w:adjustRightInd/>
              <w:jc w:val="both"/>
              <w:rPr>
                <w:rFonts w:ascii="Times New Roman" w:hAnsi="Times New Roman" w:cs="Times New Roman"/>
                <w:sz w:val="21"/>
                <w:szCs w:val="24"/>
              </w:rPr>
            </w:pPr>
          </w:p>
          <w:p w14:paraId="62CC06FC" w14:textId="77777777" w:rsidR="007A5245" w:rsidRDefault="007A5245" w:rsidP="00713D4B">
            <w:pPr>
              <w:adjustRightInd/>
              <w:jc w:val="both"/>
              <w:rPr>
                <w:rFonts w:ascii="Times New Roman" w:hAnsi="Times New Roman" w:cs="Times New Roman"/>
                <w:sz w:val="21"/>
                <w:szCs w:val="24"/>
                <w:u w:val="single"/>
              </w:rPr>
            </w:pPr>
            <w:r>
              <w:rPr>
                <w:rFonts w:ascii="Times New Roman" w:hAnsi="Times New Roman" w:cs="Times New Roman"/>
                <w:sz w:val="21"/>
                <w:szCs w:val="24"/>
              </w:rPr>
              <w:t xml:space="preserve">By: </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4834EED4" w14:textId="77777777" w:rsidR="007A5245" w:rsidRDefault="007A5245" w:rsidP="00713D4B">
            <w:pPr>
              <w:adjustRightInd/>
              <w:jc w:val="both"/>
              <w:rPr>
                <w:rFonts w:ascii="Times New Roman" w:hAnsi="Times New Roman" w:cs="Times New Roman"/>
                <w:sz w:val="21"/>
                <w:szCs w:val="24"/>
                <w:u w:val="single"/>
              </w:rPr>
            </w:pPr>
            <w:r>
              <w:rPr>
                <w:rFonts w:ascii="Times New Roman" w:hAnsi="Times New Roman" w:cs="Times New Roman"/>
                <w:sz w:val="21"/>
                <w:szCs w:val="24"/>
              </w:rPr>
              <w:t xml:space="preserve">Name: </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31BB0977" w14:textId="77777777" w:rsidR="007A5245" w:rsidRDefault="007A5245" w:rsidP="00713D4B">
            <w:pPr>
              <w:adjustRightInd/>
              <w:jc w:val="both"/>
              <w:rPr>
                <w:rFonts w:ascii="Times New Roman" w:hAnsi="Times New Roman" w:cs="Times New Roman"/>
                <w:sz w:val="21"/>
                <w:szCs w:val="24"/>
                <w:u w:val="single"/>
              </w:rPr>
            </w:pPr>
            <w:r>
              <w:rPr>
                <w:rFonts w:ascii="Times New Roman" w:hAnsi="Times New Roman" w:cs="Times New Roman"/>
                <w:sz w:val="21"/>
                <w:szCs w:val="24"/>
              </w:rPr>
              <w:t xml:space="preserve">Its: </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6F66FAE3" w14:textId="77777777" w:rsidR="007A5245" w:rsidRDefault="007A5245" w:rsidP="00713D4B">
            <w:pPr>
              <w:adjustRightInd/>
              <w:jc w:val="both"/>
              <w:rPr>
                <w:rFonts w:ascii="Times New Roman" w:hAnsi="Times New Roman" w:cs="Times New Roman"/>
                <w:sz w:val="21"/>
                <w:szCs w:val="24"/>
                <w:u w:val="single"/>
              </w:rPr>
            </w:pPr>
          </w:p>
          <w:p w14:paraId="5CB3BC71" w14:textId="77777777" w:rsidR="007A5245" w:rsidRDefault="007A5245" w:rsidP="00713D4B">
            <w:pPr>
              <w:adjustRightInd/>
              <w:jc w:val="both"/>
              <w:rPr>
                <w:rFonts w:ascii="Times New Roman" w:hAnsi="Times New Roman" w:cs="Times New Roman"/>
                <w:sz w:val="21"/>
                <w:szCs w:val="24"/>
                <w:u w:val="single"/>
              </w:rPr>
            </w:pPr>
          </w:p>
          <w:p w14:paraId="76511D21"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 xml:space="preserve">Date:  </w:t>
            </w:r>
            <w:r>
              <w:rPr>
                <w:rFonts w:ascii="Times New Roman" w:hAnsi="Times New Roman" w:cs="Times New Roman"/>
                <w:sz w:val="22"/>
                <w:szCs w:val="24"/>
                <w:u w:val="single"/>
              </w:rPr>
              <w:tab/>
            </w:r>
            <w:r>
              <w:rPr>
                <w:rFonts w:ascii="Times New Roman" w:hAnsi="Times New Roman" w:cs="Times New Roman"/>
                <w:sz w:val="22"/>
                <w:szCs w:val="24"/>
                <w:u w:val="single"/>
              </w:rPr>
              <w:tab/>
            </w:r>
          </w:p>
          <w:p w14:paraId="20D77247" w14:textId="77777777" w:rsidR="007A5245" w:rsidRDefault="007A5245" w:rsidP="00713D4B">
            <w:pPr>
              <w:adjustRightInd/>
              <w:jc w:val="both"/>
              <w:rPr>
                <w:rFonts w:ascii="Times New Roman" w:hAnsi="Times New Roman" w:cs="Times New Roman"/>
                <w:sz w:val="21"/>
                <w:szCs w:val="24"/>
                <w:u w:val="single"/>
              </w:rPr>
            </w:pPr>
          </w:p>
          <w:p w14:paraId="0447C7DE" w14:textId="77777777" w:rsidR="007A5245" w:rsidRDefault="007A5245" w:rsidP="00713D4B">
            <w:pPr>
              <w:adjustRightInd/>
              <w:jc w:val="both"/>
              <w:rPr>
                <w:rFonts w:ascii="Times New Roman" w:hAnsi="Times New Roman" w:cs="Times New Roman"/>
                <w:sz w:val="21"/>
                <w:szCs w:val="24"/>
                <w:u w:val="single"/>
              </w:rPr>
            </w:pPr>
          </w:p>
          <w:p w14:paraId="50CB3A5B" w14:textId="77777777" w:rsidR="007A5245" w:rsidRDefault="007A5245" w:rsidP="00713D4B">
            <w:pPr>
              <w:adjustRightInd/>
              <w:jc w:val="both"/>
              <w:rPr>
                <w:rFonts w:ascii="Times New Roman" w:hAnsi="Times New Roman" w:cs="Times New Roman"/>
                <w:b/>
                <w:sz w:val="22"/>
                <w:szCs w:val="24"/>
              </w:rPr>
            </w:pPr>
          </w:p>
        </w:tc>
        <w:tc>
          <w:tcPr>
            <w:tcW w:w="4675" w:type="dxa"/>
            <w:tcBorders>
              <w:top w:val="nil"/>
              <w:left w:val="nil"/>
              <w:bottom w:val="nil"/>
              <w:right w:val="nil"/>
            </w:tcBorders>
            <w:tcMar>
              <w:top w:w="0" w:type="dxa"/>
              <w:left w:w="108" w:type="dxa"/>
              <w:bottom w:w="0" w:type="dxa"/>
              <w:right w:w="108" w:type="dxa"/>
            </w:tcMar>
          </w:tcPr>
          <w:p w14:paraId="1F8AA36E" w14:textId="77777777" w:rsidR="007A5245" w:rsidRDefault="007A5245" w:rsidP="00713D4B">
            <w:pPr>
              <w:adjustRightInd/>
              <w:jc w:val="both"/>
              <w:rPr>
                <w:rFonts w:ascii="Times New Roman" w:hAnsi="Times New Roman" w:cs="Times New Roman"/>
                <w:sz w:val="21"/>
                <w:szCs w:val="24"/>
              </w:rPr>
            </w:pPr>
          </w:p>
        </w:tc>
      </w:tr>
      <w:bookmarkEnd w:id="118"/>
    </w:tbl>
    <w:p w14:paraId="0815E381" w14:textId="77777777" w:rsidR="007A5245" w:rsidRDefault="007A5245" w:rsidP="007A5245">
      <w:pPr>
        <w:adjustRightInd/>
        <w:jc w:val="both"/>
        <w:rPr>
          <w:rFonts w:ascii="Times New Roman" w:hAnsi="Times New Roman" w:cs="Times New Roman"/>
          <w:sz w:val="21"/>
          <w:szCs w:val="24"/>
        </w:rPr>
      </w:pPr>
    </w:p>
    <w:p w14:paraId="4AC58DA6" w14:textId="77777777" w:rsidR="007A5245" w:rsidRDefault="007A5245" w:rsidP="007A5245">
      <w:pPr>
        <w:adjustRightInd/>
        <w:jc w:val="both"/>
        <w:rPr>
          <w:rFonts w:ascii="Times New Roman" w:hAnsi="Times New Roman" w:cs="Times New Roman"/>
          <w:sz w:val="21"/>
          <w:szCs w:val="24"/>
        </w:rPr>
      </w:pPr>
    </w:p>
    <w:p w14:paraId="17D80594" w14:textId="77777777" w:rsidR="007A5245" w:rsidRDefault="007A5245" w:rsidP="007A5245">
      <w:pPr>
        <w:adjustRightInd/>
        <w:jc w:val="both"/>
        <w:rPr>
          <w:rFonts w:ascii="Times New Roman" w:hAnsi="Times New Roman" w:cs="Times New Roman"/>
          <w:b/>
          <w:sz w:val="21"/>
          <w:szCs w:val="24"/>
        </w:rPr>
      </w:pPr>
    </w:p>
    <w:p w14:paraId="555AC44C" w14:textId="77777777" w:rsidR="007A5245" w:rsidRDefault="007A5245" w:rsidP="007A5245">
      <w:pPr>
        <w:adjustRightInd/>
        <w:jc w:val="both"/>
        <w:rPr>
          <w:rFonts w:ascii="Times New Roman" w:hAnsi="Times New Roman" w:cs="Times New Roman"/>
          <w:sz w:val="21"/>
          <w:szCs w:val="24"/>
        </w:rPr>
      </w:pPr>
    </w:p>
    <w:p w14:paraId="16298708" w14:textId="77777777" w:rsidR="007A5245" w:rsidRDefault="007A5245" w:rsidP="007A5245">
      <w:pPr>
        <w:adjustRightInd/>
        <w:jc w:val="both"/>
        <w:rPr>
          <w:rFonts w:ascii="Times New Roman" w:hAnsi="Times New Roman" w:cs="Times New Roman"/>
          <w:sz w:val="21"/>
          <w:szCs w:val="24"/>
        </w:rPr>
      </w:pPr>
    </w:p>
    <w:p w14:paraId="522DF534" w14:textId="77777777" w:rsidR="007A5245" w:rsidRDefault="007A5245" w:rsidP="007A5245">
      <w:pPr>
        <w:adjustRightInd/>
        <w:jc w:val="both"/>
        <w:rPr>
          <w:rFonts w:ascii="Times New Roman" w:hAnsi="Times New Roman" w:cs="Times New Roman"/>
          <w:sz w:val="21"/>
          <w:szCs w:val="24"/>
        </w:rPr>
      </w:pPr>
    </w:p>
    <w:p w14:paraId="4824A7AD" w14:textId="77777777" w:rsidR="007A5245" w:rsidRDefault="007A5245" w:rsidP="007A5245">
      <w:pPr>
        <w:adjustRightInd/>
        <w:jc w:val="both"/>
        <w:rPr>
          <w:rFonts w:ascii="Times New Roman" w:hAnsi="Times New Roman" w:cs="Times New Roman"/>
          <w:sz w:val="21"/>
          <w:szCs w:val="24"/>
        </w:rPr>
        <w:sectPr w:rsidR="007A5245">
          <w:headerReference w:type="even" r:id="rId35"/>
          <w:headerReference w:type="default" r:id="rId36"/>
          <w:footerReference w:type="even" r:id="rId37"/>
          <w:footerReference w:type="default" r:id="rId38"/>
          <w:endnotePr>
            <w:numFmt w:val="decimal"/>
          </w:endnotePr>
          <w:pgSz w:w="12240" w:h="15840"/>
          <w:pgMar w:top="1440" w:right="1440" w:bottom="720" w:left="1440" w:header="720" w:footer="720" w:gutter="0"/>
          <w:pgNumType w:start="1"/>
          <w:cols w:space="720"/>
        </w:sectPr>
      </w:pPr>
    </w:p>
    <w:p w14:paraId="4141853E" w14:textId="77777777"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lastRenderedPageBreak/>
        <w:t>EXHIBIT D</w:t>
      </w:r>
    </w:p>
    <w:p w14:paraId="09A17CDC" w14:textId="77777777" w:rsidR="007A5245" w:rsidRDefault="007A5245" w:rsidP="007A5245">
      <w:pPr>
        <w:adjustRightInd/>
        <w:jc w:val="center"/>
        <w:rPr>
          <w:rFonts w:ascii="Times New Roman" w:hAnsi="Times New Roman" w:cs="Times New Roman"/>
          <w:b/>
          <w:sz w:val="21"/>
          <w:szCs w:val="24"/>
          <w:u w:val="single"/>
        </w:rPr>
      </w:pPr>
    </w:p>
    <w:p w14:paraId="133FB587"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u w:val="single"/>
        </w:rPr>
        <w:t>GUARANTY OF LEASE</w:t>
      </w:r>
    </w:p>
    <w:p w14:paraId="0B7B82B2" w14:textId="77777777" w:rsidR="007A5245" w:rsidRDefault="007A5245" w:rsidP="007A5245">
      <w:pPr>
        <w:adjustRightInd/>
        <w:jc w:val="both"/>
        <w:rPr>
          <w:rFonts w:ascii="Times New Roman" w:hAnsi="Times New Roman" w:cs="Times New Roman"/>
          <w:b/>
          <w:sz w:val="21"/>
          <w:szCs w:val="24"/>
        </w:rPr>
      </w:pPr>
    </w:p>
    <w:p w14:paraId="1C51AB87" w14:textId="7383A565"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THIS GUARANTY OF LEASE </w:t>
      </w:r>
      <w:r>
        <w:rPr>
          <w:rFonts w:ascii="Times New Roman" w:hAnsi="Times New Roman" w:cs="Times New Roman"/>
          <w:sz w:val="21"/>
          <w:szCs w:val="24"/>
        </w:rPr>
        <w:t xml:space="preserve">(this </w:t>
      </w:r>
      <w:r w:rsidR="003B7DA8">
        <w:rPr>
          <w:rFonts w:ascii="Times New Roman" w:hAnsi="Times New Roman" w:cs="Times New Roman"/>
          <w:sz w:val="21"/>
          <w:szCs w:val="24"/>
        </w:rPr>
        <w:t>“</w:t>
      </w:r>
      <w:r>
        <w:rPr>
          <w:rFonts w:ascii="Times New Roman" w:hAnsi="Times New Roman" w:cs="Times New Roman"/>
          <w:b/>
          <w:sz w:val="21"/>
          <w:szCs w:val="24"/>
        </w:rPr>
        <w:t>Guaranty</w:t>
      </w:r>
      <w:r w:rsidR="003B7DA8">
        <w:rPr>
          <w:rFonts w:ascii="Times New Roman" w:hAnsi="Times New Roman" w:cs="Times New Roman"/>
          <w:sz w:val="21"/>
          <w:szCs w:val="24"/>
        </w:rPr>
        <w:t>”</w:t>
      </w:r>
      <w:r>
        <w:rPr>
          <w:rFonts w:ascii="Times New Roman" w:hAnsi="Times New Roman" w:cs="Times New Roman"/>
          <w:sz w:val="21"/>
          <w:szCs w:val="24"/>
        </w:rPr>
        <w:t>) is made as of the ____ day of ______________, 2023, by</w:t>
      </w:r>
      <w:r>
        <w:rPr>
          <w:rFonts w:ascii="Times New Roman" w:hAnsi="Times New Roman" w:cs="Times New Roman"/>
          <w:b/>
          <w:sz w:val="21"/>
          <w:szCs w:val="24"/>
        </w:rPr>
        <w:t xml:space="preserve"> </w:t>
      </w:r>
      <w:r w:rsidR="00C45087" w:rsidRPr="004D574A">
        <w:rPr>
          <w:rFonts w:ascii="Times New Roman" w:hAnsi="Times New Roman" w:cs="Times New Roman"/>
          <w:b/>
          <w:sz w:val="21"/>
          <w:szCs w:val="24"/>
        </w:rPr>
        <w:t>CANDICE</w:t>
      </w:r>
      <w:r w:rsidR="004D574A" w:rsidRPr="004D574A">
        <w:rPr>
          <w:rFonts w:ascii="Times New Roman" w:hAnsi="Times New Roman" w:cs="Times New Roman"/>
          <w:b/>
          <w:sz w:val="21"/>
          <w:szCs w:val="24"/>
        </w:rPr>
        <w:t xml:space="preserve"> MANN</w:t>
      </w:r>
      <w:r>
        <w:rPr>
          <w:rFonts w:ascii="Times New Roman" w:hAnsi="Times New Roman" w:cs="Times New Roman"/>
          <w:b/>
          <w:sz w:val="21"/>
          <w:szCs w:val="24"/>
        </w:rPr>
        <w:t>,</w:t>
      </w:r>
      <w:r>
        <w:rPr>
          <w:rFonts w:ascii="Times New Roman" w:hAnsi="Times New Roman" w:cs="Times New Roman"/>
          <w:sz w:val="21"/>
          <w:szCs w:val="24"/>
        </w:rPr>
        <w:t xml:space="preserve"> an individual (</w:t>
      </w:r>
      <w:r w:rsidR="003B7DA8">
        <w:rPr>
          <w:rFonts w:ascii="Times New Roman" w:hAnsi="Times New Roman" w:cs="Times New Roman"/>
          <w:sz w:val="21"/>
          <w:szCs w:val="24"/>
        </w:rPr>
        <w:t>“</w:t>
      </w:r>
      <w:r>
        <w:rPr>
          <w:rFonts w:ascii="Times New Roman" w:hAnsi="Times New Roman" w:cs="Times New Roman"/>
          <w:b/>
          <w:sz w:val="21"/>
          <w:szCs w:val="24"/>
        </w:rPr>
        <w:t>Guarantor</w:t>
      </w:r>
      <w:r w:rsidR="003B7DA8">
        <w:rPr>
          <w:rFonts w:ascii="Times New Roman" w:hAnsi="Times New Roman" w:cs="Times New Roman"/>
          <w:sz w:val="21"/>
          <w:szCs w:val="24"/>
        </w:rPr>
        <w:t>”</w:t>
      </w:r>
      <w:r>
        <w:rPr>
          <w:rFonts w:ascii="Times New Roman" w:hAnsi="Times New Roman" w:cs="Times New Roman"/>
          <w:sz w:val="21"/>
          <w:szCs w:val="24"/>
        </w:rPr>
        <w:t xml:space="preserve">), to and for the benefit of </w:t>
      </w:r>
      <w:r>
        <w:rPr>
          <w:rFonts w:ascii="Times New Roman" w:hAnsi="Times New Roman" w:cs="Times New Roman"/>
          <w:b/>
          <w:sz w:val="22"/>
          <w:szCs w:val="24"/>
        </w:rPr>
        <w:t>TORO DEVELOPMENT COMPANY LLC</w:t>
      </w:r>
      <w:r>
        <w:rPr>
          <w:rFonts w:ascii="Times New Roman" w:hAnsi="Times New Roman" w:cs="Times New Roman"/>
          <w:sz w:val="22"/>
          <w:szCs w:val="24"/>
        </w:rPr>
        <w:t>,</w:t>
      </w:r>
      <w:r>
        <w:rPr>
          <w:rFonts w:ascii="Times New Roman" w:hAnsi="Times New Roman" w:cs="Times New Roman"/>
          <w:b/>
          <w:sz w:val="21"/>
          <w:szCs w:val="24"/>
        </w:rPr>
        <w:t xml:space="preserve"> </w:t>
      </w:r>
      <w:r>
        <w:rPr>
          <w:rFonts w:ascii="Times New Roman" w:hAnsi="Times New Roman" w:cs="Times New Roman"/>
          <w:color w:val="000000"/>
          <w:sz w:val="22"/>
          <w:szCs w:val="24"/>
        </w:rPr>
        <w:t>a Georgia limited liability company</w:t>
      </w:r>
      <w:r>
        <w:rPr>
          <w:rFonts w:ascii="Times New Roman" w:hAnsi="Times New Roman" w:cs="Times New Roman"/>
          <w:sz w:val="21"/>
          <w:szCs w:val="24"/>
        </w:rPr>
        <w:t xml:space="preserve">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w:t>
      </w:r>
    </w:p>
    <w:p w14:paraId="042E0AC0" w14:textId="77777777" w:rsidR="007A5245" w:rsidRDefault="007A5245" w:rsidP="007A5245">
      <w:pPr>
        <w:adjustRightInd/>
        <w:jc w:val="both"/>
        <w:rPr>
          <w:rFonts w:ascii="Times New Roman" w:hAnsi="Times New Roman" w:cs="Times New Roman"/>
          <w:sz w:val="21"/>
          <w:szCs w:val="24"/>
        </w:rPr>
      </w:pPr>
    </w:p>
    <w:p w14:paraId="755F1DC5" w14:textId="77777777" w:rsidR="007A5245" w:rsidRDefault="007A5245" w:rsidP="007A5245">
      <w:pPr>
        <w:adjustRightInd/>
        <w:jc w:val="center"/>
        <w:rPr>
          <w:rFonts w:ascii="Times New Roman" w:hAnsi="Times New Roman" w:cs="Times New Roman"/>
          <w:b/>
          <w:sz w:val="21"/>
          <w:szCs w:val="24"/>
        </w:rPr>
      </w:pPr>
      <w:r>
        <w:rPr>
          <w:rFonts w:ascii="Times New Roman" w:hAnsi="Times New Roman" w:cs="Times New Roman"/>
          <w:b/>
          <w:sz w:val="21"/>
          <w:szCs w:val="24"/>
        </w:rPr>
        <w:t>RECITALS</w:t>
      </w:r>
    </w:p>
    <w:p w14:paraId="5D060D58" w14:textId="77777777" w:rsidR="007A5245" w:rsidRDefault="007A5245" w:rsidP="007A5245">
      <w:pPr>
        <w:adjustRightInd/>
        <w:jc w:val="both"/>
        <w:rPr>
          <w:rFonts w:ascii="Times New Roman" w:hAnsi="Times New Roman" w:cs="Times New Roman"/>
          <w:b/>
          <w:sz w:val="21"/>
          <w:szCs w:val="24"/>
        </w:rPr>
      </w:pPr>
    </w:p>
    <w:p w14:paraId="4C3ACFB2" w14:textId="377C30F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Landlord, as landlord, and </w:t>
      </w:r>
      <w:r>
        <w:rPr>
          <w:rFonts w:ascii="Times New Roman" w:hAnsi="Times New Roman" w:cs="Times New Roman"/>
          <w:b/>
          <w:sz w:val="21"/>
          <w:szCs w:val="24"/>
        </w:rPr>
        <w:t>CANDIBAR LLC</w:t>
      </w:r>
      <w:r>
        <w:rPr>
          <w:rFonts w:ascii="Times New Roman" w:hAnsi="Times New Roman" w:cs="Times New Roman"/>
          <w:sz w:val="21"/>
          <w:szCs w:val="24"/>
        </w:rPr>
        <w:t>, a Georgia limited liability company (</w:t>
      </w:r>
      <w:r w:rsidR="003B7DA8">
        <w:rPr>
          <w:rFonts w:ascii="Times New Roman" w:hAnsi="Times New Roman" w:cs="Times New Roman"/>
          <w:sz w:val="21"/>
          <w:szCs w:val="24"/>
        </w:rPr>
        <w:t>“</w:t>
      </w:r>
      <w:r>
        <w:rPr>
          <w:rFonts w:ascii="Times New Roman" w:hAnsi="Times New Roman" w:cs="Times New Roman"/>
          <w:b/>
          <w:sz w:val="21"/>
          <w:szCs w:val="24"/>
        </w:rPr>
        <w:t>Tenant</w:t>
      </w:r>
      <w:r w:rsidR="003B7DA8">
        <w:rPr>
          <w:rFonts w:ascii="Times New Roman" w:hAnsi="Times New Roman" w:cs="Times New Roman"/>
          <w:sz w:val="21"/>
          <w:szCs w:val="24"/>
        </w:rPr>
        <w:t>”</w:t>
      </w:r>
      <w:r>
        <w:rPr>
          <w:rFonts w:ascii="Times New Roman" w:hAnsi="Times New Roman" w:cs="Times New Roman"/>
          <w:sz w:val="21"/>
          <w:szCs w:val="24"/>
        </w:rPr>
        <w:t xml:space="preserve">), as tenant, have entered into, or are about to enter into, a certain Shopping Center Lease dated as of ________________, 2023, pursuant to which Tenant leases or will lease from Landlord certain premises in the Shopping Center to be known as </w:t>
      </w:r>
      <w:r>
        <w:rPr>
          <w:rFonts w:ascii="Times New Roman" w:hAnsi="Times New Roman" w:cs="Times New Roman"/>
          <w:b/>
          <w:i/>
          <w:sz w:val="21"/>
          <w:szCs w:val="24"/>
        </w:rPr>
        <w:t xml:space="preserve">Medley </w:t>
      </w:r>
      <w:r>
        <w:rPr>
          <w:rFonts w:ascii="Times New Roman" w:hAnsi="Times New Roman" w:cs="Times New Roman"/>
          <w:sz w:val="21"/>
          <w:szCs w:val="24"/>
        </w:rPr>
        <w:t xml:space="preserve">and located in the City of Johns Creek, Fulton County, Georgia, all as more particularly described in said Lease. Said Lease, as heretofore or hereafter supplemented, amended, restated, renewed, extended, replaced or modified, is hereinafter referred to as the </w:t>
      </w:r>
      <w:r w:rsidR="003B7DA8">
        <w:rPr>
          <w:rFonts w:ascii="Times New Roman" w:hAnsi="Times New Roman" w:cs="Times New Roman"/>
          <w:sz w:val="21"/>
          <w:szCs w:val="24"/>
        </w:rPr>
        <w:t>“</w:t>
      </w:r>
      <w:r>
        <w:rPr>
          <w:rFonts w:ascii="Times New Roman" w:hAnsi="Times New Roman" w:cs="Times New Roman"/>
          <w:b/>
          <w:sz w:val="21"/>
          <w:szCs w:val="24"/>
        </w:rPr>
        <w:t>Lease</w:t>
      </w:r>
      <w:r w:rsidR="003B7DA8">
        <w:rPr>
          <w:rFonts w:ascii="Times New Roman" w:hAnsi="Times New Roman" w:cs="Times New Roman"/>
          <w:sz w:val="21"/>
          <w:szCs w:val="24"/>
        </w:rPr>
        <w:t>”</w:t>
      </w:r>
      <w:r>
        <w:rPr>
          <w:rFonts w:ascii="Times New Roman" w:hAnsi="Times New Roman" w:cs="Times New Roman"/>
          <w:sz w:val="21"/>
          <w:szCs w:val="24"/>
        </w:rPr>
        <w:t>.  All capitalized terms that are not expressly defined in this Guaranty shall have the same meanings herein as are ascribed to such terms in the Lease.</w:t>
      </w:r>
    </w:p>
    <w:p w14:paraId="073EBAA1" w14:textId="77777777" w:rsidR="007A5245" w:rsidRDefault="007A5245" w:rsidP="007A5245">
      <w:pPr>
        <w:adjustRightInd/>
        <w:jc w:val="both"/>
        <w:rPr>
          <w:rFonts w:ascii="Times New Roman" w:hAnsi="Times New Roman" w:cs="Times New Roman"/>
          <w:sz w:val="21"/>
          <w:szCs w:val="24"/>
        </w:rPr>
      </w:pPr>
    </w:p>
    <w:p w14:paraId="0C8A7999"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3767A485" w14:textId="77777777" w:rsidR="007A5245" w:rsidRDefault="007A5245" w:rsidP="007A5245">
      <w:pPr>
        <w:adjustRightInd/>
        <w:jc w:val="both"/>
        <w:rPr>
          <w:rFonts w:ascii="Times New Roman" w:hAnsi="Times New Roman" w:cs="Times New Roman"/>
          <w:sz w:val="21"/>
          <w:szCs w:val="24"/>
        </w:rPr>
      </w:pPr>
    </w:p>
    <w:p w14:paraId="1E1F562A"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Guarantor has a financial interest in Tenant and will be benefited by the Lease. Accordingly, Guarantor has agreed to execute, deliver and perform this Guaranty.</w:t>
      </w:r>
    </w:p>
    <w:p w14:paraId="3339468D" w14:textId="77777777" w:rsidR="007A5245" w:rsidRDefault="007A5245" w:rsidP="007A5245">
      <w:pPr>
        <w:adjustRightInd/>
        <w:jc w:val="both"/>
        <w:rPr>
          <w:rFonts w:ascii="Times New Roman" w:hAnsi="Times New Roman" w:cs="Times New Roman"/>
          <w:sz w:val="21"/>
          <w:szCs w:val="24"/>
        </w:rPr>
      </w:pPr>
    </w:p>
    <w:p w14:paraId="37545907"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NOW, THEREFORE, </w:t>
      </w:r>
      <w:r>
        <w:rPr>
          <w:rFonts w:ascii="Times New Roman" w:hAnsi="Times New Roman" w:cs="Times New Roman"/>
          <w:sz w:val="21"/>
          <w:szCs w:val="24"/>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39E83829" w14:textId="77777777" w:rsidR="007A5245" w:rsidRDefault="007A5245" w:rsidP="007A5245">
      <w:pPr>
        <w:adjustRightInd/>
        <w:jc w:val="both"/>
        <w:rPr>
          <w:rFonts w:ascii="Times New Roman" w:hAnsi="Times New Roman" w:cs="Times New Roman"/>
          <w:sz w:val="21"/>
          <w:szCs w:val="24"/>
        </w:rPr>
      </w:pPr>
    </w:p>
    <w:p w14:paraId="1CBF55D6"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1.</w:t>
      </w:r>
      <w:r>
        <w:rPr>
          <w:rFonts w:ascii="Times New Roman" w:hAnsi="Times New Roman" w:cs="Times New Roman"/>
          <w:b/>
          <w:sz w:val="21"/>
          <w:szCs w:val="24"/>
        </w:rPr>
        <w:tab/>
      </w:r>
      <w:r>
        <w:rPr>
          <w:rFonts w:ascii="Times New Roman" w:hAnsi="Times New Roman" w:cs="Times New Roman"/>
          <w:b/>
          <w:sz w:val="21"/>
          <w:szCs w:val="24"/>
          <w:u w:val="single"/>
        </w:rPr>
        <w:t>Recitals</w:t>
      </w:r>
      <w:r>
        <w:rPr>
          <w:rFonts w:ascii="Times New Roman" w:hAnsi="Times New Roman" w:cs="Times New Roman"/>
          <w:b/>
          <w:sz w:val="21"/>
          <w:szCs w:val="24"/>
        </w:rPr>
        <w:t xml:space="preserve">. </w:t>
      </w:r>
      <w:r>
        <w:rPr>
          <w:rFonts w:ascii="Times New Roman" w:hAnsi="Times New Roman" w:cs="Times New Roman"/>
          <w:sz w:val="21"/>
          <w:szCs w:val="24"/>
        </w:rPr>
        <w:t>The Recitals set forth above are incorporated herein and shall be deemed terms and provisions hereof.</w:t>
      </w:r>
    </w:p>
    <w:p w14:paraId="734CBD85" w14:textId="77777777" w:rsidR="007A5245" w:rsidRDefault="007A5245" w:rsidP="007A5245">
      <w:pPr>
        <w:adjustRightInd/>
        <w:jc w:val="both"/>
        <w:rPr>
          <w:rFonts w:ascii="Times New Roman" w:hAnsi="Times New Roman" w:cs="Times New Roman"/>
          <w:sz w:val="21"/>
          <w:szCs w:val="24"/>
        </w:rPr>
      </w:pPr>
    </w:p>
    <w:p w14:paraId="620F7BCB"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2.</w:t>
      </w:r>
      <w:r>
        <w:rPr>
          <w:rFonts w:ascii="Times New Roman" w:hAnsi="Times New Roman" w:cs="Times New Roman"/>
          <w:sz w:val="21"/>
          <w:szCs w:val="24"/>
        </w:rPr>
        <w:tab/>
      </w:r>
      <w:r>
        <w:rPr>
          <w:rFonts w:ascii="Times New Roman" w:hAnsi="Times New Roman" w:cs="Times New Roman"/>
          <w:b/>
          <w:sz w:val="21"/>
          <w:szCs w:val="24"/>
          <w:u w:val="single"/>
        </w:rPr>
        <w:t>Guaranty</w:t>
      </w:r>
      <w:r>
        <w:rPr>
          <w:rFonts w:ascii="Times New Roman" w:hAnsi="Times New Roman" w:cs="Times New Roman"/>
          <w:b/>
          <w:sz w:val="21"/>
          <w:szCs w:val="24"/>
        </w:rPr>
        <w:t>.</w:t>
      </w:r>
      <w:r>
        <w:rPr>
          <w:rFonts w:ascii="Times New Roman" w:hAnsi="Times New Roman" w:cs="Times New Roman"/>
          <w:sz w:val="21"/>
          <w:szCs w:val="24"/>
        </w:rPr>
        <w:t xml:space="preserve">  For the initial term of the Lease and subject to the limitations in Section 2(d) hereof, Guarantor absolutely, unconditionally and irrevocably guarantees to Landlord:</w:t>
      </w:r>
    </w:p>
    <w:p w14:paraId="070D0AEB" w14:textId="77777777" w:rsidR="007A5245" w:rsidRDefault="007A5245" w:rsidP="007A5245">
      <w:pPr>
        <w:adjustRightInd/>
        <w:jc w:val="both"/>
        <w:rPr>
          <w:rFonts w:ascii="Times New Roman" w:hAnsi="Times New Roman" w:cs="Times New Roman"/>
          <w:sz w:val="21"/>
          <w:szCs w:val="24"/>
        </w:rPr>
      </w:pPr>
    </w:p>
    <w:p w14:paraId="1A6889A1" w14:textId="21CC351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w:t>
      </w:r>
      <w:r w:rsidR="003B7DA8">
        <w:rPr>
          <w:rFonts w:ascii="Times New Roman" w:hAnsi="Times New Roman" w:cs="Times New Roman"/>
          <w:sz w:val="21"/>
          <w:szCs w:val="24"/>
        </w:rPr>
        <w:t>’</w:t>
      </w:r>
      <w:r>
        <w:rPr>
          <w:rFonts w:ascii="Times New Roman" w:hAnsi="Times New Roman" w:cs="Times New Roman"/>
          <w:sz w:val="21"/>
          <w:szCs w:val="24"/>
        </w:rPr>
        <w:t xml:space="preserve"> and materialmen</w:t>
      </w:r>
      <w:r w:rsidR="003B7DA8">
        <w:rPr>
          <w:rFonts w:ascii="Times New Roman" w:hAnsi="Times New Roman" w:cs="Times New Roman"/>
          <w:sz w:val="21"/>
          <w:szCs w:val="24"/>
        </w:rPr>
        <w:t>’</w:t>
      </w:r>
      <w:r>
        <w:rPr>
          <w:rFonts w:ascii="Times New Roman" w:hAnsi="Times New Roman" w:cs="Times New Roman"/>
          <w:sz w:val="21"/>
          <w:szCs w:val="24"/>
        </w:rPr>
        <w:t>s liens and claims therefor, and any other sums which may now be or hereafter become due by Tenant under the Lease;</w:t>
      </w:r>
    </w:p>
    <w:p w14:paraId="37749811" w14:textId="77777777" w:rsidR="007A5245" w:rsidRDefault="007A5245" w:rsidP="007A5245">
      <w:pPr>
        <w:adjustRightInd/>
        <w:jc w:val="both"/>
        <w:rPr>
          <w:rFonts w:ascii="Times New Roman" w:hAnsi="Times New Roman" w:cs="Times New Roman"/>
          <w:sz w:val="21"/>
          <w:szCs w:val="24"/>
        </w:rPr>
      </w:pPr>
    </w:p>
    <w:p w14:paraId="0EFA8EF5"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The payment of all Enforcement Costs (as hereinafter defined); and</w:t>
      </w:r>
    </w:p>
    <w:p w14:paraId="3D4B0B1F" w14:textId="77777777" w:rsidR="007A5245" w:rsidRDefault="007A5245" w:rsidP="007A5245">
      <w:pPr>
        <w:adjustRightInd/>
        <w:jc w:val="both"/>
        <w:rPr>
          <w:rFonts w:ascii="Times New Roman" w:hAnsi="Times New Roman" w:cs="Times New Roman"/>
          <w:sz w:val="21"/>
          <w:szCs w:val="24"/>
        </w:rPr>
      </w:pPr>
    </w:p>
    <w:p w14:paraId="02F66DFF"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(c)</w:t>
      </w:r>
      <w:r>
        <w:rPr>
          <w:rFonts w:ascii="Times New Roman" w:hAnsi="Times New Roman" w:cs="Times New Roman"/>
          <w:sz w:val="21"/>
          <w:szCs w:val="24"/>
        </w:rPr>
        <w:tab/>
        <w:t>The full, complete and punctual observance, performance and satisfaction of all covenants, terms, conditions, obligations, duties and agreements of Tenant under the Lease.</w:t>
      </w:r>
    </w:p>
    <w:p w14:paraId="42E678EC" w14:textId="77777777" w:rsidR="007A5245" w:rsidRDefault="007A5245" w:rsidP="007A5245">
      <w:pPr>
        <w:adjustRightInd/>
        <w:jc w:val="both"/>
        <w:rPr>
          <w:rFonts w:ascii="Times New Roman" w:hAnsi="Times New Roman" w:cs="Times New Roman"/>
          <w:sz w:val="21"/>
          <w:szCs w:val="24"/>
        </w:rPr>
      </w:pPr>
    </w:p>
    <w:p w14:paraId="1EB9D2CD" w14:textId="3089B58B"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lastRenderedPageBreak/>
        <w:t xml:space="preserve">All amounts due and debts, liabilities and payment obligations described in subparagraphs (a) and (b) of this Paragraph 2 are referred to herein as the </w:t>
      </w:r>
      <w:r w:rsidR="003B7DA8">
        <w:rPr>
          <w:rFonts w:ascii="Times New Roman" w:hAnsi="Times New Roman" w:cs="Times New Roman"/>
          <w:sz w:val="21"/>
          <w:szCs w:val="24"/>
        </w:rPr>
        <w:t>“</w:t>
      </w:r>
      <w:r>
        <w:rPr>
          <w:rFonts w:ascii="Times New Roman" w:hAnsi="Times New Roman" w:cs="Times New Roman"/>
          <w:b/>
          <w:sz w:val="21"/>
          <w:szCs w:val="24"/>
        </w:rPr>
        <w:t>Liabilities</w:t>
      </w:r>
      <w:r>
        <w:rPr>
          <w:rFonts w:ascii="Times New Roman" w:hAnsi="Times New Roman" w:cs="Times New Roman"/>
          <w:sz w:val="21"/>
          <w:szCs w:val="24"/>
        </w:rPr>
        <w:t>.</w:t>
      </w:r>
      <w:r w:rsidR="003B7DA8">
        <w:rPr>
          <w:rFonts w:ascii="Times New Roman" w:hAnsi="Times New Roman" w:cs="Times New Roman"/>
          <w:sz w:val="21"/>
          <w:szCs w:val="24"/>
        </w:rPr>
        <w:t>”</w:t>
      </w:r>
      <w:r>
        <w:rPr>
          <w:rFonts w:ascii="Times New Roman" w:hAnsi="Times New Roman" w:cs="Times New Roman"/>
          <w:sz w:val="21"/>
          <w:szCs w:val="24"/>
        </w:rPr>
        <w:t xml:space="preserve"> All obligations described in subparagraph (c) of this Paragraph 2 are referred to herein as the </w:t>
      </w:r>
      <w:r w:rsidR="003B7DA8">
        <w:rPr>
          <w:rFonts w:ascii="Times New Roman" w:hAnsi="Times New Roman" w:cs="Times New Roman"/>
          <w:sz w:val="21"/>
          <w:szCs w:val="24"/>
        </w:rPr>
        <w:t>“</w:t>
      </w:r>
      <w:r>
        <w:rPr>
          <w:rFonts w:ascii="Times New Roman" w:hAnsi="Times New Roman" w:cs="Times New Roman"/>
          <w:b/>
          <w:sz w:val="21"/>
          <w:szCs w:val="24"/>
        </w:rPr>
        <w:t>Obligations</w:t>
      </w:r>
      <w:r>
        <w:rPr>
          <w:rFonts w:ascii="Times New Roman" w:hAnsi="Times New Roman" w:cs="Times New Roman"/>
          <w:sz w:val="21"/>
          <w:szCs w:val="24"/>
        </w:rPr>
        <w:t>.</w:t>
      </w:r>
      <w:r w:rsidR="003B7DA8">
        <w:rPr>
          <w:rFonts w:ascii="Times New Roman" w:hAnsi="Times New Roman" w:cs="Times New Roman"/>
          <w:sz w:val="21"/>
          <w:szCs w:val="24"/>
        </w:rPr>
        <w:t>”</w:t>
      </w:r>
      <w:r>
        <w:rPr>
          <w:rFonts w:ascii="Times New Roman" w:hAnsi="Times New Roman" w:cs="Times New Roman"/>
          <w:sz w:val="21"/>
          <w:szCs w:val="24"/>
        </w:rPr>
        <w:t xml:space="preserve">  </w:t>
      </w:r>
    </w:p>
    <w:p w14:paraId="59D8BD84" w14:textId="77777777" w:rsidR="007A5245" w:rsidRDefault="007A5245" w:rsidP="007A5245">
      <w:pPr>
        <w:adjustRightInd/>
        <w:jc w:val="both"/>
        <w:rPr>
          <w:rFonts w:ascii="Times New Roman" w:hAnsi="Times New Roman" w:cs="Times New Roman"/>
          <w:sz w:val="21"/>
          <w:szCs w:val="24"/>
        </w:rPr>
      </w:pPr>
    </w:p>
    <w:p w14:paraId="6AEB4FE3" w14:textId="348A7425" w:rsidR="007A5245" w:rsidRDefault="007A5245" w:rsidP="007A5245">
      <w:pPr>
        <w:pStyle w:val="ListParagraph"/>
        <w:numPr>
          <w:ilvl w:val="0"/>
          <w:numId w:val="13"/>
        </w:numPr>
        <w:adjustRightInd/>
        <w:ind w:left="0" w:firstLine="720"/>
        <w:contextualSpacing/>
        <w:jc w:val="both"/>
        <w:rPr>
          <w:rFonts w:eastAsia="Calibri"/>
          <w:sz w:val="21"/>
          <w:szCs w:val="24"/>
        </w:rPr>
      </w:pPr>
      <w:bookmarkStart w:id="123" w:name="_Hlk132905727"/>
      <w:r>
        <w:rPr>
          <w:rFonts w:eastAsia="Calibri"/>
          <w:sz w:val="21"/>
          <w:szCs w:val="24"/>
        </w:rPr>
        <w:t>Notwithstanding anything to the contrary contained herein, Guarantor</w:t>
      </w:r>
      <w:r w:rsidR="003B7DA8">
        <w:rPr>
          <w:rFonts w:eastAsia="Calibri"/>
          <w:sz w:val="21"/>
          <w:szCs w:val="24"/>
        </w:rPr>
        <w:t>’</w:t>
      </w:r>
      <w:r>
        <w:rPr>
          <w:rFonts w:eastAsia="Calibri"/>
          <w:sz w:val="21"/>
          <w:szCs w:val="24"/>
        </w:rPr>
        <w:t>s liability under this Guaranty shall be reduced on the first day of the sixth (6</w:t>
      </w:r>
      <w:r>
        <w:rPr>
          <w:rFonts w:eastAsia="Calibri"/>
          <w:sz w:val="21"/>
          <w:szCs w:val="24"/>
          <w:vertAlign w:val="superscript"/>
        </w:rPr>
        <w:t>th</w:t>
      </w:r>
      <w:r>
        <w:rPr>
          <w:rFonts w:eastAsia="Calibri"/>
          <w:sz w:val="21"/>
          <w:szCs w:val="24"/>
        </w:rPr>
        <w:t xml:space="preserve">) Lease Year to an amount equal to nine (9) months of rent under the Lease (inclusive of the Minimum Annual Rent and all additional charges due and payable thereunder), calculated at the then-current rental rate set forth in the Lease at the time of the event of default thereunder.  On the last day of the Original Term of the Lease, this Guaranty shall automatically terminate and be of no force and effect. </w:t>
      </w:r>
    </w:p>
    <w:bookmarkEnd w:id="123"/>
    <w:p w14:paraId="6064969F" w14:textId="77777777" w:rsidR="007A5245" w:rsidRDefault="007A5245" w:rsidP="007A5245">
      <w:pPr>
        <w:widowControl w:val="0"/>
        <w:adjustRightInd/>
        <w:jc w:val="both"/>
        <w:rPr>
          <w:rFonts w:ascii="Times New Roman" w:hAnsi="Times New Roman" w:cs="Times New Roman"/>
          <w:sz w:val="21"/>
          <w:szCs w:val="24"/>
        </w:rPr>
      </w:pPr>
    </w:p>
    <w:p w14:paraId="0DF345FB" w14:textId="33608AD8" w:rsidR="007A5245" w:rsidRDefault="007A5245" w:rsidP="007A5245">
      <w:pPr>
        <w:keepNext/>
        <w:adjustRightInd/>
        <w:ind w:left="720"/>
        <w:jc w:val="both"/>
        <w:rPr>
          <w:rFonts w:ascii="Times New Roman" w:hAnsi="Times New Roman" w:cs="Times New Roman"/>
          <w:b/>
          <w:sz w:val="21"/>
          <w:szCs w:val="24"/>
        </w:rPr>
      </w:pPr>
      <w:r>
        <w:rPr>
          <w:rFonts w:ascii="Times New Roman" w:hAnsi="Times New Roman" w:cs="Times New Roman"/>
          <w:sz w:val="21"/>
          <w:szCs w:val="24"/>
        </w:rPr>
        <w:t>3.</w:t>
      </w:r>
      <w:r>
        <w:rPr>
          <w:rFonts w:ascii="Times New Roman" w:hAnsi="Times New Roman" w:cs="Times New Roman"/>
          <w:sz w:val="21"/>
          <w:szCs w:val="24"/>
        </w:rPr>
        <w:tab/>
      </w:r>
      <w:r>
        <w:rPr>
          <w:rFonts w:ascii="Times New Roman" w:hAnsi="Times New Roman" w:cs="Times New Roman"/>
          <w:b/>
          <w:sz w:val="21"/>
          <w:szCs w:val="24"/>
          <w:u w:val="single"/>
        </w:rPr>
        <w:t>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Remedies</w:t>
      </w:r>
      <w:r>
        <w:rPr>
          <w:rFonts w:ascii="Times New Roman" w:hAnsi="Times New Roman" w:cs="Times New Roman"/>
          <w:b/>
          <w:sz w:val="21"/>
          <w:szCs w:val="24"/>
        </w:rPr>
        <w:t>.</w:t>
      </w:r>
    </w:p>
    <w:p w14:paraId="48D05718" w14:textId="77777777" w:rsidR="007A5245" w:rsidRDefault="007A5245" w:rsidP="007A5245">
      <w:pPr>
        <w:keepNext/>
        <w:adjustRightInd/>
        <w:jc w:val="both"/>
        <w:rPr>
          <w:rFonts w:ascii="Times New Roman" w:hAnsi="Times New Roman" w:cs="Times New Roman"/>
          <w:b/>
          <w:sz w:val="21"/>
          <w:szCs w:val="24"/>
        </w:rPr>
      </w:pPr>
    </w:p>
    <w:p w14:paraId="7BAA144C" w14:textId="13586B2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 xml:space="preserve">Subject to the limitations in Section 2(d) hereof, 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subject to the limitations in Section 2(d) hereof,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subject to the limitations in Section 2(d) hereof,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3B7DA8">
        <w:rPr>
          <w:rFonts w:ascii="Times New Roman" w:hAnsi="Times New Roman" w:cs="Times New Roman"/>
          <w:sz w:val="21"/>
          <w:szCs w:val="24"/>
        </w:rPr>
        <w:t>“</w:t>
      </w:r>
      <w:r>
        <w:rPr>
          <w:rFonts w:ascii="Times New Roman" w:hAnsi="Times New Roman" w:cs="Times New Roman"/>
          <w:sz w:val="21"/>
          <w:szCs w:val="24"/>
        </w:rPr>
        <w:t>Liabilities,</w:t>
      </w:r>
      <w:r w:rsidR="003B7DA8">
        <w:rPr>
          <w:rFonts w:ascii="Times New Roman" w:hAnsi="Times New Roman" w:cs="Times New Roman"/>
          <w:sz w:val="21"/>
          <w:szCs w:val="24"/>
        </w:rPr>
        <w:t>”</w:t>
      </w:r>
      <w:r>
        <w:rPr>
          <w:rFonts w:ascii="Times New Roman" w:hAnsi="Times New Roman" w:cs="Times New Roman"/>
          <w:sz w:val="21"/>
          <w:szCs w:val="24"/>
        </w:rPr>
        <w:t xml:space="preserve"> and all obligations required to be performed by the terms hereof shall be included within the term </w:t>
      </w:r>
      <w:r w:rsidR="003B7DA8">
        <w:rPr>
          <w:rFonts w:ascii="Times New Roman" w:hAnsi="Times New Roman" w:cs="Times New Roman"/>
          <w:sz w:val="21"/>
          <w:szCs w:val="24"/>
        </w:rPr>
        <w:t>“</w:t>
      </w:r>
      <w:r>
        <w:rPr>
          <w:rFonts w:ascii="Times New Roman" w:hAnsi="Times New Roman" w:cs="Times New Roman"/>
          <w:sz w:val="21"/>
          <w:szCs w:val="24"/>
        </w:rPr>
        <w:t>Obligations.</w:t>
      </w:r>
      <w:r w:rsidR="003B7DA8">
        <w:rPr>
          <w:rFonts w:ascii="Times New Roman" w:hAnsi="Times New Roman" w:cs="Times New Roman"/>
          <w:sz w:val="21"/>
          <w:szCs w:val="24"/>
        </w:rPr>
        <w:t>”</w:t>
      </w:r>
    </w:p>
    <w:p w14:paraId="46D9ACFB" w14:textId="77777777" w:rsidR="007A5245" w:rsidRDefault="007A5245" w:rsidP="007A5245">
      <w:pPr>
        <w:adjustRightInd/>
        <w:jc w:val="both"/>
        <w:rPr>
          <w:rFonts w:ascii="Times New Roman" w:hAnsi="Times New Roman" w:cs="Times New Roman"/>
          <w:sz w:val="21"/>
          <w:szCs w:val="24"/>
        </w:rPr>
      </w:pPr>
    </w:p>
    <w:p w14:paraId="27CDFF50" w14:textId="43A6D8D2"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w:t>
      </w:r>
      <w:r w:rsidR="003B7DA8">
        <w:rPr>
          <w:rFonts w:ascii="Times New Roman" w:hAnsi="Times New Roman" w:cs="Times New Roman"/>
          <w:sz w:val="21"/>
          <w:szCs w:val="24"/>
        </w:rPr>
        <w:t>’</w:t>
      </w:r>
      <w:r>
        <w:rPr>
          <w:rFonts w:ascii="Times New Roman" w:hAnsi="Times New Roman" w:cs="Times New Roman"/>
          <w:sz w:val="21"/>
          <w:szCs w:val="24"/>
        </w:rPr>
        <w:t xml:space="preserve">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w:t>
      </w:r>
      <w:r>
        <w:rPr>
          <w:rFonts w:ascii="Times New Roman" w:hAnsi="Times New Roman" w:cs="Times New Roman"/>
          <w:sz w:val="21"/>
          <w:szCs w:val="24"/>
        </w:rPr>
        <w:lastRenderedPageBreak/>
        <w:t>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24C869A5" w14:textId="77777777" w:rsidR="007A5245" w:rsidRDefault="007A5245" w:rsidP="007A5245">
      <w:pPr>
        <w:adjustRightInd/>
        <w:jc w:val="both"/>
        <w:rPr>
          <w:rFonts w:ascii="Times New Roman" w:hAnsi="Times New Roman" w:cs="Times New Roman"/>
          <w:sz w:val="21"/>
          <w:szCs w:val="24"/>
        </w:rPr>
      </w:pPr>
    </w:p>
    <w:p w14:paraId="3789A0A8"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4.</w:t>
      </w:r>
      <w:r>
        <w:rPr>
          <w:rFonts w:ascii="Times New Roman" w:hAnsi="Times New Roman" w:cs="Times New Roman"/>
          <w:sz w:val="21"/>
          <w:szCs w:val="24"/>
        </w:rPr>
        <w:tab/>
      </w:r>
      <w:r>
        <w:rPr>
          <w:rFonts w:ascii="Times New Roman" w:hAnsi="Times New Roman" w:cs="Times New Roman"/>
          <w:b/>
          <w:sz w:val="21"/>
          <w:szCs w:val="24"/>
          <w:u w:val="single"/>
        </w:rPr>
        <w:t>Return of Payments</w:t>
      </w:r>
      <w:r>
        <w:rPr>
          <w:rFonts w:ascii="Times New Roman" w:hAnsi="Times New Roman" w:cs="Times New Roman"/>
          <w:b/>
          <w:sz w:val="21"/>
          <w:szCs w:val="24"/>
        </w:rPr>
        <w:t xml:space="preserve">. </w:t>
      </w:r>
      <w:r>
        <w:rPr>
          <w:rFonts w:ascii="Times New Roman" w:hAnsi="Times New Roman" w:cs="Times New Roman"/>
          <w:sz w:val="21"/>
          <w:szCs w:val="24"/>
        </w:rPr>
        <w:t>Guarantor agrees that, subject to the limitations in Section 2(d) hereof,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35E50BF9" w14:textId="77777777" w:rsidR="007A5245" w:rsidRDefault="007A5245" w:rsidP="007A5245">
      <w:pPr>
        <w:adjustRightInd/>
        <w:jc w:val="both"/>
        <w:rPr>
          <w:rFonts w:ascii="Times New Roman" w:hAnsi="Times New Roman" w:cs="Times New Roman"/>
          <w:sz w:val="21"/>
          <w:szCs w:val="24"/>
        </w:rPr>
      </w:pPr>
    </w:p>
    <w:p w14:paraId="2F09191D" w14:textId="1B9DB706"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5.</w:t>
      </w:r>
      <w:r>
        <w:rPr>
          <w:rFonts w:ascii="Times New Roman" w:hAnsi="Times New Roman" w:cs="Times New Roman"/>
          <w:sz w:val="21"/>
          <w:szCs w:val="24"/>
        </w:rPr>
        <w:tab/>
      </w:r>
      <w:r>
        <w:rPr>
          <w:rFonts w:ascii="Times New Roman" w:hAnsi="Times New Roman" w:cs="Times New Roman"/>
          <w:b/>
          <w:sz w:val="21"/>
          <w:szCs w:val="24"/>
          <w:u w:val="single"/>
        </w:rPr>
        <w:t>No Discharge</w:t>
      </w:r>
      <w:r>
        <w:rPr>
          <w:rFonts w:ascii="Times New Roman" w:hAnsi="Times New Roman" w:cs="Times New Roman"/>
          <w:b/>
          <w:sz w:val="21"/>
          <w:szCs w:val="24"/>
        </w:rPr>
        <w:t>.</w:t>
      </w:r>
      <w:r>
        <w:rPr>
          <w:rFonts w:ascii="Times New Roman" w:hAnsi="Times New Roman" w:cs="Times New Roman"/>
          <w:sz w:val="21"/>
          <w:szCs w:val="24"/>
        </w:rPr>
        <w:t xml:space="preserve">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3B7DA8">
        <w:rPr>
          <w:rFonts w:ascii="Times New Roman" w:hAnsi="Times New Roman" w:cs="Times New Roman"/>
          <w:sz w:val="21"/>
          <w:szCs w:val="24"/>
        </w:rPr>
        <w:t>“</w:t>
      </w:r>
      <w:r>
        <w:rPr>
          <w:rFonts w:ascii="Times New Roman" w:hAnsi="Times New Roman" w:cs="Times New Roman"/>
          <w:b/>
          <w:sz w:val="21"/>
          <w:szCs w:val="24"/>
        </w:rPr>
        <w:t>Term</w:t>
      </w:r>
      <w:r w:rsidR="003B7DA8">
        <w:rPr>
          <w:rFonts w:ascii="Times New Roman" w:hAnsi="Times New Roman" w:cs="Times New Roman"/>
          <w:sz w:val="21"/>
          <w:szCs w:val="24"/>
        </w:rPr>
        <w:t>”</w:t>
      </w:r>
      <w:r>
        <w:rPr>
          <w:rFonts w:ascii="Times New Roman" w:hAnsi="Times New Roman" w:cs="Times New Roman"/>
          <w:sz w:val="21"/>
          <w:szCs w:val="24"/>
        </w:rPr>
        <w:t>), or in the Premises demised thereby (whether said Premises be expanded, contracted, relocated, substituted or otherwise altered), and to any assignments of the Lease and to any sublettings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w:t>
      </w:r>
      <w:r w:rsidR="003B7DA8">
        <w:rPr>
          <w:rFonts w:ascii="Times New Roman" w:hAnsi="Times New Roman" w:cs="Times New Roman"/>
          <w:sz w:val="21"/>
          <w:szCs w:val="24"/>
        </w:rPr>
        <w:t>’</w:t>
      </w:r>
      <w:r>
        <w:rPr>
          <w:rFonts w:ascii="Times New Roman" w:hAnsi="Times New Roman" w:cs="Times New Roman"/>
          <w:sz w:val="21"/>
          <w:szCs w:val="24"/>
        </w:rPr>
        <w:t>s security for the Lease, including, but not limited to, any impairment or release of such security by Landlord; (iv) reserved;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w:t>
      </w:r>
      <w:r w:rsidR="003B7DA8">
        <w:rPr>
          <w:rFonts w:ascii="Times New Roman" w:hAnsi="Times New Roman" w:cs="Times New Roman"/>
          <w:sz w:val="21"/>
          <w:szCs w:val="24"/>
        </w:rPr>
        <w:t>’</w:t>
      </w:r>
      <w:r>
        <w:rPr>
          <w:rFonts w:ascii="Times New Roman" w:hAnsi="Times New Roman" w:cs="Times New Roman"/>
          <w:sz w:val="21"/>
          <w:szCs w:val="24"/>
        </w:rPr>
        <w:t xml:space="preserve"> Guarantor of any default by Tenant; all whether or not Guarantor shall have had notice or knowledge of any act or omission referred to in the foregoing clauses (i) through (vii) inclusive of this Paragraph.</w:t>
      </w:r>
    </w:p>
    <w:p w14:paraId="0B153638" w14:textId="77777777" w:rsidR="007A5245" w:rsidRDefault="007A5245" w:rsidP="007A5245">
      <w:pPr>
        <w:adjustRightInd/>
        <w:jc w:val="both"/>
        <w:rPr>
          <w:rFonts w:ascii="Times New Roman" w:hAnsi="Times New Roman" w:cs="Times New Roman"/>
          <w:sz w:val="21"/>
          <w:szCs w:val="24"/>
        </w:rPr>
      </w:pPr>
    </w:p>
    <w:p w14:paraId="47CDBD2A"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6.</w:t>
      </w:r>
      <w:r>
        <w:rPr>
          <w:rFonts w:ascii="Times New Roman" w:hAnsi="Times New Roman" w:cs="Times New Roman"/>
          <w:b/>
          <w:sz w:val="21"/>
          <w:szCs w:val="24"/>
        </w:rPr>
        <w:tab/>
      </w:r>
      <w:r>
        <w:rPr>
          <w:rFonts w:ascii="Times New Roman" w:hAnsi="Times New Roman" w:cs="Times New Roman"/>
          <w:b/>
          <w:sz w:val="21"/>
          <w:szCs w:val="24"/>
          <w:u w:val="single"/>
        </w:rPr>
        <w:t>Application of Amounts Received</w:t>
      </w:r>
      <w:r>
        <w:rPr>
          <w:rFonts w:ascii="Times New Roman" w:hAnsi="Times New Roman" w:cs="Times New Roman"/>
          <w:b/>
          <w:sz w:val="21"/>
          <w:szCs w:val="24"/>
        </w:rPr>
        <w:t xml:space="preserve">. </w:t>
      </w:r>
      <w:r>
        <w:rPr>
          <w:rFonts w:ascii="Times New Roman" w:hAnsi="Times New Roman" w:cs="Times New Roman"/>
          <w:sz w:val="21"/>
          <w:szCs w:val="24"/>
        </w:rPr>
        <w:t>Any amounts received by Landlord from whatsoever source on account of any Liabilities may be applied by Landlord toward the payment of such Indebtedness, and in such order of application, as Landlord may from time to time elect.</w:t>
      </w:r>
    </w:p>
    <w:p w14:paraId="3ADEBE4A" w14:textId="77777777" w:rsidR="007A5245" w:rsidRDefault="007A5245" w:rsidP="007A5245">
      <w:pPr>
        <w:adjustRightInd/>
        <w:jc w:val="both"/>
        <w:rPr>
          <w:rFonts w:ascii="Times New Roman" w:hAnsi="Times New Roman" w:cs="Times New Roman"/>
          <w:sz w:val="21"/>
          <w:szCs w:val="24"/>
        </w:rPr>
      </w:pPr>
    </w:p>
    <w:p w14:paraId="0E36E20C" w14:textId="366BEFDC"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7.</w:t>
      </w:r>
      <w:r>
        <w:rPr>
          <w:rFonts w:ascii="Times New Roman" w:hAnsi="Times New Roman" w:cs="Times New Roman"/>
          <w:sz w:val="21"/>
          <w:szCs w:val="24"/>
        </w:rPr>
        <w:tab/>
      </w:r>
      <w:r>
        <w:rPr>
          <w:rFonts w:ascii="Times New Roman" w:hAnsi="Times New Roman" w:cs="Times New Roman"/>
          <w:b/>
          <w:sz w:val="21"/>
          <w:szCs w:val="24"/>
          <w:u w:val="single"/>
        </w:rPr>
        <w:t>Waiver</w:t>
      </w:r>
      <w:r>
        <w:rPr>
          <w:rFonts w:ascii="Times New Roman" w:hAnsi="Times New Roman" w:cs="Times New Roman"/>
          <w:sz w:val="21"/>
          <w:szCs w:val="24"/>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w:t>
      </w:r>
      <w:r w:rsidR="003B7DA8">
        <w:rPr>
          <w:rFonts w:ascii="Times New Roman" w:hAnsi="Times New Roman" w:cs="Times New Roman"/>
          <w:sz w:val="21"/>
          <w:szCs w:val="24"/>
        </w:rPr>
        <w:t>’</w:t>
      </w:r>
      <w:r>
        <w:rPr>
          <w:rFonts w:ascii="Times New Roman" w:hAnsi="Times New Roman" w:cs="Times New Roman"/>
          <w:sz w:val="21"/>
          <w:szCs w:val="24"/>
        </w:rPr>
        <w:t>s financial condition and business affairs and has the ability to influence Tenant</w:t>
      </w:r>
      <w:r w:rsidR="003B7DA8">
        <w:rPr>
          <w:rFonts w:ascii="Times New Roman" w:hAnsi="Times New Roman" w:cs="Times New Roman"/>
          <w:sz w:val="21"/>
          <w:szCs w:val="24"/>
        </w:rPr>
        <w:t>’</w:t>
      </w:r>
      <w:r>
        <w:rPr>
          <w:rFonts w:ascii="Times New Roman" w:hAnsi="Times New Roman" w:cs="Times New Roman"/>
          <w:sz w:val="21"/>
          <w:szCs w:val="24"/>
        </w:rPr>
        <w: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6A8A8C92" w14:textId="77777777" w:rsidR="007A5245" w:rsidRDefault="007A5245" w:rsidP="007A5245">
      <w:pPr>
        <w:adjustRightInd/>
        <w:jc w:val="both"/>
        <w:rPr>
          <w:rFonts w:ascii="Times New Roman" w:hAnsi="Times New Roman" w:cs="Times New Roman"/>
          <w:sz w:val="21"/>
          <w:szCs w:val="24"/>
        </w:rPr>
      </w:pPr>
    </w:p>
    <w:p w14:paraId="603FAF4E" w14:textId="53FBF24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lastRenderedPageBreak/>
        <w:t>8.</w:t>
      </w:r>
      <w:r>
        <w:rPr>
          <w:rFonts w:ascii="Times New Roman" w:hAnsi="Times New Roman" w:cs="Times New Roman"/>
          <w:sz w:val="21"/>
          <w:szCs w:val="24"/>
        </w:rPr>
        <w:tab/>
      </w:r>
      <w:r>
        <w:rPr>
          <w:rFonts w:ascii="Times New Roman" w:hAnsi="Times New Roman" w:cs="Times New Roman"/>
          <w:b/>
          <w:sz w:val="21"/>
          <w:szCs w:val="24"/>
          <w:u w:val="single"/>
        </w:rPr>
        <w:t>Enforcement Costs</w:t>
      </w:r>
      <w:r>
        <w:rPr>
          <w:rFonts w:ascii="Times New Roman" w:hAnsi="Times New Roman" w:cs="Times New Roman"/>
          <w:b/>
          <w:sz w:val="21"/>
          <w:szCs w:val="24"/>
        </w:rPr>
        <w:t>.</w:t>
      </w:r>
      <w:r>
        <w:rPr>
          <w:rFonts w:ascii="Times New Roman" w:hAnsi="Times New Roman" w:cs="Times New Roman"/>
          <w:sz w:val="21"/>
          <w:szCs w:val="24"/>
        </w:rPr>
        <w:t xml:space="preserve"> Subject to the limitations in Section 2(d) hereof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w:t>
      </w:r>
      <w:r w:rsidR="003B7DA8">
        <w:rPr>
          <w:rFonts w:ascii="Times New Roman" w:hAnsi="Times New Roman" w:cs="Times New Roman"/>
          <w:sz w:val="21"/>
          <w:szCs w:val="24"/>
        </w:rPr>
        <w:t>’</w:t>
      </w:r>
      <w:r>
        <w:rPr>
          <w:rFonts w:ascii="Times New Roman" w:hAnsi="Times New Roman" w:cs="Times New Roman"/>
          <w:sz w:val="21"/>
          <w:szCs w:val="24"/>
        </w:rPr>
        <w:t xml:space="preserve"> rights) involving a claim under or related to the Lease or this Guaranty, then Guarantor shall pay to Landlord upon demand all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costs and expenses, including, without limitation, court costs and filing fees, and all other costs and expenses incurred in connection therewith (all of which are referred to herein as </w:t>
      </w:r>
      <w:r w:rsidR="003B7DA8">
        <w:rPr>
          <w:rFonts w:ascii="Times New Roman" w:hAnsi="Times New Roman" w:cs="Times New Roman"/>
          <w:sz w:val="21"/>
          <w:szCs w:val="24"/>
        </w:rPr>
        <w:t>“</w:t>
      </w:r>
      <w:r>
        <w:rPr>
          <w:rFonts w:ascii="Times New Roman" w:hAnsi="Times New Roman" w:cs="Times New Roman"/>
          <w:b/>
          <w:sz w:val="21"/>
          <w:szCs w:val="24"/>
        </w:rPr>
        <w:t>Enforcement Costs</w:t>
      </w:r>
      <w:r w:rsidR="003B7DA8">
        <w:rPr>
          <w:rFonts w:ascii="Times New Roman" w:hAnsi="Times New Roman" w:cs="Times New Roman"/>
          <w:sz w:val="21"/>
          <w:szCs w:val="24"/>
        </w:rPr>
        <w:t>”</w:t>
      </w:r>
      <w:r>
        <w:rPr>
          <w:rFonts w:ascii="Times New Roman" w:hAnsi="Times New Roman" w:cs="Times New Roman"/>
          <w:sz w:val="21"/>
          <w:szCs w:val="24"/>
        </w:rPr>
        <w:t>), in addition to all other amounts due hereunder, provided Landlord prevails in such legal proceeding.</w:t>
      </w:r>
    </w:p>
    <w:p w14:paraId="06351D41" w14:textId="77777777" w:rsidR="007A5245" w:rsidRDefault="007A5245" w:rsidP="007A5245">
      <w:pPr>
        <w:adjustRightInd/>
        <w:jc w:val="both"/>
        <w:rPr>
          <w:rFonts w:ascii="Times New Roman" w:hAnsi="Times New Roman" w:cs="Times New Roman"/>
          <w:sz w:val="21"/>
          <w:szCs w:val="24"/>
        </w:rPr>
      </w:pPr>
    </w:p>
    <w:p w14:paraId="3EAFF8E4" w14:textId="60461558"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9.</w:t>
      </w:r>
      <w:r>
        <w:rPr>
          <w:rFonts w:ascii="Times New Roman" w:hAnsi="Times New Roman" w:cs="Times New Roman"/>
          <w:sz w:val="21"/>
          <w:szCs w:val="24"/>
        </w:rPr>
        <w:tab/>
      </w:r>
      <w:r>
        <w:rPr>
          <w:rFonts w:ascii="Times New Roman" w:hAnsi="Times New Roman" w:cs="Times New Roman"/>
          <w:b/>
          <w:sz w:val="21"/>
          <w:szCs w:val="24"/>
          <w:u w:val="single"/>
        </w:rPr>
        <w:t>Transfer of Lease</w:t>
      </w:r>
      <w:r>
        <w:rPr>
          <w:rFonts w:ascii="Times New Roman" w:hAnsi="Times New Roman" w:cs="Times New Roman"/>
          <w:b/>
          <w:sz w:val="21"/>
          <w:szCs w:val="24"/>
        </w:rPr>
        <w:t xml:space="preserve">. </w:t>
      </w:r>
      <w:r>
        <w:rPr>
          <w:rFonts w:ascii="Times New Roman" w:hAnsi="Times New Roman" w:cs="Times New Roman"/>
          <w:sz w:val="21"/>
          <w:szCs w:val="24"/>
        </w:rPr>
        <w:t>Notwithstanding any assignment or transfer of the Lease or any interest therein by Landlord, for collateral purposes or otherwise, each and every immediate and successive assignee, transferee or other successor in interest with respect to Landlord</w:t>
      </w:r>
      <w:r w:rsidR="003B7DA8">
        <w:rPr>
          <w:rFonts w:ascii="Times New Roman" w:hAnsi="Times New Roman" w:cs="Times New Roman"/>
          <w:sz w:val="21"/>
          <w:szCs w:val="24"/>
        </w:rPr>
        <w:t>’</w:t>
      </w:r>
      <w:r>
        <w:rPr>
          <w:rFonts w:ascii="Times New Roman" w:hAnsi="Times New Roman" w:cs="Times New Roman"/>
          <w:sz w:val="21"/>
          <w:szCs w:val="24"/>
        </w:rPr>
        <w:t>s interest under the Lease shall, to the extent of the interests assigned or transferred, be entitled to the benefits of this Guaranty to the same extent as if such assignee or transferee were Landlord.</w:t>
      </w:r>
    </w:p>
    <w:p w14:paraId="7FEC1818" w14:textId="77777777" w:rsidR="007A5245" w:rsidRDefault="007A5245" w:rsidP="007A5245">
      <w:pPr>
        <w:adjustRightInd/>
        <w:jc w:val="both"/>
        <w:rPr>
          <w:rFonts w:ascii="Times New Roman" w:hAnsi="Times New Roman" w:cs="Times New Roman"/>
          <w:sz w:val="21"/>
          <w:szCs w:val="24"/>
        </w:rPr>
      </w:pPr>
    </w:p>
    <w:p w14:paraId="1F6545AF" w14:textId="066727B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10.</w:t>
      </w:r>
      <w:r>
        <w:rPr>
          <w:rFonts w:ascii="Times New Roman" w:hAnsi="Times New Roman" w:cs="Times New Roman"/>
          <w:sz w:val="21"/>
          <w:szCs w:val="24"/>
        </w:rPr>
        <w:tab/>
      </w:r>
      <w:r>
        <w:rPr>
          <w:rFonts w:ascii="Times New Roman" w:hAnsi="Times New Roman" w:cs="Times New Roman"/>
          <w:b/>
          <w:sz w:val="21"/>
          <w:szCs w:val="24"/>
          <w:u w:val="single"/>
        </w:rPr>
        <w:t>Governing Law Interpretation</w:t>
      </w:r>
      <w:r>
        <w:rPr>
          <w:rFonts w:ascii="Times New Roman" w:hAnsi="Times New Roman" w:cs="Times New Roman"/>
          <w:b/>
          <w:sz w:val="21"/>
          <w:szCs w:val="24"/>
        </w:rPr>
        <w:t xml:space="preserve">. </w:t>
      </w:r>
      <w:r>
        <w:rPr>
          <w:rFonts w:ascii="Times New Roman" w:hAnsi="Times New Roman" w:cs="Times New Roman"/>
          <w:sz w:val="21"/>
          <w:szCs w:val="24"/>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3B7DA8">
        <w:rPr>
          <w:rFonts w:ascii="Times New Roman" w:hAnsi="Times New Roman" w:cs="Times New Roman"/>
          <w:sz w:val="21"/>
          <w:szCs w:val="24"/>
        </w:rPr>
        <w:t>“</w:t>
      </w:r>
      <w:r>
        <w:rPr>
          <w:rFonts w:ascii="Times New Roman" w:hAnsi="Times New Roman" w:cs="Times New Roman"/>
          <w:sz w:val="21"/>
          <w:szCs w:val="24"/>
        </w:rPr>
        <w:t>Guarantor</w:t>
      </w:r>
      <w:r w:rsidR="003B7DA8">
        <w:rPr>
          <w:rFonts w:ascii="Times New Roman" w:hAnsi="Times New Roman" w:cs="Times New Roman"/>
          <w:sz w:val="21"/>
          <w:szCs w:val="24"/>
        </w:rPr>
        <w:t>”</w:t>
      </w:r>
      <w:r>
        <w:rPr>
          <w:rFonts w:ascii="Times New Roman" w:hAnsi="Times New Roman" w:cs="Times New Roman"/>
          <w:sz w:val="21"/>
          <w:szCs w:val="24"/>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0B2F12E2" w14:textId="77777777" w:rsidR="007A5245" w:rsidRDefault="007A5245" w:rsidP="007A5245">
      <w:pPr>
        <w:adjustRightInd/>
        <w:jc w:val="both"/>
        <w:rPr>
          <w:rFonts w:ascii="Times New Roman" w:hAnsi="Times New Roman" w:cs="Times New Roman"/>
          <w:sz w:val="21"/>
          <w:szCs w:val="24"/>
        </w:rPr>
      </w:pPr>
    </w:p>
    <w:p w14:paraId="27F42672"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11.</w:t>
      </w:r>
      <w:r>
        <w:rPr>
          <w:rFonts w:ascii="Times New Roman" w:hAnsi="Times New Roman" w:cs="Times New Roman"/>
          <w:sz w:val="21"/>
          <w:szCs w:val="24"/>
        </w:rPr>
        <w:tab/>
      </w:r>
      <w:r>
        <w:rPr>
          <w:rFonts w:ascii="Times New Roman" w:hAnsi="Times New Roman" w:cs="Times New Roman"/>
          <w:b/>
          <w:sz w:val="21"/>
          <w:szCs w:val="24"/>
          <w:u w:val="single"/>
        </w:rPr>
        <w:t>Entire Agreement</w:t>
      </w:r>
      <w:r>
        <w:rPr>
          <w:rFonts w:ascii="Times New Roman" w:hAnsi="Times New Roman" w:cs="Times New Roman"/>
          <w:b/>
          <w:sz w:val="21"/>
          <w:szCs w:val="24"/>
        </w:rPr>
        <w:t xml:space="preserve">. </w:t>
      </w:r>
      <w:r>
        <w:rPr>
          <w:rFonts w:ascii="Times New Roman" w:hAnsi="Times New Roman" w:cs="Times New Roman"/>
          <w:sz w:val="21"/>
          <w:szCs w:val="24"/>
        </w:rPr>
        <w:t>This</w:t>
      </w:r>
      <w:r>
        <w:rPr>
          <w:rFonts w:ascii="Times New Roman" w:hAnsi="Times New Roman" w:cs="Times New Roman"/>
          <w:b/>
          <w:sz w:val="21"/>
          <w:szCs w:val="24"/>
        </w:rPr>
        <w:t xml:space="preserve"> </w:t>
      </w:r>
      <w:r>
        <w:rPr>
          <w:rFonts w:ascii="Times New Roman" w:hAnsi="Times New Roman" w:cs="Times New Roman"/>
          <w:sz w:val="21"/>
          <w:szCs w:val="24"/>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5C739BAF" w14:textId="77777777" w:rsidR="007A5245" w:rsidRDefault="007A5245" w:rsidP="007A5245">
      <w:pPr>
        <w:adjustRightInd/>
        <w:jc w:val="both"/>
        <w:rPr>
          <w:rFonts w:ascii="Times New Roman" w:hAnsi="Times New Roman" w:cs="Times New Roman"/>
          <w:sz w:val="21"/>
          <w:szCs w:val="24"/>
        </w:rPr>
      </w:pPr>
    </w:p>
    <w:p w14:paraId="5A287239" w14:textId="77777777" w:rsidR="007A5245" w:rsidRDefault="007A5245" w:rsidP="007A5245">
      <w:pPr>
        <w:keepNext/>
        <w:adjustRightInd/>
        <w:ind w:left="1440" w:hanging="720"/>
        <w:jc w:val="both"/>
        <w:rPr>
          <w:rFonts w:ascii="Times New Roman" w:hAnsi="Times New Roman" w:cs="Times New Roman"/>
          <w:b/>
          <w:sz w:val="21"/>
          <w:szCs w:val="24"/>
        </w:rPr>
      </w:pPr>
      <w:r>
        <w:rPr>
          <w:rFonts w:ascii="Times New Roman" w:hAnsi="Times New Roman" w:cs="Times New Roman"/>
          <w:sz w:val="21"/>
          <w:szCs w:val="24"/>
        </w:rPr>
        <w:t>12.</w:t>
      </w:r>
      <w:r>
        <w:rPr>
          <w:rFonts w:ascii="Times New Roman" w:hAnsi="Times New Roman" w:cs="Times New Roman"/>
          <w:sz w:val="21"/>
          <w:szCs w:val="24"/>
        </w:rPr>
        <w:tab/>
      </w:r>
      <w:r>
        <w:rPr>
          <w:rFonts w:ascii="Times New Roman" w:hAnsi="Times New Roman" w:cs="Times New Roman"/>
          <w:b/>
          <w:sz w:val="21"/>
          <w:szCs w:val="24"/>
          <w:u w:val="single"/>
        </w:rPr>
        <w:t>Successors and Assigns</w:t>
      </w:r>
      <w:r>
        <w:rPr>
          <w:rFonts w:ascii="Times New Roman" w:hAnsi="Times New Roman" w:cs="Times New Roman"/>
          <w:b/>
          <w:sz w:val="21"/>
          <w:szCs w:val="24"/>
        </w:rPr>
        <w:t>.</w:t>
      </w:r>
    </w:p>
    <w:p w14:paraId="5CB2D2E4" w14:textId="77777777" w:rsidR="007A5245" w:rsidRDefault="007A5245" w:rsidP="007A5245">
      <w:pPr>
        <w:keepNext/>
        <w:adjustRightInd/>
        <w:jc w:val="both"/>
        <w:rPr>
          <w:rFonts w:ascii="Times New Roman" w:hAnsi="Times New Roman" w:cs="Times New Roman"/>
          <w:b/>
          <w:sz w:val="21"/>
          <w:szCs w:val="24"/>
        </w:rPr>
      </w:pPr>
    </w:p>
    <w:p w14:paraId="53515B08" w14:textId="7D76617E"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w:t>
      </w:r>
      <w:r w:rsidR="003B7DA8">
        <w:rPr>
          <w:rFonts w:ascii="Times New Roman" w:hAnsi="Times New Roman" w:cs="Times New Roman"/>
          <w:sz w:val="21"/>
          <w:szCs w:val="24"/>
        </w:rPr>
        <w:t>’</w:t>
      </w:r>
      <w:r>
        <w:rPr>
          <w:rFonts w:ascii="Times New Roman" w:hAnsi="Times New Roman" w:cs="Times New Roman"/>
          <w:sz w:val="21"/>
          <w:szCs w:val="24"/>
        </w:rPr>
        <w:t>s liability hereunder is several and independent of any other guaranties or other obligations at any time in effect with respect to the Indebtedness, the Obligations or any part thereof and that each Guarantor</w:t>
      </w:r>
      <w:r w:rsidR="003B7DA8">
        <w:rPr>
          <w:rFonts w:ascii="Times New Roman" w:hAnsi="Times New Roman" w:cs="Times New Roman"/>
          <w:sz w:val="21"/>
          <w:szCs w:val="24"/>
        </w:rPr>
        <w:t>’</w:t>
      </w:r>
      <w:r>
        <w:rPr>
          <w:rFonts w:ascii="Times New Roman" w:hAnsi="Times New Roman" w:cs="Times New Roman"/>
          <w:sz w:val="21"/>
          <w:szCs w:val="24"/>
        </w:rPr>
        <w:t>s liability hereunder may be enforced regardless of the existence, validity, enforcement or non-enforcement of any such other guaranties or other obligations.</w:t>
      </w:r>
    </w:p>
    <w:p w14:paraId="731E1274" w14:textId="77777777" w:rsidR="007A5245" w:rsidRDefault="007A5245" w:rsidP="007A5245">
      <w:pPr>
        <w:adjustRightInd/>
        <w:jc w:val="both"/>
        <w:rPr>
          <w:rFonts w:ascii="Times New Roman" w:hAnsi="Times New Roman" w:cs="Times New Roman"/>
          <w:sz w:val="21"/>
          <w:szCs w:val="24"/>
        </w:rPr>
      </w:pPr>
    </w:p>
    <w:p w14:paraId="63B6D018" w14:textId="776032B4"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This Guaranty shall inure to the benefit of and be enforceable by Landlord and Landlord</w:t>
      </w:r>
      <w:r w:rsidR="003B7DA8">
        <w:rPr>
          <w:rFonts w:ascii="Times New Roman" w:hAnsi="Times New Roman" w:cs="Times New Roman"/>
          <w:sz w:val="21"/>
          <w:szCs w:val="24"/>
        </w:rPr>
        <w:t>’</w:t>
      </w:r>
      <w:r>
        <w:rPr>
          <w:rFonts w:ascii="Times New Roman" w:hAnsi="Times New Roman" w:cs="Times New Roman"/>
          <w:sz w:val="21"/>
          <w:szCs w:val="24"/>
        </w:rPr>
        <w:t xml:space="preserve">s officers, agents, employees, partners, directors and shareholders, each of their respective successors and </w:t>
      </w:r>
      <w:r>
        <w:rPr>
          <w:rFonts w:ascii="Times New Roman" w:hAnsi="Times New Roman" w:cs="Times New Roman"/>
          <w:sz w:val="21"/>
          <w:szCs w:val="24"/>
        </w:rPr>
        <w:lastRenderedPageBreak/>
        <w:t xml:space="preserve">assigns, and each present or subsequent mortgagee of the Premises and its successors and assigns (all such persons and entities shall be </w:t>
      </w:r>
      <w:r w:rsidR="003B7DA8">
        <w:rPr>
          <w:rFonts w:ascii="Times New Roman" w:hAnsi="Times New Roman" w:cs="Times New Roman"/>
          <w:sz w:val="21"/>
          <w:szCs w:val="24"/>
        </w:rPr>
        <w:t>“</w:t>
      </w:r>
      <w:r>
        <w:rPr>
          <w:rFonts w:ascii="Times New Roman" w:hAnsi="Times New Roman" w:cs="Times New Roman"/>
          <w:b/>
          <w:sz w:val="21"/>
          <w:szCs w:val="24"/>
        </w:rPr>
        <w:t>Indemnified Parties</w:t>
      </w:r>
      <w:r w:rsidR="003B7DA8">
        <w:rPr>
          <w:rFonts w:ascii="Times New Roman" w:hAnsi="Times New Roman" w:cs="Times New Roman"/>
          <w:sz w:val="21"/>
          <w:szCs w:val="24"/>
        </w:rPr>
        <w:t>”</w:t>
      </w:r>
      <w:r>
        <w:rPr>
          <w:rFonts w:ascii="Times New Roman" w:hAnsi="Times New Roman" w:cs="Times New Roman"/>
          <w:sz w:val="21"/>
          <w:szCs w:val="24"/>
        </w:rPr>
        <w:t xml:space="preserve"> herein).</w:t>
      </w:r>
    </w:p>
    <w:p w14:paraId="775A0E8B" w14:textId="77777777" w:rsidR="007A5245" w:rsidRDefault="007A5245" w:rsidP="007A5245">
      <w:pPr>
        <w:adjustRightInd/>
        <w:jc w:val="both"/>
        <w:rPr>
          <w:rFonts w:ascii="Times New Roman" w:hAnsi="Times New Roman" w:cs="Times New Roman"/>
          <w:sz w:val="21"/>
          <w:szCs w:val="24"/>
        </w:rPr>
      </w:pPr>
    </w:p>
    <w:p w14:paraId="54ECE4EE" w14:textId="208488BF"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13.</w:t>
      </w:r>
      <w:r>
        <w:rPr>
          <w:rFonts w:ascii="Times New Roman" w:hAnsi="Times New Roman" w:cs="Times New Roman"/>
          <w:sz w:val="21"/>
          <w:szCs w:val="24"/>
        </w:rPr>
        <w:tab/>
      </w:r>
      <w:r>
        <w:rPr>
          <w:rFonts w:ascii="Times New Roman" w:hAnsi="Times New Roman" w:cs="Times New Roman"/>
          <w:b/>
          <w:sz w:val="21"/>
          <w:szCs w:val="24"/>
          <w:u w:val="single"/>
        </w:rPr>
        <w:t>Certain Waivers by Guarantor</w:t>
      </w:r>
      <w:r>
        <w:rPr>
          <w:rFonts w:ascii="Times New Roman" w:hAnsi="Times New Roman" w:cs="Times New Roman"/>
          <w:b/>
          <w:sz w:val="21"/>
          <w:szCs w:val="24"/>
        </w:rPr>
        <w:t xml:space="preserve">. </w:t>
      </w:r>
      <w:r>
        <w:rPr>
          <w:rFonts w:ascii="Times New Roman" w:hAnsi="Times New Roman" w:cs="Times New Roman"/>
          <w:sz w:val="21"/>
          <w:szCs w:val="24"/>
        </w:rPr>
        <w:t>Guarantor hereby waives the benefit of (a) any statutes of limitation or repose affecting Tenant</w:t>
      </w:r>
      <w:r w:rsidR="003B7DA8">
        <w:rPr>
          <w:rFonts w:ascii="Times New Roman" w:hAnsi="Times New Roman" w:cs="Times New Roman"/>
          <w:sz w:val="21"/>
          <w:szCs w:val="24"/>
        </w:rPr>
        <w:t>’</w:t>
      </w:r>
      <w:r>
        <w:rPr>
          <w:rFonts w:ascii="Times New Roman" w:hAnsi="Times New Roman" w:cs="Times New Roman"/>
          <w:sz w:val="21"/>
          <w:szCs w:val="24"/>
        </w:rPr>
        <w:t>s liability under the Lease or Guarantor</w:t>
      </w:r>
      <w:r w:rsidR="003B7DA8">
        <w:rPr>
          <w:rFonts w:ascii="Times New Roman" w:hAnsi="Times New Roman" w:cs="Times New Roman"/>
          <w:sz w:val="21"/>
          <w:szCs w:val="24"/>
        </w:rPr>
        <w:t>’</w:t>
      </w:r>
      <w:r>
        <w:rPr>
          <w:rFonts w:ascii="Times New Roman" w:hAnsi="Times New Roman" w:cs="Times New Roman"/>
          <w:sz w:val="21"/>
          <w:szCs w:val="24"/>
        </w:rPr>
        <w:t>s liability under this Guaranty, and (b) the right to trial by jury in any action or proceeding that hereafter may be instituted in respect of the Lease or this Guaranty.</w:t>
      </w:r>
    </w:p>
    <w:p w14:paraId="1F1750CF" w14:textId="77777777" w:rsidR="007A5245" w:rsidRDefault="007A5245" w:rsidP="007A5245">
      <w:pPr>
        <w:adjustRightInd/>
        <w:jc w:val="both"/>
        <w:rPr>
          <w:rFonts w:ascii="Times New Roman" w:hAnsi="Times New Roman" w:cs="Times New Roman"/>
          <w:sz w:val="21"/>
          <w:szCs w:val="24"/>
        </w:rPr>
      </w:pPr>
    </w:p>
    <w:p w14:paraId="5C83E093"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14.</w:t>
      </w:r>
      <w:r>
        <w:rPr>
          <w:rFonts w:ascii="Times New Roman" w:hAnsi="Times New Roman" w:cs="Times New Roman"/>
          <w:sz w:val="21"/>
          <w:szCs w:val="24"/>
        </w:rPr>
        <w:tab/>
      </w:r>
      <w:r>
        <w:rPr>
          <w:rFonts w:ascii="Times New Roman" w:hAnsi="Times New Roman" w:cs="Times New Roman"/>
          <w:b/>
          <w:sz w:val="21"/>
          <w:szCs w:val="24"/>
          <w:u w:val="single"/>
        </w:rPr>
        <w:t>Notices</w:t>
      </w:r>
      <w:r>
        <w:rPr>
          <w:rFonts w:ascii="Times New Roman" w:hAnsi="Times New Roman" w:cs="Times New Roman"/>
          <w:b/>
          <w:sz w:val="21"/>
          <w:szCs w:val="24"/>
        </w:rPr>
        <w:t>.</w:t>
      </w:r>
      <w:r>
        <w:rPr>
          <w:rFonts w:ascii="Times New Roman" w:hAnsi="Times New Roman" w:cs="Times New Roman"/>
          <w:sz w:val="21"/>
          <w:szCs w:val="24"/>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4A4B5D44" w14:textId="77777777" w:rsidR="007A5245" w:rsidRDefault="007A5245" w:rsidP="007A5245">
      <w:pPr>
        <w:adjustRightInd/>
        <w:jc w:val="both"/>
        <w:rPr>
          <w:rFonts w:ascii="Times New Roman" w:hAnsi="Times New Roman" w:cs="Times New Roman"/>
          <w:sz w:val="21"/>
          <w:szCs w:val="24"/>
        </w:rPr>
      </w:pPr>
    </w:p>
    <w:p w14:paraId="4845C8D4" w14:textId="77777777" w:rsidR="007A5245" w:rsidRDefault="007A5245" w:rsidP="007A5245">
      <w:pPr>
        <w:tabs>
          <w:tab w:val="left" w:pos="2880"/>
        </w:tabs>
        <w:adjustRightInd/>
        <w:ind w:left="720"/>
        <w:jc w:val="both"/>
        <w:rPr>
          <w:rFonts w:ascii="Times New Roman" w:hAnsi="Times New Roman" w:cs="Times New Roman"/>
          <w:sz w:val="21"/>
          <w:szCs w:val="24"/>
        </w:rPr>
      </w:pPr>
      <w:r>
        <w:rPr>
          <w:rFonts w:ascii="Times New Roman" w:hAnsi="Times New Roman" w:cs="Times New Roman"/>
          <w:sz w:val="21"/>
          <w:szCs w:val="24"/>
        </w:rPr>
        <w:t>if to Landlord:</w:t>
      </w:r>
      <w:r>
        <w:rPr>
          <w:rFonts w:ascii="Times New Roman" w:hAnsi="Times New Roman" w:cs="Times New Roman"/>
          <w:sz w:val="21"/>
          <w:szCs w:val="24"/>
        </w:rPr>
        <w:tab/>
        <w:t>Toro Development Company, LLC</w:t>
      </w:r>
    </w:p>
    <w:p w14:paraId="38363FAA" w14:textId="77777777" w:rsidR="007A5245" w:rsidRDefault="007A5245" w:rsidP="007A5245">
      <w:pPr>
        <w:widowControl w:val="0"/>
        <w:adjustRightInd/>
        <w:ind w:left="2880"/>
        <w:rPr>
          <w:rFonts w:ascii="Times New Roman" w:hAnsi="Times New Roman" w:cs="Times New Roman"/>
          <w:sz w:val="21"/>
          <w:szCs w:val="24"/>
        </w:rPr>
      </w:pPr>
      <w:r>
        <w:rPr>
          <w:rFonts w:ascii="Times New Roman" w:hAnsi="Times New Roman" w:cs="Times New Roman"/>
          <w:sz w:val="21"/>
          <w:szCs w:val="24"/>
        </w:rPr>
        <w:t xml:space="preserve">6200 Avalon Boulevard </w:t>
      </w:r>
    </w:p>
    <w:p w14:paraId="14351DA6" w14:textId="77777777" w:rsidR="007A5245" w:rsidRDefault="007A5245" w:rsidP="007A5245">
      <w:pPr>
        <w:widowControl w:val="0"/>
        <w:adjustRightInd/>
        <w:ind w:left="2880"/>
        <w:rPr>
          <w:rFonts w:ascii="Times New Roman" w:hAnsi="Times New Roman" w:cs="Times New Roman"/>
          <w:sz w:val="21"/>
          <w:szCs w:val="24"/>
        </w:rPr>
      </w:pPr>
      <w:r>
        <w:rPr>
          <w:rFonts w:ascii="Times New Roman" w:hAnsi="Times New Roman" w:cs="Times New Roman"/>
          <w:sz w:val="21"/>
          <w:szCs w:val="24"/>
        </w:rPr>
        <w:t>Alpharetta, GA 30009</w:t>
      </w:r>
    </w:p>
    <w:p w14:paraId="54BF2852" w14:textId="77777777" w:rsidR="007A5245" w:rsidRDefault="007A5245" w:rsidP="007A5245">
      <w:pPr>
        <w:adjustRightInd/>
        <w:ind w:left="2880"/>
        <w:jc w:val="both"/>
        <w:rPr>
          <w:rFonts w:ascii="Times New Roman" w:hAnsi="Times New Roman" w:cs="Times New Roman"/>
          <w:sz w:val="21"/>
          <w:szCs w:val="24"/>
        </w:rPr>
      </w:pPr>
      <w:r>
        <w:rPr>
          <w:rFonts w:ascii="Times New Roman" w:hAnsi="Times New Roman" w:cs="Times New Roman"/>
          <w:sz w:val="21"/>
          <w:szCs w:val="24"/>
        </w:rPr>
        <w:t>Attn:  Lease Administration</w:t>
      </w:r>
    </w:p>
    <w:p w14:paraId="447AA269" w14:textId="77777777" w:rsidR="007A5245" w:rsidRDefault="007A5245" w:rsidP="007A5245">
      <w:pPr>
        <w:adjustRightInd/>
        <w:ind w:left="2160" w:firstLine="720"/>
        <w:jc w:val="both"/>
        <w:rPr>
          <w:rFonts w:ascii="Times New Roman" w:hAnsi="Times New Roman" w:cs="Times New Roman"/>
          <w:sz w:val="21"/>
          <w:szCs w:val="24"/>
        </w:rPr>
      </w:pPr>
    </w:p>
    <w:p w14:paraId="2FB58112"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sz w:val="21"/>
          <w:szCs w:val="24"/>
        </w:rPr>
        <w:t>with a copy to:</w:t>
      </w:r>
      <w:r>
        <w:rPr>
          <w:rFonts w:ascii="Times New Roman" w:hAnsi="Times New Roman" w:cs="Times New Roman"/>
          <w:sz w:val="21"/>
          <w:szCs w:val="24"/>
        </w:rPr>
        <w:tab/>
      </w:r>
      <w:r>
        <w:rPr>
          <w:rFonts w:ascii="Times New Roman" w:hAnsi="Times New Roman" w:cs="Times New Roman"/>
          <w:sz w:val="21"/>
          <w:szCs w:val="24"/>
        </w:rPr>
        <w:tab/>
        <w:t>Sarofim Realty Advisors</w:t>
      </w:r>
    </w:p>
    <w:p w14:paraId="61254ABB"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8115 Preston Road, Suite 400</w:t>
      </w:r>
    </w:p>
    <w:p w14:paraId="6EB0D4CD" w14:textId="77777777" w:rsidR="007A5245" w:rsidRDefault="007A5245" w:rsidP="007A5245">
      <w:pPr>
        <w:adjustRightInd/>
        <w:ind w:left="2880"/>
        <w:jc w:val="both"/>
        <w:rPr>
          <w:rFonts w:ascii="Times New Roman" w:hAnsi="Times New Roman" w:cs="Times New Roman"/>
          <w:sz w:val="21"/>
          <w:szCs w:val="24"/>
        </w:rPr>
      </w:pPr>
      <w:r>
        <w:rPr>
          <w:rFonts w:ascii="Times New Roman" w:hAnsi="Times New Roman" w:cs="Times New Roman"/>
          <w:sz w:val="21"/>
          <w:szCs w:val="24"/>
        </w:rPr>
        <w:t>Dallas, Texas 75225</w:t>
      </w:r>
    </w:p>
    <w:p w14:paraId="10E0B9C2" w14:textId="77777777" w:rsidR="007A5245" w:rsidRDefault="007A5245" w:rsidP="007A5245">
      <w:pPr>
        <w:adjustRightInd/>
        <w:ind w:left="2880"/>
        <w:jc w:val="both"/>
        <w:rPr>
          <w:rFonts w:ascii="Times New Roman" w:hAnsi="Times New Roman" w:cs="Times New Roman"/>
          <w:sz w:val="21"/>
          <w:szCs w:val="24"/>
        </w:rPr>
      </w:pPr>
      <w:r>
        <w:rPr>
          <w:rFonts w:ascii="Times New Roman" w:hAnsi="Times New Roman" w:cs="Times New Roman"/>
          <w:sz w:val="21"/>
          <w:szCs w:val="24"/>
        </w:rPr>
        <w:t>Attn:  Asset Manager</w:t>
      </w:r>
    </w:p>
    <w:p w14:paraId="1842EF91" w14:textId="77777777" w:rsidR="007A5245" w:rsidRDefault="007A5245" w:rsidP="007A5245">
      <w:pPr>
        <w:adjustRightInd/>
        <w:ind w:left="2880"/>
        <w:jc w:val="both"/>
        <w:rPr>
          <w:rFonts w:ascii="Times New Roman" w:hAnsi="Times New Roman" w:cs="Times New Roman"/>
          <w:sz w:val="21"/>
          <w:szCs w:val="24"/>
        </w:rPr>
      </w:pPr>
    </w:p>
    <w:p w14:paraId="5AED47F8" w14:textId="77777777" w:rsidR="007A5245" w:rsidRDefault="007A5245" w:rsidP="007A5245">
      <w:pPr>
        <w:adjustRightInd/>
        <w:ind w:left="2880"/>
        <w:jc w:val="both"/>
        <w:rPr>
          <w:rFonts w:ascii="Times New Roman" w:hAnsi="Times New Roman" w:cs="Times New Roman"/>
          <w:sz w:val="21"/>
          <w:szCs w:val="24"/>
        </w:rPr>
      </w:pPr>
      <w:r>
        <w:rPr>
          <w:rFonts w:ascii="Times New Roman" w:hAnsi="Times New Roman" w:cs="Times New Roman"/>
          <w:sz w:val="21"/>
          <w:szCs w:val="24"/>
        </w:rPr>
        <w:t>and</w:t>
      </w:r>
    </w:p>
    <w:p w14:paraId="5BEEDB12" w14:textId="77777777" w:rsidR="007A5245" w:rsidRDefault="007A5245" w:rsidP="007A5245">
      <w:pPr>
        <w:adjustRightInd/>
        <w:ind w:left="2880"/>
        <w:jc w:val="both"/>
        <w:rPr>
          <w:rFonts w:ascii="Times New Roman" w:hAnsi="Times New Roman" w:cs="Times New Roman"/>
          <w:sz w:val="21"/>
          <w:szCs w:val="24"/>
        </w:rPr>
      </w:pPr>
    </w:p>
    <w:p w14:paraId="7557238B" w14:textId="77777777" w:rsidR="007A5245" w:rsidRDefault="007A5245" w:rsidP="007A5245">
      <w:pPr>
        <w:adjustRightInd/>
        <w:ind w:left="2880"/>
        <w:jc w:val="both"/>
        <w:rPr>
          <w:rFonts w:ascii="Times New Roman" w:hAnsi="Times New Roman" w:cs="Times New Roman"/>
          <w:sz w:val="21"/>
          <w:szCs w:val="24"/>
        </w:rPr>
      </w:pPr>
      <w:r>
        <w:rPr>
          <w:rFonts w:ascii="Times New Roman" w:hAnsi="Times New Roman" w:cs="Times New Roman"/>
          <w:sz w:val="21"/>
          <w:szCs w:val="24"/>
        </w:rPr>
        <w:t>Hartman Simons &amp; Wood LLP</w:t>
      </w:r>
    </w:p>
    <w:p w14:paraId="2AFB7BD1"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400 Interstate North Parkway SE</w:t>
      </w:r>
    </w:p>
    <w:p w14:paraId="0CC9BF32"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 xml:space="preserve"> Suite 600</w:t>
      </w:r>
    </w:p>
    <w:p w14:paraId="32B89278"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Atlanta, Georgia 30339</w:t>
      </w:r>
    </w:p>
    <w:p w14:paraId="6DD7CCFF" w14:textId="77777777" w:rsidR="007A5245" w:rsidRDefault="007A5245" w:rsidP="007A5245">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Attn:  Peter M. Hartman, Esq.</w:t>
      </w:r>
    </w:p>
    <w:p w14:paraId="0AE056D0" w14:textId="77777777" w:rsidR="007A5245" w:rsidRDefault="007A5245" w:rsidP="007A5245">
      <w:pPr>
        <w:adjustRightInd/>
        <w:ind w:left="1440" w:firstLine="1440"/>
        <w:jc w:val="both"/>
        <w:rPr>
          <w:rFonts w:ascii="Times New Roman" w:hAnsi="Times New Roman" w:cs="Times New Roman"/>
          <w:sz w:val="21"/>
          <w:szCs w:val="24"/>
        </w:rPr>
      </w:pPr>
    </w:p>
    <w:p w14:paraId="6A77000F" w14:textId="46578BDA" w:rsidR="00C45087" w:rsidRDefault="007A5245" w:rsidP="00C45087">
      <w:pPr>
        <w:adjustRightInd/>
        <w:ind w:left="720"/>
        <w:jc w:val="both"/>
        <w:rPr>
          <w:rFonts w:ascii="Times New Roman" w:hAnsi="Times New Roman" w:cs="Times New Roman"/>
          <w:sz w:val="21"/>
          <w:szCs w:val="24"/>
        </w:rPr>
      </w:pPr>
      <w:r>
        <w:rPr>
          <w:rFonts w:ascii="Times New Roman" w:hAnsi="Times New Roman" w:cs="Times New Roman"/>
          <w:sz w:val="21"/>
          <w:szCs w:val="24"/>
        </w:rPr>
        <w:t>if to Guarantor:</w:t>
      </w:r>
      <w:r>
        <w:rPr>
          <w:rFonts w:ascii="Times New Roman" w:hAnsi="Times New Roman" w:cs="Times New Roman"/>
          <w:sz w:val="21"/>
          <w:szCs w:val="24"/>
        </w:rPr>
        <w:tab/>
      </w:r>
      <w:r>
        <w:rPr>
          <w:rFonts w:ascii="Times New Roman" w:hAnsi="Times New Roman" w:cs="Times New Roman"/>
          <w:sz w:val="21"/>
          <w:szCs w:val="24"/>
        </w:rPr>
        <w:tab/>
      </w:r>
      <w:r w:rsidR="004D574A">
        <w:rPr>
          <w:rFonts w:ascii="Times New Roman" w:hAnsi="Times New Roman" w:cs="Times New Roman"/>
          <w:sz w:val="21"/>
          <w:szCs w:val="24"/>
        </w:rPr>
        <w:t>Candice Mann</w:t>
      </w:r>
    </w:p>
    <w:p w14:paraId="724A3C0D" w14:textId="77777777" w:rsidR="00C45087" w:rsidRDefault="00C45087" w:rsidP="00C45087">
      <w:pPr>
        <w:adjustRightInd/>
        <w:ind w:left="2880"/>
        <w:jc w:val="both"/>
        <w:rPr>
          <w:rFonts w:ascii="Times New Roman" w:hAnsi="Times New Roman" w:cs="Times New Roman"/>
          <w:sz w:val="21"/>
          <w:szCs w:val="24"/>
        </w:rPr>
      </w:pPr>
      <w:r>
        <w:rPr>
          <w:rFonts w:ascii="Times New Roman" w:hAnsi="Times New Roman" w:cs="Times New Roman"/>
          <w:sz w:val="21"/>
          <w:szCs w:val="24"/>
        </w:rPr>
        <w:t>565 Trailside Court</w:t>
      </w:r>
    </w:p>
    <w:p w14:paraId="24EEC18D" w14:textId="279D0DA1" w:rsidR="00C45087" w:rsidRDefault="00C45087" w:rsidP="00C45087">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Roswell, Georgia 30075</w:t>
      </w:r>
    </w:p>
    <w:p w14:paraId="72DCAF07" w14:textId="11C95DAD" w:rsidR="0036541C" w:rsidRPr="00257B50" w:rsidRDefault="0036541C" w:rsidP="0036541C">
      <w:pPr>
        <w:tabs>
          <w:tab w:val="left" w:pos="2880"/>
          <w:tab w:val="left" w:pos="4320"/>
        </w:tabs>
        <w:adjustRightInd/>
        <w:jc w:val="both"/>
        <w:rPr>
          <w:rFonts w:ascii="Times New Roman" w:hAnsi="Times New Roman" w:cs="Times New Roman"/>
          <w:sz w:val="21"/>
          <w:szCs w:val="24"/>
        </w:rPr>
      </w:pPr>
      <w:r>
        <w:rPr>
          <w:rFonts w:ascii="Times New Roman" w:hAnsi="Times New Roman" w:cs="Times New Roman"/>
          <w:sz w:val="21"/>
          <w:szCs w:val="24"/>
        </w:rPr>
        <w:tab/>
      </w:r>
      <w:hyperlink r:id="rId39" w:history="1">
        <w:r w:rsidRPr="00257B50">
          <w:rPr>
            <w:rStyle w:val="Hyperlink"/>
            <w:rFonts w:ascii="Times New Roman" w:hAnsi="Times New Roman" w:cs="Times New Roman"/>
            <w:color w:val="auto"/>
            <w:sz w:val="21"/>
            <w:szCs w:val="24"/>
            <w:u w:val="none"/>
          </w:rPr>
          <w:t>candice.mann@drybarshops.com</w:t>
        </w:r>
      </w:hyperlink>
    </w:p>
    <w:p w14:paraId="3690FA3C" w14:textId="77777777" w:rsidR="0036541C" w:rsidRPr="00257B50" w:rsidRDefault="0036541C" w:rsidP="00C45087">
      <w:pPr>
        <w:adjustRightInd/>
        <w:ind w:left="2160" w:firstLine="720"/>
        <w:jc w:val="both"/>
        <w:rPr>
          <w:rFonts w:ascii="Times New Roman" w:hAnsi="Times New Roman" w:cs="Times New Roman"/>
          <w:sz w:val="21"/>
          <w:szCs w:val="24"/>
        </w:rPr>
      </w:pPr>
    </w:p>
    <w:p w14:paraId="5808976D" w14:textId="77777777" w:rsidR="007A5245" w:rsidRDefault="007A5245" w:rsidP="007A5245">
      <w:pPr>
        <w:adjustRightInd/>
        <w:jc w:val="both"/>
        <w:rPr>
          <w:rFonts w:ascii="Times New Roman" w:hAnsi="Times New Roman" w:cs="Times New Roman"/>
          <w:sz w:val="21"/>
          <w:szCs w:val="24"/>
        </w:rPr>
      </w:pPr>
      <w:r>
        <w:rPr>
          <w:rFonts w:ascii="Times New Roman" w:hAnsi="Times New Roman" w:cs="Times New Roman"/>
          <w:sz w:val="21"/>
          <w:szCs w:val="24"/>
        </w:rPr>
        <w:t>Except as otherwise specifically required herein, notice of the exercise of any right, option or power granted to Landlord by this Guaranty is not required to be given.</w:t>
      </w:r>
    </w:p>
    <w:p w14:paraId="5CA61EF7" w14:textId="77777777" w:rsidR="007A5245" w:rsidRDefault="007A5245" w:rsidP="007A5245">
      <w:pPr>
        <w:adjustRightInd/>
        <w:jc w:val="both"/>
        <w:rPr>
          <w:rFonts w:ascii="Times New Roman" w:hAnsi="Times New Roman" w:cs="Times New Roman"/>
          <w:sz w:val="21"/>
          <w:szCs w:val="24"/>
        </w:rPr>
      </w:pPr>
    </w:p>
    <w:p w14:paraId="6BFED8EC" w14:textId="77777777" w:rsidR="007A5245" w:rsidRDefault="007A5245" w:rsidP="007A5245">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SIGNED AND DELIVERED </w:t>
      </w:r>
      <w:r>
        <w:rPr>
          <w:rFonts w:ascii="Times New Roman" w:hAnsi="Times New Roman" w:cs="Times New Roman"/>
          <w:sz w:val="21"/>
          <w:szCs w:val="24"/>
        </w:rPr>
        <w:t>as</w:t>
      </w:r>
      <w:r>
        <w:rPr>
          <w:rFonts w:ascii="Times New Roman" w:hAnsi="Times New Roman" w:cs="Times New Roman"/>
          <w:b/>
          <w:sz w:val="21"/>
          <w:szCs w:val="24"/>
        </w:rPr>
        <w:t xml:space="preserve"> </w:t>
      </w:r>
      <w:r>
        <w:rPr>
          <w:rFonts w:ascii="Times New Roman" w:hAnsi="Times New Roman" w:cs="Times New Roman"/>
          <w:sz w:val="21"/>
          <w:szCs w:val="24"/>
        </w:rPr>
        <w:t>of the date first specified above.</w:t>
      </w:r>
    </w:p>
    <w:p w14:paraId="2AD4C4DB" w14:textId="77777777" w:rsidR="007A5245" w:rsidRDefault="007A5245" w:rsidP="007A5245">
      <w:pPr>
        <w:adjustRightInd/>
        <w:jc w:val="both"/>
        <w:rPr>
          <w:rFonts w:ascii="Times New Roman" w:hAnsi="Times New Roman" w:cs="Times New Roman"/>
          <w:sz w:val="21"/>
          <w:szCs w:val="24"/>
        </w:rPr>
      </w:pPr>
    </w:p>
    <w:p w14:paraId="303F471D" w14:textId="77777777" w:rsidR="007A5245" w:rsidRDefault="007A5245" w:rsidP="007A5245">
      <w:pPr>
        <w:adjustRightInd/>
        <w:jc w:val="both"/>
        <w:rPr>
          <w:rFonts w:ascii="Times New Roman" w:hAnsi="Times New Roman" w:cs="Times New Roman"/>
          <w:b/>
          <w:sz w:val="21"/>
          <w:szCs w:val="24"/>
        </w:rPr>
      </w:pPr>
      <w:r>
        <w:rPr>
          <w:rFonts w:ascii="Times New Roman" w:hAnsi="Times New Roman" w:cs="Times New Roman"/>
          <w:b/>
          <w:sz w:val="21"/>
          <w:szCs w:val="24"/>
        </w:rPr>
        <w:t>GUARANTOR:</w:t>
      </w:r>
    </w:p>
    <w:p w14:paraId="0697E4F4" w14:textId="77777777" w:rsidR="007A5245" w:rsidRDefault="007A5245" w:rsidP="007A5245">
      <w:pPr>
        <w:adjustRightInd/>
        <w:jc w:val="both"/>
        <w:rPr>
          <w:rFonts w:ascii="Times New Roman" w:hAnsi="Times New Roman" w:cs="Times New Roman"/>
          <w:b/>
          <w:sz w:val="21"/>
          <w:szCs w:val="24"/>
        </w:rPr>
      </w:pPr>
    </w:p>
    <w:p w14:paraId="0C3707B6" w14:textId="77777777" w:rsidR="007A5245" w:rsidRDefault="007A5245" w:rsidP="007A5245">
      <w:pPr>
        <w:adjustRightInd/>
        <w:jc w:val="both"/>
        <w:rPr>
          <w:rFonts w:ascii="Times New Roman" w:hAnsi="Times New Roman" w:cs="Times New Roman"/>
          <w:b/>
          <w:sz w:val="21"/>
          <w:szCs w:val="24"/>
        </w:rPr>
      </w:pPr>
    </w:p>
    <w:p w14:paraId="362F84E5" w14:textId="77777777" w:rsidR="007A5245" w:rsidRDefault="007A5245" w:rsidP="007A5245">
      <w:pPr>
        <w:tabs>
          <w:tab w:val="left" w:pos="4320"/>
        </w:tabs>
        <w:adjustRightInd/>
        <w:jc w:val="both"/>
        <w:rPr>
          <w:rFonts w:ascii="Times New Roman" w:hAnsi="Times New Roman" w:cs="Times New Roman"/>
          <w:sz w:val="21"/>
          <w:szCs w:val="24"/>
          <w:u w:val="single"/>
        </w:rPr>
      </w:pPr>
      <w:r>
        <w:rPr>
          <w:rFonts w:ascii="Times New Roman" w:hAnsi="Times New Roman" w:cs="Times New Roman"/>
          <w:sz w:val="21"/>
          <w:szCs w:val="24"/>
          <w:u w:val="single"/>
        </w:rPr>
        <w:tab/>
      </w:r>
    </w:p>
    <w:p w14:paraId="580A0C5F" w14:textId="20455DC9" w:rsidR="007A5245" w:rsidRDefault="007A5245" w:rsidP="007A5245">
      <w:pPr>
        <w:tabs>
          <w:tab w:val="left" w:pos="4320"/>
        </w:tabs>
        <w:adjustRightInd/>
        <w:jc w:val="both"/>
        <w:rPr>
          <w:rFonts w:ascii="Times New Roman" w:hAnsi="Times New Roman" w:cs="Times New Roman"/>
          <w:sz w:val="21"/>
          <w:szCs w:val="24"/>
          <w:u w:val="single"/>
        </w:rPr>
      </w:pPr>
      <w:r>
        <w:rPr>
          <w:rFonts w:ascii="Times New Roman" w:hAnsi="Times New Roman" w:cs="Times New Roman"/>
          <w:sz w:val="21"/>
          <w:szCs w:val="24"/>
        </w:rPr>
        <w:t>Print Name:</w:t>
      </w:r>
      <w:r w:rsidR="004D574A">
        <w:rPr>
          <w:rFonts w:ascii="Times New Roman" w:hAnsi="Times New Roman" w:cs="Times New Roman"/>
          <w:sz w:val="21"/>
          <w:szCs w:val="24"/>
          <w:u w:val="single"/>
        </w:rPr>
        <w:t xml:space="preserve"> Candice Mann</w:t>
      </w:r>
      <w:r w:rsidR="004D574A">
        <w:rPr>
          <w:rFonts w:ascii="Times New Roman" w:hAnsi="Times New Roman" w:cs="Times New Roman"/>
          <w:sz w:val="21"/>
          <w:szCs w:val="24"/>
          <w:u w:val="single"/>
        </w:rPr>
        <w:tab/>
      </w:r>
    </w:p>
    <w:p w14:paraId="148987C9" w14:textId="77777777" w:rsidR="007A5245" w:rsidRDefault="007A5245" w:rsidP="007A5245">
      <w:pPr>
        <w:tabs>
          <w:tab w:val="left" w:pos="4320"/>
        </w:tabs>
        <w:adjustRightInd/>
        <w:jc w:val="both"/>
        <w:rPr>
          <w:rFonts w:ascii="Times New Roman" w:hAnsi="Times New Roman" w:cs="Times New Roman"/>
          <w:sz w:val="21"/>
          <w:szCs w:val="24"/>
          <w:u w:val="single"/>
        </w:rPr>
      </w:pPr>
    </w:p>
    <w:p w14:paraId="3E3ABB23" w14:textId="77777777" w:rsidR="004D574A" w:rsidRDefault="004D574A" w:rsidP="007A5245">
      <w:pPr>
        <w:tabs>
          <w:tab w:val="left" w:pos="4320"/>
        </w:tabs>
        <w:adjustRightInd/>
        <w:jc w:val="both"/>
        <w:rPr>
          <w:rFonts w:ascii="Times New Roman" w:hAnsi="Times New Roman" w:cs="Times New Roman"/>
          <w:sz w:val="21"/>
          <w:szCs w:val="24"/>
          <w:u w:val="single"/>
        </w:rPr>
      </w:pPr>
    </w:p>
    <w:p w14:paraId="7B2AD360" w14:textId="77777777" w:rsidR="007A5245" w:rsidRDefault="007A5245" w:rsidP="007A5245">
      <w:pPr>
        <w:tabs>
          <w:tab w:val="left" w:pos="4320"/>
        </w:tabs>
        <w:adjustRightInd/>
        <w:jc w:val="both"/>
        <w:rPr>
          <w:rFonts w:ascii="Times New Roman" w:hAnsi="Times New Roman" w:cs="Times New Roman"/>
          <w:sz w:val="21"/>
          <w:szCs w:val="24"/>
          <w:u w:val="single"/>
        </w:rPr>
      </w:pPr>
      <w:r>
        <w:rPr>
          <w:rFonts w:ascii="Times New Roman" w:hAnsi="Times New Roman" w:cs="Times New Roman"/>
          <w:sz w:val="21"/>
          <w:szCs w:val="24"/>
        </w:rPr>
        <w:t>Social Security No.:</w:t>
      </w:r>
      <w:r>
        <w:rPr>
          <w:rFonts w:ascii="Times New Roman" w:hAnsi="Times New Roman" w:cs="Times New Roman"/>
          <w:sz w:val="21"/>
          <w:szCs w:val="24"/>
          <w:u w:val="single"/>
        </w:rPr>
        <w:tab/>
      </w:r>
    </w:p>
    <w:p w14:paraId="3CF68CB7" w14:textId="77777777" w:rsidR="007F48F9" w:rsidRDefault="007B0703">
      <w:pPr>
        <w:adjustRightInd/>
        <w:spacing w:after="160" w:line="259" w:lineRule="auto"/>
        <w:rPr>
          <w:rFonts w:ascii="Times New Roman" w:hAnsi="Times New Roman" w:cs="Times New Roman"/>
          <w:b/>
          <w:sz w:val="21"/>
          <w:szCs w:val="24"/>
          <w:u w:val="single"/>
        </w:rPr>
        <w:sectPr w:rsidR="007F48F9">
          <w:headerReference w:type="even" r:id="rId40"/>
          <w:headerReference w:type="default" r:id="rId41"/>
          <w:footerReference w:type="even" r:id="rId42"/>
          <w:footerReference w:type="default" r:id="rId43"/>
          <w:endnotePr>
            <w:numFmt w:val="decimal"/>
          </w:endnotePr>
          <w:pgSz w:w="12240" w:h="15840"/>
          <w:pgMar w:top="1440" w:right="1440" w:bottom="1440" w:left="1890" w:header="720" w:footer="720" w:gutter="0"/>
          <w:pgNumType w:start="1"/>
          <w:cols w:space="720"/>
        </w:sectPr>
      </w:pPr>
      <w:r>
        <w:rPr>
          <w:rFonts w:ascii="Times New Roman" w:hAnsi="Times New Roman" w:cs="Times New Roman"/>
          <w:b/>
          <w:sz w:val="21"/>
          <w:szCs w:val="24"/>
          <w:u w:val="single"/>
        </w:rPr>
        <w:br w:type="page"/>
      </w:r>
    </w:p>
    <w:p w14:paraId="1DE62157" w14:textId="38D0BD1E" w:rsidR="004D574A" w:rsidRDefault="004D574A" w:rsidP="004D574A">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lastRenderedPageBreak/>
        <w:t>EXHIBIT D</w:t>
      </w:r>
      <w:r w:rsidR="007F48F9">
        <w:rPr>
          <w:rFonts w:ascii="Times New Roman" w:hAnsi="Times New Roman" w:cs="Times New Roman"/>
          <w:b/>
          <w:sz w:val="21"/>
          <w:szCs w:val="24"/>
          <w:u w:val="single"/>
        </w:rPr>
        <w:t>-1</w:t>
      </w:r>
    </w:p>
    <w:p w14:paraId="2099BDD4" w14:textId="77777777" w:rsidR="004D574A" w:rsidRDefault="004D574A" w:rsidP="004D574A">
      <w:pPr>
        <w:adjustRightInd/>
        <w:jc w:val="center"/>
        <w:rPr>
          <w:rFonts w:ascii="Times New Roman" w:hAnsi="Times New Roman" w:cs="Times New Roman"/>
          <w:b/>
          <w:sz w:val="21"/>
          <w:szCs w:val="24"/>
          <w:u w:val="single"/>
        </w:rPr>
      </w:pPr>
    </w:p>
    <w:p w14:paraId="451442D6" w14:textId="77777777" w:rsidR="004D574A" w:rsidRDefault="004D574A" w:rsidP="004D574A">
      <w:pPr>
        <w:adjustRightInd/>
        <w:jc w:val="center"/>
        <w:rPr>
          <w:rFonts w:ascii="Times New Roman" w:hAnsi="Times New Roman" w:cs="Times New Roman"/>
          <w:b/>
          <w:sz w:val="21"/>
          <w:szCs w:val="24"/>
        </w:rPr>
      </w:pPr>
      <w:r>
        <w:rPr>
          <w:rFonts w:ascii="Times New Roman" w:hAnsi="Times New Roman" w:cs="Times New Roman"/>
          <w:b/>
          <w:sz w:val="21"/>
          <w:szCs w:val="24"/>
          <w:u w:val="single"/>
        </w:rPr>
        <w:t>GUARANTY OF LEASE</w:t>
      </w:r>
    </w:p>
    <w:p w14:paraId="3554D6E5" w14:textId="77777777" w:rsidR="004D574A" w:rsidRDefault="004D574A" w:rsidP="004D574A">
      <w:pPr>
        <w:adjustRightInd/>
        <w:jc w:val="both"/>
        <w:rPr>
          <w:rFonts w:ascii="Times New Roman" w:hAnsi="Times New Roman" w:cs="Times New Roman"/>
          <w:b/>
          <w:sz w:val="21"/>
          <w:szCs w:val="24"/>
        </w:rPr>
      </w:pPr>
    </w:p>
    <w:p w14:paraId="12C4F027" w14:textId="61F61F1E"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THIS GUARANTY OF LEASE </w:t>
      </w:r>
      <w:r>
        <w:rPr>
          <w:rFonts w:ascii="Times New Roman" w:hAnsi="Times New Roman" w:cs="Times New Roman"/>
          <w:sz w:val="21"/>
          <w:szCs w:val="24"/>
        </w:rPr>
        <w:t xml:space="preserve">(this </w:t>
      </w:r>
      <w:r w:rsidR="003B7DA8">
        <w:rPr>
          <w:rFonts w:ascii="Times New Roman" w:hAnsi="Times New Roman" w:cs="Times New Roman"/>
          <w:sz w:val="21"/>
          <w:szCs w:val="24"/>
        </w:rPr>
        <w:t>“</w:t>
      </w:r>
      <w:r>
        <w:rPr>
          <w:rFonts w:ascii="Times New Roman" w:hAnsi="Times New Roman" w:cs="Times New Roman"/>
          <w:b/>
          <w:sz w:val="21"/>
          <w:szCs w:val="24"/>
        </w:rPr>
        <w:t>Guaranty</w:t>
      </w:r>
      <w:r w:rsidR="003B7DA8">
        <w:rPr>
          <w:rFonts w:ascii="Times New Roman" w:hAnsi="Times New Roman" w:cs="Times New Roman"/>
          <w:sz w:val="21"/>
          <w:szCs w:val="24"/>
        </w:rPr>
        <w:t>”</w:t>
      </w:r>
      <w:r>
        <w:rPr>
          <w:rFonts w:ascii="Times New Roman" w:hAnsi="Times New Roman" w:cs="Times New Roman"/>
          <w:sz w:val="21"/>
          <w:szCs w:val="24"/>
        </w:rPr>
        <w:t>) is made as of the ____ day of ______________, 2023, by</w:t>
      </w:r>
      <w:r>
        <w:rPr>
          <w:rFonts w:ascii="Times New Roman" w:hAnsi="Times New Roman" w:cs="Times New Roman"/>
          <w:b/>
          <w:sz w:val="21"/>
          <w:szCs w:val="24"/>
        </w:rPr>
        <w:t xml:space="preserve"> SEAN </w:t>
      </w:r>
      <w:r w:rsidR="007948EA">
        <w:rPr>
          <w:rFonts w:ascii="Times New Roman" w:hAnsi="Times New Roman" w:cs="Times New Roman"/>
          <w:b/>
          <w:sz w:val="21"/>
          <w:szCs w:val="24"/>
        </w:rPr>
        <w:t xml:space="preserve">K. </w:t>
      </w:r>
      <w:r>
        <w:rPr>
          <w:rFonts w:ascii="Times New Roman" w:hAnsi="Times New Roman" w:cs="Times New Roman"/>
          <w:b/>
          <w:sz w:val="21"/>
          <w:szCs w:val="24"/>
        </w:rPr>
        <w:t>DONNELLAN,</w:t>
      </w:r>
      <w:r>
        <w:rPr>
          <w:rFonts w:ascii="Times New Roman" w:hAnsi="Times New Roman" w:cs="Times New Roman"/>
          <w:sz w:val="21"/>
          <w:szCs w:val="24"/>
        </w:rPr>
        <w:t xml:space="preserve"> an individual (</w:t>
      </w:r>
      <w:r w:rsidR="003B7DA8">
        <w:rPr>
          <w:rFonts w:ascii="Times New Roman" w:hAnsi="Times New Roman" w:cs="Times New Roman"/>
          <w:sz w:val="21"/>
          <w:szCs w:val="24"/>
        </w:rPr>
        <w:t>“</w:t>
      </w:r>
      <w:r>
        <w:rPr>
          <w:rFonts w:ascii="Times New Roman" w:hAnsi="Times New Roman" w:cs="Times New Roman"/>
          <w:b/>
          <w:sz w:val="21"/>
          <w:szCs w:val="24"/>
        </w:rPr>
        <w:t>Guarantor</w:t>
      </w:r>
      <w:r w:rsidR="003B7DA8">
        <w:rPr>
          <w:rFonts w:ascii="Times New Roman" w:hAnsi="Times New Roman" w:cs="Times New Roman"/>
          <w:sz w:val="21"/>
          <w:szCs w:val="24"/>
        </w:rPr>
        <w:t>”</w:t>
      </w:r>
      <w:r>
        <w:rPr>
          <w:rFonts w:ascii="Times New Roman" w:hAnsi="Times New Roman" w:cs="Times New Roman"/>
          <w:sz w:val="21"/>
          <w:szCs w:val="24"/>
        </w:rPr>
        <w:t xml:space="preserve">), to and for the benefit of </w:t>
      </w:r>
      <w:r>
        <w:rPr>
          <w:rFonts w:ascii="Times New Roman" w:hAnsi="Times New Roman" w:cs="Times New Roman"/>
          <w:b/>
          <w:sz w:val="22"/>
          <w:szCs w:val="24"/>
        </w:rPr>
        <w:t>TORO DEVELOPMENT COMPANY LLC</w:t>
      </w:r>
      <w:r>
        <w:rPr>
          <w:rFonts w:ascii="Times New Roman" w:hAnsi="Times New Roman" w:cs="Times New Roman"/>
          <w:sz w:val="22"/>
          <w:szCs w:val="24"/>
        </w:rPr>
        <w:t>,</w:t>
      </w:r>
      <w:r>
        <w:rPr>
          <w:rFonts w:ascii="Times New Roman" w:hAnsi="Times New Roman" w:cs="Times New Roman"/>
          <w:b/>
          <w:sz w:val="21"/>
          <w:szCs w:val="24"/>
        </w:rPr>
        <w:t xml:space="preserve"> </w:t>
      </w:r>
      <w:r>
        <w:rPr>
          <w:rFonts w:ascii="Times New Roman" w:hAnsi="Times New Roman" w:cs="Times New Roman"/>
          <w:color w:val="000000"/>
          <w:sz w:val="22"/>
          <w:szCs w:val="24"/>
        </w:rPr>
        <w:t>a Georgia limited liability company</w:t>
      </w:r>
      <w:r>
        <w:rPr>
          <w:rFonts w:ascii="Times New Roman" w:hAnsi="Times New Roman" w:cs="Times New Roman"/>
          <w:sz w:val="21"/>
          <w:szCs w:val="24"/>
        </w:rPr>
        <w:t xml:space="preserve">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w:t>
      </w:r>
    </w:p>
    <w:p w14:paraId="283DBD4B" w14:textId="77777777" w:rsidR="004D574A" w:rsidRDefault="004D574A" w:rsidP="004D574A">
      <w:pPr>
        <w:adjustRightInd/>
        <w:jc w:val="both"/>
        <w:rPr>
          <w:rFonts w:ascii="Times New Roman" w:hAnsi="Times New Roman" w:cs="Times New Roman"/>
          <w:sz w:val="21"/>
          <w:szCs w:val="24"/>
        </w:rPr>
      </w:pPr>
    </w:p>
    <w:p w14:paraId="6393B7C4" w14:textId="77777777" w:rsidR="004D574A" w:rsidRDefault="004D574A" w:rsidP="004D574A">
      <w:pPr>
        <w:adjustRightInd/>
        <w:jc w:val="center"/>
        <w:rPr>
          <w:rFonts w:ascii="Times New Roman" w:hAnsi="Times New Roman" w:cs="Times New Roman"/>
          <w:b/>
          <w:sz w:val="21"/>
          <w:szCs w:val="24"/>
        </w:rPr>
      </w:pPr>
      <w:r>
        <w:rPr>
          <w:rFonts w:ascii="Times New Roman" w:hAnsi="Times New Roman" w:cs="Times New Roman"/>
          <w:b/>
          <w:sz w:val="21"/>
          <w:szCs w:val="24"/>
        </w:rPr>
        <w:t>RECITALS</w:t>
      </w:r>
    </w:p>
    <w:p w14:paraId="34FDCC05" w14:textId="77777777" w:rsidR="004D574A" w:rsidRDefault="004D574A" w:rsidP="004D574A">
      <w:pPr>
        <w:adjustRightInd/>
        <w:jc w:val="both"/>
        <w:rPr>
          <w:rFonts w:ascii="Times New Roman" w:hAnsi="Times New Roman" w:cs="Times New Roman"/>
          <w:b/>
          <w:sz w:val="21"/>
          <w:szCs w:val="24"/>
        </w:rPr>
      </w:pPr>
    </w:p>
    <w:p w14:paraId="0788B24A" w14:textId="7E4ABB38"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 xml:space="preserve">Landlord, as landlord, and </w:t>
      </w:r>
      <w:r>
        <w:rPr>
          <w:rFonts w:ascii="Times New Roman" w:hAnsi="Times New Roman" w:cs="Times New Roman"/>
          <w:b/>
          <w:sz w:val="21"/>
          <w:szCs w:val="24"/>
        </w:rPr>
        <w:t>CANDIBAR LLC</w:t>
      </w:r>
      <w:r>
        <w:rPr>
          <w:rFonts w:ascii="Times New Roman" w:hAnsi="Times New Roman" w:cs="Times New Roman"/>
          <w:sz w:val="21"/>
          <w:szCs w:val="24"/>
        </w:rPr>
        <w:t>, a Georgia limited liability company (</w:t>
      </w:r>
      <w:r w:rsidR="003B7DA8">
        <w:rPr>
          <w:rFonts w:ascii="Times New Roman" w:hAnsi="Times New Roman" w:cs="Times New Roman"/>
          <w:sz w:val="21"/>
          <w:szCs w:val="24"/>
        </w:rPr>
        <w:t>“</w:t>
      </w:r>
      <w:r>
        <w:rPr>
          <w:rFonts w:ascii="Times New Roman" w:hAnsi="Times New Roman" w:cs="Times New Roman"/>
          <w:b/>
          <w:sz w:val="21"/>
          <w:szCs w:val="24"/>
        </w:rPr>
        <w:t>Tenant</w:t>
      </w:r>
      <w:r w:rsidR="003B7DA8">
        <w:rPr>
          <w:rFonts w:ascii="Times New Roman" w:hAnsi="Times New Roman" w:cs="Times New Roman"/>
          <w:sz w:val="21"/>
          <w:szCs w:val="24"/>
        </w:rPr>
        <w:t>”</w:t>
      </w:r>
      <w:r>
        <w:rPr>
          <w:rFonts w:ascii="Times New Roman" w:hAnsi="Times New Roman" w:cs="Times New Roman"/>
          <w:sz w:val="21"/>
          <w:szCs w:val="24"/>
        </w:rPr>
        <w:t xml:space="preserve">), as tenant, have entered into, or are about to enter into, a certain Shopping Center Lease dated as of ________________, 2023, pursuant to which Tenant leases or will lease from Landlord certain premises in the Shopping Center to be known as </w:t>
      </w:r>
      <w:r>
        <w:rPr>
          <w:rFonts w:ascii="Times New Roman" w:hAnsi="Times New Roman" w:cs="Times New Roman"/>
          <w:b/>
          <w:i/>
          <w:sz w:val="21"/>
          <w:szCs w:val="24"/>
        </w:rPr>
        <w:t xml:space="preserve">Medley </w:t>
      </w:r>
      <w:r>
        <w:rPr>
          <w:rFonts w:ascii="Times New Roman" w:hAnsi="Times New Roman" w:cs="Times New Roman"/>
          <w:sz w:val="21"/>
          <w:szCs w:val="24"/>
        </w:rPr>
        <w:t xml:space="preserve">and located in the City of Johns Creek, Fulton County, Georgia, all as more particularly described in said Lease. Said Lease, as heretofore or hereafter supplemented, amended, restated, renewed, extended, replaced or modified, is hereinafter referred to as the </w:t>
      </w:r>
      <w:r w:rsidR="003B7DA8">
        <w:rPr>
          <w:rFonts w:ascii="Times New Roman" w:hAnsi="Times New Roman" w:cs="Times New Roman"/>
          <w:sz w:val="21"/>
          <w:szCs w:val="24"/>
        </w:rPr>
        <w:t>“</w:t>
      </w:r>
      <w:r>
        <w:rPr>
          <w:rFonts w:ascii="Times New Roman" w:hAnsi="Times New Roman" w:cs="Times New Roman"/>
          <w:b/>
          <w:sz w:val="21"/>
          <w:szCs w:val="24"/>
        </w:rPr>
        <w:t>Lease</w:t>
      </w:r>
      <w:r w:rsidR="003B7DA8">
        <w:rPr>
          <w:rFonts w:ascii="Times New Roman" w:hAnsi="Times New Roman" w:cs="Times New Roman"/>
          <w:sz w:val="21"/>
          <w:szCs w:val="24"/>
        </w:rPr>
        <w:t>”</w:t>
      </w:r>
      <w:r>
        <w:rPr>
          <w:rFonts w:ascii="Times New Roman" w:hAnsi="Times New Roman" w:cs="Times New Roman"/>
          <w:sz w:val="21"/>
          <w:szCs w:val="24"/>
        </w:rPr>
        <w:t>.  All capitalized terms that are not expressly defined in this Guaranty shall have the same meanings herein as are ascribed to such terms in the Lease.</w:t>
      </w:r>
    </w:p>
    <w:p w14:paraId="222C6586" w14:textId="77777777" w:rsidR="004D574A" w:rsidRDefault="004D574A" w:rsidP="004D574A">
      <w:pPr>
        <w:adjustRightInd/>
        <w:jc w:val="both"/>
        <w:rPr>
          <w:rFonts w:ascii="Times New Roman" w:hAnsi="Times New Roman" w:cs="Times New Roman"/>
          <w:sz w:val="21"/>
          <w:szCs w:val="24"/>
        </w:rPr>
      </w:pPr>
    </w:p>
    <w:p w14:paraId="1C3F98B4"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4ED1EEC2" w14:textId="77777777" w:rsidR="004D574A" w:rsidRDefault="004D574A" w:rsidP="004D574A">
      <w:pPr>
        <w:adjustRightInd/>
        <w:jc w:val="both"/>
        <w:rPr>
          <w:rFonts w:ascii="Times New Roman" w:hAnsi="Times New Roman" w:cs="Times New Roman"/>
          <w:sz w:val="21"/>
          <w:szCs w:val="24"/>
        </w:rPr>
      </w:pPr>
    </w:p>
    <w:p w14:paraId="66C1593F"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Guarantor has a financial interest in Tenant and will be benefited by the Lease. Accordingly, Guarantor has agreed to execute, deliver and perform this Guaranty.</w:t>
      </w:r>
    </w:p>
    <w:p w14:paraId="2289BEC0" w14:textId="77777777" w:rsidR="004D574A" w:rsidRDefault="004D574A" w:rsidP="004D574A">
      <w:pPr>
        <w:adjustRightInd/>
        <w:jc w:val="both"/>
        <w:rPr>
          <w:rFonts w:ascii="Times New Roman" w:hAnsi="Times New Roman" w:cs="Times New Roman"/>
          <w:sz w:val="21"/>
          <w:szCs w:val="24"/>
        </w:rPr>
      </w:pPr>
    </w:p>
    <w:p w14:paraId="19677EB4"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NOW, THEREFORE, </w:t>
      </w:r>
      <w:r>
        <w:rPr>
          <w:rFonts w:ascii="Times New Roman" w:hAnsi="Times New Roman" w:cs="Times New Roman"/>
          <w:sz w:val="21"/>
          <w:szCs w:val="24"/>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327486A6" w14:textId="77777777" w:rsidR="004D574A" w:rsidRDefault="004D574A" w:rsidP="004D574A">
      <w:pPr>
        <w:adjustRightInd/>
        <w:jc w:val="both"/>
        <w:rPr>
          <w:rFonts w:ascii="Times New Roman" w:hAnsi="Times New Roman" w:cs="Times New Roman"/>
          <w:sz w:val="21"/>
          <w:szCs w:val="24"/>
        </w:rPr>
      </w:pPr>
    </w:p>
    <w:p w14:paraId="3B5E5E2E"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1.</w:t>
      </w:r>
      <w:r>
        <w:rPr>
          <w:rFonts w:ascii="Times New Roman" w:hAnsi="Times New Roman" w:cs="Times New Roman"/>
          <w:b/>
          <w:sz w:val="21"/>
          <w:szCs w:val="24"/>
        </w:rPr>
        <w:tab/>
      </w:r>
      <w:r>
        <w:rPr>
          <w:rFonts w:ascii="Times New Roman" w:hAnsi="Times New Roman" w:cs="Times New Roman"/>
          <w:b/>
          <w:sz w:val="21"/>
          <w:szCs w:val="24"/>
          <w:u w:val="single"/>
        </w:rPr>
        <w:t>Recitals</w:t>
      </w:r>
      <w:r>
        <w:rPr>
          <w:rFonts w:ascii="Times New Roman" w:hAnsi="Times New Roman" w:cs="Times New Roman"/>
          <w:b/>
          <w:sz w:val="21"/>
          <w:szCs w:val="24"/>
        </w:rPr>
        <w:t xml:space="preserve">. </w:t>
      </w:r>
      <w:r>
        <w:rPr>
          <w:rFonts w:ascii="Times New Roman" w:hAnsi="Times New Roman" w:cs="Times New Roman"/>
          <w:sz w:val="21"/>
          <w:szCs w:val="24"/>
        </w:rPr>
        <w:t>The Recitals set forth above are incorporated herein and shall be deemed terms and provisions hereof.</w:t>
      </w:r>
    </w:p>
    <w:p w14:paraId="2E4FD651" w14:textId="77777777" w:rsidR="004D574A" w:rsidRDefault="004D574A" w:rsidP="004D574A">
      <w:pPr>
        <w:adjustRightInd/>
        <w:jc w:val="both"/>
        <w:rPr>
          <w:rFonts w:ascii="Times New Roman" w:hAnsi="Times New Roman" w:cs="Times New Roman"/>
          <w:sz w:val="21"/>
          <w:szCs w:val="24"/>
        </w:rPr>
      </w:pPr>
    </w:p>
    <w:p w14:paraId="47DD9F77"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2.</w:t>
      </w:r>
      <w:r>
        <w:rPr>
          <w:rFonts w:ascii="Times New Roman" w:hAnsi="Times New Roman" w:cs="Times New Roman"/>
          <w:sz w:val="21"/>
          <w:szCs w:val="24"/>
        </w:rPr>
        <w:tab/>
      </w:r>
      <w:r>
        <w:rPr>
          <w:rFonts w:ascii="Times New Roman" w:hAnsi="Times New Roman" w:cs="Times New Roman"/>
          <w:b/>
          <w:sz w:val="21"/>
          <w:szCs w:val="24"/>
          <w:u w:val="single"/>
        </w:rPr>
        <w:t>Guaranty</w:t>
      </w:r>
      <w:r>
        <w:rPr>
          <w:rFonts w:ascii="Times New Roman" w:hAnsi="Times New Roman" w:cs="Times New Roman"/>
          <w:b/>
          <w:sz w:val="21"/>
          <w:szCs w:val="24"/>
        </w:rPr>
        <w:t>.</w:t>
      </w:r>
      <w:r>
        <w:rPr>
          <w:rFonts w:ascii="Times New Roman" w:hAnsi="Times New Roman" w:cs="Times New Roman"/>
          <w:sz w:val="21"/>
          <w:szCs w:val="24"/>
        </w:rPr>
        <w:t xml:space="preserve">  For the initial term of the Lease and subject to the limitations in Section 2(d) hereof, Guarantor absolutely, unconditionally and irrevocably guarantees to Landlord:</w:t>
      </w:r>
    </w:p>
    <w:p w14:paraId="1C3B815B" w14:textId="77777777" w:rsidR="004D574A" w:rsidRDefault="004D574A" w:rsidP="004D574A">
      <w:pPr>
        <w:adjustRightInd/>
        <w:jc w:val="both"/>
        <w:rPr>
          <w:rFonts w:ascii="Times New Roman" w:hAnsi="Times New Roman" w:cs="Times New Roman"/>
          <w:sz w:val="21"/>
          <w:szCs w:val="24"/>
        </w:rPr>
      </w:pPr>
    </w:p>
    <w:p w14:paraId="31DE53D4" w14:textId="4555BAA8"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w:t>
      </w:r>
      <w:r w:rsidR="003B7DA8">
        <w:rPr>
          <w:rFonts w:ascii="Times New Roman" w:hAnsi="Times New Roman" w:cs="Times New Roman"/>
          <w:sz w:val="21"/>
          <w:szCs w:val="24"/>
        </w:rPr>
        <w:t>’</w:t>
      </w:r>
      <w:r>
        <w:rPr>
          <w:rFonts w:ascii="Times New Roman" w:hAnsi="Times New Roman" w:cs="Times New Roman"/>
          <w:sz w:val="21"/>
          <w:szCs w:val="24"/>
        </w:rPr>
        <w:t xml:space="preserve"> and materialmen</w:t>
      </w:r>
      <w:r w:rsidR="003B7DA8">
        <w:rPr>
          <w:rFonts w:ascii="Times New Roman" w:hAnsi="Times New Roman" w:cs="Times New Roman"/>
          <w:sz w:val="21"/>
          <w:szCs w:val="24"/>
        </w:rPr>
        <w:t>’</w:t>
      </w:r>
      <w:r>
        <w:rPr>
          <w:rFonts w:ascii="Times New Roman" w:hAnsi="Times New Roman" w:cs="Times New Roman"/>
          <w:sz w:val="21"/>
          <w:szCs w:val="24"/>
        </w:rPr>
        <w:t>s liens and claims therefor, and any other sums which may now be or hereafter become due by Tenant under the Lease;</w:t>
      </w:r>
    </w:p>
    <w:p w14:paraId="3942C8B4" w14:textId="77777777" w:rsidR="004D574A" w:rsidRDefault="004D574A" w:rsidP="004D574A">
      <w:pPr>
        <w:adjustRightInd/>
        <w:jc w:val="both"/>
        <w:rPr>
          <w:rFonts w:ascii="Times New Roman" w:hAnsi="Times New Roman" w:cs="Times New Roman"/>
          <w:sz w:val="21"/>
          <w:szCs w:val="24"/>
        </w:rPr>
      </w:pPr>
    </w:p>
    <w:p w14:paraId="521A6F51"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The payment of all Enforcement Costs (as hereinafter defined); and</w:t>
      </w:r>
    </w:p>
    <w:p w14:paraId="5B2D4CAB" w14:textId="77777777" w:rsidR="004D574A" w:rsidRDefault="004D574A" w:rsidP="004D574A">
      <w:pPr>
        <w:adjustRightInd/>
        <w:jc w:val="both"/>
        <w:rPr>
          <w:rFonts w:ascii="Times New Roman" w:hAnsi="Times New Roman" w:cs="Times New Roman"/>
          <w:sz w:val="21"/>
          <w:szCs w:val="24"/>
        </w:rPr>
      </w:pPr>
    </w:p>
    <w:p w14:paraId="73E31894"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(c)</w:t>
      </w:r>
      <w:r>
        <w:rPr>
          <w:rFonts w:ascii="Times New Roman" w:hAnsi="Times New Roman" w:cs="Times New Roman"/>
          <w:sz w:val="21"/>
          <w:szCs w:val="24"/>
        </w:rPr>
        <w:tab/>
        <w:t>The full, complete and punctual observance, performance and satisfaction of all covenants, terms, conditions, obligations, duties and agreements of Tenant under the Lease.</w:t>
      </w:r>
    </w:p>
    <w:p w14:paraId="6A32EB83" w14:textId="77777777" w:rsidR="004D574A" w:rsidRDefault="004D574A" w:rsidP="004D574A">
      <w:pPr>
        <w:adjustRightInd/>
        <w:jc w:val="both"/>
        <w:rPr>
          <w:rFonts w:ascii="Times New Roman" w:hAnsi="Times New Roman" w:cs="Times New Roman"/>
          <w:sz w:val="21"/>
          <w:szCs w:val="24"/>
        </w:rPr>
      </w:pPr>
    </w:p>
    <w:p w14:paraId="3E81E345" w14:textId="6A99FACF" w:rsidR="004D574A" w:rsidRDefault="004D574A" w:rsidP="004D574A">
      <w:pPr>
        <w:adjustRightInd/>
        <w:jc w:val="both"/>
        <w:rPr>
          <w:rFonts w:ascii="Times New Roman" w:hAnsi="Times New Roman" w:cs="Times New Roman"/>
          <w:sz w:val="21"/>
          <w:szCs w:val="24"/>
        </w:rPr>
      </w:pPr>
      <w:r>
        <w:rPr>
          <w:rFonts w:ascii="Times New Roman" w:hAnsi="Times New Roman" w:cs="Times New Roman"/>
          <w:sz w:val="21"/>
          <w:szCs w:val="24"/>
        </w:rPr>
        <w:lastRenderedPageBreak/>
        <w:t xml:space="preserve">All amounts due and debts, liabilities and payment obligations described in subparagraphs (a) and (b) of this Paragraph 2 are referred to herein as the </w:t>
      </w:r>
      <w:r w:rsidR="003B7DA8">
        <w:rPr>
          <w:rFonts w:ascii="Times New Roman" w:hAnsi="Times New Roman" w:cs="Times New Roman"/>
          <w:sz w:val="21"/>
          <w:szCs w:val="24"/>
        </w:rPr>
        <w:t>“</w:t>
      </w:r>
      <w:r>
        <w:rPr>
          <w:rFonts w:ascii="Times New Roman" w:hAnsi="Times New Roman" w:cs="Times New Roman"/>
          <w:b/>
          <w:sz w:val="21"/>
          <w:szCs w:val="24"/>
        </w:rPr>
        <w:t>Liabilities</w:t>
      </w:r>
      <w:r>
        <w:rPr>
          <w:rFonts w:ascii="Times New Roman" w:hAnsi="Times New Roman" w:cs="Times New Roman"/>
          <w:sz w:val="21"/>
          <w:szCs w:val="24"/>
        </w:rPr>
        <w:t>.</w:t>
      </w:r>
      <w:r w:rsidR="003B7DA8">
        <w:rPr>
          <w:rFonts w:ascii="Times New Roman" w:hAnsi="Times New Roman" w:cs="Times New Roman"/>
          <w:sz w:val="21"/>
          <w:szCs w:val="24"/>
        </w:rPr>
        <w:t>”</w:t>
      </w:r>
      <w:r>
        <w:rPr>
          <w:rFonts w:ascii="Times New Roman" w:hAnsi="Times New Roman" w:cs="Times New Roman"/>
          <w:sz w:val="21"/>
          <w:szCs w:val="24"/>
        </w:rPr>
        <w:t xml:space="preserve"> All obligations described in subparagraph (c) of this Paragraph 2 are referred to herein as the </w:t>
      </w:r>
      <w:r w:rsidR="003B7DA8">
        <w:rPr>
          <w:rFonts w:ascii="Times New Roman" w:hAnsi="Times New Roman" w:cs="Times New Roman"/>
          <w:sz w:val="21"/>
          <w:szCs w:val="24"/>
        </w:rPr>
        <w:t>“</w:t>
      </w:r>
      <w:r>
        <w:rPr>
          <w:rFonts w:ascii="Times New Roman" w:hAnsi="Times New Roman" w:cs="Times New Roman"/>
          <w:b/>
          <w:sz w:val="21"/>
          <w:szCs w:val="24"/>
        </w:rPr>
        <w:t>Obligations</w:t>
      </w:r>
      <w:r>
        <w:rPr>
          <w:rFonts w:ascii="Times New Roman" w:hAnsi="Times New Roman" w:cs="Times New Roman"/>
          <w:sz w:val="21"/>
          <w:szCs w:val="24"/>
        </w:rPr>
        <w:t>.</w:t>
      </w:r>
      <w:r w:rsidR="003B7DA8">
        <w:rPr>
          <w:rFonts w:ascii="Times New Roman" w:hAnsi="Times New Roman" w:cs="Times New Roman"/>
          <w:sz w:val="21"/>
          <w:szCs w:val="24"/>
        </w:rPr>
        <w:t>”</w:t>
      </w:r>
      <w:r>
        <w:rPr>
          <w:rFonts w:ascii="Times New Roman" w:hAnsi="Times New Roman" w:cs="Times New Roman"/>
          <w:sz w:val="21"/>
          <w:szCs w:val="24"/>
        </w:rPr>
        <w:t xml:space="preserve">  </w:t>
      </w:r>
    </w:p>
    <w:p w14:paraId="17F8B060" w14:textId="77777777" w:rsidR="004D574A" w:rsidRDefault="004D574A" w:rsidP="004D574A">
      <w:pPr>
        <w:adjustRightInd/>
        <w:jc w:val="both"/>
        <w:rPr>
          <w:rFonts w:ascii="Times New Roman" w:hAnsi="Times New Roman" w:cs="Times New Roman"/>
          <w:sz w:val="21"/>
          <w:szCs w:val="24"/>
        </w:rPr>
      </w:pPr>
    </w:p>
    <w:p w14:paraId="3A931257" w14:textId="1C4742E9" w:rsidR="004D574A" w:rsidRDefault="004D574A" w:rsidP="004D574A">
      <w:pPr>
        <w:pStyle w:val="ListParagraph"/>
        <w:numPr>
          <w:ilvl w:val="0"/>
          <w:numId w:val="14"/>
        </w:numPr>
        <w:adjustRightInd/>
        <w:ind w:left="0"/>
        <w:contextualSpacing/>
        <w:jc w:val="both"/>
        <w:rPr>
          <w:rFonts w:eastAsia="Calibri"/>
          <w:sz w:val="21"/>
          <w:szCs w:val="24"/>
        </w:rPr>
      </w:pPr>
      <w:r>
        <w:rPr>
          <w:rFonts w:eastAsia="Calibri"/>
          <w:sz w:val="21"/>
          <w:szCs w:val="24"/>
        </w:rPr>
        <w:t>Notwithstanding anything to the contrary contained herein, Guarantor</w:t>
      </w:r>
      <w:r w:rsidR="003B7DA8">
        <w:rPr>
          <w:rFonts w:eastAsia="Calibri"/>
          <w:sz w:val="21"/>
          <w:szCs w:val="24"/>
        </w:rPr>
        <w:t>’</w:t>
      </w:r>
      <w:r>
        <w:rPr>
          <w:rFonts w:eastAsia="Calibri"/>
          <w:sz w:val="21"/>
          <w:szCs w:val="24"/>
        </w:rPr>
        <w:t>s liability under this Guaranty shall be reduced on the first day of the sixth (6</w:t>
      </w:r>
      <w:r>
        <w:rPr>
          <w:rFonts w:eastAsia="Calibri"/>
          <w:sz w:val="21"/>
          <w:szCs w:val="24"/>
          <w:vertAlign w:val="superscript"/>
        </w:rPr>
        <w:t>th</w:t>
      </w:r>
      <w:r>
        <w:rPr>
          <w:rFonts w:eastAsia="Calibri"/>
          <w:sz w:val="21"/>
          <w:szCs w:val="24"/>
        </w:rPr>
        <w:t xml:space="preserve">) Lease Year to an amount equal to nine (9) months of rent under the Lease (inclusive of the Minimum Annual Rent and all additional charges due and payable thereunder), calculated at the then-current rental rate set forth in the Lease at the time of the event of default thereunder.  On the last day of the Original Term of the Lease, this Guaranty shall automatically terminate and be of no force and effect. </w:t>
      </w:r>
    </w:p>
    <w:p w14:paraId="373367AD" w14:textId="77777777" w:rsidR="004D574A" w:rsidRDefault="004D574A" w:rsidP="004D574A">
      <w:pPr>
        <w:widowControl w:val="0"/>
        <w:adjustRightInd/>
        <w:jc w:val="both"/>
        <w:rPr>
          <w:rFonts w:ascii="Times New Roman" w:hAnsi="Times New Roman" w:cs="Times New Roman"/>
          <w:sz w:val="21"/>
          <w:szCs w:val="24"/>
        </w:rPr>
      </w:pPr>
    </w:p>
    <w:p w14:paraId="4A1D2A0B" w14:textId="1F1EF9A7" w:rsidR="004D574A" w:rsidRDefault="004D574A" w:rsidP="004D574A">
      <w:pPr>
        <w:keepNext/>
        <w:adjustRightInd/>
        <w:ind w:left="720"/>
        <w:jc w:val="both"/>
        <w:rPr>
          <w:rFonts w:ascii="Times New Roman" w:hAnsi="Times New Roman" w:cs="Times New Roman"/>
          <w:b/>
          <w:sz w:val="21"/>
          <w:szCs w:val="24"/>
        </w:rPr>
      </w:pPr>
      <w:r>
        <w:rPr>
          <w:rFonts w:ascii="Times New Roman" w:hAnsi="Times New Roman" w:cs="Times New Roman"/>
          <w:sz w:val="21"/>
          <w:szCs w:val="24"/>
        </w:rPr>
        <w:t>3.</w:t>
      </w:r>
      <w:r>
        <w:rPr>
          <w:rFonts w:ascii="Times New Roman" w:hAnsi="Times New Roman" w:cs="Times New Roman"/>
          <w:sz w:val="21"/>
          <w:szCs w:val="24"/>
        </w:rPr>
        <w:tab/>
      </w:r>
      <w:r>
        <w:rPr>
          <w:rFonts w:ascii="Times New Roman" w:hAnsi="Times New Roman" w:cs="Times New Roman"/>
          <w:b/>
          <w:sz w:val="21"/>
          <w:szCs w:val="24"/>
          <w:u w:val="single"/>
        </w:rPr>
        <w:t>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Remedies</w:t>
      </w:r>
      <w:r>
        <w:rPr>
          <w:rFonts w:ascii="Times New Roman" w:hAnsi="Times New Roman" w:cs="Times New Roman"/>
          <w:b/>
          <w:sz w:val="21"/>
          <w:szCs w:val="24"/>
        </w:rPr>
        <w:t>.</w:t>
      </w:r>
    </w:p>
    <w:p w14:paraId="5BE2CBCD" w14:textId="77777777" w:rsidR="004D574A" w:rsidRDefault="004D574A" w:rsidP="004D574A">
      <w:pPr>
        <w:keepNext/>
        <w:adjustRightInd/>
        <w:jc w:val="both"/>
        <w:rPr>
          <w:rFonts w:ascii="Times New Roman" w:hAnsi="Times New Roman" w:cs="Times New Roman"/>
          <w:b/>
          <w:sz w:val="21"/>
          <w:szCs w:val="24"/>
        </w:rPr>
      </w:pPr>
    </w:p>
    <w:p w14:paraId="26B14F37" w14:textId="4872C13C"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 xml:space="preserve">Subject to the limitations in Section 2(d) hereof, 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subject to the limitations in Section 2(d) hereof,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subject to the limitations in Section 2(d) hereof,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3B7DA8">
        <w:rPr>
          <w:rFonts w:ascii="Times New Roman" w:hAnsi="Times New Roman" w:cs="Times New Roman"/>
          <w:sz w:val="21"/>
          <w:szCs w:val="24"/>
        </w:rPr>
        <w:t>“</w:t>
      </w:r>
      <w:r>
        <w:rPr>
          <w:rFonts w:ascii="Times New Roman" w:hAnsi="Times New Roman" w:cs="Times New Roman"/>
          <w:sz w:val="21"/>
          <w:szCs w:val="24"/>
        </w:rPr>
        <w:t>Liabilities,</w:t>
      </w:r>
      <w:r w:rsidR="003B7DA8">
        <w:rPr>
          <w:rFonts w:ascii="Times New Roman" w:hAnsi="Times New Roman" w:cs="Times New Roman"/>
          <w:sz w:val="21"/>
          <w:szCs w:val="24"/>
        </w:rPr>
        <w:t>”</w:t>
      </w:r>
      <w:r>
        <w:rPr>
          <w:rFonts w:ascii="Times New Roman" w:hAnsi="Times New Roman" w:cs="Times New Roman"/>
          <w:sz w:val="21"/>
          <w:szCs w:val="24"/>
        </w:rPr>
        <w:t xml:space="preserve"> and all obligations required to be performed by the terms hereof shall be included within the term </w:t>
      </w:r>
      <w:r w:rsidR="003B7DA8">
        <w:rPr>
          <w:rFonts w:ascii="Times New Roman" w:hAnsi="Times New Roman" w:cs="Times New Roman"/>
          <w:sz w:val="21"/>
          <w:szCs w:val="24"/>
        </w:rPr>
        <w:t>“</w:t>
      </w:r>
      <w:r>
        <w:rPr>
          <w:rFonts w:ascii="Times New Roman" w:hAnsi="Times New Roman" w:cs="Times New Roman"/>
          <w:sz w:val="21"/>
          <w:szCs w:val="24"/>
        </w:rPr>
        <w:t>Obligations.</w:t>
      </w:r>
      <w:r w:rsidR="003B7DA8">
        <w:rPr>
          <w:rFonts w:ascii="Times New Roman" w:hAnsi="Times New Roman" w:cs="Times New Roman"/>
          <w:sz w:val="21"/>
          <w:szCs w:val="24"/>
        </w:rPr>
        <w:t>”</w:t>
      </w:r>
    </w:p>
    <w:p w14:paraId="7B38BF5A" w14:textId="77777777" w:rsidR="004D574A" w:rsidRDefault="004D574A" w:rsidP="004D574A">
      <w:pPr>
        <w:adjustRightInd/>
        <w:jc w:val="both"/>
        <w:rPr>
          <w:rFonts w:ascii="Times New Roman" w:hAnsi="Times New Roman" w:cs="Times New Roman"/>
          <w:sz w:val="21"/>
          <w:szCs w:val="24"/>
        </w:rPr>
      </w:pPr>
    </w:p>
    <w:p w14:paraId="4B11DFBF" w14:textId="29C23F7D"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w:t>
      </w:r>
      <w:r w:rsidR="003B7DA8">
        <w:rPr>
          <w:rFonts w:ascii="Times New Roman" w:hAnsi="Times New Roman" w:cs="Times New Roman"/>
          <w:sz w:val="21"/>
          <w:szCs w:val="24"/>
        </w:rPr>
        <w:t>’</w:t>
      </w:r>
      <w:r>
        <w:rPr>
          <w:rFonts w:ascii="Times New Roman" w:hAnsi="Times New Roman" w:cs="Times New Roman"/>
          <w:sz w:val="21"/>
          <w:szCs w:val="24"/>
        </w:rPr>
        <w:t xml:space="preserve">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w:t>
      </w:r>
      <w:r>
        <w:rPr>
          <w:rFonts w:ascii="Times New Roman" w:hAnsi="Times New Roman" w:cs="Times New Roman"/>
          <w:sz w:val="21"/>
          <w:szCs w:val="24"/>
        </w:rPr>
        <w:lastRenderedPageBreak/>
        <w:t>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07C18C90" w14:textId="77777777" w:rsidR="004D574A" w:rsidRDefault="004D574A" w:rsidP="004D574A">
      <w:pPr>
        <w:adjustRightInd/>
        <w:jc w:val="both"/>
        <w:rPr>
          <w:rFonts w:ascii="Times New Roman" w:hAnsi="Times New Roman" w:cs="Times New Roman"/>
          <w:sz w:val="21"/>
          <w:szCs w:val="24"/>
        </w:rPr>
      </w:pPr>
    </w:p>
    <w:p w14:paraId="273A328D"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4.</w:t>
      </w:r>
      <w:r>
        <w:rPr>
          <w:rFonts w:ascii="Times New Roman" w:hAnsi="Times New Roman" w:cs="Times New Roman"/>
          <w:sz w:val="21"/>
          <w:szCs w:val="24"/>
        </w:rPr>
        <w:tab/>
      </w:r>
      <w:r>
        <w:rPr>
          <w:rFonts w:ascii="Times New Roman" w:hAnsi="Times New Roman" w:cs="Times New Roman"/>
          <w:b/>
          <w:sz w:val="21"/>
          <w:szCs w:val="24"/>
          <w:u w:val="single"/>
        </w:rPr>
        <w:t>Return of Payments</w:t>
      </w:r>
      <w:r>
        <w:rPr>
          <w:rFonts w:ascii="Times New Roman" w:hAnsi="Times New Roman" w:cs="Times New Roman"/>
          <w:b/>
          <w:sz w:val="21"/>
          <w:szCs w:val="24"/>
        </w:rPr>
        <w:t xml:space="preserve">. </w:t>
      </w:r>
      <w:r>
        <w:rPr>
          <w:rFonts w:ascii="Times New Roman" w:hAnsi="Times New Roman" w:cs="Times New Roman"/>
          <w:sz w:val="21"/>
          <w:szCs w:val="24"/>
        </w:rPr>
        <w:t>Guarantor agrees that, subject to the limitations in Section 2(d) hereof,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7EB21493" w14:textId="77777777" w:rsidR="004D574A" w:rsidRDefault="004D574A" w:rsidP="004D574A">
      <w:pPr>
        <w:adjustRightInd/>
        <w:jc w:val="both"/>
        <w:rPr>
          <w:rFonts w:ascii="Times New Roman" w:hAnsi="Times New Roman" w:cs="Times New Roman"/>
          <w:sz w:val="21"/>
          <w:szCs w:val="24"/>
        </w:rPr>
      </w:pPr>
    </w:p>
    <w:p w14:paraId="10CC44F0" w14:textId="441C0784"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5.</w:t>
      </w:r>
      <w:r>
        <w:rPr>
          <w:rFonts w:ascii="Times New Roman" w:hAnsi="Times New Roman" w:cs="Times New Roman"/>
          <w:sz w:val="21"/>
          <w:szCs w:val="24"/>
        </w:rPr>
        <w:tab/>
      </w:r>
      <w:r>
        <w:rPr>
          <w:rFonts w:ascii="Times New Roman" w:hAnsi="Times New Roman" w:cs="Times New Roman"/>
          <w:b/>
          <w:sz w:val="21"/>
          <w:szCs w:val="24"/>
          <w:u w:val="single"/>
        </w:rPr>
        <w:t>No Discharge</w:t>
      </w:r>
      <w:r>
        <w:rPr>
          <w:rFonts w:ascii="Times New Roman" w:hAnsi="Times New Roman" w:cs="Times New Roman"/>
          <w:b/>
          <w:sz w:val="21"/>
          <w:szCs w:val="24"/>
        </w:rPr>
        <w:t>.</w:t>
      </w:r>
      <w:r>
        <w:rPr>
          <w:rFonts w:ascii="Times New Roman" w:hAnsi="Times New Roman" w:cs="Times New Roman"/>
          <w:sz w:val="21"/>
          <w:szCs w:val="24"/>
        </w:rPr>
        <w:t xml:space="preserve">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3B7DA8">
        <w:rPr>
          <w:rFonts w:ascii="Times New Roman" w:hAnsi="Times New Roman" w:cs="Times New Roman"/>
          <w:sz w:val="21"/>
          <w:szCs w:val="24"/>
        </w:rPr>
        <w:t>“</w:t>
      </w:r>
      <w:r>
        <w:rPr>
          <w:rFonts w:ascii="Times New Roman" w:hAnsi="Times New Roman" w:cs="Times New Roman"/>
          <w:b/>
          <w:sz w:val="21"/>
          <w:szCs w:val="24"/>
        </w:rPr>
        <w:t>Term</w:t>
      </w:r>
      <w:r w:rsidR="003B7DA8">
        <w:rPr>
          <w:rFonts w:ascii="Times New Roman" w:hAnsi="Times New Roman" w:cs="Times New Roman"/>
          <w:sz w:val="21"/>
          <w:szCs w:val="24"/>
        </w:rPr>
        <w:t>”</w:t>
      </w:r>
      <w:r>
        <w:rPr>
          <w:rFonts w:ascii="Times New Roman" w:hAnsi="Times New Roman" w:cs="Times New Roman"/>
          <w:sz w:val="21"/>
          <w:szCs w:val="24"/>
        </w:rPr>
        <w:t>), or in the Premises demised thereby (whether said Premises be expanded, contracted, relocated, substituted or otherwise altered), and to any assignments of the Lease and to any sublettings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w:t>
      </w:r>
      <w:r w:rsidR="003B7DA8">
        <w:rPr>
          <w:rFonts w:ascii="Times New Roman" w:hAnsi="Times New Roman" w:cs="Times New Roman"/>
          <w:sz w:val="21"/>
          <w:szCs w:val="24"/>
        </w:rPr>
        <w:t>’</w:t>
      </w:r>
      <w:r>
        <w:rPr>
          <w:rFonts w:ascii="Times New Roman" w:hAnsi="Times New Roman" w:cs="Times New Roman"/>
          <w:sz w:val="21"/>
          <w:szCs w:val="24"/>
        </w:rPr>
        <w:t>s security for the Lease, including, but not limited to, any impairment or release of such security by Landlord; (iv) reserved;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w:t>
      </w:r>
      <w:r w:rsidR="003B7DA8">
        <w:rPr>
          <w:rFonts w:ascii="Times New Roman" w:hAnsi="Times New Roman" w:cs="Times New Roman"/>
          <w:sz w:val="21"/>
          <w:szCs w:val="24"/>
        </w:rPr>
        <w:t>’</w:t>
      </w:r>
      <w:r>
        <w:rPr>
          <w:rFonts w:ascii="Times New Roman" w:hAnsi="Times New Roman" w:cs="Times New Roman"/>
          <w:sz w:val="21"/>
          <w:szCs w:val="24"/>
        </w:rPr>
        <w:t xml:space="preserve"> Guarantor of any default by Tenant; all whether or not Guarantor shall have had notice or knowledge of any act or omission referred to in the foregoing clauses (i) through (vii) inclusive of this Paragraph.</w:t>
      </w:r>
    </w:p>
    <w:p w14:paraId="077D76A5" w14:textId="77777777" w:rsidR="004D574A" w:rsidRDefault="004D574A" w:rsidP="004D574A">
      <w:pPr>
        <w:adjustRightInd/>
        <w:jc w:val="both"/>
        <w:rPr>
          <w:rFonts w:ascii="Times New Roman" w:hAnsi="Times New Roman" w:cs="Times New Roman"/>
          <w:sz w:val="21"/>
          <w:szCs w:val="24"/>
        </w:rPr>
      </w:pPr>
    </w:p>
    <w:p w14:paraId="733D480B"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6.</w:t>
      </w:r>
      <w:r>
        <w:rPr>
          <w:rFonts w:ascii="Times New Roman" w:hAnsi="Times New Roman" w:cs="Times New Roman"/>
          <w:b/>
          <w:sz w:val="21"/>
          <w:szCs w:val="24"/>
        </w:rPr>
        <w:tab/>
      </w:r>
      <w:r>
        <w:rPr>
          <w:rFonts w:ascii="Times New Roman" w:hAnsi="Times New Roman" w:cs="Times New Roman"/>
          <w:b/>
          <w:sz w:val="21"/>
          <w:szCs w:val="24"/>
          <w:u w:val="single"/>
        </w:rPr>
        <w:t>Application of Amounts Received</w:t>
      </w:r>
      <w:r>
        <w:rPr>
          <w:rFonts w:ascii="Times New Roman" w:hAnsi="Times New Roman" w:cs="Times New Roman"/>
          <w:b/>
          <w:sz w:val="21"/>
          <w:szCs w:val="24"/>
        </w:rPr>
        <w:t xml:space="preserve">. </w:t>
      </w:r>
      <w:r>
        <w:rPr>
          <w:rFonts w:ascii="Times New Roman" w:hAnsi="Times New Roman" w:cs="Times New Roman"/>
          <w:sz w:val="21"/>
          <w:szCs w:val="24"/>
        </w:rPr>
        <w:t>Any amounts received by Landlord from whatsoever source on account of any Liabilities may be applied by Landlord toward the payment of such Indebtedness, and in such order of application, as Landlord may from time to time elect.</w:t>
      </w:r>
    </w:p>
    <w:p w14:paraId="1101BF5E" w14:textId="77777777" w:rsidR="004D574A" w:rsidRDefault="004D574A" w:rsidP="004D574A">
      <w:pPr>
        <w:adjustRightInd/>
        <w:jc w:val="both"/>
        <w:rPr>
          <w:rFonts w:ascii="Times New Roman" w:hAnsi="Times New Roman" w:cs="Times New Roman"/>
          <w:sz w:val="21"/>
          <w:szCs w:val="24"/>
        </w:rPr>
      </w:pPr>
    </w:p>
    <w:p w14:paraId="0B1725E2" w14:textId="752D2AEA"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7.</w:t>
      </w:r>
      <w:r>
        <w:rPr>
          <w:rFonts w:ascii="Times New Roman" w:hAnsi="Times New Roman" w:cs="Times New Roman"/>
          <w:sz w:val="21"/>
          <w:szCs w:val="24"/>
        </w:rPr>
        <w:tab/>
      </w:r>
      <w:r>
        <w:rPr>
          <w:rFonts w:ascii="Times New Roman" w:hAnsi="Times New Roman" w:cs="Times New Roman"/>
          <w:b/>
          <w:sz w:val="21"/>
          <w:szCs w:val="24"/>
          <w:u w:val="single"/>
        </w:rPr>
        <w:t>Waiver</w:t>
      </w:r>
      <w:r>
        <w:rPr>
          <w:rFonts w:ascii="Times New Roman" w:hAnsi="Times New Roman" w:cs="Times New Roman"/>
          <w:sz w:val="21"/>
          <w:szCs w:val="24"/>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w:t>
      </w:r>
      <w:r w:rsidR="003B7DA8">
        <w:rPr>
          <w:rFonts w:ascii="Times New Roman" w:hAnsi="Times New Roman" w:cs="Times New Roman"/>
          <w:sz w:val="21"/>
          <w:szCs w:val="24"/>
        </w:rPr>
        <w:t>’</w:t>
      </w:r>
      <w:r>
        <w:rPr>
          <w:rFonts w:ascii="Times New Roman" w:hAnsi="Times New Roman" w:cs="Times New Roman"/>
          <w:sz w:val="21"/>
          <w:szCs w:val="24"/>
        </w:rPr>
        <w:t>s financial condition and business affairs and has the ability to influence Tenant</w:t>
      </w:r>
      <w:r w:rsidR="003B7DA8">
        <w:rPr>
          <w:rFonts w:ascii="Times New Roman" w:hAnsi="Times New Roman" w:cs="Times New Roman"/>
          <w:sz w:val="21"/>
          <w:szCs w:val="24"/>
        </w:rPr>
        <w:t>’</w:t>
      </w:r>
      <w:r>
        <w:rPr>
          <w:rFonts w:ascii="Times New Roman" w:hAnsi="Times New Roman" w:cs="Times New Roman"/>
          <w:sz w:val="21"/>
          <w:szCs w:val="24"/>
        </w:rPr>
        <w: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12151370" w14:textId="77777777" w:rsidR="004D574A" w:rsidRDefault="004D574A" w:rsidP="004D574A">
      <w:pPr>
        <w:adjustRightInd/>
        <w:jc w:val="both"/>
        <w:rPr>
          <w:rFonts w:ascii="Times New Roman" w:hAnsi="Times New Roman" w:cs="Times New Roman"/>
          <w:sz w:val="21"/>
          <w:szCs w:val="24"/>
        </w:rPr>
      </w:pPr>
    </w:p>
    <w:p w14:paraId="4D977C57" w14:textId="7258724C"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lastRenderedPageBreak/>
        <w:t>8.</w:t>
      </w:r>
      <w:r>
        <w:rPr>
          <w:rFonts w:ascii="Times New Roman" w:hAnsi="Times New Roman" w:cs="Times New Roman"/>
          <w:sz w:val="21"/>
          <w:szCs w:val="24"/>
        </w:rPr>
        <w:tab/>
      </w:r>
      <w:r>
        <w:rPr>
          <w:rFonts w:ascii="Times New Roman" w:hAnsi="Times New Roman" w:cs="Times New Roman"/>
          <w:b/>
          <w:sz w:val="21"/>
          <w:szCs w:val="24"/>
          <w:u w:val="single"/>
        </w:rPr>
        <w:t>Enforcement Costs</w:t>
      </w:r>
      <w:r>
        <w:rPr>
          <w:rFonts w:ascii="Times New Roman" w:hAnsi="Times New Roman" w:cs="Times New Roman"/>
          <w:b/>
          <w:sz w:val="21"/>
          <w:szCs w:val="24"/>
        </w:rPr>
        <w:t>.</w:t>
      </w:r>
      <w:r>
        <w:rPr>
          <w:rFonts w:ascii="Times New Roman" w:hAnsi="Times New Roman" w:cs="Times New Roman"/>
          <w:sz w:val="21"/>
          <w:szCs w:val="24"/>
        </w:rPr>
        <w:t xml:space="preserve"> Subject to the limitations in Section 2(d) hereof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w:t>
      </w:r>
      <w:r w:rsidR="003B7DA8">
        <w:rPr>
          <w:rFonts w:ascii="Times New Roman" w:hAnsi="Times New Roman" w:cs="Times New Roman"/>
          <w:sz w:val="21"/>
          <w:szCs w:val="24"/>
        </w:rPr>
        <w:t>’</w:t>
      </w:r>
      <w:r>
        <w:rPr>
          <w:rFonts w:ascii="Times New Roman" w:hAnsi="Times New Roman" w:cs="Times New Roman"/>
          <w:sz w:val="21"/>
          <w:szCs w:val="24"/>
        </w:rPr>
        <w:t xml:space="preserve"> rights) involving a claim under or related to the Lease or this Guaranty, then Guarantor shall pay to Landlord upon demand all reasonable attorneys</w:t>
      </w:r>
      <w:r w:rsidR="003B7DA8">
        <w:rPr>
          <w:rFonts w:ascii="Times New Roman" w:hAnsi="Times New Roman" w:cs="Times New Roman"/>
          <w:sz w:val="21"/>
          <w:szCs w:val="24"/>
        </w:rPr>
        <w:t>’</w:t>
      </w:r>
      <w:r>
        <w:rPr>
          <w:rFonts w:ascii="Times New Roman" w:hAnsi="Times New Roman" w:cs="Times New Roman"/>
          <w:sz w:val="21"/>
          <w:szCs w:val="24"/>
        </w:rPr>
        <w:t xml:space="preserve"> fees, costs and expenses, including, without limitation, court costs and filing fees, and all other costs and expenses incurred in connection therewith (all of which are referred to herein as </w:t>
      </w:r>
      <w:r w:rsidR="003B7DA8">
        <w:rPr>
          <w:rFonts w:ascii="Times New Roman" w:hAnsi="Times New Roman" w:cs="Times New Roman"/>
          <w:sz w:val="21"/>
          <w:szCs w:val="24"/>
        </w:rPr>
        <w:t>“</w:t>
      </w:r>
      <w:r>
        <w:rPr>
          <w:rFonts w:ascii="Times New Roman" w:hAnsi="Times New Roman" w:cs="Times New Roman"/>
          <w:b/>
          <w:sz w:val="21"/>
          <w:szCs w:val="24"/>
        </w:rPr>
        <w:t>Enforcement Costs</w:t>
      </w:r>
      <w:r w:rsidR="003B7DA8">
        <w:rPr>
          <w:rFonts w:ascii="Times New Roman" w:hAnsi="Times New Roman" w:cs="Times New Roman"/>
          <w:sz w:val="21"/>
          <w:szCs w:val="24"/>
        </w:rPr>
        <w:t>”</w:t>
      </w:r>
      <w:r>
        <w:rPr>
          <w:rFonts w:ascii="Times New Roman" w:hAnsi="Times New Roman" w:cs="Times New Roman"/>
          <w:sz w:val="21"/>
          <w:szCs w:val="24"/>
        </w:rPr>
        <w:t>), in addition to all other amounts due hereunder, provided Landlord prevails in such legal proceeding.</w:t>
      </w:r>
    </w:p>
    <w:p w14:paraId="4789E87A" w14:textId="77777777" w:rsidR="004D574A" w:rsidRDefault="004D574A" w:rsidP="004D574A">
      <w:pPr>
        <w:adjustRightInd/>
        <w:jc w:val="both"/>
        <w:rPr>
          <w:rFonts w:ascii="Times New Roman" w:hAnsi="Times New Roman" w:cs="Times New Roman"/>
          <w:sz w:val="21"/>
          <w:szCs w:val="24"/>
        </w:rPr>
      </w:pPr>
    </w:p>
    <w:p w14:paraId="10A8661E" w14:textId="33F94EDD"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9.</w:t>
      </w:r>
      <w:r>
        <w:rPr>
          <w:rFonts w:ascii="Times New Roman" w:hAnsi="Times New Roman" w:cs="Times New Roman"/>
          <w:sz w:val="21"/>
          <w:szCs w:val="24"/>
        </w:rPr>
        <w:tab/>
      </w:r>
      <w:r>
        <w:rPr>
          <w:rFonts w:ascii="Times New Roman" w:hAnsi="Times New Roman" w:cs="Times New Roman"/>
          <w:b/>
          <w:sz w:val="21"/>
          <w:szCs w:val="24"/>
          <w:u w:val="single"/>
        </w:rPr>
        <w:t>Transfer of Lease</w:t>
      </w:r>
      <w:r>
        <w:rPr>
          <w:rFonts w:ascii="Times New Roman" w:hAnsi="Times New Roman" w:cs="Times New Roman"/>
          <w:b/>
          <w:sz w:val="21"/>
          <w:szCs w:val="24"/>
        </w:rPr>
        <w:t xml:space="preserve">. </w:t>
      </w:r>
      <w:r>
        <w:rPr>
          <w:rFonts w:ascii="Times New Roman" w:hAnsi="Times New Roman" w:cs="Times New Roman"/>
          <w:sz w:val="21"/>
          <w:szCs w:val="24"/>
        </w:rPr>
        <w:t>Notwithstanding any assignment or transfer of the Lease or any interest therein by Landlord, for collateral purposes or otherwise, each and every immediate and successive assignee, transferee or other successor in interest with respect to Landlord</w:t>
      </w:r>
      <w:r w:rsidR="003B7DA8">
        <w:rPr>
          <w:rFonts w:ascii="Times New Roman" w:hAnsi="Times New Roman" w:cs="Times New Roman"/>
          <w:sz w:val="21"/>
          <w:szCs w:val="24"/>
        </w:rPr>
        <w:t>’</w:t>
      </w:r>
      <w:r>
        <w:rPr>
          <w:rFonts w:ascii="Times New Roman" w:hAnsi="Times New Roman" w:cs="Times New Roman"/>
          <w:sz w:val="21"/>
          <w:szCs w:val="24"/>
        </w:rPr>
        <w:t>s interest under the Lease shall, to the extent of the interests assigned or transferred, be entitled to the benefits of this Guaranty to the same extent as if such assignee or transferee were Landlord.</w:t>
      </w:r>
    </w:p>
    <w:p w14:paraId="27623F8D" w14:textId="77777777" w:rsidR="004D574A" w:rsidRDefault="004D574A" w:rsidP="004D574A">
      <w:pPr>
        <w:adjustRightInd/>
        <w:jc w:val="both"/>
        <w:rPr>
          <w:rFonts w:ascii="Times New Roman" w:hAnsi="Times New Roman" w:cs="Times New Roman"/>
          <w:sz w:val="21"/>
          <w:szCs w:val="24"/>
        </w:rPr>
      </w:pPr>
    </w:p>
    <w:p w14:paraId="7F2CD5F7" w14:textId="1832591C"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10.</w:t>
      </w:r>
      <w:r>
        <w:rPr>
          <w:rFonts w:ascii="Times New Roman" w:hAnsi="Times New Roman" w:cs="Times New Roman"/>
          <w:sz w:val="21"/>
          <w:szCs w:val="24"/>
        </w:rPr>
        <w:tab/>
      </w:r>
      <w:r>
        <w:rPr>
          <w:rFonts w:ascii="Times New Roman" w:hAnsi="Times New Roman" w:cs="Times New Roman"/>
          <w:b/>
          <w:sz w:val="21"/>
          <w:szCs w:val="24"/>
          <w:u w:val="single"/>
        </w:rPr>
        <w:t>Governing Law Interpretation</w:t>
      </w:r>
      <w:r>
        <w:rPr>
          <w:rFonts w:ascii="Times New Roman" w:hAnsi="Times New Roman" w:cs="Times New Roman"/>
          <w:b/>
          <w:sz w:val="21"/>
          <w:szCs w:val="24"/>
        </w:rPr>
        <w:t xml:space="preserve">. </w:t>
      </w:r>
      <w:r>
        <w:rPr>
          <w:rFonts w:ascii="Times New Roman" w:hAnsi="Times New Roman" w:cs="Times New Roman"/>
          <w:sz w:val="21"/>
          <w:szCs w:val="24"/>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3B7DA8">
        <w:rPr>
          <w:rFonts w:ascii="Times New Roman" w:hAnsi="Times New Roman" w:cs="Times New Roman"/>
          <w:sz w:val="21"/>
          <w:szCs w:val="24"/>
        </w:rPr>
        <w:t>“</w:t>
      </w:r>
      <w:r>
        <w:rPr>
          <w:rFonts w:ascii="Times New Roman" w:hAnsi="Times New Roman" w:cs="Times New Roman"/>
          <w:sz w:val="21"/>
          <w:szCs w:val="24"/>
        </w:rPr>
        <w:t>Guarantor</w:t>
      </w:r>
      <w:r w:rsidR="003B7DA8">
        <w:rPr>
          <w:rFonts w:ascii="Times New Roman" w:hAnsi="Times New Roman" w:cs="Times New Roman"/>
          <w:sz w:val="21"/>
          <w:szCs w:val="24"/>
        </w:rPr>
        <w:t>”</w:t>
      </w:r>
      <w:r>
        <w:rPr>
          <w:rFonts w:ascii="Times New Roman" w:hAnsi="Times New Roman" w:cs="Times New Roman"/>
          <w:sz w:val="21"/>
          <w:szCs w:val="24"/>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76196B73" w14:textId="77777777" w:rsidR="004D574A" w:rsidRDefault="004D574A" w:rsidP="004D574A">
      <w:pPr>
        <w:adjustRightInd/>
        <w:jc w:val="both"/>
        <w:rPr>
          <w:rFonts w:ascii="Times New Roman" w:hAnsi="Times New Roman" w:cs="Times New Roman"/>
          <w:sz w:val="21"/>
          <w:szCs w:val="24"/>
        </w:rPr>
      </w:pPr>
    </w:p>
    <w:p w14:paraId="483C0B65"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11.</w:t>
      </w:r>
      <w:r>
        <w:rPr>
          <w:rFonts w:ascii="Times New Roman" w:hAnsi="Times New Roman" w:cs="Times New Roman"/>
          <w:sz w:val="21"/>
          <w:szCs w:val="24"/>
        </w:rPr>
        <w:tab/>
      </w:r>
      <w:r>
        <w:rPr>
          <w:rFonts w:ascii="Times New Roman" w:hAnsi="Times New Roman" w:cs="Times New Roman"/>
          <w:b/>
          <w:sz w:val="21"/>
          <w:szCs w:val="24"/>
          <w:u w:val="single"/>
        </w:rPr>
        <w:t>Entire Agreement</w:t>
      </w:r>
      <w:r>
        <w:rPr>
          <w:rFonts w:ascii="Times New Roman" w:hAnsi="Times New Roman" w:cs="Times New Roman"/>
          <w:b/>
          <w:sz w:val="21"/>
          <w:szCs w:val="24"/>
        </w:rPr>
        <w:t xml:space="preserve">. </w:t>
      </w:r>
      <w:r>
        <w:rPr>
          <w:rFonts w:ascii="Times New Roman" w:hAnsi="Times New Roman" w:cs="Times New Roman"/>
          <w:sz w:val="21"/>
          <w:szCs w:val="24"/>
        </w:rPr>
        <w:t>This</w:t>
      </w:r>
      <w:r>
        <w:rPr>
          <w:rFonts w:ascii="Times New Roman" w:hAnsi="Times New Roman" w:cs="Times New Roman"/>
          <w:b/>
          <w:sz w:val="21"/>
          <w:szCs w:val="24"/>
        </w:rPr>
        <w:t xml:space="preserve"> </w:t>
      </w:r>
      <w:r>
        <w:rPr>
          <w:rFonts w:ascii="Times New Roman" w:hAnsi="Times New Roman" w:cs="Times New Roman"/>
          <w:sz w:val="21"/>
          <w:szCs w:val="24"/>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28DFBD5" w14:textId="77777777" w:rsidR="004D574A" w:rsidRDefault="004D574A" w:rsidP="004D574A">
      <w:pPr>
        <w:adjustRightInd/>
        <w:jc w:val="both"/>
        <w:rPr>
          <w:rFonts w:ascii="Times New Roman" w:hAnsi="Times New Roman" w:cs="Times New Roman"/>
          <w:sz w:val="21"/>
          <w:szCs w:val="24"/>
        </w:rPr>
      </w:pPr>
    </w:p>
    <w:p w14:paraId="5C02E18F" w14:textId="77777777" w:rsidR="004D574A" w:rsidRDefault="004D574A" w:rsidP="004D574A">
      <w:pPr>
        <w:keepNext/>
        <w:adjustRightInd/>
        <w:ind w:left="1440" w:hanging="720"/>
        <w:jc w:val="both"/>
        <w:rPr>
          <w:rFonts w:ascii="Times New Roman" w:hAnsi="Times New Roman" w:cs="Times New Roman"/>
          <w:b/>
          <w:sz w:val="21"/>
          <w:szCs w:val="24"/>
        </w:rPr>
      </w:pPr>
      <w:r>
        <w:rPr>
          <w:rFonts w:ascii="Times New Roman" w:hAnsi="Times New Roman" w:cs="Times New Roman"/>
          <w:sz w:val="21"/>
          <w:szCs w:val="24"/>
        </w:rPr>
        <w:t>12.</w:t>
      </w:r>
      <w:r>
        <w:rPr>
          <w:rFonts w:ascii="Times New Roman" w:hAnsi="Times New Roman" w:cs="Times New Roman"/>
          <w:sz w:val="21"/>
          <w:szCs w:val="24"/>
        </w:rPr>
        <w:tab/>
      </w:r>
      <w:r>
        <w:rPr>
          <w:rFonts w:ascii="Times New Roman" w:hAnsi="Times New Roman" w:cs="Times New Roman"/>
          <w:b/>
          <w:sz w:val="21"/>
          <w:szCs w:val="24"/>
          <w:u w:val="single"/>
        </w:rPr>
        <w:t>Successors and Assigns</w:t>
      </w:r>
      <w:r>
        <w:rPr>
          <w:rFonts w:ascii="Times New Roman" w:hAnsi="Times New Roman" w:cs="Times New Roman"/>
          <w:b/>
          <w:sz w:val="21"/>
          <w:szCs w:val="24"/>
        </w:rPr>
        <w:t>.</w:t>
      </w:r>
    </w:p>
    <w:p w14:paraId="75941A37" w14:textId="77777777" w:rsidR="004D574A" w:rsidRDefault="004D574A" w:rsidP="004D574A">
      <w:pPr>
        <w:keepNext/>
        <w:adjustRightInd/>
        <w:jc w:val="both"/>
        <w:rPr>
          <w:rFonts w:ascii="Times New Roman" w:hAnsi="Times New Roman" w:cs="Times New Roman"/>
          <w:b/>
          <w:sz w:val="21"/>
          <w:szCs w:val="24"/>
        </w:rPr>
      </w:pPr>
    </w:p>
    <w:p w14:paraId="4DBEA611" w14:textId="63A8041A"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(a)</w:t>
      </w:r>
      <w:r>
        <w:rPr>
          <w:rFonts w:ascii="Times New Roman" w:hAnsi="Times New Roman" w:cs="Times New Roman"/>
          <w:sz w:val="21"/>
          <w:szCs w:val="24"/>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w:t>
      </w:r>
      <w:r w:rsidR="003B7DA8">
        <w:rPr>
          <w:rFonts w:ascii="Times New Roman" w:hAnsi="Times New Roman" w:cs="Times New Roman"/>
          <w:sz w:val="21"/>
          <w:szCs w:val="24"/>
        </w:rPr>
        <w:t>’</w:t>
      </w:r>
      <w:r>
        <w:rPr>
          <w:rFonts w:ascii="Times New Roman" w:hAnsi="Times New Roman" w:cs="Times New Roman"/>
          <w:sz w:val="21"/>
          <w:szCs w:val="24"/>
        </w:rPr>
        <w:t>s liability hereunder is several and independent of any other guaranties or other obligations at any time in effect with respect to the Indebtedness, the Obligations or any part thereof and that each Guarantor</w:t>
      </w:r>
      <w:r w:rsidR="003B7DA8">
        <w:rPr>
          <w:rFonts w:ascii="Times New Roman" w:hAnsi="Times New Roman" w:cs="Times New Roman"/>
          <w:sz w:val="21"/>
          <w:szCs w:val="24"/>
        </w:rPr>
        <w:t>’</w:t>
      </w:r>
      <w:r>
        <w:rPr>
          <w:rFonts w:ascii="Times New Roman" w:hAnsi="Times New Roman" w:cs="Times New Roman"/>
          <w:sz w:val="21"/>
          <w:szCs w:val="24"/>
        </w:rPr>
        <w:t>s liability hereunder may be enforced regardless of the existence, validity, enforcement or non-enforcement of any such other guaranties or other obligations.</w:t>
      </w:r>
    </w:p>
    <w:p w14:paraId="25F5BE35" w14:textId="77777777" w:rsidR="004D574A" w:rsidRDefault="004D574A" w:rsidP="004D574A">
      <w:pPr>
        <w:adjustRightInd/>
        <w:jc w:val="both"/>
        <w:rPr>
          <w:rFonts w:ascii="Times New Roman" w:hAnsi="Times New Roman" w:cs="Times New Roman"/>
          <w:sz w:val="21"/>
          <w:szCs w:val="24"/>
        </w:rPr>
      </w:pPr>
    </w:p>
    <w:p w14:paraId="5F8EBD89" w14:textId="3757104A"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(b)</w:t>
      </w:r>
      <w:r>
        <w:rPr>
          <w:rFonts w:ascii="Times New Roman" w:hAnsi="Times New Roman" w:cs="Times New Roman"/>
          <w:sz w:val="21"/>
          <w:szCs w:val="24"/>
        </w:rPr>
        <w:tab/>
        <w:t>This Guaranty shall inure to the benefit of and be enforceable by Landlord and Landlord</w:t>
      </w:r>
      <w:r w:rsidR="003B7DA8">
        <w:rPr>
          <w:rFonts w:ascii="Times New Roman" w:hAnsi="Times New Roman" w:cs="Times New Roman"/>
          <w:sz w:val="21"/>
          <w:szCs w:val="24"/>
        </w:rPr>
        <w:t>’</w:t>
      </w:r>
      <w:r>
        <w:rPr>
          <w:rFonts w:ascii="Times New Roman" w:hAnsi="Times New Roman" w:cs="Times New Roman"/>
          <w:sz w:val="21"/>
          <w:szCs w:val="24"/>
        </w:rPr>
        <w:t xml:space="preserve">s officers, agents, employees, partners, directors and shareholders, each of their respective successors and </w:t>
      </w:r>
      <w:r>
        <w:rPr>
          <w:rFonts w:ascii="Times New Roman" w:hAnsi="Times New Roman" w:cs="Times New Roman"/>
          <w:sz w:val="21"/>
          <w:szCs w:val="24"/>
        </w:rPr>
        <w:lastRenderedPageBreak/>
        <w:t xml:space="preserve">assigns, and each present or subsequent mortgagee of the Premises and its successors and assigns (all such persons and entities shall be </w:t>
      </w:r>
      <w:r w:rsidR="003B7DA8">
        <w:rPr>
          <w:rFonts w:ascii="Times New Roman" w:hAnsi="Times New Roman" w:cs="Times New Roman"/>
          <w:sz w:val="21"/>
          <w:szCs w:val="24"/>
        </w:rPr>
        <w:t>“</w:t>
      </w:r>
      <w:r>
        <w:rPr>
          <w:rFonts w:ascii="Times New Roman" w:hAnsi="Times New Roman" w:cs="Times New Roman"/>
          <w:b/>
          <w:sz w:val="21"/>
          <w:szCs w:val="24"/>
        </w:rPr>
        <w:t>Indemnified Parties</w:t>
      </w:r>
      <w:r w:rsidR="003B7DA8">
        <w:rPr>
          <w:rFonts w:ascii="Times New Roman" w:hAnsi="Times New Roman" w:cs="Times New Roman"/>
          <w:sz w:val="21"/>
          <w:szCs w:val="24"/>
        </w:rPr>
        <w:t>”</w:t>
      </w:r>
      <w:r>
        <w:rPr>
          <w:rFonts w:ascii="Times New Roman" w:hAnsi="Times New Roman" w:cs="Times New Roman"/>
          <w:sz w:val="21"/>
          <w:szCs w:val="24"/>
        </w:rPr>
        <w:t xml:space="preserve"> herein).</w:t>
      </w:r>
    </w:p>
    <w:p w14:paraId="020A1926" w14:textId="77777777" w:rsidR="004D574A" w:rsidRDefault="004D574A" w:rsidP="004D574A">
      <w:pPr>
        <w:adjustRightInd/>
        <w:jc w:val="both"/>
        <w:rPr>
          <w:rFonts w:ascii="Times New Roman" w:hAnsi="Times New Roman" w:cs="Times New Roman"/>
          <w:sz w:val="21"/>
          <w:szCs w:val="24"/>
        </w:rPr>
      </w:pPr>
    </w:p>
    <w:p w14:paraId="58737B41" w14:textId="07600A6D"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13.</w:t>
      </w:r>
      <w:r>
        <w:rPr>
          <w:rFonts w:ascii="Times New Roman" w:hAnsi="Times New Roman" w:cs="Times New Roman"/>
          <w:sz w:val="21"/>
          <w:szCs w:val="24"/>
        </w:rPr>
        <w:tab/>
      </w:r>
      <w:r>
        <w:rPr>
          <w:rFonts w:ascii="Times New Roman" w:hAnsi="Times New Roman" w:cs="Times New Roman"/>
          <w:b/>
          <w:sz w:val="21"/>
          <w:szCs w:val="24"/>
          <w:u w:val="single"/>
        </w:rPr>
        <w:t>Certain Waivers by Guarantor</w:t>
      </w:r>
      <w:r>
        <w:rPr>
          <w:rFonts w:ascii="Times New Roman" w:hAnsi="Times New Roman" w:cs="Times New Roman"/>
          <w:b/>
          <w:sz w:val="21"/>
          <w:szCs w:val="24"/>
        </w:rPr>
        <w:t xml:space="preserve">. </w:t>
      </w:r>
      <w:r>
        <w:rPr>
          <w:rFonts w:ascii="Times New Roman" w:hAnsi="Times New Roman" w:cs="Times New Roman"/>
          <w:sz w:val="21"/>
          <w:szCs w:val="24"/>
        </w:rPr>
        <w:t>Guarantor hereby waives the benefit of (a) any statutes of limitation or repose affecting Tenant</w:t>
      </w:r>
      <w:r w:rsidR="003B7DA8">
        <w:rPr>
          <w:rFonts w:ascii="Times New Roman" w:hAnsi="Times New Roman" w:cs="Times New Roman"/>
          <w:sz w:val="21"/>
          <w:szCs w:val="24"/>
        </w:rPr>
        <w:t>’</w:t>
      </w:r>
      <w:r>
        <w:rPr>
          <w:rFonts w:ascii="Times New Roman" w:hAnsi="Times New Roman" w:cs="Times New Roman"/>
          <w:sz w:val="21"/>
          <w:szCs w:val="24"/>
        </w:rPr>
        <w:t>s liability under the Lease or Guarantor</w:t>
      </w:r>
      <w:r w:rsidR="003B7DA8">
        <w:rPr>
          <w:rFonts w:ascii="Times New Roman" w:hAnsi="Times New Roman" w:cs="Times New Roman"/>
          <w:sz w:val="21"/>
          <w:szCs w:val="24"/>
        </w:rPr>
        <w:t>’</w:t>
      </w:r>
      <w:r>
        <w:rPr>
          <w:rFonts w:ascii="Times New Roman" w:hAnsi="Times New Roman" w:cs="Times New Roman"/>
          <w:sz w:val="21"/>
          <w:szCs w:val="24"/>
        </w:rPr>
        <w:t>s liability under this Guaranty, and (b) the right to trial by jury in any action or proceeding that hereafter may be instituted in respect of the Lease or this Guaranty.</w:t>
      </w:r>
    </w:p>
    <w:p w14:paraId="614C4C26" w14:textId="77777777" w:rsidR="004D574A" w:rsidRDefault="004D574A" w:rsidP="004D574A">
      <w:pPr>
        <w:adjustRightInd/>
        <w:jc w:val="both"/>
        <w:rPr>
          <w:rFonts w:ascii="Times New Roman" w:hAnsi="Times New Roman" w:cs="Times New Roman"/>
          <w:sz w:val="21"/>
          <w:szCs w:val="24"/>
        </w:rPr>
      </w:pPr>
    </w:p>
    <w:p w14:paraId="47122EFD"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14.</w:t>
      </w:r>
      <w:r>
        <w:rPr>
          <w:rFonts w:ascii="Times New Roman" w:hAnsi="Times New Roman" w:cs="Times New Roman"/>
          <w:sz w:val="21"/>
          <w:szCs w:val="24"/>
        </w:rPr>
        <w:tab/>
      </w:r>
      <w:r>
        <w:rPr>
          <w:rFonts w:ascii="Times New Roman" w:hAnsi="Times New Roman" w:cs="Times New Roman"/>
          <w:b/>
          <w:sz w:val="21"/>
          <w:szCs w:val="24"/>
          <w:u w:val="single"/>
        </w:rPr>
        <w:t>Notices</w:t>
      </w:r>
      <w:r>
        <w:rPr>
          <w:rFonts w:ascii="Times New Roman" w:hAnsi="Times New Roman" w:cs="Times New Roman"/>
          <w:b/>
          <w:sz w:val="21"/>
          <w:szCs w:val="24"/>
        </w:rPr>
        <w:t>.</w:t>
      </w:r>
      <w:r>
        <w:rPr>
          <w:rFonts w:ascii="Times New Roman" w:hAnsi="Times New Roman" w:cs="Times New Roman"/>
          <w:sz w:val="21"/>
          <w:szCs w:val="24"/>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1FA169F1" w14:textId="77777777" w:rsidR="004D574A" w:rsidRDefault="004D574A" w:rsidP="004D574A">
      <w:pPr>
        <w:adjustRightInd/>
        <w:jc w:val="both"/>
        <w:rPr>
          <w:rFonts w:ascii="Times New Roman" w:hAnsi="Times New Roman" w:cs="Times New Roman"/>
          <w:sz w:val="21"/>
          <w:szCs w:val="24"/>
        </w:rPr>
      </w:pPr>
    </w:p>
    <w:p w14:paraId="0E6A07B7" w14:textId="77777777" w:rsidR="004D574A" w:rsidRDefault="004D574A" w:rsidP="004D574A">
      <w:pPr>
        <w:tabs>
          <w:tab w:val="left" w:pos="2880"/>
        </w:tabs>
        <w:adjustRightInd/>
        <w:ind w:left="720"/>
        <w:jc w:val="both"/>
        <w:rPr>
          <w:rFonts w:ascii="Times New Roman" w:hAnsi="Times New Roman" w:cs="Times New Roman"/>
          <w:sz w:val="21"/>
          <w:szCs w:val="24"/>
        </w:rPr>
      </w:pPr>
      <w:r>
        <w:rPr>
          <w:rFonts w:ascii="Times New Roman" w:hAnsi="Times New Roman" w:cs="Times New Roman"/>
          <w:sz w:val="21"/>
          <w:szCs w:val="24"/>
        </w:rPr>
        <w:t>if to Landlord:</w:t>
      </w:r>
      <w:r>
        <w:rPr>
          <w:rFonts w:ascii="Times New Roman" w:hAnsi="Times New Roman" w:cs="Times New Roman"/>
          <w:sz w:val="21"/>
          <w:szCs w:val="24"/>
        </w:rPr>
        <w:tab/>
        <w:t>Toro Development Company, LLC</w:t>
      </w:r>
    </w:p>
    <w:p w14:paraId="14B69DB2" w14:textId="77777777" w:rsidR="004D574A" w:rsidRDefault="004D574A" w:rsidP="004D574A">
      <w:pPr>
        <w:widowControl w:val="0"/>
        <w:adjustRightInd/>
        <w:ind w:left="2880"/>
        <w:rPr>
          <w:rFonts w:ascii="Times New Roman" w:hAnsi="Times New Roman" w:cs="Times New Roman"/>
          <w:sz w:val="21"/>
          <w:szCs w:val="24"/>
        </w:rPr>
      </w:pPr>
      <w:r>
        <w:rPr>
          <w:rFonts w:ascii="Times New Roman" w:hAnsi="Times New Roman" w:cs="Times New Roman"/>
          <w:sz w:val="21"/>
          <w:szCs w:val="24"/>
        </w:rPr>
        <w:t xml:space="preserve">6200 Avalon Boulevard </w:t>
      </w:r>
    </w:p>
    <w:p w14:paraId="3CCC8191" w14:textId="77777777" w:rsidR="004D574A" w:rsidRDefault="004D574A" w:rsidP="004D574A">
      <w:pPr>
        <w:widowControl w:val="0"/>
        <w:adjustRightInd/>
        <w:ind w:left="2880"/>
        <w:rPr>
          <w:rFonts w:ascii="Times New Roman" w:hAnsi="Times New Roman" w:cs="Times New Roman"/>
          <w:sz w:val="21"/>
          <w:szCs w:val="24"/>
        </w:rPr>
      </w:pPr>
      <w:r>
        <w:rPr>
          <w:rFonts w:ascii="Times New Roman" w:hAnsi="Times New Roman" w:cs="Times New Roman"/>
          <w:sz w:val="21"/>
          <w:szCs w:val="24"/>
        </w:rPr>
        <w:t>Alpharetta, GA 30009</w:t>
      </w:r>
    </w:p>
    <w:p w14:paraId="0C937198" w14:textId="77777777" w:rsidR="004D574A" w:rsidRDefault="004D574A" w:rsidP="004D574A">
      <w:pPr>
        <w:adjustRightInd/>
        <w:ind w:left="2880"/>
        <w:jc w:val="both"/>
        <w:rPr>
          <w:rFonts w:ascii="Times New Roman" w:hAnsi="Times New Roman" w:cs="Times New Roman"/>
          <w:sz w:val="21"/>
          <w:szCs w:val="24"/>
        </w:rPr>
      </w:pPr>
      <w:r>
        <w:rPr>
          <w:rFonts w:ascii="Times New Roman" w:hAnsi="Times New Roman" w:cs="Times New Roman"/>
          <w:sz w:val="21"/>
          <w:szCs w:val="24"/>
        </w:rPr>
        <w:t>Attn:  Lease Administration</w:t>
      </w:r>
    </w:p>
    <w:p w14:paraId="0F798680" w14:textId="77777777" w:rsidR="004D574A" w:rsidRDefault="004D574A" w:rsidP="004D574A">
      <w:pPr>
        <w:adjustRightInd/>
        <w:ind w:left="2160" w:firstLine="720"/>
        <w:jc w:val="both"/>
        <w:rPr>
          <w:rFonts w:ascii="Times New Roman" w:hAnsi="Times New Roman" w:cs="Times New Roman"/>
          <w:sz w:val="21"/>
          <w:szCs w:val="24"/>
        </w:rPr>
      </w:pPr>
    </w:p>
    <w:p w14:paraId="44298B68"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sz w:val="21"/>
          <w:szCs w:val="24"/>
        </w:rPr>
        <w:t>with a copy to:</w:t>
      </w:r>
      <w:r>
        <w:rPr>
          <w:rFonts w:ascii="Times New Roman" w:hAnsi="Times New Roman" w:cs="Times New Roman"/>
          <w:sz w:val="21"/>
          <w:szCs w:val="24"/>
        </w:rPr>
        <w:tab/>
      </w:r>
      <w:r>
        <w:rPr>
          <w:rFonts w:ascii="Times New Roman" w:hAnsi="Times New Roman" w:cs="Times New Roman"/>
          <w:sz w:val="21"/>
          <w:szCs w:val="24"/>
        </w:rPr>
        <w:tab/>
        <w:t>Sarofim Realty Advisors</w:t>
      </w:r>
    </w:p>
    <w:p w14:paraId="08D5E362" w14:textId="77777777" w:rsidR="004D574A" w:rsidRDefault="004D574A" w:rsidP="004D574A">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8115 Preston Road, Suite 400</w:t>
      </w:r>
    </w:p>
    <w:p w14:paraId="1080EED6" w14:textId="77777777" w:rsidR="004D574A" w:rsidRDefault="004D574A" w:rsidP="004D574A">
      <w:pPr>
        <w:adjustRightInd/>
        <w:ind w:left="2880"/>
        <w:jc w:val="both"/>
        <w:rPr>
          <w:rFonts w:ascii="Times New Roman" w:hAnsi="Times New Roman" w:cs="Times New Roman"/>
          <w:sz w:val="21"/>
          <w:szCs w:val="24"/>
        </w:rPr>
      </w:pPr>
      <w:r>
        <w:rPr>
          <w:rFonts w:ascii="Times New Roman" w:hAnsi="Times New Roman" w:cs="Times New Roman"/>
          <w:sz w:val="21"/>
          <w:szCs w:val="24"/>
        </w:rPr>
        <w:t>Dallas, Texas 75225</w:t>
      </w:r>
    </w:p>
    <w:p w14:paraId="3D573F1D" w14:textId="77777777" w:rsidR="004D574A" w:rsidRDefault="004D574A" w:rsidP="004D574A">
      <w:pPr>
        <w:adjustRightInd/>
        <w:ind w:left="2880"/>
        <w:jc w:val="both"/>
        <w:rPr>
          <w:rFonts w:ascii="Times New Roman" w:hAnsi="Times New Roman" w:cs="Times New Roman"/>
          <w:sz w:val="21"/>
          <w:szCs w:val="24"/>
        </w:rPr>
      </w:pPr>
      <w:r>
        <w:rPr>
          <w:rFonts w:ascii="Times New Roman" w:hAnsi="Times New Roman" w:cs="Times New Roman"/>
          <w:sz w:val="21"/>
          <w:szCs w:val="24"/>
        </w:rPr>
        <w:t>Attn:  Asset Manager</w:t>
      </w:r>
    </w:p>
    <w:p w14:paraId="571D1E4A" w14:textId="77777777" w:rsidR="004D574A" w:rsidRDefault="004D574A" w:rsidP="004D574A">
      <w:pPr>
        <w:adjustRightInd/>
        <w:ind w:left="2880"/>
        <w:jc w:val="both"/>
        <w:rPr>
          <w:rFonts w:ascii="Times New Roman" w:hAnsi="Times New Roman" w:cs="Times New Roman"/>
          <w:sz w:val="21"/>
          <w:szCs w:val="24"/>
        </w:rPr>
      </w:pPr>
    </w:p>
    <w:p w14:paraId="131FE629" w14:textId="77777777" w:rsidR="004D574A" w:rsidRDefault="004D574A" w:rsidP="004D574A">
      <w:pPr>
        <w:adjustRightInd/>
        <w:ind w:left="2880"/>
        <w:jc w:val="both"/>
        <w:rPr>
          <w:rFonts w:ascii="Times New Roman" w:hAnsi="Times New Roman" w:cs="Times New Roman"/>
          <w:sz w:val="21"/>
          <w:szCs w:val="24"/>
        </w:rPr>
      </w:pPr>
      <w:r>
        <w:rPr>
          <w:rFonts w:ascii="Times New Roman" w:hAnsi="Times New Roman" w:cs="Times New Roman"/>
          <w:sz w:val="21"/>
          <w:szCs w:val="24"/>
        </w:rPr>
        <w:t>and</w:t>
      </w:r>
    </w:p>
    <w:p w14:paraId="49CD6E3D" w14:textId="77777777" w:rsidR="004D574A" w:rsidRDefault="004D574A" w:rsidP="004D574A">
      <w:pPr>
        <w:adjustRightInd/>
        <w:ind w:left="2880"/>
        <w:jc w:val="both"/>
        <w:rPr>
          <w:rFonts w:ascii="Times New Roman" w:hAnsi="Times New Roman" w:cs="Times New Roman"/>
          <w:sz w:val="21"/>
          <w:szCs w:val="24"/>
        </w:rPr>
      </w:pPr>
    </w:p>
    <w:p w14:paraId="690AEE9A" w14:textId="77777777" w:rsidR="004D574A" w:rsidRDefault="004D574A" w:rsidP="004D574A">
      <w:pPr>
        <w:adjustRightInd/>
        <w:ind w:left="2880"/>
        <w:jc w:val="both"/>
        <w:rPr>
          <w:rFonts w:ascii="Times New Roman" w:hAnsi="Times New Roman" w:cs="Times New Roman"/>
          <w:sz w:val="21"/>
          <w:szCs w:val="24"/>
        </w:rPr>
      </w:pPr>
      <w:r>
        <w:rPr>
          <w:rFonts w:ascii="Times New Roman" w:hAnsi="Times New Roman" w:cs="Times New Roman"/>
          <w:sz w:val="21"/>
          <w:szCs w:val="24"/>
        </w:rPr>
        <w:t>Hartman Simons &amp; Wood LLP</w:t>
      </w:r>
    </w:p>
    <w:p w14:paraId="63707EFB" w14:textId="77777777" w:rsidR="004D574A" w:rsidRDefault="004D574A" w:rsidP="004D574A">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400 Interstate North Parkway SE</w:t>
      </w:r>
    </w:p>
    <w:p w14:paraId="6DC458BE" w14:textId="77777777" w:rsidR="004D574A" w:rsidRDefault="004D574A" w:rsidP="004D574A">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 xml:space="preserve"> Suite 600</w:t>
      </w:r>
    </w:p>
    <w:p w14:paraId="208D7101" w14:textId="77777777" w:rsidR="004D574A" w:rsidRDefault="004D574A" w:rsidP="004D574A">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Atlanta, Georgia 30339</w:t>
      </w:r>
    </w:p>
    <w:p w14:paraId="6D34F021" w14:textId="77777777" w:rsidR="004D574A" w:rsidRDefault="004D574A" w:rsidP="004D574A">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Attn:  Peter M. Hartman, Esq.</w:t>
      </w:r>
    </w:p>
    <w:p w14:paraId="22ED07BE" w14:textId="77777777" w:rsidR="004D574A" w:rsidRDefault="004D574A" w:rsidP="004D574A">
      <w:pPr>
        <w:adjustRightInd/>
        <w:ind w:left="1440" w:firstLine="1440"/>
        <w:jc w:val="both"/>
        <w:rPr>
          <w:rFonts w:ascii="Times New Roman" w:hAnsi="Times New Roman" w:cs="Times New Roman"/>
          <w:sz w:val="21"/>
          <w:szCs w:val="24"/>
        </w:rPr>
      </w:pPr>
    </w:p>
    <w:p w14:paraId="7A4ED145" w14:textId="559065B1" w:rsidR="004D574A" w:rsidRDefault="004D574A" w:rsidP="004D574A">
      <w:pPr>
        <w:adjustRightInd/>
        <w:ind w:left="720"/>
        <w:jc w:val="both"/>
        <w:rPr>
          <w:rFonts w:ascii="Times New Roman" w:hAnsi="Times New Roman" w:cs="Times New Roman"/>
          <w:sz w:val="21"/>
          <w:szCs w:val="24"/>
        </w:rPr>
      </w:pPr>
      <w:r>
        <w:rPr>
          <w:rFonts w:ascii="Times New Roman" w:hAnsi="Times New Roman" w:cs="Times New Roman"/>
          <w:sz w:val="21"/>
          <w:szCs w:val="24"/>
        </w:rPr>
        <w:t>if to Guarantor:</w:t>
      </w:r>
      <w:r>
        <w:rPr>
          <w:rFonts w:ascii="Times New Roman" w:hAnsi="Times New Roman" w:cs="Times New Roman"/>
          <w:sz w:val="21"/>
          <w:szCs w:val="24"/>
        </w:rPr>
        <w:tab/>
      </w:r>
      <w:r>
        <w:rPr>
          <w:rFonts w:ascii="Times New Roman" w:hAnsi="Times New Roman" w:cs="Times New Roman"/>
          <w:sz w:val="21"/>
          <w:szCs w:val="24"/>
        </w:rPr>
        <w:tab/>
        <w:t xml:space="preserve">Sean </w:t>
      </w:r>
      <w:r w:rsidR="000F7139">
        <w:rPr>
          <w:rFonts w:ascii="Times New Roman" w:hAnsi="Times New Roman" w:cs="Times New Roman"/>
          <w:sz w:val="21"/>
          <w:szCs w:val="24"/>
        </w:rPr>
        <w:t xml:space="preserve">K. </w:t>
      </w:r>
      <w:r>
        <w:rPr>
          <w:rFonts w:ascii="Times New Roman" w:hAnsi="Times New Roman" w:cs="Times New Roman"/>
          <w:sz w:val="21"/>
          <w:szCs w:val="24"/>
        </w:rPr>
        <w:t>Donnellan</w:t>
      </w:r>
    </w:p>
    <w:p w14:paraId="1A11C211" w14:textId="77777777" w:rsidR="000F7139" w:rsidRDefault="000F7139" w:rsidP="000F7139">
      <w:pPr>
        <w:adjustRightInd/>
        <w:ind w:left="2880"/>
        <w:jc w:val="both"/>
        <w:rPr>
          <w:rFonts w:ascii="Times New Roman" w:hAnsi="Times New Roman" w:cs="Times New Roman"/>
          <w:sz w:val="21"/>
          <w:szCs w:val="24"/>
        </w:rPr>
      </w:pPr>
      <w:r>
        <w:rPr>
          <w:rFonts w:ascii="Times New Roman" w:hAnsi="Times New Roman" w:cs="Times New Roman"/>
          <w:sz w:val="21"/>
          <w:szCs w:val="24"/>
        </w:rPr>
        <w:t>565 Trailside Court</w:t>
      </w:r>
    </w:p>
    <w:p w14:paraId="364EC904" w14:textId="77777777" w:rsidR="000F7139" w:rsidRDefault="000F7139" w:rsidP="000F7139">
      <w:pPr>
        <w:adjustRightInd/>
        <w:ind w:left="2160" w:firstLine="720"/>
        <w:jc w:val="both"/>
        <w:rPr>
          <w:rFonts w:ascii="Times New Roman" w:hAnsi="Times New Roman" w:cs="Times New Roman"/>
          <w:sz w:val="21"/>
          <w:szCs w:val="24"/>
        </w:rPr>
      </w:pPr>
      <w:r>
        <w:rPr>
          <w:rFonts w:ascii="Times New Roman" w:hAnsi="Times New Roman" w:cs="Times New Roman"/>
          <w:sz w:val="21"/>
          <w:szCs w:val="24"/>
        </w:rPr>
        <w:t>Roswell, Georgia 30075</w:t>
      </w:r>
    </w:p>
    <w:p w14:paraId="74C6CCA4" w14:textId="77777777" w:rsidR="0036541C" w:rsidRPr="00257B50" w:rsidRDefault="004E42BD" w:rsidP="0036541C">
      <w:pPr>
        <w:tabs>
          <w:tab w:val="left" w:pos="2880"/>
        </w:tabs>
        <w:adjustRightInd/>
        <w:ind w:firstLine="2880"/>
        <w:jc w:val="both"/>
        <w:rPr>
          <w:rFonts w:ascii="Times New Roman" w:hAnsi="Times New Roman" w:cs="Times New Roman"/>
          <w:sz w:val="21"/>
          <w:szCs w:val="24"/>
        </w:rPr>
      </w:pPr>
      <w:hyperlink r:id="rId44" w:history="1">
        <w:r w:rsidR="0036541C" w:rsidRPr="00257B50">
          <w:rPr>
            <w:rStyle w:val="Hyperlink"/>
            <w:rFonts w:ascii="Times New Roman" w:hAnsi="Times New Roman" w:cs="Times New Roman"/>
            <w:color w:val="auto"/>
            <w:sz w:val="21"/>
            <w:szCs w:val="24"/>
            <w:u w:val="none"/>
          </w:rPr>
          <w:t>dogmelon@mac.com</w:t>
        </w:r>
      </w:hyperlink>
    </w:p>
    <w:p w14:paraId="4374D972" w14:textId="77777777" w:rsidR="0036541C" w:rsidRDefault="0036541C" w:rsidP="004D574A">
      <w:pPr>
        <w:adjustRightInd/>
        <w:ind w:left="2160" w:firstLine="720"/>
        <w:jc w:val="both"/>
        <w:rPr>
          <w:rFonts w:ascii="Times New Roman" w:hAnsi="Times New Roman" w:cs="Times New Roman"/>
          <w:sz w:val="21"/>
          <w:szCs w:val="24"/>
        </w:rPr>
      </w:pPr>
    </w:p>
    <w:p w14:paraId="3215BE8D" w14:textId="77777777" w:rsidR="004D574A" w:rsidRDefault="004D574A" w:rsidP="004D574A">
      <w:pPr>
        <w:adjustRightInd/>
        <w:ind w:left="2160" w:firstLine="720"/>
        <w:jc w:val="both"/>
        <w:rPr>
          <w:rFonts w:ascii="Times New Roman" w:hAnsi="Times New Roman" w:cs="Times New Roman"/>
          <w:sz w:val="21"/>
          <w:szCs w:val="24"/>
        </w:rPr>
      </w:pPr>
    </w:p>
    <w:p w14:paraId="1B1AD8EB" w14:textId="77777777" w:rsidR="004D574A" w:rsidRDefault="004D574A" w:rsidP="004D574A">
      <w:pPr>
        <w:adjustRightInd/>
        <w:jc w:val="both"/>
        <w:rPr>
          <w:rFonts w:ascii="Times New Roman" w:hAnsi="Times New Roman" w:cs="Times New Roman"/>
          <w:sz w:val="21"/>
          <w:szCs w:val="24"/>
        </w:rPr>
      </w:pPr>
      <w:r>
        <w:rPr>
          <w:rFonts w:ascii="Times New Roman" w:hAnsi="Times New Roman" w:cs="Times New Roman"/>
          <w:sz w:val="21"/>
          <w:szCs w:val="24"/>
        </w:rPr>
        <w:t>Except as otherwise specifically required herein, notice of the exercise of any right, option or power granted to Landlord by this Guaranty is not required to be given.</w:t>
      </w:r>
    </w:p>
    <w:p w14:paraId="70005EB9" w14:textId="77777777" w:rsidR="004D574A" w:rsidRDefault="004D574A" w:rsidP="004D574A">
      <w:pPr>
        <w:adjustRightInd/>
        <w:jc w:val="both"/>
        <w:rPr>
          <w:rFonts w:ascii="Times New Roman" w:hAnsi="Times New Roman" w:cs="Times New Roman"/>
          <w:sz w:val="21"/>
          <w:szCs w:val="24"/>
        </w:rPr>
      </w:pPr>
    </w:p>
    <w:p w14:paraId="593ED79E" w14:textId="77777777" w:rsidR="004D574A" w:rsidRDefault="004D574A" w:rsidP="004D574A">
      <w:pPr>
        <w:adjustRightInd/>
        <w:ind w:firstLine="720"/>
        <w:jc w:val="both"/>
        <w:rPr>
          <w:rFonts w:ascii="Times New Roman" w:hAnsi="Times New Roman" w:cs="Times New Roman"/>
          <w:sz w:val="21"/>
          <w:szCs w:val="24"/>
        </w:rPr>
      </w:pPr>
      <w:r>
        <w:rPr>
          <w:rFonts w:ascii="Times New Roman" w:hAnsi="Times New Roman" w:cs="Times New Roman"/>
          <w:b/>
          <w:sz w:val="21"/>
          <w:szCs w:val="24"/>
        </w:rPr>
        <w:t xml:space="preserve">SIGNED AND DELIVERED </w:t>
      </w:r>
      <w:r>
        <w:rPr>
          <w:rFonts w:ascii="Times New Roman" w:hAnsi="Times New Roman" w:cs="Times New Roman"/>
          <w:sz w:val="21"/>
          <w:szCs w:val="24"/>
        </w:rPr>
        <w:t>as</w:t>
      </w:r>
      <w:r>
        <w:rPr>
          <w:rFonts w:ascii="Times New Roman" w:hAnsi="Times New Roman" w:cs="Times New Roman"/>
          <w:b/>
          <w:sz w:val="21"/>
          <w:szCs w:val="24"/>
        </w:rPr>
        <w:t xml:space="preserve"> </w:t>
      </w:r>
      <w:r>
        <w:rPr>
          <w:rFonts w:ascii="Times New Roman" w:hAnsi="Times New Roman" w:cs="Times New Roman"/>
          <w:sz w:val="21"/>
          <w:szCs w:val="24"/>
        </w:rPr>
        <w:t>of the date first specified above.</w:t>
      </w:r>
    </w:p>
    <w:p w14:paraId="5AE29E57" w14:textId="77777777" w:rsidR="004D574A" w:rsidRDefault="004D574A" w:rsidP="004D574A">
      <w:pPr>
        <w:adjustRightInd/>
        <w:jc w:val="both"/>
        <w:rPr>
          <w:rFonts w:ascii="Times New Roman" w:hAnsi="Times New Roman" w:cs="Times New Roman"/>
          <w:sz w:val="21"/>
          <w:szCs w:val="24"/>
        </w:rPr>
      </w:pPr>
    </w:p>
    <w:p w14:paraId="42E1568F" w14:textId="77777777" w:rsidR="004D574A" w:rsidRDefault="004D574A" w:rsidP="004D574A">
      <w:pPr>
        <w:adjustRightInd/>
        <w:jc w:val="both"/>
        <w:rPr>
          <w:rFonts w:ascii="Times New Roman" w:hAnsi="Times New Roman" w:cs="Times New Roman"/>
          <w:b/>
          <w:sz w:val="21"/>
          <w:szCs w:val="24"/>
        </w:rPr>
      </w:pPr>
      <w:r>
        <w:rPr>
          <w:rFonts w:ascii="Times New Roman" w:hAnsi="Times New Roman" w:cs="Times New Roman"/>
          <w:b/>
          <w:sz w:val="21"/>
          <w:szCs w:val="24"/>
        </w:rPr>
        <w:t>GUARANTOR:</w:t>
      </w:r>
    </w:p>
    <w:p w14:paraId="59C27574" w14:textId="77777777" w:rsidR="004D574A" w:rsidRDefault="004D574A" w:rsidP="004D574A">
      <w:pPr>
        <w:adjustRightInd/>
        <w:jc w:val="both"/>
        <w:rPr>
          <w:rFonts w:ascii="Times New Roman" w:hAnsi="Times New Roman" w:cs="Times New Roman"/>
          <w:b/>
          <w:sz w:val="21"/>
          <w:szCs w:val="24"/>
        </w:rPr>
      </w:pPr>
    </w:p>
    <w:p w14:paraId="1420C440" w14:textId="77777777" w:rsidR="004D574A" w:rsidRDefault="004D574A" w:rsidP="004D574A">
      <w:pPr>
        <w:adjustRightInd/>
        <w:jc w:val="both"/>
        <w:rPr>
          <w:rFonts w:ascii="Times New Roman" w:hAnsi="Times New Roman" w:cs="Times New Roman"/>
          <w:b/>
          <w:sz w:val="21"/>
          <w:szCs w:val="24"/>
        </w:rPr>
      </w:pPr>
    </w:p>
    <w:p w14:paraId="48158E50" w14:textId="77777777" w:rsidR="004D574A" w:rsidRDefault="004D574A" w:rsidP="004D574A">
      <w:pPr>
        <w:tabs>
          <w:tab w:val="left" w:pos="4320"/>
        </w:tabs>
        <w:adjustRightInd/>
        <w:jc w:val="both"/>
        <w:rPr>
          <w:rFonts w:ascii="Times New Roman" w:hAnsi="Times New Roman" w:cs="Times New Roman"/>
          <w:sz w:val="21"/>
          <w:szCs w:val="24"/>
          <w:u w:val="single"/>
        </w:rPr>
      </w:pPr>
      <w:r>
        <w:rPr>
          <w:rFonts w:ascii="Times New Roman" w:hAnsi="Times New Roman" w:cs="Times New Roman"/>
          <w:sz w:val="21"/>
          <w:szCs w:val="24"/>
          <w:u w:val="single"/>
        </w:rPr>
        <w:tab/>
      </w:r>
    </w:p>
    <w:p w14:paraId="7E015C57" w14:textId="03BCC131" w:rsidR="004D574A" w:rsidRDefault="004D574A" w:rsidP="004D574A">
      <w:pPr>
        <w:tabs>
          <w:tab w:val="left" w:pos="4320"/>
        </w:tabs>
        <w:adjustRightInd/>
        <w:jc w:val="both"/>
        <w:rPr>
          <w:rFonts w:ascii="Times New Roman" w:hAnsi="Times New Roman" w:cs="Times New Roman"/>
          <w:sz w:val="21"/>
          <w:szCs w:val="24"/>
          <w:u w:val="single"/>
        </w:rPr>
      </w:pPr>
      <w:r>
        <w:rPr>
          <w:rFonts w:ascii="Times New Roman" w:hAnsi="Times New Roman" w:cs="Times New Roman"/>
          <w:sz w:val="21"/>
          <w:szCs w:val="24"/>
        </w:rPr>
        <w:t>Print Name:</w:t>
      </w:r>
      <w:r>
        <w:rPr>
          <w:rFonts w:ascii="Times New Roman" w:hAnsi="Times New Roman" w:cs="Times New Roman"/>
          <w:sz w:val="21"/>
          <w:szCs w:val="24"/>
          <w:u w:val="single"/>
        </w:rPr>
        <w:t xml:space="preserve"> Sean </w:t>
      </w:r>
      <w:r w:rsidR="000F7139">
        <w:rPr>
          <w:rFonts w:ascii="Times New Roman" w:hAnsi="Times New Roman" w:cs="Times New Roman"/>
          <w:sz w:val="21"/>
          <w:szCs w:val="24"/>
          <w:u w:val="single"/>
        </w:rPr>
        <w:t xml:space="preserve">K. </w:t>
      </w:r>
      <w:r>
        <w:rPr>
          <w:rFonts w:ascii="Times New Roman" w:hAnsi="Times New Roman" w:cs="Times New Roman"/>
          <w:sz w:val="21"/>
          <w:szCs w:val="24"/>
          <w:u w:val="single"/>
        </w:rPr>
        <w:t>Donnellan</w:t>
      </w:r>
      <w:r>
        <w:rPr>
          <w:rFonts w:ascii="Times New Roman" w:hAnsi="Times New Roman" w:cs="Times New Roman"/>
          <w:sz w:val="21"/>
          <w:szCs w:val="24"/>
          <w:u w:val="single"/>
        </w:rPr>
        <w:tab/>
      </w:r>
    </w:p>
    <w:p w14:paraId="1540682C" w14:textId="77777777" w:rsidR="004D574A" w:rsidRDefault="004D574A" w:rsidP="004D574A">
      <w:pPr>
        <w:tabs>
          <w:tab w:val="left" w:pos="4320"/>
        </w:tabs>
        <w:adjustRightInd/>
        <w:jc w:val="both"/>
        <w:rPr>
          <w:rFonts w:ascii="Times New Roman" w:hAnsi="Times New Roman" w:cs="Times New Roman"/>
          <w:sz w:val="21"/>
          <w:szCs w:val="24"/>
          <w:u w:val="single"/>
        </w:rPr>
      </w:pPr>
    </w:p>
    <w:p w14:paraId="62C09731" w14:textId="77777777" w:rsidR="004D574A" w:rsidRDefault="004D574A" w:rsidP="004D574A">
      <w:pPr>
        <w:tabs>
          <w:tab w:val="left" w:pos="4320"/>
        </w:tabs>
        <w:adjustRightInd/>
        <w:jc w:val="both"/>
        <w:rPr>
          <w:rFonts w:ascii="Times New Roman" w:hAnsi="Times New Roman" w:cs="Times New Roman"/>
          <w:sz w:val="21"/>
          <w:szCs w:val="24"/>
          <w:u w:val="single"/>
        </w:rPr>
      </w:pPr>
    </w:p>
    <w:p w14:paraId="102C500B" w14:textId="77777777" w:rsidR="004D574A" w:rsidRDefault="004D574A" w:rsidP="004D574A">
      <w:pPr>
        <w:tabs>
          <w:tab w:val="left" w:pos="4320"/>
        </w:tabs>
        <w:adjustRightInd/>
        <w:jc w:val="both"/>
        <w:rPr>
          <w:rFonts w:ascii="Times New Roman" w:hAnsi="Times New Roman" w:cs="Times New Roman"/>
          <w:sz w:val="21"/>
          <w:szCs w:val="24"/>
          <w:u w:val="single"/>
        </w:rPr>
      </w:pPr>
      <w:r>
        <w:rPr>
          <w:rFonts w:ascii="Times New Roman" w:hAnsi="Times New Roman" w:cs="Times New Roman"/>
          <w:sz w:val="21"/>
          <w:szCs w:val="24"/>
        </w:rPr>
        <w:t>Social Security No.:</w:t>
      </w:r>
      <w:r>
        <w:rPr>
          <w:rFonts w:ascii="Times New Roman" w:hAnsi="Times New Roman" w:cs="Times New Roman"/>
          <w:sz w:val="21"/>
          <w:szCs w:val="24"/>
          <w:u w:val="single"/>
        </w:rPr>
        <w:tab/>
      </w:r>
    </w:p>
    <w:p w14:paraId="43D41FFB" w14:textId="77777777" w:rsidR="004D574A" w:rsidRDefault="004D574A" w:rsidP="007A5245">
      <w:pPr>
        <w:tabs>
          <w:tab w:val="left" w:pos="4320"/>
        </w:tabs>
        <w:adjustRightInd/>
        <w:jc w:val="both"/>
        <w:rPr>
          <w:rFonts w:ascii="Times New Roman" w:hAnsi="Times New Roman" w:cs="Times New Roman"/>
          <w:sz w:val="21"/>
          <w:szCs w:val="24"/>
          <w:u w:val="single"/>
        </w:rPr>
      </w:pPr>
    </w:p>
    <w:p w14:paraId="446C23A3" w14:textId="77777777" w:rsidR="007A5245" w:rsidRDefault="007A5245" w:rsidP="007A5245">
      <w:pPr>
        <w:adjustRightInd/>
        <w:jc w:val="both"/>
        <w:rPr>
          <w:rFonts w:ascii="Times New Roman" w:hAnsi="Times New Roman" w:cs="Times New Roman"/>
          <w:sz w:val="21"/>
          <w:szCs w:val="24"/>
        </w:rPr>
        <w:sectPr w:rsidR="007A5245">
          <w:footerReference w:type="default" r:id="rId45"/>
          <w:endnotePr>
            <w:numFmt w:val="decimal"/>
          </w:endnotePr>
          <w:pgSz w:w="12240" w:h="15840"/>
          <w:pgMar w:top="1440" w:right="1440" w:bottom="1440" w:left="1890" w:header="720" w:footer="720" w:gutter="0"/>
          <w:pgNumType w:start="1"/>
          <w:cols w:space="720"/>
        </w:sectPr>
      </w:pPr>
    </w:p>
    <w:p w14:paraId="45A2616D" w14:textId="77777777"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lastRenderedPageBreak/>
        <w:t>EXHIBIT E</w:t>
      </w:r>
    </w:p>
    <w:p w14:paraId="01805B95" w14:textId="77777777" w:rsidR="007A5245" w:rsidRDefault="007A5245" w:rsidP="007A5245">
      <w:pPr>
        <w:adjustRightInd/>
        <w:jc w:val="center"/>
        <w:rPr>
          <w:rFonts w:ascii="Times New Roman" w:hAnsi="Times New Roman" w:cs="Times New Roman"/>
          <w:b/>
          <w:sz w:val="21"/>
          <w:szCs w:val="24"/>
          <w:u w:val="single"/>
        </w:rPr>
      </w:pPr>
    </w:p>
    <w:p w14:paraId="34461375" w14:textId="69D31F8F"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t>DESCRIPTION OF LANDLORD</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WORK</w:t>
      </w:r>
    </w:p>
    <w:p w14:paraId="7F654F69" w14:textId="77777777" w:rsidR="007A5245" w:rsidRDefault="007A5245" w:rsidP="007A5245">
      <w:pPr>
        <w:adjustRightInd/>
        <w:jc w:val="center"/>
        <w:rPr>
          <w:rFonts w:ascii="Times New Roman" w:hAnsi="Times New Roman" w:cs="Times New Roman"/>
          <w:b/>
          <w:sz w:val="21"/>
          <w:szCs w:val="24"/>
        </w:rPr>
      </w:pPr>
    </w:p>
    <w:p w14:paraId="6CA467AA" w14:textId="77777777" w:rsidR="007A5245" w:rsidRDefault="007A5245" w:rsidP="007A5245">
      <w:pPr>
        <w:adjustRightInd/>
        <w:jc w:val="center"/>
        <w:rPr>
          <w:rFonts w:ascii="Times New Roman" w:hAnsi="Times New Roman" w:cs="Times New Roman"/>
          <w:b/>
          <w:sz w:val="32"/>
          <w:szCs w:val="24"/>
        </w:rPr>
      </w:pPr>
      <w:r>
        <w:rPr>
          <w:rFonts w:ascii="Times New Roman" w:hAnsi="Times New Roman" w:cs="Times New Roman"/>
          <w:b/>
          <w:sz w:val="32"/>
          <w:szCs w:val="24"/>
        </w:rPr>
        <w:t xml:space="preserve">Warm Dark Shell Under Existing Office – No Storefront </w:t>
      </w:r>
    </w:p>
    <w:p w14:paraId="7A29D85E" w14:textId="77777777" w:rsidR="007A5245" w:rsidRDefault="007A5245" w:rsidP="007A5245">
      <w:pPr>
        <w:adjustRightInd/>
        <w:jc w:val="center"/>
        <w:rPr>
          <w:rFonts w:ascii="Times New Roman" w:hAnsi="Times New Roman" w:cs="Times New Roman"/>
          <w:b/>
          <w:sz w:val="32"/>
          <w:szCs w:val="24"/>
        </w:rPr>
      </w:pPr>
      <w:r>
        <w:rPr>
          <w:rFonts w:ascii="Times New Roman" w:hAnsi="Times New Roman" w:cs="Times New Roman"/>
          <w:b/>
          <w:sz w:val="32"/>
          <w:szCs w:val="24"/>
        </w:rPr>
        <w:t>Landlord Work Letter</w:t>
      </w:r>
    </w:p>
    <w:p w14:paraId="325E98D8" w14:textId="77777777" w:rsidR="007A5245" w:rsidRDefault="007A5245" w:rsidP="007A5245">
      <w:pPr>
        <w:adjustRightInd/>
        <w:jc w:val="center"/>
        <w:rPr>
          <w:rFonts w:ascii="Times New Roman" w:hAnsi="Times New Roman" w:cs="Times New Roman"/>
          <w:b/>
          <w:sz w:val="32"/>
          <w:szCs w:val="24"/>
        </w:rPr>
      </w:pPr>
    </w:p>
    <w:p w14:paraId="721A5255" w14:textId="77777777" w:rsidR="007A5245" w:rsidRDefault="007A5245" w:rsidP="007A5245">
      <w:pPr>
        <w:adjustRightInd/>
        <w:jc w:val="both"/>
        <w:rPr>
          <w:rFonts w:ascii="Times New Roman" w:hAnsi="Times New Roman" w:cs="Times New Roman"/>
          <w:sz w:val="20"/>
          <w:szCs w:val="24"/>
        </w:rPr>
      </w:pPr>
    </w:p>
    <w:p w14:paraId="76D58C19" w14:textId="77777777" w:rsidR="007A5245" w:rsidRDefault="007A5245" w:rsidP="007A5245">
      <w:pPr>
        <w:adjustRightInd/>
        <w:rPr>
          <w:rFonts w:ascii="Times New Roman" w:hAnsi="Times New Roman" w:cs="Times New Roman"/>
          <w:szCs w:val="24"/>
        </w:rPr>
      </w:pPr>
    </w:p>
    <w:p w14:paraId="796C99C8" w14:textId="6B0C3E09" w:rsidR="007A5245" w:rsidRDefault="007A5245" w:rsidP="007A5245">
      <w:pPr>
        <w:adjustRightInd/>
        <w:jc w:val="both"/>
        <w:rPr>
          <w:rFonts w:ascii="Times New Roman" w:hAnsi="Times New Roman" w:cs="Times New Roman"/>
          <w:sz w:val="20"/>
          <w:szCs w:val="24"/>
        </w:rPr>
      </w:pPr>
      <w:r>
        <w:rPr>
          <w:rFonts w:ascii="Times New Roman" w:hAnsi="Times New Roman" w:cs="Times New Roman"/>
          <w:sz w:val="20"/>
          <w:szCs w:val="24"/>
        </w:rPr>
        <w:t>Landlord</w:t>
      </w:r>
      <w:r w:rsidR="003B7DA8">
        <w:rPr>
          <w:rFonts w:ascii="Times New Roman" w:hAnsi="Times New Roman" w:cs="Times New Roman"/>
          <w:sz w:val="20"/>
          <w:szCs w:val="24"/>
        </w:rPr>
        <w:t>’</w:t>
      </w:r>
      <w:r>
        <w:rPr>
          <w:rFonts w:ascii="Times New Roman" w:hAnsi="Times New Roman" w:cs="Times New Roman"/>
          <w:sz w:val="20"/>
          <w:szCs w:val="24"/>
        </w:rPr>
        <w:t>s Work, as described below, shall be performed by Landlord</w:t>
      </w:r>
      <w:r w:rsidR="003B7DA8">
        <w:rPr>
          <w:rFonts w:ascii="Times New Roman" w:hAnsi="Times New Roman" w:cs="Times New Roman"/>
          <w:sz w:val="20"/>
          <w:szCs w:val="24"/>
        </w:rPr>
        <w:t>’</w:t>
      </w:r>
      <w:r>
        <w:rPr>
          <w:rFonts w:ascii="Times New Roman" w:hAnsi="Times New Roman" w:cs="Times New Roman"/>
          <w:sz w:val="20"/>
          <w:szCs w:val="24"/>
        </w:rPr>
        <w:t>s contractor, subcontractors and suppliers that are licensed to do business in the county and state where the Center is located and at Landlord</w:t>
      </w:r>
      <w:r w:rsidR="003B7DA8">
        <w:rPr>
          <w:rFonts w:ascii="Times New Roman" w:hAnsi="Times New Roman" w:cs="Times New Roman"/>
          <w:sz w:val="20"/>
          <w:szCs w:val="24"/>
        </w:rPr>
        <w:t>’</w:t>
      </w:r>
      <w:r>
        <w:rPr>
          <w:rFonts w:ascii="Times New Roman" w:hAnsi="Times New Roman" w:cs="Times New Roman"/>
          <w:sz w:val="20"/>
          <w:szCs w:val="24"/>
        </w:rPr>
        <w:t xml:space="preserve">s sole cost and expense.  </w:t>
      </w:r>
    </w:p>
    <w:p w14:paraId="565493DA" w14:textId="77777777" w:rsidR="007A5245" w:rsidRDefault="007A5245" w:rsidP="007A5245">
      <w:pPr>
        <w:adjustRightInd/>
        <w:jc w:val="both"/>
        <w:rPr>
          <w:rFonts w:ascii="Times New Roman" w:hAnsi="Times New Roman" w:cs="Times New Roman"/>
          <w:sz w:val="20"/>
          <w:szCs w:val="24"/>
        </w:rPr>
      </w:pPr>
    </w:p>
    <w:p w14:paraId="05B8F854" w14:textId="6F18597D"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Slab on Grade and Footings:</w:t>
      </w:r>
      <w:r>
        <w:rPr>
          <w:rFonts w:ascii="Times New Roman" w:hAnsi="Times New Roman" w:cs="Times New Roman"/>
          <w:b/>
          <w:sz w:val="20"/>
          <w:szCs w:val="24"/>
        </w:rPr>
        <w:t xml:space="preserve">   </w:t>
      </w:r>
      <w:r>
        <w:rPr>
          <w:rFonts w:ascii="Times New Roman" w:hAnsi="Times New Roman" w:cs="Times New Roman"/>
          <w:sz w:val="20"/>
          <w:szCs w:val="24"/>
        </w:rPr>
        <w:t>Slab is to be 4</w:t>
      </w:r>
      <w:r w:rsidR="003B7DA8">
        <w:rPr>
          <w:rFonts w:ascii="Times New Roman" w:hAnsi="Times New Roman" w:cs="Times New Roman"/>
          <w:sz w:val="20"/>
          <w:szCs w:val="24"/>
        </w:rPr>
        <w:t>”</w:t>
      </w:r>
      <w:r>
        <w:rPr>
          <w:rFonts w:ascii="Times New Roman" w:hAnsi="Times New Roman" w:cs="Times New Roman"/>
          <w:sz w:val="20"/>
          <w:szCs w:val="24"/>
        </w:rPr>
        <w:t xml:space="preserve"> minimum (3000psi) welded wire fabric reinforced concrete slab either a) on grade or b) on 2</w:t>
      </w:r>
      <w:r w:rsidR="003B7DA8">
        <w:rPr>
          <w:rFonts w:ascii="Times New Roman" w:hAnsi="Times New Roman" w:cs="Times New Roman"/>
          <w:sz w:val="20"/>
          <w:szCs w:val="24"/>
        </w:rPr>
        <w:t>”</w:t>
      </w:r>
      <w:r>
        <w:rPr>
          <w:rFonts w:ascii="Times New Roman" w:hAnsi="Times New Roman" w:cs="Times New Roman"/>
          <w:sz w:val="20"/>
          <w:szCs w:val="24"/>
        </w:rPr>
        <w:t xml:space="preserve"> rigid foam insulation and sub slab on grade.  </w:t>
      </w:r>
    </w:p>
    <w:p w14:paraId="241B51BC" w14:textId="77777777" w:rsidR="007A5245" w:rsidRDefault="007A5245" w:rsidP="007A5245">
      <w:pPr>
        <w:adjustRightInd/>
        <w:jc w:val="both"/>
        <w:rPr>
          <w:rFonts w:ascii="Times New Roman" w:hAnsi="Times New Roman" w:cs="Times New Roman"/>
          <w:sz w:val="20"/>
          <w:szCs w:val="24"/>
        </w:rPr>
      </w:pPr>
    </w:p>
    <w:p w14:paraId="471B5B02" w14:textId="77777777" w:rsidR="007A5245" w:rsidRDefault="007A5245" w:rsidP="007A5245">
      <w:pPr>
        <w:adjustRightInd/>
        <w:jc w:val="both"/>
        <w:rPr>
          <w:rFonts w:ascii="Times New Roman" w:hAnsi="Times New Roman" w:cs="Times New Roman"/>
          <w:sz w:val="20"/>
          <w:szCs w:val="24"/>
        </w:rPr>
      </w:pPr>
      <w:r>
        <w:rPr>
          <w:rFonts w:ascii="Times New Roman" w:hAnsi="Times New Roman" w:cs="Times New Roman"/>
          <w:sz w:val="20"/>
          <w:szCs w:val="24"/>
        </w:rPr>
        <w:t>Footings</w:t>
      </w:r>
      <w:bookmarkStart w:id="127" w:name="_Hlk103323908"/>
      <w:r>
        <w:rPr>
          <w:rFonts w:ascii="Times New Roman" w:hAnsi="Times New Roman" w:cs="Times New Roman"/>
          <w:sz w:val="20"/>
          <w:szCs w:val="24"/>
        </w:rPr>
        <w:t xml:space="preserve"> shall be sized and reinforced for the appropriate building loads and code requirements.  </w:t>
      </w:r>
    </w:p>
    <w:p w14:paraId="7F7F4107" w14:textId="77777777" w:rsidR="007A5245" w:rsidRDefault="007A5245" w:rsidP="007A5245">
      <w:pPr>
        <w:adjustRightInd/>
        <w:jc w:val="both"/>
        <w:rPr>
          <w:rFonts w:ascii="Times New Roman" w:hAnsi="Times New Roman" w:cs="Times New Roman"/>
          <w:sz w:val="20"/>
          <w:szCs w:val="24"/>
        </w:rPr>
      </w:pPr>
    </w:p>
    <w:p w14:paraId="4FEE998F" w14:textId="65AC5C35"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Exterior Walls &amp; Front Façade/Storefront Leave-out</w:t>
      </w:r>
      <w:r>
        <w:rPr>
          <w:rFonts w:ascii="Times New Roman" w:hAnsi="Times New Roman" w:cs="Times New Roman"/>
          <w:sz w:val="20"/>
          <w:szCs w:val="24"/>
        </w:rPr>
        <w:t>:  Rear and side exterior walls shall be constructed with metal stud framing, (gauge and thickness as determined by the design and load requirements) with batt insulation (R-19 minimum) or as required by Georgia Energy code. No tenant side interior gypsum board shall be provided to facilitate any tenant electrical or plumbing requirements and improvements. The Tenant shall be responsible for the design and construction for their front façade and storefront.  Landlord shall provide approximately 13</w:t>
      </w:r>
      <w:r w:rsidR="003B7DA8">
        <w:rPr>
          <w:rFonts w:ascii="Times New Roman" w:hAnsi="Times New Roman" w:cs="Times New Roman"/>
          <w:sz w:val="20"/>
          <w:szCs w:val="24"/>
        </w:rPr>
        <w:t>’</w:t>
      </w:r>
      <w:r>
        <w:rPr>
          <w:rFonts w:ascii="Times New Roman" w:hAnsi="Times New Roman" w:cs="Times New Roman"/>
          <w:sz w:val="20"/>
          <w:szCs w:val="24"/>
        </w:rPr>
        <w:t>-0</w:t>
      </w:r>
      <w:r w:rsidR="003B7DA8">
        <w:rPr>
          <w:rFonts w:ascii="Times New Roman" w:hAnsi="Times New Roman" w:cs="Times New Roman"/>
          <w:sz w:val="20"/>
          <w:szCs w:val="24"/>
        </w:rPr>
        <w:t>”</w:t>
      </w:r>
      <w:r>
        <w:rPr>
          <w:rFonts w:ascii="Times New Roman" w:hAnsi="Times New Roman" w:cs="Times New Roman"/>
          <w:sz w:val="20"/>
          <w:szCs w:val="24"/>
        </w:rPr>
        <w:t xml:space="preserve"> high by the demised width leave-out. Based on construction sequence schedule the Landlord may provide a temporary wall to secure each Tenant space.</w:t>
      </w:r>
    </w:p>
    <w:p w14:paraId="0F85F212" w14:textId="77777777" w:rsidR="007A5245" w:rsidRDefault="007A5245" w:rsidP="007A5245">
      <w:pPr>
        <w:adjustRightInd/>
        <w:jc w:val="both"/>
        <w:rPr>
          <w:rFonts w:ascii="Times New Roman" w:hAnsi="Times New Roman" w:cs="Times New Roman"/>
          <w:sz w:val="20"/>
          <w:szCs w:val="24"/>
        </w:rPr>
      </w:pPr>
    </w:p>
    <w:p w14:paraId="20A45E54" w14:textId="01C31CB8"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Interior Walls</w:t>
      </w:r>
      <w:r>
        <w:rPr>
          <w:rFonts w:ascii="Times New Roman" w:hAnsi="Times New Roman" w:cs="Times New Roman"/>
          <w:sz w:val="20"/>
          <w:szCs w:val="24"/>
        </w:rPr>
        <w:t>:  Tenant demising walls shall be constructed full height to deck or structure above with 6</w:t>
      </w:r>
      <w:r w:rsidR="003B7DA8">
        <w:rPr>
          <w:rFonts w:ascii="Times New Roman" w:hAnsi="Times New Roman" w:cs="Times New Roman"/>
          <w:sz w:val="20"/>
          <w:szCs w:val="24"/>
        </w:rPr>
        <w:t>”</w:t>
      </w:r>
      <w:r>
        <w:rPr>
          <w:rFonts w:ascii="Times New Roman" w:hAnsi="Times New Roman" w:cs="Times New Roman"/>
          <w:sz w:val="20"/>
          <w:szCs w:val="24"/>
        </w:rPr>
        <w:t xml:space="preserve"> metal studs at 16</w:t>
      </w:r>
      <w:r w:rsidR="003B7DA8">
        <w:rPr>
          <w:rFonts w:ascii="Times New Roman" w:hAnsi="Times New Roman" w:cs="Times New Roman"/>
          <w:sz w:val="20"/>
          <w:szCs w:val="24"/>
        </w:rPr>
        <w:t>”</w:t>
      </w:r>
      <w:r>
        <w:rPr>
          <w:rFonts w:ascii="Times New Roman" w:hAnsi="Times New Roman" w:cs="Times New Roman"/>
          <w:sz w:val="20"/>
          <w:szCs w:val="24"/>
        </w:rPr>
        <w:t xml:space="preserve"> centers.  (No studs shall be provided across slab leave out).  Required sound attenuation batts and gypsum board shall be by Tenant. Finished wall shall be rated and constructed accordingly if required by building code to meet separation requirement.   </w:t>
      </w:r>
    </w:p>
    <w:p w14:paraId="5CC3826C" w14:textId="77777777" w:rsidR="007A5245" w:rsidRDefault="007A5245" w:rsidP="007A5245">
      <w:pPr>
        <w:adjustRightInd/>
        <w:jc w:val="both"/>
        <w:rPr>
          <w:rFonts w:ascii="Times New Roman" w:hAnsi="Times New Roman" w:cs="Times New Roman"/>
          <w:sz w:val="20"/>
          <w:szCs w:val="24"/>
        </w:rPr>
      </w:pPr>
    </w:p>
    <w:p w14:paraId="536F5521" w14:textId="1BF2C087"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Rear Service Door</w:t>
      </w:r>
      <w:r>
        <w:rPr>
          <w:rFonts w:ascii="Times New Roman" w:hAnsi="Times New Roman" w:cs="Times New Roman"/>
          <w:sz w:val="20"/>
          <w:szCs w:val="24"/>
        </w:rPr>
        <w:t>:   One hollow metal rear exterior service/personnel door (3</w:t>
      </w:r>
      <w:r w:rsidR="003B7DA8">
        <w:rPr>
          <w:rFonts w:ascii="Times New Roman" w:hAnsi="Times New Roman" w:cs="Times New Roman"/>
          <w:sz w:val="20"/>
          <w:szCs w:val="24"/>
        </w:rPr>
        <w:t>’</w:t>
      </w:r>
      <w:r>
        <w:rPr>
          <w:rFonts w:ascii="Times New Roman" w:hAnsi="Times New Roman" w:cs="Times New Roman"/>
          <w:sz w:val="20"/>
          <w:szCs w:val="24"/>
        </w:rPr>
        <w:t>-0</w:t>
      </w:r>
      <w:r w:rsidR="003B7DA8">
        <w:rPr>
          <w:rFonts w:ascii="Times New Roman" w:hAnsi="Times New Roman" w:cs="Times New Roman"/>
          <w:sz w:val="20"/>
          <w:szCs w:val="24"/>
        </w:rPr>
        <w:t>”</w:t>
      </w:r>
      <w:r>
        <w:rPr>
          <w:rFonts w:ascii="Times New Roman" w:hAnsi="Times New Roman" w:cs="Times New Roman"/>
          <w:sz w:val="20"/>
          <w:szCs w:val="24"/>
        </w:rPr>
        <w:t xml:space="preserve"> x 7</w:t>
      </w:r>
      <w:r w:rsidR="003B7DA8">
        <w:rPr>
          <w:rFonts w:ascii="Times New Roman" w:hAnsi="Times New Roman" w:cs="Times New Roman"/>
          <w:sz w:val="20"/>
          <w:szCs w:val="24"/>
        </w:rPr>
        <w:t>’</w:t>
      </w:r>
      <w:r>
        <w:rPr>
          <w:rFonts w:ascii="Times New Roman" w:hAnsi="Times New Roman" w:cs="Times New Roman"/>
          <w:sz w:val="20"/>
          <w:szCs w:val="24"/>
        </w:rPr>
        <w:t>-0</w:t>
      </w:r>
      <w:r w:rsidR="003B7DA8">
        <w:rPr>
          <w:rFonts w:ascii="Times New Roman" w:hAnsi="Times New Roman" w:cs="Times New Roman"/>
          <w:sz w:val="20"/>
          <w:szCs w:val="24"/>
        </w:rPr>
        <w:t>”</w:t>
      </w:r>
      <w:r>
        <w:rPr>
          <w:rFonts w:ascii="Times New Roman" w:hAnsi="Times New Roman" w:cs="Times New Roman"/>
          <w:sz w:val="20"/>
          <w:szCs w:val="24"/>
        </w:rPr>
        <w:t xml:space="preserve">) with standard hardware set shall be provided in each tenant space. </w:t>
      </w:r>
    </w:p>
    <w:p w14:paraId="7121C267" w14:textId="77777777" w:rsidR="007A5245" w:rsidRDefault="007A5245" w:rsidP="007A5245">
      <w:pPr>
        <w:adjustRightInd/>
        <w:jc w:val="both"/>
        <w:rPr>
          <w:rFonts w:ascii="Times New Roman" w:hAnsi="Times New Roman" w:cs="Times New Roman"/>
          <w:sz w:val="20"/>
          <w:szCs w:val="24"/>
        </w:rPr>
      </w:pPr>
    </w:p>
    <w:p w14:paraId="372BED71" w14:textId="459295A8"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Ceiling</w:t>
      </w:r>
      <w:r>
        <w:rPr>
          <w:rFonts w:ascii="Times New Roman" w:hAnsi="Times New Roman" w:cs="Times New Roman"/>
          <w:sz w:val="20"/>
          <w:szCs w:val="24"/>
        </w:rPr>
        <w:t>:  There shall be a post-tension concrete slab and beam structure for building with a minimum clearance to structure of 13</w:t>
      </w:r>
      <w:r w:rsidR="003B7DA8">
        <w:rPr>
          <w:rFonts w:ascii="Times New Roman" w:hAnsi="Times New Roman" w:cs="Times New Roman"/>
          <w:sz w:val="20"/>
          <w:szCs w:val="24"/>
        </w:rPr>
        <w:t>’</w:t>
      </w:r>
      <w:r>
        <w:rPr>
          <w:rFonts w:ascii="Times New Roman" w:hAnsi="Times New Roman" w:cs="Times New Roman"/>
          <w:sz w:val="20"/>
          <w:szCs w:val="24"/>
        </w:rPr>
        <w:t>-0</w:t>
      </w:r>
      <w:r w:rsidR="003B7DA8">
        <w:rPr>
          <w:rFonts w:ascii="Times New Roman" w:hAnsi="Times New Roman" w:cs="Times New Roman"/>
          <w:sz w:val="20"/>
          <w:szCs w:val="24"/>
        </w:rPr>
        <w:t>”</w:t>
      </w:r>
      <w:r>
        <w:rPr>
          <w:rFonts w:ascii="Times New Roman" w:hAnsi="Times New Roman" w:cs="Times New Roman"/>
          <w:sz w:val="20"/>
          <w:szCs w:val="24"/>
        </w:rPr>
        <w:t xml:space="preserve"> where space is below office.  The structure and adjacent ceiling area shall be considered a shared utility plenum for fire protection laterals and electrical home runs, storm and sanitary laterals, and exhaust and make up air ducting for all buildings.  </w:t>
      </w:r>
    </w:p>
    <w:p w14:paraId="2B40E3FD" w14:textId="77777777" w:rsidR="007A5245" w:rsidRDefault="007A5245" w:rsidP="007A5245">
      <w:pPr>
        <w:adjustRightInd/>
        <w:jc w:val="both"/>
        <w:rPr>
          <w:rFonts w:ascii="Times New Roman" w:hAnsi="Times New Roman" w:cs="Times New Roman"/>
          <w:sz w:val="20"/>
          <w:szCs w:val="24"/>
        </w:rPr>
      </w:pPr>
    </w:p>
    <w:p w14:paraId="737735E0" w14:textId="77777777"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Lighting</w:t>
      </w:r>
      <w:r>
        <w:rPr>
          <w:rFonts w:ascii="Times New Roman" w:hAnsi="Times New Roman" w:cs="Times New Roman"/>
          <w:sz w:val="20"/>
          <w:szCs w:val="24"/>
        </w:rPr>
        <w:t>:   None.</w:t>
      </w:r>
    </w:p>
    <w:p w14:paraId="3F5AD1D4" w14:textId="77777777" w:rsidR="007A5245" w:rsidRDefault="007A5245" w:rsidP="007A5245">
      <w:pPr>
        <w:adjustRightInd/>
        <w:jc w:val="both"/>
        <w:rPr>
          <w:rFonts w:ascii="Times New Roman" w:hAnsi="Times New Roman" w:cs="Times New Roman"/>
          <w:sz w:val="20"/>
          <w:szCs w:val="24"/>
        </w:rPr>
      </w:pPr>
    </w:p>
    <w:p w14:paraId="1A308ACF" w14:textId="77777777"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Restrooms</w:t>
      </w:r>
      <w:r>
        <w:rPr>
          <w:rFonts w:ascii="Times New Roman" w:hAnsi="Times New Roman" w:cs="Times New Roman"/>
          <w:sz w:val="20"/>
          <w:szCs w:val="24"/>
        </w:rPr>
        <w:t>:  None.</w:t>
      </w:r>
    </w:p>
    <w:p w14:paraId="5349E40A" w14:textId="77777777" w:rsidR="007A5245" w:rsidRDefault="007A5245" w:rsidP="007A5245">
      <w:pPr>
        <w:adjustRightInd/>
        <w:jc w:val="both"/>
        <w:rPr>
          <w:rFonts w:ascii="Times New Roman" w:hAnsi="Times New Roman" w:cs="Times New Roman"/>
          <w:sz w:val="20"/>
          <w:szCs w:val="24"/>
        </w:rPr>
      </w:pPr>
    </w:p>
    <w:p w14:paraId="54BE405A" w14:textId="77777777" w:rsidR="007A5245" w:rsidRDefault="007A5245" w:rsidP="007A5245">
      <w:pPr>
        <w:adjustRightInd/>
        <w:jc w:val="both"/>
        <w:rPr>
          <w:rFonts w:ascii="Times New Roman" w:hAnsi="Times New Roman" w:cs="Times New Roman"/>
          <w:szCs w:val="24"/>
        </w:rPr>
      </w:pPr>
      <w:r>
        <w:rPr>
          <w:rFonts w:ascii="Times New Roman" w:hAnsi="Times New Roman" w:cs="Times New Roman"/>
          <w:b/>
          <w:sz w:val="20"/>
          <w:szCs w:val="24"/>
          <w:u w:val="single"/>
        </w:rPr>
        <w:t>Fire Protection</w:t>
      </w:r>
      <w:r>
        <w:rPr>
          <w:rFonts w:ascii="Times New Roman" w:hAnsi="Times New Roman" w:cs="Times New Roman"/>
          <w:sz w:val="20"/>
          <w:szCs w:val="24"/>
        </w:rPr>
        <w:t>:  Per NFPA 13 standards, a wet sprinkler system shall be provided with upright and heads installed at maximum allowable spacing per code.  </w:t>
      </w:r>
    </w:p>
    <w:p w14:paraId="21B7AC0A" w14:textId="77777777" w:rsidR="007A5245" w:rsidRDefault="007A5245" w:rsidP="007A5245">
      <w:pPr>
        <w:adjustRightInd/>
        <w:spacing w:before="100" w:after="100"/>
        <w:rPr>
          <w:rFonts w:ascii="Times New Roman" w:hAnsi="Times New Roman" w:cs="Times New Roman"/>
          <w:sz w:val="20"/>
          <w:szCs w:val="24"/>
        </w:rPr>
      </w:pPr>
      <w:r>
        <w:rPr>
          <w:rFonts w:ascii="Times New Roman" w:hAnsi="Times New Roman" w:cs="Times New Roman"/>
          <w:b/>
          <w:sz w:val="20"/>
          <w:szCs w:val="24"/>
          <w:u w:val="single"/>
        </w:rPr>
        <w:t>Electrical Service</w:t>
      </w:r>
      <w:r>
        <w:rPr>
          <w:rFonts w:ascii="Times New Roman" w:hAnsi="Times New Roman" w:cs="Times New Roman"/>
          <w:szCs w:val="24"/>
        </w:rPr>
        <w:t xml:space="preserve">:  </w:t>
      </w:r>
      <w:r>
        <w:rPr>
          <w:rFonts w:ascii="Times New Roman" w:hAnsi="Times New Roman" w:cs="Times New Roman"/>
          <w:sz w:val="20"/>
          <w:szCs w:val="24"/>
        </w:rPr>
        <w:t xml:space="preserve">Building voltage shall be 3phase 480/277 volt. </w:t>
      </w:r>
    </w:p>
    <w:p w14:paraId="1E4FD254" w14:textId="20BDDEE4" w:rsidR="007A5245" w:rsidRDefault="007A5245" w:rsidP="007A5245">
      <w:pPr>
        <w:adjustRightInd/>
        <w:spacing w:before="100" w:after="100"/>
        <w:rPr>
          <w:rFonts w:ascii="Times New Roman" w:hAnsi="Times New Roman" w:cs="Times New Roman"/>
          <w:sz w:val="20"/>
          <w:szCs w:val="24"/>
        </w:rPr>
      </w:pPr>
      <w:r>
        <w:rPr>
          <w:rFonts w:ascii="Times New Roman" w:hAnsi="Times New Roman" w:cs="Times New Roman"/>
          <w:sz w:val="20"/>
          <w:szCs w:val="24"/>
        </w:rPr>
        <w:t>Conduit shall be stubbed into each space at 2</w:t>
      </w:r>
      <w:r w:rsidR="003B7DA8">
        <w:rPr>
          <w:rFonts w:ascii="Times New Roman" w:hAnsi="Times New Roman" w:cs="Times New Roman"/>
          <w:sz w:val="20"/>
          <w:szCs w:val="24"/>
        </w:rPr>
        <w:t>’</w:t>
      </w:r>
      <w:r>
        <w:rPr>
          <w:rFonts w:ascii="Times New Roman" w:hAnsi="Times New Roman" w:cs="Times New Roman"/>
          <w:sz w:val="20"/>
          <w:szCs w:val="24"/>
        </w:rPr>
        <w:t>-0</w:t>
      </w:r>
      <w:r w:rsidR="003B7DA8">
        <w:rPr>
          <w:rFonts w:ascii="Times New Roman" w:hAnsi="Times New Roman" w:cs="Times New Roman"/>
          <w:sz w:val="20"/>
          <w:szCs w:val="24"/>
        </w:rPr>
        <w:t>”</w:t>
      </w:r>
      <w:r>
        <w:rPr>
          <w:rFonts w:ascii="Times New Roman" w:hAnsi="Times New Roman" w:cs="Times New Roman"/>
          <w:sz w:val="20"/>
          <w:szCs w:val="24"/>
        </w:rPr>
        <w:t xml:space="preserve"> A.F.F. and as follows:</w:t>
      </w:r>
    </w:p>
    <w:p w14:paraId="77449A0F" w14:textId="68BC3E56" w:rsidR="007A5245" w:rsidRDefault="007A5245" w:rsidP="007A5245">
      <w:pPr>
        <w:numPr>
          <w:ilvl w:val="0"/>
          <w:numId w:val="11"/>
        </w:numPr>
        <w:adjustRightInd/>
        <w:spacing w:before="100" w:after="100"/>
        <w:ind w:left="720"/>
        <w:rPr>
          <w:rFonts w:ascii="Times New Roman" w:hAnsi="Times New Roman" w:cs="Times New Roman"/>
          <w:sz w:val="20"/>
          <w:szCs w:val="24"/>
        </w:rPr>
      </w:pPr>
      <w:r>
        <w:rPr>
          <w:rFonts w:ascii="Times New Roman" w:hAnsi="Times New Roman" w:cs="Times New Roman"/>
          <w:sz w:val="20"/>
          <w:szCs w:val="24"/>
        </w:rPr>
        <w:t>0-1,999SF One 2 ½</w:t>
      </w:r>
      <w:r w:rsidR="003B7DA8">
        <w:rPr>
          <w:rFonts w:ascii="Times New Roman" w:hAnsi="Times New Roman" w:cs="Times New Roman"/>
          <w:sz w:val="20"/>
          <w:szCs w:val="24"/>
        </w:rPr>
        <w:t>”</w:t>
      </w:r>
      <w:r>
        <w:rPr>
          <w:rFonts w:ascii="Times New Roman" w:hAnsi="Times New Roman" w:cs="Times New Roman"/>
          <w:sz w:val="20"/>
          <w:szCs w:val="24"/>
        </w:rPr>
        <w:t xml:space="preserve"> Conduit for tenant provided 200A feeder.</w:t>
      </w:r>
    </w:p>
    <w:p w14:paraId="1DD71E79" w14:textId="413D5DEF" w:rsidR="007A5245" w:rsidRDefault="007A5245" w:rsidP="007A5245">
      <w:pPr>
        <w:numPr>
          <w:ilvl w:val="0"/>
          <w:numId w:val="11"/>
        </w:numPr>
        <w:adjustRightInd/>
        <w:spacing w:before="100" w:after="100"/>
        <w:ind w:left="720"/>
        <w:rPr>
          <w:rFonts w:ascii="Times New Roman" w:hAnsi="Times New Roman" w:cs="Times New Roman"/>
          <w:sz w:val="20"/>
          <w:szCs w:val="24"/>
        </w:rPr>
      </w:pPr>
      <w:r>
        <w:rPr>
          <w:rFonts w:ascii="Times New Roman" w:hAnsi="Times New Roman" w:cs="Times New Roman"/>
          <w:sz w:val="20"/>
          <w:szCs w:val="24"/>
        </w:rPr>
        <w:t>2,000 – 3,999SF Two 2 ½</w:t>
      </w:r>
      <w:r w:rsidR="003B7DA8">
        <w:rPr>
          <w:rFonts w:ascii="Times New Roman" w:hAnsi="Times New Roman" w:cs="Times New Roman"/>
          <w:sz w:val="20"/>
          <w:szCs w:val="24"/>
        </w:rPr>
        <w:t>”</w:t>
      </w:r>
      <w:r>
        <w:rPr>
          <w:rFonts w:ascii="Times New Roman" w:hAnsi="Times New Roman" w:cs="Times New Roman"/>
          <w:sz w:val="20"/>
          <w:szCs w:val="24"/>
        </w:rPr>
        <w:t xml:space="preserve"> Conduit for tenant provided 400A feeder.</w:t>
      </w:r>
    </w:p>
    <w:p w14:paraId="60B8C685" w14:textId="1DD31ED9" w:rsidR="007A5245" w:rsidRDefault="007A5245" w:rsidP="007A5245">
      <w:pPr>
        <w:numPr>
          <w:ilvl w:val="0"/>
          <w:numId w:val="11"/>
        </w:numPr>
        <w:adjustRightInd/>
        <w:spacing w:before="100" w:after="100"/>
        <w:ind w:left="720"/>
        <w:rPr>
          <w:rFonts w:ascii="Times New Roman" w:hAnsi="Times New Roman" w:cs="Times New Roman"/>
          <w:sz w:val="20"/>
          <w:szCs w:val="24"/>
        </w:rPr>
      </w:pPr>
      <w:r>
        <w:rPr>
          <w:rFonts w:ascii="Times New Roman" w:hAnsi="Times New Roman" w:cs="Times New Roman"/>
          <w:sz w:val="20"/>
          <w:szCs w:val="24"/>
        </w:rPr>
        <w:t>4,000 – 5,999SF Two 4</w:t>
      </w:r>
      <w:r w:rsidR="003B7DA8">
        <w:rPr>
          <w:rFonts w:ascii="Times New Roman" w:hAnsi="Times New Roman" w:cs="Times New Roman"/>
          <w:sz w:val="20"/>
          <w:szCs w:val="24"/>
        </w:rPr>
        <w:t>”</w:t>
      </w:r>
      <w:r>
        <w:rPr>
          <w:rFonts w:ascii="Times New Roman" w:hAnsi="Times New Roman" w:cs="Times New Roman"/>
          <w:sz w:val="20"/>
          <w:szCs w:val="24"/>
        </w:rPr>
        <w:t xml:space="preserve"> Conduit for tenant provided 600A feeder.</w:t>
      </w:r>
    </w:p>
    <w:p w14:paraId="2BA4CFDB" w14:textId="5C793A74" w:rsidR="007A5245" w:rsidRDefault="007A5245" w:rsidP="007A5245">
      <w:pPr>
        <w:numPr>
          <w:ilvl w:val="0"/>
          <w:numId w:val="11"/>
        </w:numPr>
        <w:adjustRightInd/>
        <w:spacing w:before="100" w:after="100"/>
        <w:ind w:left="720"/>
        <w:rPr>
          <w:rFonts w:ascii="Times New Roman" w:hAnsi="Times New Roman" w:cs="Times New Roman"/>
          <w:sz w:val="20"/>
          <w:szCs w:val="24"/>
        </w:rPr>
      </w:pPr>
      <w:r>
        <w:rPr>
          <w:rFonts w:ascii="Times New Roman" w:hAnsi="Times New Roman" w:cs="Times New Roman"/>
          <w:sz w:val="20"/>
          <w:szCs w:val="24"/>
        </w:rPr>
        <w:t>6,000 -7,999SF Three 4</w:t>
      </w:r>
      <w:r w:rsidR="003B7DA8">
        <w:rPr>
          <w:rFonts w:ascii="Times New Roman" w:hAnsi="Times New Roman" w:cs="Times New Roman"/>
          <w:sz w:val="20"/>
          <w:szCs w:val="24"/>
        </w:rPr>
        <w:t>”</w:t>
      </w:r>
      <w:r>
        <w:rPr>
          <w:rFonts w:ascii="Times New Roman" w:hAnsi="Times New Roman" w:cs="Times New Roman"/>
          <w:sz w:val="20"/>
          <w:szCs w:val="24"/>
        </w:rPr>
        <w:t xml:space="preserve"> Conduit for tenant provided 800A feeder. </w:t>
      </w:r>
    </w:p>
    <w:p w14:paraId="6CC6E1D8" w14:textId="557FCA5E" w:rsidR="007A5245" w:rsidRDefault="007A5245" w:rsidP="007A5245">
      <w:pPr>
        <w:numPr>
          <w:ilvl w:val="0"/>
          <w:numId w:val="11"/>
        </w:numPr>
        <w:adjustRightInd/>
        <w:spacing w:before="100" w:after="100"/>
        <w:ind w:left="720"/>
        <w:rPr>
          <w:rFonts w:ascii="Times New Roman" w:hAnsi="Times New Roman" w:cs="Times New Roman"/>
          <w:sz w:val="20"/>
          <w:szCs w:val="24"/>
        </w:rPr>
      </w:pPr>
      <w:r>
        <w:rPr>
          <w:rFonts w:ascii="Times New Roman" w:hAnsi="Times New Roman" w:cs="Times New Roman"/>
          <w:sz w:val="20"/>
          <w:szCs w:val="24"/>
        </w:rPr>
        <w:lastRenderedPageBreak/>
        <w:t>8,000-12,999SF Four 4</w:t>
      </w:r>
      <w:r w:rsidR="003B7DA8">
        <w:rPr>
          <w:rFonts w:ascii="Times New Roman" w:hAnsi="Times New Roman" w:cs="Times New Roman"/>
          <w:sz w:val="20"/>
          <w:szCs w:val="24"/>
        </w:rPr>
        <w:t>”</w:t>
      </w:r>
      <w:r>
        <w:rPr>
          <w:rFonts w:ascii="Times New Roman" w:hAnsi="Times New Roman" w:cs="Times New Roman"/>
          <w:sz w:val="20"/>
          <w:szCs w:val="24"/>
        </w:rPr>
        <w:t xml:space="preserve"> Conduit for tenant provided 1200A feeder</w:t>
      </w:r>
      <w:r>
        <w:rPr>
          <w:rFonts w:ascii="Times New Roman" w:hAnsi="Times New Roman" w:cs="Times New Roman"/>
          <w:i/>
          <w:sz w:val="20"/>
          <w:szCs w:val="24"/>
        </w:rPr>
        <w:t>.</w:t>
      </w:r>
    </w:p>
    <w:p w14:paraId="036DFC18" w14:textId="77FA88BE" w:rsidR="00A53858" w:rsidRDefault="007A5245" w:rsidP="007A5245">
      <w:pPr>
        <w:numPr>
          <w:ilvl w:val="0"/>
          <w:numId w:val="11"/>
        </w:numPr>
        <w:adjustRightInd/>
        <w:spacing w:before="100" w:after="100"/>
        <w:ind w:left="720"/>
        <w:rPr>
          <w:rFonts w:ascii="Times New Roman" w:hAnsi="Times New Roman" w:cs="Times New Roman"/>
          <w:sz w:val="20"/>
          <w:szCs w:val="24"/>
        </w:rPr>
      </w:pPr>
      <w:r>
        <w:rPr>
          <w:rFonts w:ascii="Times New Roman" w:hAnsi="Times New Roman" w:cs="Times New Roman"/>
          <w:sz w:val="20"/>
          <w:szCs w:val="24"/>
        </w:rPr>
        <w:t>Tenant responsible for connection in Landlord gutter, CT can, meter base, main disconnect, and feeder home run. Connection in Landlord gutter shall be provided by Landlord electrical sub-contractor at Tenant</w:t>
      </w:r>
      <w:r w:rsidR="003B7DA8">
        <w:rPr>
          <w:rFonts w:ascii="Times New Roman" w:hAnsi="Times New Roman" w:cs="Times New Roman"/>
          <w:sz w:val="20"/>
          <w:szCs w:val="24"/>
        </w:rPr>
        <w:t>’</w:t>
      </w:r>
      <w:r>
        <w:rPr>
          <w:rFonts w:ascii="Times New Roman" w:hAnsi="Times New Roman" w:cs="Times New Roman"/>
          <w:sz w:val="20"/>
          <w:szCs w:val="24"/>
        </w:rPr>
        <w:t>s expense</w:t>
      </w:r>
      <w:r>
        <w:rPr>
          <w:rFonts w:ascii="Times New Roman" w:hAnsi="Times New Roman" w:cs="Times New Roman"/>
          <w:szCs w:val="24"/>
        </w:rPr>
        <w:t>.</w:t>
      </w:r>
      <w:bookmarkStart w:id="128" w:name="_cp_text_1_109"/>
    </w:p>
    <w:p w14:paraId="4CEB7FEE" w14:textId="71DF7C31" w:rsidR="007A5245" w:rsidRPr="00A53858" w:rsidRDefault="00A53858" w:rsidP="007A5245">
      <w:pPr>
        <w:numPr>
          <w:ilvl w:val="0"/>
          <w:numId w:val="11"/>
        </w:numPr>
        <w:adjustRightInd/>
        <w:spacing w:before="100" w:after="100"/>
        <w:ind w:left="720"/>
        <w:rPr>
          <w:rFonts w:ascii="Times New Roman" w:hAnsi="Times New Roman" w:cs="Times New Roman"/>
          <w:sz w:val="20"/>
          <w:szCs w:val="24"/>
        </w:rPr>
      </w:pPr>
      <w:r>
        <w:rPr>
          <w:rFonts w:ascii="Times New Roman" w:hAnsi="Times New Roman" w:cs="Times New Roman"/>
          <w:bCs/>
          <w:iCs/>
          <w:sz w:val="20"/>
          <w:szCs w:val="24"/>
        </w:rPr>
        <w:t>Power will be at</w:t>
      </w:r>
      <w:r w:rsidR="007A5245" w:rsidRPr="00A53858">
        <w:rPr>
          <w:rFonts w:ascii="Times New Roman" w:hAnsi="Times New Roman" w:cs="Times New Roman"/>
          <w:bCs/>
          <w:iCs/>
          <w:sz w:val="20"/>
          <w:szCs w:val="24"/>
        </w:rPr>
        <w:t xml:space="preserve"> 200Amp </w:t>
      </w:r>
      <w:r>
        <w:rPr>
          <w:rFonts w:ascii="Times New Roman" w:hAnsi="Times New Roman" w:cs="Times New Roman"/>
          <w:bCs/>
          <w:iCs/>
          <w:sz w:val="20"/>
          <w:szCs w:val="24"/>
        </w:rPr>
        <w:t>at 480V</w:t>
      </w:r>
      <w:r w:rsidR="007A5245" w:rsidRPr="00A53858">
        <w:rPr>
          <w:rFonts w:ascii="Times New Roman" w:hAnsi="Times New Roman" w:cs="Times New Roman"/>
          <w:bCs/>
          <w:iCs/>
          <w:sz w:val="20"/>
          <w:szCs w:val="24"/>
        </w:rPr>
        <w:t>.</w:t>
      </w:r>
      <w:r>
        <w:rPr>
          <w:rFonts w:ascii="Times New Roman" w:hAnsi="Times New Roman" w:cs="Times New Roman"/>
          <w:bCs/>
          <w:iCs/>
          <w:sz w:val="20"/>
          <w:szCs w:val="24"/>
        </w:rPr>
        <w:t xml:space="preserve">  Gas will not be available.</w:t>
      </w:r>
    </w:p>
    <w:p w14:paraId="5D3B3D83" w14:textId="77777777" w:rsidR="00A53858" w:rsidRPr="00A53858" w:rsidRDefault="00A53858" w:rsidP="00A53858">
      <w:pPr>
        <w:adjustRightInd/>
        <w:spacing w:before="100" w:after="100"/>
        <w:ind w:left="720"/>
        <w:rPr>
          <w:rFonts w:ascii="Times New Roman" w:hAnsi="Times New Roman" w:cs="Times New Roman"/>
          <w:sz w:val="20"/>
          <w:szCs w:val="24"/>
        </w:rPr>
      </w:pPr>
    </w:p>
    <w:bookmarkEnd w:id="128"/>
    <w:p w14:paraId="0197ACEC" w14:textId="25C747BC" w:rsidR="007A5245" w:rsidRDefault="007A5245" w:rsidP="007A5245">
      <w:pPr>
        <w:adjustRightInd/>
        <w:rPr>
          <w:rFonts w:ascii="Times New Roman" w:hAnsi="Times New Roman" w:cs="Times New Roman"/>
          <w:sz w:val="20"/>
          <w:szCs w:val="24"/>
        </w:rPr>
      </w:pPr>
      <w:r>
        <w:rPr>
          <w:rFonts w:ascii="Times New Roman" w:hAnsi="Times New Roman" w:cs="Times New Roman"/>
          <w:b/>
          <w:sz w:val="20"/>
          <w:szCs w:val="24"/>
          <w:u w:val="single"/>
        </w:rPr>
        <w:t>HVAC</w:t>
      </w:r>
      <w:r>
        <w:rPr>
          <w:rFonts w:ascii="Times New Roman" w:hAnsi="Times New Roman" w:cs="Times New Roman"/>
          <w:sz w:val="20"/>
          <w:szCs w:val="24"/>
        </w:rPr>
        <w:t>:   Tenant shall provide HVAC system(s) design loads (which shall be 1 ton per 150 SF) to Landlord and Landlord shall install. Landlord to provide a structured roof area to support roof mounted equipment. Landlord to provide a 4</w:t>
      </w:r>
      <w:r w:rsidR="003B7DA8">
        <w:rPr>
          <w:rFonts w:ascii="Times New Roman" w:hAnsi="Times New Roman" w:cs="Times New Roman"/>
          <w:sz w:val="20"/>
          <w:szCs w:val="24"/>
        </w:rPr>
        <w:t>”</w:t>
      </w:r>
      <w:r>
        <w:rPr>
          <w:rFonts w:ascii="Times New Roman" w:hAnsi="Times New Roman" w:cs="Times New Roman"/>
          <w:sz w:val="20"/>
          <w:szCs w:val="24"/>
        </w:rPr>
        <w:t xml:space="preserve"> EMT for the refrigerant line sets and control wire per HVAC system. </w:t>
      </w:r>
      <w:r w:rsidRPr="00A53858">
        <w:rPr>
          <w:rFonts w:ascii="Times New Roman" w:hAnsi="Times New Roman" w:cs="Times New Roman"/>
          <w:sz w:val="20"/>
          <w:szCs w:val="24"/>
        </w:rPr>
        <w:t>Make up air connections shall be outdoor air louver(s) at the rear of each space, sized per ASHRAE 62 minimum ventilation requirements.  Condensate water for interior AHU shall be by Tenant.  Tenant shall be responsible for mounting, installation, and flashing per tenant manual.</w:t>
      </w:r>
      <w:r>
        <w:rPr>
          <w:rFonts w:ascii="Times New Roman" w:hAnsi="Times New Roman" w:cs="Times New Roman"/>
          <w:sz w:val="20"/>
          <w:szCs w:val="24"/>
        </w:rPr>
        <w:t xml:space="preserve"> </w:t>
      </w:r>
    </w:p>
    <w:p w14:paraId="32D19CF2" w14:textId="77777777" w:rsidR="007A5245" w:rsidRDefault="007A5245" w:rsidP="007A5245">
      <w:pPr>
        <w:adjustRightInd/>
        <w:spacing w:before="120" w:after="180"/>
        <w:jc w:val="both"/>
        <w:rPr>
          <w:rFonts w:ascii="Times New Roman" w:hAnsi="Times New Roman" w:cs="Times New Roman"/>
          <w:sz w:val="20"/>
          <w:szCs w:val="24"/>
        </w:rPr>
      </w:pPr>
      <w:r>
        <w:rPr>
          <w:rFonts w:ascii="Times New Roman" w:hAnsi="Times New Roman" w:cs="Times New Roman"/>
          <w:sz w:val="20"/>
          <w:szCs w:val="24"/>
        </w:rPr>
        <w:t>Tenant spaces below existing office shall have a common exhaust provided along back wall for tenant to connect bathroom ventilation duct work.</w:t>
      </w:r>
    </w:p>
    <w:p w14:paraId="2E7EC722" w14:textId="77777777" w:rsidR="007A5245" w:rsidRDefault="007A5245" w:rsidP="007A5245">
      <w:pPr>
        <w:adjustRightInd/>
        <w:spacing w:before="120" w:after="180"/>
        <w:jc w:val="both"/>
        <w:rPr>
          <w:rFonts w:ascii="Times New Roman" w:hAnsi="Times New Roman" w:cs="Times New Roman"/>
          <w:sz w:val="20"/>
          <w:szCs w:val="24"/>
        </w:rPr>
      </w:pPr>
      <w:r>
        <w:rPr>
          <w:rFonts w:ascii="Times New Roman" w:hAnsi="Times New Roman" w:cs="Times New Roman"/>
          <w:b/>
          <w:sz w:val="20"/>
          <w:szCs w:val="24"/>
          <w:u w:val="single"/>
        </w:rPr>
        <w:t>Alarm:</w:t>
      </w:r>
      <w:r>
        <w:rPr>
          <w:rFonts w:ascii="Times New Roman" w:hAnsi="Times New Roman" w:cs="Times New Roman"/>
          <w:sz w:val="20"/>
          <w:szCs w:val="24"/>
        </w:rPr>
        <w:t xml:space="preserve">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w:t>
      </w:r>
    </w:p>
    <w:p w14:paraId="50AA32D0" w14:textId="0D910A77" w:rsidR="007A5245" w:rsidRDefault="007A5245" w:rsidP="007A5245">
      <w:pPr>
        <w:adjustRightInd/>
        <w:spacing w:before="120" w:after="180"/>
        <w:jc w:val="both"/>
        <w:rPr>
          <w:rFonts w:ascii="Times New Roman" w:hAnsi="Times New Roman" w:cs="Times New Roman"/>
          <w:sz w:val="20"/>
          <w:szCs w:val="24"/>
        </w:rPr>
      </w:pPr>
      <w:r>
        <w:rPr>
          <w:rFonts w:ascii="Times New Roman" w:hAnsi="Times New Roman" w:cs="Times New Roman"/>
          <w:b/>
          <w:sz w:val="20"/>
          <w:szCs w:val="24"/>
          <w:u w:val="single"/>
        </w:rPr>
        <w:t>Water</w:t>
      </w:r>
      <w:r>
        <w:rPr>
          <w:rFonts w:ascii="Times New Roman" w:hAnsi="Times New Roman" w:cs="Times New Roman"/>
          <w:sz w:val="20"/>
          <w:szCs w:val="24"/>
        </w:rPr>
        <w:t>:  A 1</w:t>
      </w:r>
      <w:r w:rsidR="003B7DA8">
        <w:rPr>
          <w:rFonts w:ascii="Times New Roman" w:hAnsi="Times New Roman" w:cs="Times New Roman"/>
          <w:sz w:val="20"/>
          <w:szCs w:val="24"/>
        </w:rPr>
        <w:t>”</w:t>
      </w:r>
      <w:r>
        <w:rPr>
          <w:rFonts w:ascii="Times New Roman" w:hAnsi="Times New Roman" w:cs="Times New Roman"/>
          <w:sz w:val="20"/>
          <w:szCs w:val="24"/>
        </w:rPr>
        <w:t xml:space="preserve"> supply line and private water meter shall be provided for domestic service of all retail uses.  A 2</w:t>
      </w:r>
      <w:r w:rsidR="003B7DA8">
        <w:rPr>
          <w:rFonts w:ascii="Times New Roman" w:hAnsi="Times New Roman" w:cs="Times New Roman"/>
          <w:sz w:val="20"/>
          <w:szCs w:val="24"/>
        </w:rPr>
        <w:t>”</w:t>
      </w:r>
      <w:r>
        <w:rPr>
          <w:rFonts w:ascii="Times New Roman" w:hAnsi="Times New Roman" w:cs="Times New Roman"/>
          <w:sz w:val="20"/>
          <w:szCs w:val="24"/>
        </w:rPr>
        <w:t xml:space="preserve"> supply line and private water meter shall be provided for domestic service for restaurant uses. </w:t>
      </w:r>
    </w:p>
    <w:p w14:paraId="2C6C3463" w14:textId="6D9F75F6" w:rsidR="007A5245" w:rsidRDefault="007A5245" w:rsidP="007A5245">
      <w:pPr>
        <w:adjustRightInd/>
        <w:spacing w:before="120" w:after="180"/>
        <w:jc w:val="both"/>
        <w:rPr>
          <w:rFonts w:ascii="Times New Roman" w:hAnsi="Times New Roman" w:cs="Times New Roman"/>
          <w:sz w:val="20"/>
          <w:szCs w:val="24"/>
        </w:rPr>
      </w:pPr>
      <w:r>
        <w:rPr>
          <w:rFonts w:ascii="Times New Roman" w:hAnsi="Times New Roman" w:cs="Times New Roman"/>
          <w:b/>
          <w:sz w:val="20"/>
          <w:szCs w:val="24"/>
          <w:u w:val="single"/>
        </w:rPr>
        <w:t>Sanitary Sewer</w:t>
      </w:r>
      <w:r>
        <w:rPr>
          <w:rFonts w:ascii="Times New Roman" w:hAnsi="Times New Roman" w:cs="Times New Roman"/>
          <w:sz w:val="20"/>
          <w:szCs w:val="24"/>
        </w:rPr>
        <w:t>:  One common 4</w:t>
      </w:r>
      <w:r w:rsidR="003B7DA8">
        <w:rPr>
          <w:rFonts w:ascii="Times New Roman" w:hAnsi="Times New Roman" w:cs="Times New Roman"/>
          <w:sz w:val="20"/>
          <w:szCs w:val="24"/>
        </w:rPr>
        <w:t>”</w:t>
      </w:r>
      <w:r>
        <w:rPr>
          <w:rFonts w:ascii="Times New Roman" w:hAnsi="Times New Roman" w:cs="Times New Roman"/>
          <w:sz w:val="20"/>
          <w:szCs w:val="24"/>
        </w:rPr>
        <w:t xml:space="preserve"> sanitary stub or lateral and one 3</w:t>
      </w:r>
      <w:r w:rsidR="003B7DA8">
        <w:rPr>
          <w:rFonts w:ascii="Times New Roman" w:hAnsi="Times New Roman" w:cs="Times New Roman"/>
          <w:sz w:val="20"/>
          <w:szCs w:val="24"/>
        </w:rPr>
        <w:t>”</w:t>
      </w:r>
      <w:r>
        <w:rPr>
          <w:rFonts w:ascii="Times New Roman" w:hAnsi="Times New Roman" w:cs="Times New Roman"/>
          <w:sz w:val="20"/>
          <w:szCs w:val="24"/>
        </w:rPr>
        <w:t xml:space="preserve"> common vent stack shall be provided at the rear of the Premises.</w:t>
      </w:r>
    </w:p>
    <w:p w14:paraId="4E227B74" w14:textId="7A2BD293" w:rsidR="007A5245" w:rsidRDefault="007A5245" w:rsidP="007A5245">
      <w:pPr>
        <w:adjustRightInd/>
        <w:rPr>
          <w:rFonts w:ascii="Times New Roman" w:hAnsi="Times New Roman" w:cs="Times New Roman"/>
          <w:sz w:val="20"/>
          <w:szCs w:val="24"/>
        </w:rPr>
      </w:pPr>
      <w:r>
        <w:rPr>
          <w:rFonts w:ascii="Times New Roman" w:hAnsi="Times New Roman" w:cs="Times New Roman"/>
          <w:b/>
          <w:sz w:val="20"/>
          <w:szCs w:val="24"/>
          <w:u w:val="single"/>
        </w:rPr>
        <w:t>Gas</w:t>
      </w:r>
      <w:r>
        <w:rPr>
          <w:rFonts w:ascii="Times New Roman" w:hAnsi="Times New Roman" w:cs="Times New Roman"/>
          <w:sz w:val="20"/>
          <w:szCs w:val="24"/>
        </w:rPr>
        <w:t>:  A gas meter bank shall be provided at each building.  A 2</w:t>
      </w:r>
      <w:r w:rsidR="003B7DA8">
        <w:rPr>
          <w:rFonts w:ascii="Times New Roman" w:hAnsi="Times New Roman" w:cs="Times New Roman"/>
          <w:sz w:val="20"/>
          <w:szCs w:val="24"/>
        </w:rPr>
        <w:t>”</w:t>
      </w:r>
      <w:r>
        <w:rPr>
          <w:rFonts w:ascii="Times New Roman" w:hAnsi="Times New Roman" w:cs="Times New Roman"/>
          <w:sz w:val="20"/>
          <w:szCs w:val="24"/>
        </w:rPr>
        <w:t xml:space="preserve"> stub shall be provided for restaurants uses only.    </w:t>
      </w:r>
    </w:p>
    <w:p w14:paraId="1BE6E18B" w14:textId="1E6D983A" w:rsidR="007A5245" w:rsidRDefault="007A5245" w:rsidP="007A5245">
      <w:pPr>
        <w:adjustRightInd/>
        <w:spacing w:before="120" w:after="180"/>
        <w:jc w:val="both"/>
        <w:rPr>
          <w:rFonts w:ascii="Times New Roman" w:hAnsi="Times New Roman" w:cs="Times New Roman"/>
          <w:szCs w:val="24"/>
        </w:rPr>
      </w:pPr>
      <w:r>
        <w:rPr>
          <w:rFonts w:ascii="Times New Roman" w:hAnsi="Times New Roman" w:cs="Times New Roman"/>
          <w:b/>
          <w:sz w:val="20"/>
          <w:szCs w:val="24"/>
          <w:u w:val="single"/>
        </w:rPr>
        <w:t>Tele/Com</w:t>
      </w:r>
      <w:r>
        <w:rPr>
          <w:rFonts w:ascii="Times New Roman" w:hAnsi="Times New Roman" w:cs="Times New Roman"/>
          <w:b/>
          <w:sz w:val="20"/>
          <w:szCs w:val="24"/>
        </w:rPr>
        <w:t>:</w:t>
      </w:r>
      <w:r>
        <w:rPr>
          <w:rFonts w:ascii="Times New Roman" w:hAnsi="Times New Roman" w:cs="Times New Roman"/>
          <w:sz w:val="20"/>
          <w:szCs w:val="24"/>
        </w:rPr>
        <w:t>  One 1</w:t>
      </w:r>
      <w:r w:rsidR="003B7DA8">
        <w:rPr>
          <w:rFonts w:ascii="Times New Roman" w:hAnsi="Times New Roman" w:cs="Times New Roman"/>
          <w:sz w:val="20"/>
          <w:szCs w:val="24"/>
        </w:rPr>
        <w:t>”</w:t>
      </w:r>
      <w:r>
        <w:rPr>
          <w:rFonts w:ascii="Times New Roman" w:hAnsi="Times New Roman" w:cs="Times New Roman"/>
          <w:sz w:val="20"/>
          <w:szCs w:val="24"/>
        </w:rPr>
        <w:t xml:space="preserve"> conduit (with pull string) shall be provided at the rear of each tenant space. </w:t>
      </w:r>
    </w:p>
    <w:p w14:paraId="03674128" w14:textId="77777777" w:rsidR="007A5245" w:rsidRDefault="007A5245" w:rsidP="007A5245">
      <w:pPr>
        <w:adjustRightInd/>
        <w:spacing w:before="120" w:after="180"/>
        <w:jc w:val="both"/>
        <w:rPr>
          <w:rFonts w:ascii="Times New Roman" w:hAnsi="Times New Roman" w:cs="Times New Roman"/>
          <w:sz w:val="20"/>
          <w:szCs w:val="24"/>
        </w:rPr>
      </w:pPr>
      <w:r>
        <w:rPr>
          <w:rFonts w:ascii="Times New Roman" w:hAnsi="Times New Roman" w:cs="Times New Roman"/>
          <w:b/>
          <w:sz w:val="20"/>
          <w:szCs w:val="24"/>
          <w:u w:val="single"/>
        </w:rPr>
        <w:t>Signage</w:t>
      </w:r>
      <w:r>
        <w:rPr>
          <w:rFonts w:ascii="Times New Roman" w:hAnsi="Times New Roman" w:cs="Times New Roman"/>
          <w:b/>
          <w:sz w:val="20"/>
          <w:szCs w:val="24"/>
        </w:rPr>
        <w:t>:</w:t>
      </w:r>
      <w:r>
        <w:rPr>
          <w:rFonts w:ascii="Times New Roman" w:hAnsi="Times New Roman" w:cs="Times New Roman"/>
          <w:sz w:val="20"/>
          <w:szCs w:val="24"/>
        </w:rPr>
        <w:t>  Tenant signage to be mounted in designated signage area.  Tenant shall be responsible for any electrical connections or requirements.</w:t>
      </w:r>
      <w:r>
        <w:rPr>
          <w:rFonts w:ascii="Times New Roman" w:hAnsi="Times New Roman" w:cs="Times New Roman"/>
          <w:b/>
          <w:i/>
          <w:sz w:val="20"/>
          <w:szCs w:val="24"/>
        </w:rPr>
        <w:t> </w:t>
      </w:r>
    </w:p>
    <w:p w14:paraId="2B3B3CBA" w14:textId="3FB8682B" w:rsidR="007A5245" w:rsidRDefault="007A5245" w:rsidP="007A5245">
      <w:pPr>
        <w:adjustRightInd/>
        <w:jc w:val="both"/>
        <w:rPr>
          <w:rFonts w:ascii="Times New Roman" w:hAnsi="Times New Roman" w:cs="Times New Roman"/>
          <w:sz w:val="20"/>
          <w:szCs w:val="24"/>
        </w:rPr>
      </w:pPr>
      <w:r>
        <w:rPr>
          <w:rFonts w:ascii="Times New Roman" w:hAnsi="Times New Roman" w:cs="Times New Roman"/>
          <w:b/>
          <w:sz w:val="20"/>
          <w:szCs w:val="24"/>
          <w:u w:val="single"/>
        </w:rPr>
        <w:t>Roof:</w:t>
      </w:r>
      <w:r>
        <w:rPr>
          <w:rFonts w:ascii="Times New Roman" w:hAnsi="Times New Roman" w:cs="Times New Roman"/>
          <w:sz w:val="20"/>
          <w:szCs w:val="24"/>
        </w:rPr>
        <w:t xml:space="preserve">  Landlord shall provide a single ply roofing system with insulation meeting Georgia Energy Code requirements (where applicable). Roof penetrations other than those already stated above shall be the Tenant</w:t>
      </w:r>
      <w:r w:rsidR="003B7DA8">
        <w:rPr>
          <w:rFonts w:ascii="Times New Roman" w:hAnsi="Times New Roman" w:cs="Times New Roman"/>
          <w:sz w:val="20"/>
          <w:szCs w:val="24"/>
        </w:rPr>
        <w:t>’</w:t>
      </w:r>
      <w:r>
        <w:rPr>
          <w:rFonts w:ascii="Times New Roman" w:hAnsi="Times New Roman" w:cs="Times New Roman"/>
          <w:sz w:val="20"/>
          <w:szCs w:val="24"/>
        </w:rPr>
        <w:t>s responsibility and properly flashed per roofing manufactures recommendations and as required per tenant manual.</w:t>
      </w:r>
    </w:p>
    <w:p w14:paraId="1A9570F5" w14:textId="77777777" w:rsidR="007A5245" w:rsidRDefault="007A5245" w:rsidP="007A5245">
      <w:pPr>
        <w:adjustRightInd/>
        <w:jc w:val="both"/>
        <w:rPr>
          <w:rFonts w:ascii="Times New Roman" w:hAnsi="Times New Roman" w:cs="Times New Roman"/>
          <w:sz w:val="20"/>
          <w:szCs w:val="24"/>
        </w:rPr>
      </w:pPr>
    </w:p>
    <w:p w14:paraId="721B221F" w14:textId="77777777" w:rsidR="007A5245" w:rsidRDefault="007A5245" w:rsidP="007A5245">
      <w:pPr>
        <w:adjustRightInd/>
        <w:jc w:val="both"/>
        <w:rPr>
          <w:rFonts w:ascii="Times New Roman" w:hAnsi="Times New Roman" w:cs="Times New Roman"/>
          <w:b/>
          <w:i/>
          <w:sz w:val="20"/>
          <w:szCs w:val="24"/>
        </w:rPr>
      </w:pPr>
      <w:r>
        <w:rPr>
          <w:rFonts w:ascii="Times New Roman" w:hAnsi="Times New Roman" w:cs="Times New Roman"/>
          <w:b/>
          <w:sz w:val="20"/>
          <w:szCs w:val="24"/>
          <w:u w:val="single"/>
        </w:rPr>
        <w:t>Note:</w:t>
      </w:r>
      <w:r>
        <w:rPr>
          <w:rFonts w:ascii="Times New Roman" w:hAnsi="Times New Roman" w:cs="Times New Roman"/>
          <w:sz w:val="20"/>
          <w:szCs w:val="24"/>
        </w:rPr>
        <w:t xml:space="preserve">  The above Landlord scope it intended to describe typical turnover conditions.  The Landlord work described above is based on modifications and additions to an existing office building and intended to address a typical retail tenant deliverable. Some assumptions of the existing conditions have been made, and actual conditions may vary based on location. </w:t>
      </w:r>
    </w:p>
    <w:bookmarkEnd w:id="127"/>
    <w:p w14:paraId="15F8E52B" w14:textId="77777777" w:rsidR="007A5245" w:rsidRDefault="007A5245" w:rsidP="007A5245">
      <w:pPr>
        <w:adjustRightInd/>
        <w:spacing w:before="120" w:after="180"/>
        <w:jc w:val="both"/>
        <w:rPr>
          <w:rFonts w:ascii="Times New Roman" w:hAnsi="Times New Roman" w:cs="Times New Roman"/>
          <w:sz w:val="20"/>
          <w:szCs w:val="24"/>
        </w:rPr>
      </w:pPr>
    </w:p>
    <w:p w14:paraId="087C574D" w14:textId="77777777" w:rsidR="007A5245" w:rsidRDefault="007A5245" w:rsidP="007A5245">
      <w:pPr>
        <w:adjustRightInd/>
        <w:jc w:val="center"/>
        <w:rPr>
          <w:rFonts w:ascii="Times New Roman" w:hAnsi="Times New Roman" w:cs="Times New Roman"/>
          <w:b/>
          <w:sz w:val="21"/>
          <w:szCs w:val="24"/>
        </w:rPr>
      </w:pPr>
    </w:p>
    <w:p w14:paraId="252DCCB0" w14:textId="77777777" w:rsidR="007A5245" w:rsidRDefault="007A5245" w:rsidP="007A5245">
      <w:pPr>
        <w:adjustRightInd/>
        <w:jc w:val="center"/>
        <w:rPr>
          <w:rFonts w:ascii="Times New Roman" w:hAnsi="Times New Roman" w:cs="Times New Roman"/>
          <w:b/>
          <w:sz w:val="21"/>
          <w:szCs w:val="24"/>
        </w:rPr>
      </w:pPr>
    </w:p>
    <w:p w14:paraId="691239C0" w14:textId="77777777" w:rsidR="007A5245" w:rsidRDefault="007A5245" w:rsidP="007A5245">
      <w:pPr>
        <w:adjustRightInd/>
        <w:jc w:val="center"/>
        <w:rPr>
          <w:rFonts w:ascii="Times New Roman" w:hAnsi="Times New Roman" w:cs="Times New Roman"/>
          <w:b/>
          <w:sz w:val="21"/>
          <w:szCs w:val="24"/>
        </w:rPr>
      </w:pPr>
    </w:p>
    <w:p w14:paraId="7B3E7554" w14:textId="77777777" w:rsidR="007A5245" w:rsidRDefault="007A5245" w:rsidP="007A5245">
      <w:pPr>
        <w:adjustRightInd/>
        <w:rPr>
          <w:rFonts w:ascii="Times New Roman" w:hAnsi="Times New Roman" w:cs="Times New Roman"/>
          <w:b/>
          <w:sz w:val="21"/>
          <w:szCs w:val="24"/>
        </w:rPr>
      </w:pPr>
    </w:p>
    <w:p w14:paraId="26281E04" w14:textId="77777777" w:rsidR="007A5245" w:rsidRDefault="007A5245" w:rsidP="007A5245">
      <w:pPr>
        <w:adjustRightInd/>
        <w:rPr>
          <w:rFonts w:ascii="Times New Roman" w:hAnsi="Times New Roman" w:cs="Times New Roman"/>
          <w:b/>
          <w:sz w:val="21"/>
          <w:szCs w:val="24"/>
        </w:rPr>
      </w:pPr>
    </w:p>
    <w:p w14:paraId="6C1434BA" w14:textId="77777777" w:rsidR="007A5245" w:rsidRDefault="007A5245" w:rsidP="007A5245">
      <w:pPr>
        <w:adjustRightInd/>
        <w:rPr>
          <w:rFonts w:ascii="Times New Roman" w:hAnsi="Times New Roman" w:cs="Times New Roman"/>
          <w:b/>
          <w:sz w:val="21"/>
          <w:szCs w:val="24"/>
        </w:rPr>
        <w:sectPr w:rsidR="007A5245">
          <w:headerReference w:type="even" r:id="rId46"/>
          <w:headerReference w:type="default" r:id="rId47"/>
          <w:footerReference w:type="even" r:id="rId48"/>
          <w:footerReference w:type="default" r:id="rId49"/>
          <w:endnotePr>
            <w:numFmt w:val="decimal"/>
          </w:endnotePr>
          <w:pgSz w:w="12240" w:h="15840"/>
          <w:pgMar w:top="1440" w:right="1440" w:bottom="1440" w:left="1440" w:header="720" w:footer="720" w:gutter="0"/>
          <w:pgNumType w:start="1"/>
          <w:cols w:space="720"/>
        </w:sectPr>
      </w:pPr>
    </w:p>
    <w:p w14:paraId="5E37A307" w14:textId="77777777"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lastRenderedPageBreak/>
        <w:t>EXHIBIT E-1</w:t>
      </w:r>
    </w:p>
    <w:p w14:paraId="17762D45" w14:textId="77777777" w:rsidR="007A5245" w:rsidRDefault="007A5245" w:rsidP="007A5245">
      <w:pPr>
        <w:adjustRightInd/>
        <w:jc w:val="center"/>
        <w:rPr>
          <w:rFonts w:ascii="Times New Roman" w:hAnsi="Times New Roman" w:cs="Times New Roman"/>
          <w:b/>
          <w:sz w:val="21"/>
          <w:szCs w:val="24"/>
          <w:u w:val="single"/>
        </w:rPr>
      </w:pPr>
    </w:p>
    <w:p w14:paraId="2BB36EDC" w14:textId="272239A1" w:rsidR="007A5245" w:rsidRDefault="007A5245" w:rsidP="007A5245">
      <w:pPr>
        <w:adjustRightInd/>
        <w:jc w:val="center"/>
        <w:rPr>
          <w:rFonts w:ascii="Times New Roman" w:hAnsi="Times New Roman" w:cs="Times New Roman"/>
          <w:sz w:val="21"/>
          <w:szCs w:val="24"/>
        </w:rPr>
      </w:pPr>
      <w:r>
        <w:rPr>
          <w:rFonts w:ascii="Times New Roman" w:hAnsi="Times New Roman" w:cs="Times New Roman"/>
          <w:b/>
          <w:sz w:val="21"/>
          <w:szCs w:val="24"/>
          <w:u w:val="single"/>
        </w:rPr>
        <w:t>DESCRIPTION OF TENANT</w:t>
      </w:r>
      <w:r w:rsidR="003B7DA8">
        <w:rPr>
          <w:rFonts w:ascii="Times New Roman" w:hAnsi="Times New Roman" w:cs="Times New Roman"/>
          <w:b/>
          <w:sz w:val="21"/>
          <w:szCs w:val="24"/>
          <w:u w:val="single"/>
        </w:rPr>
        <w:t>’</w:t>
      </w:r>
      <w:r>
        <w:rPr>
          <w:rFonts w:ascii="Times New Roman" w:hAnsi="Times New Roman" w:cs="Times New Roman"/>
          <w:b/>
          <w:sz w:val="21"/>
          <w:szCs w:val="24"/>
          <w:u w:val="single"/>
        </w:rPr>
        <w:t>S WORK</w:t>
      </w:r>
    </w:p>
    <w:p w14:paraId="1DB0A9A4" w14:textId="77777777" w:rsidR="007A5245" w:rsidRDefault="007A5245" w:rsidP="007A5245">
      <w:pPr>
        <w:adjustRightInd/>
        <w:jc w:val="center"/>
        <w:rPr>
          <w:rFonts w:ascii="Times New Roman" w:hAnsi="Times New Roman" w:cs="Times New Roman"/>
          <w:sz w:val="21"/>
          <w:szCs w:val="24"/>
        </w:rPr>
      </w:pPr>
    </w:p>
    <w:p w14:paraId="1D68C981" w14:textId="77777777" w:rsidR="007A5245" w:rsidRDefault="007A5245" w:rsidP="007A5245">
      <w:pPr>
        <w:adjustRightInd/>
        <w:jc w:val="both"/>
        <w:rPr>
          <w:rFonts w:ascii="Times New Roman" w:hAnsi="Times New Roman" w:cs="Times New Roman"/>
          <w:sz w:val="21"/>
          <w:szCs w:val="24"/>
        </w:rPr>
      </w:pPr>
    </w:p>
    <w:p w14:paraId="580713EE" w14:textId="747EF5E6" w:rsidR="007A5245" w:rsidRDefault="007A5245" w:rsidP="007A5245">
      <w:pPr>
        <w:adjustRightInd/>
        <w:spacing w:after="180"/>
        <w:jc w:val="both"/>
        <w:rPr>
          <w:rFonts w:ascii="Times New Roman" w:hAnsi="Times New Roman" w:cs="Times New Roman"/>
          <w:b/>
          <w:sz w:val="20"/>
          <w:szCs w:val="24"/>
          <w:u w:val="single"/>
        </w:rPr>
      </w:pPr>
      <w:r>
        <w:rPr>
          <w:rFonts w:ascii="Times New Roman" w:hAnsi="Times New Roman" w:cs="Times New Roman"/>
          <w:b/>
          <w:sz w:val="20"/>
          <w:szCs w:val="24"/>
          <w:u w:val="single"/>
        </w:rPr>
        <w:t>TENANT</w:t>
      </w:r>
      <w:r w:rsidR="003B7DA8">
        <w:rPr>
          <w:rFonts w:ascii="Times New Roman" w:hAnsi="Times New Roman" w:cs="Times New Roman"/>
          <w:b/>
          <w:sz w:val="20"/>
          <w:szCs w:val="24"/>
          <w:u w:val="single"/>
        </w:rPr>
        <w:t>’</w:t>
      </w:r>
      <w:r>
        <w:rPr>
          <w:rFonts w:ascii="Times New Roman" w:hAnsi="Times New Roman" w:cs="Times New Roman"/>
          <w:b/>
          <w:sz w:val="20"/>
          <w:szCs w:val="24"/>
          <w:u w:val="single"/>
        </w:rPr>
        <w:t>S WORK</w:t>
      </w:r>
    </w:p>
    <w:p w14:paraId="229488E6" w14:textId="551D1FDF" w:rsidR="007A5245" w:rsidRDefault="007A5245" w:rsidP="007A5245">
      <w:pPr>
        <w:adjustRightInd/>
        <w:spacing w:after="180"/>
        <w:jc w:val="both"/>
        <w:rPr>
          <w:rFonts w:ascii="Times New Roman" w:hAnsi="Times New Roman" w:cs="Times New Roman"/>
          <w:sz w:val="20"/>
          <w:szCs w:val="24"/>
        </w:rPr>
      </w:pPr>
      <w:r>
        <w:rPr>
          <w:rFonts w:ascii="Times New Roman" w:hAnsi="Times New Roman" w:cs="Times New Roman"/>
          <w:sz w:val="20"/>
          <w:szCs w:val="24"/>
        </w:rPr>
        <w:t>All other work necessary to complete the construction of the Premises in order to permit tenant to open the Premises for business (</w:t>
      </w:r>
      <w:r w:rsidR="003B7DA8">
        <w:rPr>
          <w:rFonts w:ascii="Times New Roman" w:hAnsi="Times New Roman" w:cs="Times New Roman"/>
          <w:sz w:val="20"/>
          <w:szCs w:val="24"/>
        </w:rPr>
        <w:t>“</w:t>
      </w:r>
      <w:r>
        <w:rPr>
          <w:rFonts w:ascii="Times New Roman" w:hAnsi="Times New Roman" w:cs="Times New Roman"/>
          <w:sz w:val="20"/>
          <w:szCs w:val="24"/>
        </w:rPr>
        <w:t>Tenant</w:t>
      </w:r>
      <w:r w:rsidR="003B7DA8">
        <w:rPr>
          <w:rFonts w:ascii="Times New Roman" w:hAnsi="Times New Roman" w:cs="Times New Roman"/>
          <w:sz w:val="20"/>
          <w:szCs w:val="24"/>
        </w:rPr>
        <w:t>’</w:t>
      </w:r>
      <w:r>
        <w:rPr>
          <w:rFonts w:ascii="Times New Roman" w:hAnsi="Times New Roman" w:cs="Times New Roman"/>
          <w:sz w:val="20"/>
          <w:szCs w:val="24"/>
        </w:rPr>
        <w:t>s Work</w:t>
      </w:r>
      <w:r w:rsidR="003B7DA8">
        <w:rPr>
          <w:rFonts w:ascii="Times New Roman" w:hAnsi="Times New Roman" w:cs="Times New Roman"/>
          <w:sz w:val="20"/>
          <w:szCs w:val="24"/>
        </w:rPr>
        <w:t>”</w:t>
      </w:r>
      <w:r>
        <w:rPr>
          <w:rFonts w:ascii="Times New Roman" w:hAnsi="Times New Roman" w:cs="Times New Roman"/>
          <w:sz w:val="20"/>
          <w:szCs w:val="24"/>
        </w:rPr>
        <w:t>) shall be performed by Tenant in accordance with Tenant</w:t>
      </w:r>
      <w:r w:rsidR="003B7DA8">
        <w:rPr>
          <w:rFonts w:ascii="Times New Roman" w:hAnsi="Times New Roman" w:cs="Times New Roman"/>
          <w:sz w:val="20"/>
          <w:szCs w:val="24"/>
        </w:rPr>
        <w:t>’</w:t>
      </w:r>
      <w:r>
        <w:rPr>
          <w:rFonts w:ascii="Times New Roman" w:hAnsi="Times New Roman" w:cs="Times New Roman"/>
          <w:sz w:val="20"/>
          <w:szCs w:val="24"/>
        </w:rPr>
        <w:t>s final plans and specifications which shall have first been reviewed and approved by Landlord, which approval shall not be unreasonably withheld, conditioned, or delayed.  General provisions and standards relating to Tenant</w:t>
      </w:r>
      <w:r w:rsidR="003B7DA8">
        <w:rPr>
          <w:rFonts w:ascii="Times New Roman" w:hAnsi="Times New Roman" w:cs="Times New Roman"/>
          <w:sz w:val="20"/>
          <w:szCs w:val="24"/>
        </w:rPr>
        <w:t>’</w:t>
      </w:r>
      <w:r>
        <w:rPr>
          <w:rFonts w:ascii="Times New Roman" w:hAnsi="Times New Roman" w:cs="Times New Roman"/>
          <w:sz w:val="20"/>
          <w:szCs w:val="24"/>
        </w:rPr>
        <w:t>s Work are as follows:</w:t>
      </w:r>
    </w:p>
    <w:p w14:paraId="3754A790" w14:textId="515B1F42" w:rsidR="007A5245" w:rsidRDefault="007A5245" w:rsidP="007A5245">
      <w:pPr>
        <w:numPr>
          <w:ilvl w:val="0"/>
          <w:numId w:val="5"/>
        </w:numPr>
        <w:adjustRightInd/>
        <w:spacing w:after="180"/>
        <w:ind w:left="720"/>
        <w:jc w:val="both"/>
        <w:rPr>
          <w:rFonts w:ascii="Times New Roman" w:hAnsi="Times New Roman" w:cs="Times New Roman"/>
          <w:sz w:val="20"/>
          <w:szCs w:val="24"/>
        </w:rPr>
      </w:pPr>
      <w:r>
        <w:rPr>
          <w:rFonts w:ascii="Times New Roman" w:hAnsi="Times New Roman" w:cs="Times New Roman"/>
          <w:sz w:val="20"/>
          <w:szCs w:val="24"/>
        </w:rPr>
        <w:t>Tenant shall submit plans for Tenant</w:t>
      </w:r>
      <w:r w:rsidR="003B7DA8">
        <w:rPr>
          <w:rFonts w:ascii="Times New Roman" w:hAnsi="Times New Roman" w:cs="Times New Roman"/>
          <w:sz w:val="20"/>
          <w:szCs w:val="24"/>
        </w:rPr>
        <w:t>’</w:t>
      </w:r>
      <w:r>
        <w:rPr>
          <w:rFonts w:ascii="Times New Roman" w:hAnsi="Times New Roman" w:cs="Times New Roman"/>
          <w:sz w:val="20"/>
          <w:szCs w:val="24"/>
        </w:rPr>
        <w:t>s Work to Landlord within the time frame set forth in the Lease.</w:t>
      </w:r>
      <w:r>
        <w:rPr>
          <w:rFonts w:ascii="Times New Roman" w:hAnsi="Times New Roman" w:cs="Times New Roman"/>
          <w:szCs w:val="24"/>
        </w:rPr>
        <w:t xml:space="preserve"> </w:t>
      </w:r>
    </w:p>
    <w:p w14:paraId="45AD0825" w14:textId="77777777" w:rsidR="007A5245" w:rsidRDefault="007A5245" w:rsidP="007A5245">
      <w:pPr>
        <w:numPr>
          <w:ilvl w:val="0"/>
          <w:numId w:val="5"/>
        </w:numPr>
        <w:adjustRightInd/>
        <w:spacing w:after="180"/>
        <w:ind w:left="720"/>
        <w:jc w:val="both"/>
        <w:rPr>
          <w:rFonts w:ascii="Times New Roman" w:hAnsi="Times New Roman" w:cs="Times New Roman"/>
          <w:szCs w:val="24"/>
        </w:rPr>
      </w:pPr>
      <w:r>
        <w:rPr>
          <w:rFonts w:ascii="Times New Roman" w:hAnsi="Times New Roman" w:cs="Times New Roman"/>
          <w:sz w:val="20"/>
          <w:szCs w:val="24"/>
        </w:rPr>
        <w:t>Tenant shall be required to use contractors, subcontractors and suppliers that are licensed to do business in the county and state where the Center is located. </w:t>
      </w:r>
      <w:r>
        <w:rPr>
          <w:rFonts w:ascii="Times New Roman" w:hAnsi="Times New Roman" w:cs="Times New Roman"/>
          <w:szCs w:val="24"/>
        </w:rPr>
        <w:t xml:space="preserve"> </w:t>
      </w:r>
    </w:p>
    <w:p w14:paraId="1A1E3C33" w14:textId="1B669287" w:rsidR="007A5245" w:rsidRDefault="007A5245" w:rsidP="007A5245">
      <w:pPr>
        <w:numPr>
          <w:ilvl w:val="0"/>
          <w:numId w:val="5"/>
        </w:numPr>
        <w:adjustRightInd/>
        <w:spacing w:after="180"/>
        <w:ind w:left="720"/>
        <w:rPr>
          <w:rFonts w:ascii="Times New Roman" w:hAnsi="Times New Roman" w:cs="Times New Roman"/>
          <w:sz w:val="20"/>
          <w:szCs w:val="24"/>
        </w:rPr>
      </w:pPr>
      <w:r>
        <w:rPr>
          <w:rFonts w:ascii="Times New Roman" w:hAnsi="Times New Roman" w:cs="Times New Roman"/>
          <w:sz w:val="20"/>
          <w:szCs w:val="24"/>
        </w:rPr>
        <w:t>Upon completion of Tenant</w:t>
      </w:r>
      <w:r w:rsidR="003B7DA8">
        <w:rPr>
          <w:rFonts w:ascii="Times New Roman" w:hAnsi="Times New Roman" w:cs="Times New Roman"/>
          <w:sz w:val="20"/>
          <w:szCs w:val="24"/>
        </w:rPr>
        <w:t>’</w:t>
      </w:r>
      <w:r>
        <w:rPr>
          <w:rFonts w:ascii="Times New Roman" w:hAnsi="Times New Roman" w:cs="Times New Roman"/>
          <w:sz w:val="20"/>
          <w:szCs w:val="24"/>
        </w:rPr>
        <w:t>s Work, Tenant shall provide to Landlord a copy of the final Certificate of Occupancy for the Premises. </w:t>
      </w:r>
      <w:r>
        <w:rPr>
          <w:rFonts w:ascii="Times New Roman" w:hAnsi="Times New Roman" w:cs="Times New Roman"/>
          <w:b/>
          <w:sz w:val="20"/>
          <w:szCs w:val="24"/>
        </w:rPr>
        <w:t> </w:t>
      </w:r>
    </w:p>
    <w:p w14:paraId="14F83251" w14:textId="77777777" w:rsidR="007A5245" w:rsidRDefault="007A5245" w:rsidP="007A5245">
      <w:pPr>
        <w:widowControl w:val="0"/>
        <w:adjustRightInd/>
        <w:jc w:val="both"/>
        <w:rPr>
          <w:rFonts w:ascii="Times New Roman" w:hAnsi="Times New Roman" w:cs="Times New Roman"/>
          <w:sz w:val="21"/>
          <w:szCs w:val="24"/>
        </w:rPr>
      </w:pPr>
    </w:p>
    <w:p w14:paraId="10AF1356" w14:textId="77777777" w:rsidR="007A5245" w:rsidRDefault="007A5245" w:rsidP="007A5245">
      <w:pPr>
        <w:adjustRightInd/>
        <w:jc w:val="both"/>
        <w:rPr>
          <w:rFonts w:ascii="Times New Roman" w:hAnsi="Times New Roman" w:cs="Times New Roman"/>
          <w:sz w:val="21"/>
          <w:szCs w:val="24"/>
        </w:rPr>
      </w:pPr>
    </w:p>
    <w:p w14:paraId="27858FC7" w14:textId="77777777" w:rsidR="007A5245" w:rsidRDefault="007A5245" w:rsidP="007A5245">
      <w:pPr>
        <w:adjustRightInd/>
        <w:rPr>
          <w:rFonts w:ascii="Times New Roman" w:hAnsi="Times New Roman" w:cs="Times New Roman"/>
          <w:b/>
          <w:sz w:val="21"/>
          <w:szCs w:val="24"/>
        </w:rPr>
      </w:pPr>
    </w:p>
    <w:p w14:paraId="49E98E59" w14:textId="77777777" w:rsidR="007A5245" w:rsidRDefault="007A5245" w:rsidP="007A5245">
      <w:pPr>
        <w:adjustRightInd/>
        <w:rPr>
          <w:rFonts w:ascii="Times New Roman" w:hAnsi="Times New Roman" w:cs="Times New Roman"/>
          <w:b/>
          <w:sz w:val="21"/>
          <w:szCs w:val="24"/>
        </w:rPr>
        <w:sectPr w:rsidR="007A5245">
          <w:headerReference w:type="even" r:id="rId50"/>
          <w:headerReference w:type="default" r:id="rId51"/>
          <w:footerReference w:type="even" r:id="rId52"/>
          <w:footerReference w:type="default" r:id="rId53"/>
          <w:endnotePr>
            <w:numFmt w:val="decimal"/>
          </w:endnotePr>
          <w:pgSz w:w="12240" w:h="15840"/>
          <w:pgMar w:top="1440" w:right="1440" w:bottom="1440" w:left="1440" w:header="720" w:footer="720" w:gutter="0"/>
          <w:pgNumType w:start="1"/>
          <w:cols w:space="720"/>
        </w:sectPr>
      </w:pPr>
    </w:p>
    <w:p w14:paraId="2006C9FF" w14:textId="77777777" w:rsidR="007A5245" w:rsidRDefault="007A5245" w:rsidP="007A5245">
      <w:pPr>
        <w:adjustRightInd/>
        <w:jc w:val="center"/>
        <w:rPr>
          <w:rFonts w:ascii="Times New Roman" w:hAnsi="Times New Roman" w:cs="Times New Roman"/>
          <w:b/>
          <w:sz w:val="21"/>
          <w:szCs w:val="24"/>
          <w:u w:val="single"/>
        </w:rPr>
      </w:pPr>
      <w:bookmarkStart w:id="133" w:name="_Hlk124892431"/>
      <w:r>
        <w:rPr>
          <w:rFonts w:ascii="Times New Roman" w:hAnsi="Times New Roman" w:cs="Times New Roman"/>
          <w:b/>
          <w:sz w:val="21"/>
          <w:szCs w:val="24"/>
          <w:u w:val="single"/>
        </w:rPr>
        <w:lastRenderedPageBreak/>
        <w:t>EXHIBIT F</w:t>
      </w:r>
    </w:p>
    <w:p w14:paraId="3F7FF110" w14:textId="77777777" w:rsidR="007A5245" w:rsidRDefault="007A5245" w:rsidP="007A5245">
      <w:pPr>
        <w:adjustRightInd/>
        <w:jc w:val="center"/>
        <w:rPr>
          <w:rFonts w:ascii="Times New Roman" w:hAnsi="Times New Roman" w:cs="Times New Roman"/>
          <w:b/>
          <w:sz w:val="21"/>
          <w:szCs w:val="24"/>
          <w:u w:val="single"/>
        </w:rPr>
      </w:pPr>
    </w:p>
    <w:p w14:paraId="2A4FB9D9" w14:textId="77777777"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t xml:space="preserve">PROHIBITED USES </w:t>
      </w:r>
    </w:p>
    <w:p w14:paraId="4F9974CD" w14:textId="77777777" w:rsidR="007A5245" w:rsidRDefault="007A5245" w:rsidP="007A5245">
      <w:pPr>
        <w:adjustRightInd/>
        <w:rPr>
          <w:rFonts w:ascii="Times New Roman" w:hAnsi="Times New Roman" w:cs="Times New Roman"/>
          <w:sz w:val="21"/>
          <w:szCs w:val="24"/>
          <w:u w:val="single"/>
        </w:rPr>
      </w:pPr>
    </w:p>
    <w:p w14:paraId="4D22B470" w14:textId="006CE767" w:rsidR="007A5245" w:rsidRPr="007306A1" w:rsidRDefault="007306A1" w:rsidP="007A5245">
      <w:pPr>
        <w:widowControl w:val="0"/>
        <w:tabs>
          <w:tab w:val="left" w:pos="-720"/>
        </w:tabs>
        <w:autoSpaceDE w:val="0"/>
        <w:autoSpaceDN w:val="0"/>
        <w:jc w:val="both"/>
        <w:rPr>
          <w:rFonts w:ascii="Times New Roman" w:hAnsi="Times New Roman" w:cs="Times New Roman"/>
          <w:sz w:val="21"/>
          <w:szCs w:val="21"/>
        </w:rPr>
      </w:pPr>
      <w:bookmarkStart w:id="134" w:name="_Hlk126303035"/>
      <w:bookmarkStart w:id="135" w:name="_Hlk123620879"/>
      <w:bookmarkEnd w:id="133"/>
      <w:r w:rsidRPr="007306A1">
        <w:rPr>
          <w:rFonts w:ascii="Times New Roman" w:hAnsi="Times New Roman" w:cs="Times New Roman"/>
          <w:sz w:val="21"/>
          <w:szCs w:val="21"/>
        </w:rPr>
        <w:t>In addition to and not in limitation of any of the provisions of the Lease respecting prohibited uses of the Premises and Tenant</w:t>
      </w:r>
      <w:r w:rsidR="003B7DA8">
        <w:rPr>
          <w:rFonts w:ascii="Times New Roman" w:hAnsi="Times New Roman" w:cs="Times New Roman"/>
          <w:sz w:val="21"/>
          <w:szCs w:val="21"/>
        </w:rPr>
        <w:t>’</w:t>
      </w:r>
      <w:r w:rsidRPr="007306A1">
        <w:rPr>
          <w:rFonts w:ascii="Times New Roman" w:hAnsi="Times New Roman" w:cs="Times New Roman"/>
          <w:sz w:val="21"/>
          <w:szCs w:val="21"/>
        </w:rPr>
        <w:t xml:space="preserve">s covenant not to use the Premises for any purpose other than the Permitted Use, Tenant shall not use the Premises for the purposes listed below. In no event shall this </w:t>
      </w:r>
      <w:r w:rsidRPr="007306A1">
        <w:rPr>
          <w:rFonts w:ascii="Times New Roman" w:hAnsi="Times New Roman" w:cs="Times New Roman"/>
          <w:b/>
          <w:sz w:val="21"/>
          <w:szCs w:val="21"/>
          <w:u w:val="single"/>
        </w:rPr>
        <w:t>Exhibit F</w:t>
      </w:r>
      <w:r w:rsidRPr="007306A1">
        <w:rPr>
          <w:rFonts w:ascii="Times New Roman" w:hAnsi="Times New Roman" w:cs="Times New Roman"/>
          <w:sz w:val="21"/>
          <w:szCs w:val="21"/>
        </w:rPr>
        <w:t xml:space="preserve"> be deemed, for Tenant</w:t>
      </w:r>
      <w:r w:rsidR="003B7DA8">
        <w:rPr>
          <w:rFonts w:ascii="Times New Roman" w:hAnsi="Times New Roman" w:cs="Times New Roman"/>
          <w:sz w:val="21"/>
          <w:szCs w:val="21"/>
        </w:rPr>
        <w:t>’</w:t>
      </w:r>
      <w:r w:rsidRPr="007306A1">
        <w:rPr>
          <w:rFonts w:ascii="Times New Roman" w:hAnsi="Times New Roman" w:cs="Times New Roman"/>
          <w:sz w:val="21"/>
          <w:szCs w:val="21"/>
        </w:rPr>
        <w:t xml:space="preserve">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3B7DA8">
        <w:rPr>
          <w:rFonts w:ascii="Times New Roman" w:hAnsi="Times New Roman" w:cs="Times New Roman"/>
          <w:sz w:val="21"/>
          <w:szCs w:val="21"/>
        </w:rPr>
        <w:t>“</w:t>
      </w:r>
      <w:r w:rsidRPr="007306A1">
        <w:rPr>
          <w:rFonts w:ascii="Times New Roman" w:hAnsi="Times New Roman" w:cs="Times New Roman"/>
          <w:sz w:val="21"/>
          <w:szCs w:val="21"/>
        </w:rPr>
        <w:t>third party beneficiary</w:t>
      </w:r>
      <w:r w:rsidR="003B7DA8">
        <w:rPr>
          <w:rFonts w:ascii="Times New Roman" w:hAnsi="Times New Roman" w:cs="Times New Roman"/>
          <w:sz w:val="21"/>
          <w:szCs w:val="21"/>
        </w:rPr>
        <w:t>”</w:t>
      </w:r>
      <w:r w:rsidRPr="007306A1">
        <w:rPr>
          <w:rFonts w:ascii="Times New Roman" w:hAnsi="Times New Roman" w:cs="Times New Roman"/>
          <w:sz w:val="21"/>
          <w:szCs w:val="21"/>
        </w:rPr>
        <w:t xml:space="preserve"> status. Landlord and Tenant expressly acknowledge and agree that the intent of the parties is that no restriction on Tenant</w:t>
      </w:r>
      <w:r w:rsidR="003B7DA8">
        <w:rPr>
          <w:rFonts w:ascii="Times New Roman" w:hAnsi="Times New Roman" w:cs="Times New Roman"/>
          <w:sz w:val="21"/>
          <w:szCs w:val="21"/>
        </w:rPr>
        <w:t>’</w:t>
      </w:r>
      <w:r w:rsidRPr="007306A1">
        <w:rPr>
          <w:rFonts w:ascii="Times New Roman" w:hAnsi="Times New Roman" w:cs="Times New Roman"/>
          <w:sz w:val="21"/>
          <w:szCs w:val="21"/>
        </w:rPr>
        <w:t xml:space="preserve">s Permitted Use anywhere in this Lease, including in </w:t>
      </w:r>
      <w:r w:rsidRPr="007306A1">
        <w:rPr>
          <w:rFonts w:ascii="Times New Roman" w:hAnsi="Times New Roman" w:cs="Times New Roman"/>
          <w:b/>
          <w:sz w:val="21"/>
          <w:szCs w:val="21"/>
          <w:u w:val="single"/>
        </w:rPr>
        <w:t>Exhibit F</w:t>
      </w:r>
      <w:r w:rsidRPr="007306A1">
        <w:rPr>
          <w:rFonts w:ascii="Times New Roman" w:hAnsi="Times New Roman" w:cs="Times New Roman"/>
          <w:sz w:val="21"/>
          <w:szCs w:val="21"/>
        </w:rPr>
        <w:t xml:space="preserve"> will create or confer upon any party a so-called </w:t>
      </w:r>
      <w:r w:rsidR="003B7DA8">
        <w:rPr>
          <w:rFonts w:ascii="Times New Roman" w:hAnsi="Times New Roman" w:cs="Times New Roman"/>
          <w:sz w:val="21"/>
          <w:szCs w:val="21"/>
        </w:rPr>
        <w:t>“</w:t>
      </w:r>
      <w:r w:rsidRPr="007306A1">
        <w:rPr>
          <w:rFonts w:ascii="Times New Roman" w:hAnsi="Times New Roman" w:cs="Times New Roman"/>
          <w:sz w:val="21"/>
          <w:szCs w:val="21"/>
        </w:rPr>
        <w:t>third party beneficiary</w:t>
      </w:r>
      <w:r w:rsidR="003B7DA8">
        <w:rPr>
          <w:rFonts w:ascii="Times New Roman" w:hAnsi="Times New Roman" w:cs="Times New Roman"/>
          <w:sz w:val="21"/>
          <w:szCs w:val="21"/>
        </w:rPr>
        <w:t>”</w:t>
      </w:r>
      <w:r w:rsidRPr="007306A1">
        <w:rPr>
          <w:rFonts w:ascii="Times New Roman" w:hAnsi="Times New Roman" w:cs="Times New Roman"/>
          <w:sz w:val="21"/>
          <w:szCs w:val="21"/>
        </w:rPr>
        <w:t xml:space="preserve"> status.</w:t>
      </w:r>
    </w:p>
    <w:p w14:paraId="47710FF8" w14:textId="77777777" w:rsidR="007A5245" w:rsidRDefault="007A5245" w:rsidP="007A5245">
      <w:pPr>
        <w:widowControl w:val="0"/>
        <w:tabs>
          <w:tab w:val="left" w:pos="720"/>
        </w:tabs>
        <w:adjustRightInd/>
        <w:jc w:val="both"/>
        <w:rPr>
          <w:rFonts w:ascii="Times New Roman" w:hAnsi="Times New Roman" w:cs="Times New Roman"/>
          <w:sz w:val="21"/>
          <w:szCs w:val="24"/>
        </w:rPr>
      </w:pPr>
    </w:p>
    <w:p w14:paraId="577E6A6B"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bookmarkStart w:id="136" w:name="_Hlk128246741"/>
      <w:r>
        <w:rPr>
          <w:rFonts w:ascii="Times New Roman" w:hAnsi="Times New Roman" w:cs="Times New Roman"/>
          <w:sz w:val="21"/>
          <w:szCs w:val="24"/>
        </w:rPr>
        <w:t>Any church, synagogue or other religious facility.</w:t>
      </w:r>
    </w:p>
    <w:p w14:paraId="27C57618"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facility for the sale, lease or rental of automobiles, trucks, motorcycles, recreational vehicles, boats or other vehicles except auto showrooms such as Tesla.</w:t>
      </w:r>
    </w:p>
    <w:p w14:paraId="5D504DC9"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manufacturing facility.</w:t>
      </w:r>
    </w:p>
    <w:p w14:paraId="6CC4F467"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dry cleaner (except that a drop off/pick up only facility shall be allowed).</w:t>
      </w:r>
    </w:p>
    <w:p w14:paraId="5AE11232" w14:textId="041FFE86"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retail operation in which more than twenty (20%) percent of the sales area of such operation is used for the display and/or sale of clothing or goods commonly referred to as close outs, manufacturer</w:t>
      </w:r>
      <w:r w:rsidR="003B7DA8">
        <w:rPr>
          <w:rFonts w:ascii="Times New Roman" w:hAnsi="Times New Roman" w:cs="Times New Roman"/>
          <w:sz w:val="21"/>
          <w:szCs w:val="24"/>
        </w:rPr>
        <w:t>’</w:t>
      </w:r>
      <w:r>
        <w:rPr>
          <w:rFonts w:ascii="Times New Roman" w:hAnsi="Times New Roman" w:cs="Times New Roman"/>
          <w:sz w:val="21"/>
          <w:szCs w:val="24"/>
        </w:rPr>
        <w:t>s overruns, or excess inventory or manufacturer</w:t>
      </w:r>
      <w:r w:rsidR="003B7DA8">
        <w:rPr>
          <w:rFonts w:ascii="Times New Roman" w:hAnsi="Times New Roman" w:cs="Times New Roman"/>
          <w:sz w:val="21"/>
          <w:szCs w:val="24"/>
        </w:rPr>
        <w:t>’</w:t>
      </w:r>
      <w:r>
        <w:rPr>
          <w:rFonts w:ascii="Times New Roman" w:hAnsi="Times New Roman" w:cs="Times New Roman"/>
          <w:sz w:val="21"/>
          <w:szCs w:val="24"/>
        </w:rPr>
        <w:t>s seconds or imperfect merchandise.</w:t>
      </w:r>
    </w:p>
    <w:p w14:paraId="0783EEE5" w14:textId="33668E26"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 xml:space="preserve">Any </w:t>
      </w:r>
      <w:r w:rsidR="003B7DA8">
        <w:rPr>
          <w:rFonts w:ascii="Times New Roman" w:hAnsi="Times New Roman" w:cs="Times New Roman"/>
          <w:sz w:val="21"/>
          <w:szCs w:val="24"/>
        </w:rPr>
        <w:t>“</w:t>
      </w:r>
      <w:r>
        <w:rPr>
          <w:rFonts w:ascii="Times New Roman" w:hAnsi="Times New Roman" w:cs="Times New Roman"/>
          <w:sz w:val="21"/>
          <w:szCs w:val="24"/>
        </w:rPr>
        <w:t>second hand</w:t>
      </w:r>
      <w:r w:rsidR="003B7DA8">
        <w:rPr>
          <w:rFonts w:ascii="Times New Roman" w:hAnsi="Times New Roman" w:cs="Times New Roman"/>
          <w:sz w:val="21"/>
          <w:szCs w:val="24"/>
        </w:rPr>
        <w:t>”</w:t>
      </w:r>
      <w:r>
        <w:rPr>
          <w:rFonts w:ascii="Times New Roman" w:hAnsi="Times New Roman" w:cs="Times New Roman"/>
          <w:sz w:val="21"/>
          <w:szCs w:val="24"/>
        </w:rPr>
        <w:t xml:space="preserve"> store, used clothing or thrift store, pawn shop, salvation army type store, </w:t>
      </w:r>
      <w:r w:rsidR="003B7DA8">
        <w:rPr>
          <w:rFonts w:ascii="Times New Roman" w:hAnsi="Times New Roman" w:cs="Times New Roman"/>
          <w:sz w:val="21"/>
          <w:szCs w:val="24"/>
        </w:rPr>
        <w:t>“</w:t>
      </w:r>
      <w:r>
        <w:rPr>
          <w:rFonts w:ascii="Times New Roman" w:hAnsi="Times New Roman" w:cs="Times New Roman"/>
          <w:sz w:val="21"/>
          <w:szCs w:val="24"/>
        </w:rPr>
        <w:t>surplus</w:t>
      </w:r>
      <w:r w:rsidR="003B7DA8">
        <w:rPr>
          <w:rFonts w:ascii="Times New Roman" w:hAnsi="Times New Roman" w:cs="Times New Roman"/>
          <w:sz w:val="21"/>
          <w:szCs w:val="24"/>
        </w:rPr>
        <w:t>”</w:t>
      </w:r>
      <w:r>
        <w:rPr>
          <w:rFonts w:ascii="Times New Roman" w:hAnsi="Times New Roman" w:cs="Times New Roman"/>
          <w:sz w:val="21"/>
          <w:szCs w:val="24"/>
        </w:rPr>
        <w:t xml:space="preserve"> store or liquidation outlet with the exception of stores such as Plato</w:t>
      </w:r>
      <w:r w:rsidR="003B7DA8">
        <w:rPr>
          <w:rFonts w:ascii="Times New Roman" w:hAnsi="Times New Roman" w:cs="Times New Roman"/>
          <w:sz w:val="21"/>
          <w:szCs w:val="24"/>
        </w:rPr>
        <w:t>’</w:t>
      </w:r>
      <w:r>
        <w:rPr>
          <w:rFonts w:ascii="Times New Roman" w:hAnsi="Times New Roman" w:cs="Times New Roman"/>
          <w:sz w:val="21"/>
          <w:szCs w:val="24"/>
        </w:rPr>
        <w:t xml:space="preserve">s Closet and </w:t>
      </w:r>
      <w:r w:rsidR="003B7DA8">
        <w:rPr>
          <w:rFonts w:ascii="Times New Roman" w:hAnsi="Times New Roman" w:cs="Times New Roman"/>
          <w:sz w:val="21"/>
          <w:szCs w:val="24"/>
        </w:rPr>
        <w:t>“</w:t>
      </w:r>
      <w:r>
        <w:rPr>
          <w:rFonts w:ascii="Times New Roman" w:hAnsi="Times New Roman" w:cs="Times New Roman"/>
          <w:sz w:val="21"/>
          <w:szCs w:val="24"/>
        </w:rPr>
        <w:t>Designer Consignment</w:t>
      </w:r>
      <w:r w:rsidR="003B7DA8">
        <w:rPr>
          <w:rFonts w:ascii="Times New Roman" w:hAnsi="Times New Roman" w:cs="Times New Roman"/>
          <w:sz w:val="21"/>
          <w:szCs w:val="24"/>
        </w:rPr>
        <w:t>”</w:t>
      </w:r>
      <w:r>
        <w:rPr>
          <w:rFonts w:ascii="Times New Roman" w:hAnsi="Times New Roman" w:cs="Times New Roman"/>
          <w:sz w:val="21"/>
          <w:szCs w:val="24"/>
        </w:rPr>
        <w:t xml:space="preserve"> shops which shall be permitted. Any discount retailer (such as, without limitation, </w:t>
      </w:r>
      <w:r w:rsidR="003B7DA8">
        <w:rPr>
          <w:rFonts w:ascii="Times New Roman" w:hAnsi="Times New Roman" w:cs="Times New Roman"/>
          <w:sz w:val="21"/>
          <w:szCs w:val="24"/>
        </w:rPr>
        <w:t>“</w:t>
      </w:r>
      <w:r>
        <w:rPr>
          <w:rFonts w:ascii="Times New Roman" w:hAnsi="Times New Roman" w:cs="Times New Roman"/>
          <w:sz w:val="21"/>
          <w:szCs w:val="24"/>
        </w:rPr>
        <w:t>dollar</w:t>
      </w:r>
      <w:r w:rsidR="003B7DA8">
        <w:rPr>
          <w:rFonts w:ascii="Times New Roman" w:hAnsi="Times New Roman" w:cs="Times New Roman"/>
          <w:sz w:val="21"/>
          <w:szCs w:val="24"/>
        </w:rPr>
        <w:t>”</w:t>
      </w:r>
      <w:r>
        <w:rPr>
          <w:rFonts w:ascii="Times New Roman" w:hAnsi="Times New Roman" w:cs="Times New Roman"/>
          <w:sz w:val="21"/>
          <w:szCs w:val="24"/>
        </w:rPr>
        <w:t xml:space="preserve"> stores such as Family Dollar, Dollar Tree).</w:t>
      </w:r>
    </w:p>
    <w:p w14:paraId="6B707BCA"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mortuary or funeral parlor.</w:t>
      </w:r>
    </w:p>
    <w:p w14:paraId="5549E1DA"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coin operated laundry or equivalent self-service laundry.</w:t>
      </w:r>
    </w:p>
    <w:p w14:paraId="0E6A5093" w14:textId="77A0F919"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 xml:space="preserve">Any massage parlor (except that a therapeutic massage facility such as </w:t>
      </w:r>
      <w:r w:rsidR="003B7DA8">
        <w:rPr>
          <w:rFonts w:ascii="Times New Roman" w:hAnsi="Times New Roman" w:cs="Times New Roman"/>
          <w:sz w:val="21"/>
          <w:szCs w:val="24"/>
        </w:rPr>
        <w:t>“</w:t>
      </w:r>
      <w:r>
        <w:rPr>
          <w:rFonts w:ascii="Times New Roman" w:hAnsi="Times New Roman" w:cs="Times New Roman"/>
          <w:sz w:val="21"/>
          <w:szCs w:val="24"/>
        </w:rPr>
        <w:t>Massage Envy</w:t>
      </w:r>
      <w:r w:rsidR="003B7DA8">
        <w:rPr>
          <w:rFonts w:ascii="Times New Roman" w:hAnsi="Times New Roman" w:cs="Times New Roman"/>
          <w:sz w:val="21"/>
          <w:szCs w:val="24"/>
        </w:rPr>
        <w:t>”</w:t>
      </w:r>
      <w:r>
        <w:rPr>
          <w:rFonts w:ascii="Times New Roman" w:hAnsi="Times New Roman" w:cs="Times New Roman"/>
          <w:sz w:val="21"/>
          <w:szCs w:val="24"/>
        </w:rPr>
        <w:t xml:space="preserve"> shall be allowed).</w:t>
      </w:r>
    </w:p>
    <w:p w14:paraId="1FA1CBDB"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marijuana dispensary, store or shop.</w:t>
      </w:r>
    </w:p>
    <w:p w14:paraId="1D1649BB" w14:textId="77777777" w:rsidR="007A5245" w:rsidRDefault="007A5245" w:rsidP="007A5245">
      <w:pPr>
        <w:numPr>
          <w:ilvl w:val="0"/>
          <w:numId w:val="10"/>
        </w:numPr>
        <w:autoSpaceDE w:val="0"/>
        <w:autoSpaceDN w:val="0"/>
        <w:spacing w:after="120"/>
        <w:ind w:left="360"/>
        <w:jc w:val="both"/>
        <w:rPr>
          <w:rFonts w:ascii="Times New Roman" w:hAnsi="Times New Roman" w:cs="Times New Roman"/>
          <w:sz w:val="21"/>
          <w:szCs w:val="24"/>
        </w:rPr>
      </w:pPr>
      <w:r>
        <w:rPr>
          <w:rFonts w:ascii="Times New Roman" w:hAnsi="Times New Roman" w:cs="Times New Roman"/>
          <w:sz w:val="21"/>
          <w:szCs w:val="24"/>
        </w:rPr>
        <w:t>Any use inconsistent with the customary character of a first-class retail shopping center (such as, without limitation, any head shop, vape shop, adult book shop, adult movie house, or tattoo or piercing parlor).</w:t>
      </w:r>
    </w:p>
    <w:bookmarkEnd w:id="134"/>
    <w:bookmarkEnd w:id="136"/>
    <w:p w14:paraId="7B17551C" w14:textId="77777777" w:rsidR="007A5245" w:rsidRDefault="007A5245" w:rsidP="007A5245">
      <w:pPr>
        <w:pStyle w:val="Heading4"/>
        <w:numPr>
          <w:ilvl w:val="0"/>
          <w:numId w:val="0"/>
        </w:numPr>
        <w:tabs>
          <w:tab w:val="clear" w:pos="1728"/>
        </w:tabs>
        <w:adjustRightInd/>
        <w:spacing w:line="240" w:lineRule="auto"/>
        <w:ind w:left="1728" w:hanging="1728"/>
        <w:jc w:val="both"/>
        <w:rPr>
          <w:rFonts w:ascii="Times New Roman" w:hAnsi="Times New Roman" w:cs="Times New Roman"/>
          <w:sz w:val="21"/>
          <w:szCs w:val="24"/>
        </w:rPr>
      </w:pPr>
    </w:p>
    <w:p w14:paraId="49290CA1" w14:textId="77777777" w:rsidR="007A5245" w:rsidRDefault="007A5245" w:rsidP="007A5245">
      <w:pPr>
        <w:pStyle w:val="Heading4"/>
        <w:numPr>
          <w:ilvl w:val="0"/>
          <w:numId w:val="0"/>
        </w:numPr>
        <w:tabs>
          <w:tab w:val="clear" w:pos="1728"/>
        </w:tabs>
        <w:adjustRightInd/>
        <w:spacing w:line="240" w:lineRule="auto"/>
        <w:ind w:left="1728" w:hanging="1728"/>
        <w:rPr>
          <w:rFonts w:ascii="Times New Roman" w:hAnsi="Times New Roman" w:cs="Times New Roman"/>
          <w:sz w:val="21"/>
          <w:szCs w:val="24"/>
        </w:rPr>
        <w:sectPr w:rsidR="007A5245">
          <w:headerReference w:type="even" r:id="rId54"/>
          <w:headerReference w:type="default" r:id="rId55"/>
          <w:footerReference w:type="even" r:id="rId56"/>
          <w:footerReference w:type="default" r:id="rId57"/>
          <w:endnotePr>
            <w:numFmt w:val="decimal"/>
          </w:endnotePr>
          <w:pgSz w:w="12240" w:h="15840"/>
          <w:pgMar w:top="1440" w:right="1440" w:bottom="1440" w:left="1440" w:header="720" w:footer="720" w:gutter="0"/>
          <w:pgNumType w:start="1"/>
          <w:cols w:space="720"/>
        </w:sectPr>
      </w:pPr>
    </w:p>
    <w:p w14:paraId="46D66743" w14:textId="77777777" w:rsidR="007A5245" w:rsidRDefault="007A5245" w:rsidP="007A5245">
      <w:pPr>
        <w:adjustRightInd/>
        <w:jc w:val="center"/>
        <w:rPr>
          <w:rFonts w:ascii="Times New Roman" w:hAnsi="Times New Roman" w:cs="Times New Roman"/>
          <w:b/>
          <w:sz w:val="21"/>
          <w:szCs w:val="24"/>
          <w:u w:val="single"/>
        </w:rPr>
      </w:pPr>
      <w:bookmarkStart w:id="139" w:name="_Hlk124892476"/>
      <w:r>
        <w:rPr>
          <w:rFonts w:ascii="Times New Roman" w:hAnsi="Times New Roman" w:cs="Times New Roman"/>
          <w:b/>
          <w:sz w:val="21"/>
          <w:szCs w:val="24"/>
          <w:u w:val="single"/>
        </w:rPr>
        <w:lastRenderedPageBreak/>
        <w:t>EXHIBIT F-1</w:t>
      </w:r>
    </w:p>
    <w:p w14:paraId="2A4448F6" w14:textId="77777777" w:rsidR="007A5245" w:rsidRDefault="007A5245" w:rsidP="007A5245">
      <w:pPr>
        <w:adjustRightInd/>
        <w:jc w:val="center"/>
        <w:rPr>
          <w:rFonts w:ascii="Times New Roman" w:hAnsi="Times New Roman" w:cs="Times New Roman"/>
          <w:b/>
          <w:sz w:val="21"/>
          <w:szCs w:val="24"/>
          <w:u w:val="single"/>
        </w:rPr>
      </w:pPr>
    </w:p>
    <w:p w14:paraId="18AFD41F" w14:textId="78F92CF8" w:rsidR="007A5245" w:rsidRDefault="007A5245" w:rsidP="007A5245">
      <w:pPr>
        <w:adjustRightInd/>
        <w:jc w:val="center"/>
        <w:rPr>
          <w:rFonts w:ascii="Times New Roman" w:hAnsi="Times New Roman" w:cs="Times New Roman"/>
          <w:b/>
          <w:sz w:val="21"/>
          <w:szCs w:val="24"/>
          <w:u w:val="single"/>
        </w:rPr>
      </w:pPr>
      <w:r>
        <w:rPr>
          <w:rFonts w:ascii="Times New Roman" w:hAnsi="Times New Roman" w:cs="Times New Roman"/>
          <w:b/>
          <w:sz w:val="21"/>
          <w:szCs w:val="24"/>
          <w:u w:val="single"/>
        </w:rPr>
        <w:t>EXCLUSIVE USES</w:t>
      </w:r>
    </w:p>
    <w:bookmarkEnd w:id="139"/>
    <w:p w14:paraId="2C695911" w14:textId="77777777" w:rsidR="007A5245" w:rsidRDefault="007A5245" w:rsidP="007A5245">
      <w:pPr>
        <w:pStyle w:val="Heading4"/>
        <w:numPr>
          <w:ilvl w:val="0"/>
          <w:numId w:val="0"/>
        </w:numPr>
        <w:tabs>
          <w:tab w:val="clear" w:pos="1728"/>
        </w:tabs>
        <w:adjustRightInd/>
        <w:spacing w:line="240" w:lineRule="auto"/>
        <w:rPr>
          <w:rFonts w:ascii="Times New Roman" w:hAnsi="Times New Roman" w:cs="Times New Roman"/>
          <w:b/>
          <w:sz w:val="21"/>
          <w:szCs w:val="24"/>
        </w:rPr>
      </w:pPr>
      <w:r>
        <w:rPr>
          <w:rFonts w:ascii="Times New Roman" w:hAnsi="Times New Roman" w:cs="Times New Roman"/>
          <w:b/>
          <w:sz w:val="21"/>
          <w:szCs w:val="24"/>
        </w:rPr>
        <w:t xml:space="preserve"> </w:t>
      </w:r>
    </w:p>
    <w:p w14:paraId="74C89E7D" w14:textId="77777777" w:rsidR="00DA5058" w:rsidRPr="00DA5058" w:rsidRDefault="00DA5058" w:rsidP="00DA5058">
      <w:pPr>
        <w:widowControl w:val="0"/>
        <w:adjustRightInd/>
        <w:rPr>
          <w:rFonts w:ascii="Times New Roman" w:eastAsiaTheme="minorHAnsi" w:hAnsi="Times New Roman" w:cs="Times New Roman"/>
          <w:b/>
          <w:sz w:val="22"/>
          <w:szCs w:val="22"/>
          <w:u w:val="single"/>
        </w:rPr>
      </w:pPr>
      <w:bookmarkStart w:id="140" w:name="_Hlk129012635"/>
      <w:bookmarkStart w:id="141" w:name="_Hlk130369317"/>
      <w:bookmarkStart w:id="142" w:name="_Hlk132383830"/>
      <w:bookmarkStart w:id="143" w:name="_Hlk132898361"/>
      <w:bookmarkStart w:id="144" w:name="_Hlk134526643"/>
      <w:bookmarkStart w:id="145" w:name="_Hlk135050316"/>
      <w:r w:rsidRPr="00DA5058">
        <w:rPr>
          <w:rFonts w:ascii="Times New Roman" w:eastAsiaTheme="minorHAnsi" w:hAnsi="Times New Roman" w:cs="Times New Roman"/>
          <w:b/>
          <w:sz w:val="22"/>
          <w:szCs w:val="22"/>
          <w:u w:val="single"/>
        </w:rPr>
        <w:t>Sugarcoat Beauty</w:t>
      </w:r>
    </w:p>
    <w:p w14:paraId="4F7520A3" w14:textId="77777777" w:rsidR="00DA5058" w:rsidRPr="00DA5058" w:rsidRDefault="00DA5058" w:rsidP="00DA5058">
      <w:pPr>
        <w:adjustRightInd/>
        <w:jc w:val="both"/>
        <w:rPr>
          <w:rFonts w:ascii="Times New Roman" w:hAnsi="Times New Roman" w:cs="Times New Roman"/>
        </w:rPr>
      </w:pPr>
    </w:p>
    <w:bookmarkEnd w:id="140"/>
    <w:p w14:paraId="42E790A6" w14:textId="36AF1B05" w:rsidR="006116EF" w:rsidRPr="006116EF" w:rsidRDefault="006116EF" w:rsidP="006116EF">
      <w:pPr>
        <w:widowControl w:val="0"/>
        <w:adjustRightInd/>
        <w:jc w:val="both"/>
        <w:rPr>
          <w:rFonts w:ascii="Times New Roman" w:hAnsi="Times New Roman" w:cs="Times New Roman"/>
          <w:szCs w:val="24"/>
        </w:rPr>
      </w:pPr>
      <w:r>
        <w:rPr>
          <w:rFonts w:ascii="Times New Roman" w:hAnsi="Times New Roman" w:cs="Times New Roman"/>
          <w:sz w:val="21"/>
          <w:szCs w:val="24"/>
        </w:rPr>
        <w:t xml:space="preserve">So long as Tenant is not then in default under this Lease and is open and operating, fully stocked and staffed and operating as the Primary Use, Landlord will not knowingly and intentionally enter into a lease </w:t>
      </w:r>
      <w:bookmarkStart w:id="146" w:name="_Hlk123610507"/>
      <w:r>
        <w:rPr>
          <w:rFonts w:ascii="Times New Roman" w:hAnsi="Times New Roman" w:cs="Times New Roman"/>
          <w:sz w:val="21"/>
          <w:szCs w:val="24"/>
        </w:rPr>
        <w:t xml:space="preserve">within the area of the Shopping Center identified on the Site Plan as the </w:t>
      </w:r>
      <w:r w:rsidR="003B7DA8">
        <w:rPr>
          <w:rFonts w:ascii="Times New Roman" w:hAnsi="Times New Roman" w:cs="Times New Roman"/>
          <w:sz w:val="21"/>
          <w:szCs w:val="24"/>
        </w:rPr>
        <w:t>“</w:t>
      </w:r>
      <w:r>
        <w:rPr>
          <w:rFonts w:ascii="Times New Roman" w:hAnsi="Times New Roman" w:cs="Times New Roman"/>
          <w:b/>
          <w:sz w:val="21"/>
          <w:szCs w:val="24"/>
        </w:rPr>
        <w:t>Protected Area</w:t>
      </w:r>
      <w:r w:rsidR="003B7DA8">
        <w:rPr>
          <w:rFonts w:ascii="Times New Roman" w:hAnsi="Times New Roman" w:cs="Times New Roman"/>
          <w:sz w:val="21"/>
          <w:szCs w:val="24"/>
        </w:rPr>
        <w:t>”</w:t>
      </w:r>
      <w:r>
        <w:rPr>
          <w:rFonts w:ascii="Times New Roman" w:hAnsi="Times New Roman" w:cs="Times New Roman"/>
          <w:sz w:val="21"/>
          <w:szCs w:val="24"/>
        </w:rPr>
        <w:t xml:space="preserve">, </w:t>
      </w:r>
      <w:bookmarkEnd w:id="146"/>
      <w:r>
        <w:rPr>
          <w:rFonts w:ascii="Times New Roman" w:hAnsi="Times New Roman" w:cs="Times New Roman"/>
          <w:sz w:val="21"/>
          <w:szCs w:val="24"/>
        </w:rPr>
        <w:t>or consent to any assignment or sublease where its consent is required to a tenant whose Primary Business (as defined below) is the Tenant</w:t>
      </w:r>
      <w:r w:rsidR="003B7DA8">
        <w:rPr>
          <w:rFonts w:ascii="Times New Roman" w:hAnsi="Times New Roman" w:cs="Times New Roman"/>
          <w:sz w:val="21"/>
          <w:szCs w:val="24"/>
        </w:rPr>
        <w:t>’</w:t>
      </w:r>
      <w:r>
        <w:rPr>
          <w:rFonts w:ascii="Times New Roman" w:hAnsi="Times New Roman" w:cs="Times New Roman"/>
          <w:sz w:val="21"/>
          <w:szCs w:val="24"/>
        </w:rPr>
        <w:t xml:space="preserve">s Primary Use (the </w:t>
      </w:r>
      <w:r w:rsidR="003B7DA8">
        <w:rPr>
          <w:rFonts w:ascii="Times New Roman" w:hAnsi="Times New Roman" w:cs="Times New Roman"/>
          <w:sz w:val="21"/>
          <w:szCs w:val="24"/>
        </w:rPr>
        <w:t>“</w:t>
      </w:r>
      <w:r>
        <w:rPr>
          <w:rFonts w:ascii="Times New Roman" w:hAnsi="Times New Roman" w:cs="Times New Roman"/>
          <w:b/>
          <w:sz w:val="21"/>
          <w:szCs w:val="24"/>
        </w:rPr>
        <w:t>Restricted Products/Services</w:t>
      </w:r>
      <w:r w:rsidR="003B7DA8">
        <w:rPr>
          <w:rFonts w:ascii="Times New Roman" w:hAnsi="Times New Roman" w:cs="Times New Roman"/>
          <w:b/>
          <w:sz w:val="21"/>
          <w:szCs w:val="24"/>
        </w:rPr>
        <w:t>”</w:t>
      </w:r>
      <w:r>
        <w:rPr>
          <w:rFonts w:ascii="Times New Roman" w:hAnsi="Times New Roman" w:cs="Times New Roman"/>
          <w:b/>
          <w:sz w:val="21"/>
          <w:szCs w:val="24"/>
        </w:rPr>
        <w:t>)</w:t>
      </w:r>
      <w:r>
        <w:rPr>
          <w:rFonts w:ascii="Times New Roman" w:hAnsi="Times New Roman" w:cs="Times New Roman"/>
          <w:sz w:val="21"/>
          <w:szCs w:val="24"/>
        </w:rPr>
        <w:t xml:space="preserve">. </w:t>
      </w:r>
      <w:r>
        <w:rPr>
          <w:rFonts w:ascii="Times New Roman" w:hAnsi="Times New Roman" w:cs="Times New Roman"/>
          <w:color w:val="000000"/>
          <w:sz w:val="21"/>
          <w:szCs w:val="24"/>
        </w:rPr>
        <w:t xml:space="preserve">As used in this Lease, </w:t>
      </w:r>
      <w:r w:rsidR="003B7DA8">
        <w:rPr>
          <w:rFonts w:ascii="Times New Roman" w:hAnsi="Times New Roman" w:cs="Times New Roman"/>
          <w:color w:val="000000"/>
          <w:sz w:val="21"/>
          <w:szCs w:val="24"/>
        </w:rPr>
        <w:t>“</w:t>
      </w:r>
      <w:r>
        <w:rPr>
          <w:rFonts w:ascii="Times New Roman" w:hAnsi="Times New Roman" w:cs="Times New Roman"/>
          <w:b/>
          <w:color w:val="000000"/>
          <w:sz w:val="21"/>
          <w:szCs w:val="24"/>
        </w:rPr>
        <w:t>Primary Business</w:t>
      </w:r>
      <w:r w:rsidR="003B7DA8">
        <w:rPr>
          <w:rFonts w:ascii="Times New Roman" w:hAnsi="Times New Roman" w:cs="Times New Roman"/>
          <w:color w:val="000000"/>
          <w:sz w:val="21"/>
          <w:szCs w:val="24"/>
        </w:rPr>
        <w:t>”</w:t>
      </w:r>
      <w:r>
        <w:rPr>
          <w:rFonts w:ascii="Times New Roman" w:hAnsi="Times New Roman" w:cs="Times New Roman"/>
          <w:color w:val="000000"/>
          <w:sz w:val="21"/>
          <w:szCs w:val="24"/>
        </w:rPr>
        <w:t xml:space="preserve"> </w:t>
      </w:r>
      <w:bookmarkStart w:id="147" w:name="_cp_text_1_19"/>
      <w:r w:rsidRPr="006116EF">
        <w:rPr>
          <w:rFonts w:ascii="Times New Roman" w:hAnsi="Times New Roman" w:cs="Times New Roman"/>
          <w:sz w:val="21"/>
          <w:szCs w:val="24"/>
        </w:rPr>
        <w:t>the sale of nail services including nail enhancement, manicures and pedicures, and on an incidental use basis, waxing, microblading, eyelash extensions and the sale at retail of nail-related care products</w:t>
      </w:r>
      <w:bookmarkEnd w:id="147"/>
      <w:r w:rsidRPr="006116EF">
        <w:rPr>
          <w:rFonts w:ascii="Times New Roman" w:hAnsi="Times New Roman" w:cs="Times New Roman"/>
          <w:sz w:val="21"/>
          <w:szCs w:val="24"/>
        </w:rPr>
        <w:t>.</w:t>
      </w:r>
      <w:r>
        <w:rPr>
          <w:rFonts w:ascii="Times New Roman" w:hAnsi="Times New Roman" w:cs="Times New Roman"/>
          <w:sz w:val="21"/>
          <w:szCs w:val="24"/>
        </w:rPr>
        <w:t xml:space="preserve">  </w:t>
      </w:r>
      <w:r w:rsidR="003B7DA8">
        <w:rPr>
          <w:rFonts w:ascii="Times New Roman" w:hAnsi="Times New Roman" w:cs="Times New Roman"/>
          <w:sz w:val="21"/>
          <w:szCs w:val="24"/>
        </w:rPr>
        <w:t>“</w:t>
      </w:r>
      <w:r>
        <w:rPr>
          <w:rFonts w:ascii="Times New Roman" w:hAnsi="Times New Roman" w:cs="Times New Roman"/>
          <w:b/>
          <w:sz w:val="21"/>
          <w:szCs w:val="24"/>
        </w:rPr>
        <w:t>Selective Tenants</w:t>
      </w:r>
      <w:r w:rsidR="003B7DA8">
        <w:rPr>
          <w:rFonts w:ascii="Times New Roman" w:hAnsi="Times New Roman" w:cs="Times New Roman"/>
          <w:sz w:val="21"/>
          <w:szCs w:val="24"/>
        </w:rPr>
        <w:t>”</w:t>
      </w:r>
      <w:r>
        <w:rPr>
          <w:rFonts w:ascii="Times New Roman" w:hAnsi="Times New Roman" w:cs="Times New Roman"/>
          <w:sz w:val="21"/>
          <w:szCs w:val="24"/>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3B7DA8">
        <w:rPr>
          <w:rFonts w:ascii="Times New Roman" w:hAnsi="Times New Roman" w:cs="Times New Roman"/>
          <w:sz w:val="21"/>
          <w:szCs w:val="24"/>
        </w:rPr>
        <w:t>’</w:t>
      </w:r>
      <w:r>
        <w:rPr>
          <w:rFonts w:ascii="Times New Roman" w:hAnsi="Times New Roman" w:cs="Times New Roman"/>
          <w:sz w:val="21"/>
          <w:szCs w:val="24"/>
        </w:rPr>
        <w:t>s website which is not dedicated to the sale or display of the Restricted Products, but offers such product for sale on such website.</w:t>
      </w:r>
      <w:r>
        <w:rPr>
          <w:rFonts w:ascii="Times New Roman" w:hAnsi="Times New Roman" w:cs="Times New Roman"/>
          <w:color w:val="0000FF"/>
          <w:sz w:val="21"/>
          <w:szCs w:val="24"/>
          <w:u w:val="double" w:color="0000FF"/>
        </w:rPr>
        <w:t xml:space="preserve">  </w:t>
      </w:r>
      <w:r w:rsidRPr="006116EF">
        <w:rPr>
          <w:rFonts w:ascii="Times New Roman" w:hAnsi="Times New Roman" w:cs="Times New Roman"/>
          <w:sz w:val="21"/>
          <w:szCs w:val="24"/>
        </w:rPr>
        <w:t xml:space="preserve">The sale of nail services including nail enhancement, manicures and pedicures (the </w:t>
      </w:r>
      <w:r w:rsidR="003B7DA8">
        <w:rPr>
          <w:rFonts w:ascii="Times New Roman" w:hAnsi="Times New Roman" w:cs="Times New Roman"/>
          <w:sz w:val="21"/>
          <w:szCs w:val="24"/>
        </w:rPr>
        <w:t>“</w:t>
      </w:r>
      <w:r w:rsidRPr="006116EF">
        <w:rPr>
          <w:rFonts w:ascii="Times New Roman" w:hAnsi="Times New Roman" w:cs="Times New Roman"/>
          <w:b/>
          <w:sz w:val="21"/>
          <w:szCs w:val="24"/>
        </w:rPr>
        <w:t>Primary Use</w:t>
      </w:r>
      <w:r w:rsidR="003B7DA8">
        <w:rPr>
          <w:rFonts w:ascii="Times New Roman" w:hAnsi="Times New Roman" w:cs="Times New Roman"/>
          <w:sz w:val="21"/>
          <w:szCs w:val="24"/>
        </w:rPr>
        <w:t>”</w:t>
      </w:r>
      <w:r w:rsidRPr="006116EF">
        <w:rPr>
          <w:rFonts w:ascii="Times New Roman" w:hAnsi="Times New Roman" w:cs="Times New Roman"/>
          <w:sz w:val="21"/>
          <w:szCs w:val="24"/>
        </w:rPr>
        <w:t>), and on an incidental use basis, waxing, microblading, eyelash extensions and the sale at retail of nail-related care product.</w:t>
      </w:r>
    </w:p>
    <w:p w14:paraId="5B71F789" w14:textId="264868C2" w:rsidR="00DA5058" w:rsidRPr="00DA5058" w:rsidRDefault="00DA5058" w:rsidP="00DA5058">
      <w:pPr>
        <w:adjustRightInd/>
        <w:jc w:val="both"/>
        <w:rPr>
          <w:rFonts w:ascii="Times New Roman" w:hAnsi="Times New Roman" w:cs="Times New Roman"/>
        </w:rPr>
      </w:pPr>
    </w:p>
    <w:p w14:paraId="3E32394E" w14:textId="77777777" w:rsidR="00DA5058" w:rsidRPr="00DA5058" w:rsidRDefault="00DA5058" w:rsidP="00DA5058">
      <w:pPr>
        <w:adjustRightInd/>
        <w:jc w:val="both"/>
        <w:rPr>
          <w:rFonts w:ascii="Times New Roman" w:hAnsi="Times New Roman" w:cs="Times New Roman"/>
        </w:rPr>
      </w:pPr>
    </w:p>
    <w:p w14:paraId="27CD4CD0" w14:textId="77777777" w:rsidR="00DA5058" w:rsidRPr="00DA5058" w:rsidRDefault="00DA5058" w:rsidP="00DA5058">
      <w:pPr>
        <w:adjustRightInd/>
        <w:jc w:val="both"/>
        <w:rPr>
          <w:rFonts w:ascii="Times New Roman" w:hAnsi="Times New Roman" w:cs="Times New Roman"/>
          <w:b/>
          <w:bCs/>
          <w:color w:val="000000"/>
          <w:sz w:val="22"/>
          <w:szCs w:val="22"/>
          <w:u w:val="single"/>
          <w:shd w:val="clear" w:color="auto" w:fill="FFFFFF"/>
        </w:rPr>
      </w:pPr>
      <w:bookmarkStart w:id="148" w:name="_Hlk131518535"/>
      <w:bookmarkEnd w:id="141"/>
      <w:r w:rsidRPr="00DA5058">
        <w:rPr>
          <w:rFonts w:ascii="Times New Roman" w:hAnsi="Times New Roman" w:cs="Times New Roman"/>
          <w:b/>
          <w:bCs/>
          <w:color w:val="000000"/>
          <w:sz w:val="22"/>
          <w:szCs w:val="22"/>
          <w:u w:val="single"/>
          <w:shd w:val="clear" w:color="auto" w:fill="FFFFFF"/>
        </w:rPr>
        <w:t>AYA Medical Spa</w:t>
      </w:r>
      <w:bookmarkEnd w:id="148"/>
    </w:p>
    <w:p w14:paraId="0A089B7C" w14:textId="77777777" w:rsidR="00DA5058" w:rsidRPr="00DA5058" w:rsidRDefault="00DA5058" w:rsidP="00DA5058">
      <w:pPr>
        <w:adjustRightInd/>
        <w:jc w:val="both"/>
        <w:rPr>
          <w:rFonts w:ascii="Times New Roman" w:hAnsi="Times New Roman" w:cs="Times New Roman"/>
          <w:szCs w:val="24"/>
        </w:rPr>
      </w:pPr>
    </w:p>
    <w:p w14:paraId="0741A84F" w14:textId="5006BD64" w:rsidR="00DA5058" w:rsidRPr="00DA5058" w:rsidRDefault="00DA5058" w:rsidP="00DA5058">
      <w:pPr>
        <w:adjustRightInd/>
        <w:jc w:val="both"/>
        <w:outlineLvl w:val="3"/>
        <w:rPr>
          <w:rFonts w:ascii="Times New Roman" w:hAnsi="Times New Roman" w:cs="Times New Roman"/>
          <w:sz w:val="21"/>
          <w:szCs w:val="21"/>
        </w:rPr>
      </w:pPr>
      <w:r w:rsidRPr="00DA5058">
        <w:rPr>
          <w:rFonts w:ascii="Times New Roman" w:hAnsi="Times New Roman" w:cs="Times New Roman"/>
          <w:sz w:val="21"/>
          <w:szCs w:val="21"/>
        </w:rPr>
        <w:t>So long as Tenant is not in default under this Lease and is continuously operating in the Premises pursuant to the terms of this Lease (excluding temporary closings due to holidays, remodeling, renovations, condemnation, or caused by Landlord)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botox and restylane and sells skin care products that are only available from a physician or with a prescription (the </w:t>
      </w:r>
      <w:r w:rsidR="003B7DA8">
        <w:rPr>
          <w:rFonts w:ascii="Times New Roman" w:hAnsi="Times New Roman" w:cs="Times New Roman"/>
          <w:sz w:val="21"/>
          <w:szCs w:val="21"/>
        </w:rPr>
        <w:t>“</w:t>
      </w:r>
      <w:r w:rsidRPr="00DA5058">
        <w:rPr>
          <w:rFonts w:ascii="Times New Roman" w:hAnsi="Times New Roman" w:cs="Times New Roman"/>
          <w:b/>
          <w:sz w:val="21"/>
          <w:szCs w:val="21"/>
        </w:rPr>
        <w:t>Restricted Services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For purposes of this Section 2.5, </w:t>
      </w:r>
      <w:r w:rsidR="003B7DA8">
        <w:rPr>
          <w:rFonts w:ascii="Times New Roman" w:hAnsi="Times New Roman" w:cs="Times New Roman"/>
          <w:sz w:val="21"/>
          <w:szCs w:val="21"/>
        </w:rPr>
        <w:t>“</w:t>
      </w:r>
      <w:r w:rsidRPr="00DA5058">
        <w:rPr>
          <w:rFonts w:ascii="Times New Roman" w:hAnsi="Times New Roman" w:cs="Times New Roman"/>
          <w:b/>
          <w:sz w:val="21"/>
          <w:szCs w:val="21"/>
        </w:rPr>
        <w:t>Selective Tenants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142"/>
    </w:p>
    <w:bookmarkEnd w:id="143"/>
    <w:p w14:paraId="7CE2A461" w14:textId="77777777" w:rsidR="00DA5058" w:rsidRPr="00DA5058" w:rsidRDefault="00DA5058" w:rsidP="00DA5058">
      <w:pPr>
        <w:adjustRightInd/>
        <w:jc w:val="both"/>
        <w:outlineLvl w:val="3"/>
        <w:rPr>
          <w:rFonts w:ascii="Times New Roman" w:hAnsi="Times New Roman" w:cs="Times New Roman"/>
          <w:sz w:val="21"/>
          <w:szCs w:val="21"/>
        </w:rPr>
      </w:pPr>
    </w:p>
    <w:p w14:paraId="1DC91A99" w14:textId="77777777" w:rsidR="00DA5058" w:rsidRPr="00DA5058" w:rsidRDefault="00DA5058" w:rsidP="00DA5058">
      <w:pPr>
        <w:adjustRightInd/>
        <w:jc w:val="both"/>
        <w:rPr>
          <w:rFonts w:ascii="Times New Roman" w:hAnsi="Times New Roman" w:cs="Times New Roman"/>
          <w:b/>
          <w:bCs/>
          <w:color w:val="000000"/>
          <w:sz w:val="22"/>
          <w:szCs w:val="22"/>
          <w:u w:val="single"/>
          <w:shd w:val="clear" w:color="auto" w:fill="FFFFFF"/>
        </w:rPr>
      </w:pPr>
      <w:bookmarkStart w:id="149" w:name="_Hlk108172483"/>
      <w:r w:rsidRPr="00DA5058">
        <w:rPr>
          <w:rFonts w:ascii="Times New Roman" w:hAnsi="Times New Roman" w:cs="Times New Roman"/>
          <w:b/>
          <w:bCs/>
          <w:color w:val="000000"/>
          <w:sz w:val="22"/>
          <w:szCs w:val="22"/>
          <w:u w:val="single"/>
          <w:shd w:val="clear" w:color="auto" w:fill="FFFFFF"/>
        </w:rPr>
        <w:t>Little Rey</w:t>
      </w:r>
    </w:p>
    <w:bookmarkEnd w:id="149"/>
    <w:p w14:paraId="470E0EB6" w14:textId="77777777" w:rsidR="00DA5058" w:rsidRPr="00DA5058" w:rsidRDefault="00DA5058" w:rsidP="00DA5058">
      <w:pPr>
        <w:adjustRightInd/>
        <w:jc w:val="both"/>
        <w:rPr>
          <w:rFonts w:ascii="Times New Roman" w:hAnsi="Times New Roman" w:cs="Times New Roman"/>
          <w:szCs w:val="24"/>
        </w:rPr>
      </w:pPr>
    </w:p>
    <w:p w14:paraId="01573FA0" w14:textId="3FB56096" w:rsidR="00DA5058" w:rsidRPr="00DA5058" w:rsidRDefault="00DA5058" w:rsidP="00DA5058">
      <w:pPr>
        <w:adjustRightInd/>
        <w:jc w:val="both"/>
        <w:rPr>
          <w:rFonts w:ascii="Times New Roman" w:hAnsi="Times New Roman" w:cs="Times New Roman"/>
          <w:szCs w:val="24"/>
        </w:rPr>
      </w:pPr>
      <w:r w:rsidRPr="00DA5058">
        <w:rPr>
          <w:rFonts w:ascii="Times New Roman" w:hAnsi="Times New Roman" w:cs="Times New Roman"/>
          <w:sz w:val="21"/>
          <w:szCs w:val="21"/>
        </w:rPr>
        <w:t>So long as Tenant is not in default under this Lease beyond any applicable notice and cure periods and is continuously operating in the Premises pursuant to the terms of this Lease (excluding temporary closings due to a Force Majeure Event, condemnation, casualty, interruption of utilities to the Premises, usual and customary holidays, voluntary closure by Tenant for business reasons [which will not exceed two (2) days per calendar year] or Landlord</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failure to fulfill a repair or maintenance obligation under this Lease [each a </w:t>
      </w:r>
      <w:r w:rsidR="003B7DA8">
        <w:rPr>
          <w:rFonts w:ascii="Times New Roman" w:hAnsi="Times New Roman" w:cs="Times New Roman"/>
          <w:sz w:val="21"/>
          <w:szCs w:val="21"/>
        </w:rPr>
        <w:t>“</w:t>
      </w:r>
      <w:r w:rsidRPr="00DA5058">
        <w:rPr>
          <w:rFonts w:ascii="Times New Roman" w:hAnsi="Times New Roman" w:cs="Times New Roman"/>
          <w:b/>
          <w:sz w:val="21"/>
          <w:szCs w:val="21"/>
        </w:rPr>
        <w:t>Permitted Closure</w:t>
      </w:r>
      <w:r w:rsidR="003B7DA8">
        <w:rPr>
          <w:rFonts w:ascii="Times New Roman" w:hAnsi="Times New Roman" w:cs="Times New Roman"/>
          <w:sz w:val="21"/>
          <w:szCs w:val="21"/>
        </w:rPr>
        <w:t>”</w:t>
      </w:r>
      <w:r w:rsidRPr="00DA5058">
        <w:rPr>
          <w:rFonts w:ascii="Times New Roman" w:hAnsi="Times New Roman" w:cs="Times New Roman"/>
          <w:sz w:val="21"/>
          <w:szCs w:val="21"/>
        </w:rPr>
        <w:t>])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(i.e. gross sales of 25% or more) consists of selling tacos or Tex-Mex style cuisine served in a fast casual format (the </w:t>
      </w:r>
      <w:r w:rsidR="003B7DA8">
        <w:rPr>
          <w:rFonts w:ascii="Times New Roman" w:hAnsi="Times New Roman" w:cs="Times New Roman"/>
          <w:sz w:val="21"/>
          <w:szCs w:val="21"/>
        </w:rPr>
        <w:t>“</w:t>
      </w:r>
      <w:r w:rsidRPr="00DA5058">
        <w:rPr>
          <w:rFonts w:ascii="Times New Roman" w:hAnsi="Times New Roman" w:cs="Times New Roman"/>
          <w:b/>
          <w:sz w:val="21"/>
          <w:szCs w:val="21"/>
        </w:rPr>
        <w:t>Restricted Use</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For purposes of this Section 2.5, </w:t>
      </w:r>
      <w:r w:rsidR="003B7DA8">
        <w:rPr>
          <w:rFonts w:ascii="Times New Roman" w:hAnsi="Times New Roman" w:cs="Times New Roman"/>
          <w:sz w:val="21"/>
          <w:szCs w:val="21"/>
        </w:rPr>
        <w:t>“</w:t>
      </w:r>
      <w:r w:rsidRPr="00DA5058">
        <w:rPr>
          <w:rFonts w:ascii="Times New Roman" w:hAnsi="Times New Roman" w:cs="Times New Roman"/>
          <w:b/>
          <w:sz w:val="21"/>
          <w:szCs w:val="21"/>
        </w:rPr>
        <w:t>Selective Tenants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mean (i) any tenant whose lease permits the assignment thereof or the subletting of the premises demised thereby use it premises for the Restricted Use, (ii) a full-service sit down </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traditional </w:t>
      </w:r>
      <w:r w:rsidRPr="00DA5058">
        <w:rPr>
          <w:rFonts w:ascii="Times New Roman" w:hAnsi="Times New Roman" w:cs="Times New Roman"/>
          <w:sz w:val="21"/>
          <w:szCs w:val="21"/>
        </w:rPr>
        <w:lastRenderedPageBreak/>
        <w:t>Mexican concept</w:t>
      </w:r>
      <w:r w:rsidR="00DA2883">
        <w:rPr>
          <w:rFonts w:ascii="Times New Roman" w:hAnsi="Times New Roman" w:cs="Times New Roman"/>
          <w:sz w:val="21"/>
          <w:szCs w:val="21"/>
        </w:rPr>
        <w:t>”</w:t>
      </w:r>
      <w:r w:rsidRPr="00DA5058">
        <w:rPr>
          <w:rFonts w:ascii="Times New Roman" w:hAnsi="Times New Roman" w:cs="Times New Roman"/>
          <w:sz w:val="21"/>
          <w:szCs w:val="21"/>
        </w:rPr>
        <w:t xml:space="preserve"> such as Casi Cielo or other similar full-service restaurants over 4,000 square feet, and (iii) any tenant occupying 10,000 or more square footage.</w:t>
      </w:r>
    </w:p>
    <w:p w14:paraId="0B3098FF" w14:textId="77777777" w:rsidR="00DA5058" w:rsidRPr="00DA5058" w:rsidRDefault="00DA5058" w:rsidP="00DA5058">
      <w:pPr>
        <w:adjustRightInd/>
        <w:jc w:val="both"/>
        <w:rPr>
          <w:rFonts w:ascii="Times New Roman" w:hAnsi="Times New Roman" w:cs="Times New Roman"/>
          <w:szCs w:val="24"/>
        </w:rPr>
      </w:pPr>
    </w:p>
    <w:p w14:paraId="626A2722" w14:textId="77777777" w:rsidR="00DA5058" w:rsidRPr="00DA5058" w:rsidRDefault="00DA5058" w:rsidP="00DA5058">
      <w:pPr>
        <w:adjustRightInd/>
        <w:jc w:val="both"/>
        <w:rPr>
          <w:rFonts w:ascii="Times New Roman" w:hAnsi="Times New Roman" w:cs="Times New Roman"/>
          <w:b/>
          <w:bCs/>
          <w:color w:val="000000"/>
          <w:sz w:val="22"/>
          <w:szCs w:val="22"/>
          <w:u w:val="single"/>
          <w:shd w:val="clear" w:color="auto" w:fill="FFFFFF"/>
        </w:rPr>
      </w:pPr>
      <w:r w:rsidRPr="00DA5058">
        <w:rPr>
          <w:rFonts w:ascii="Times New Roman" w:hAnsi="Times New Roman" w:cs="Times New Roman"/>
          <w:b/>
          <w:bCs/>
          <w:color w:val="000000"/>
          <w:sz w:val="22"/>
          <w:szCs w:val="22"/>
          <w:u w:val="single"/>
          <w:shd w:val="clear" w:color="auto" w:fill="FFFFFF"/>
        </w:rPr>
        <w:t>Knuckies Hoagies</w:t>
      </w:r>
    </w:p>
    <w:p w14:paraId="1D6C270C" w14:textId="77777777" w:rsidR="00DA5058" w:rsidRPr="00DA5058" w:rsidRDefault="00DA5058" w:rsidP="00DA5058">
      <w:pPr>
        <w:adjustRightInd/>
        <w:jc w:val="both"/>
        <w:rPr>
          <w:rFonts w:ascii="Times New Roman" w:hAnsi="Times New Roman" w:cs="Times New Roman"/>
        </w:rPr>
      </w:pPr>
    </w:p>
    <w:p w14:paraId="5922B181" w14:textId="5CBBA372" w:rsidR="00DA5058" w:rsidRPr="00DA5058" w:rsidRDefault="00DA5058" w:rsidP="00DA5058">
      <w:pPr>
        <w:adjustRightInd/>
        <w:jc w:val="both"/>
        <w:rPr>
          <w:rFonts w:ascii="Times New Roman" w:hAnsi="Times New Roman" w:cs="Times New Roman"/>
        </w:rPr>
      </w:pPr>
      <w:r w:rsidRPr="00DA5058">
        <w:rPr>
          <w:rFonts w:ascii="Times New Roman" w:hAnsi="Times New Roman" w:cs="Times New Roman"/>
          <w:sz w:val="21"/>
          <w:szCs w:val="21"/>
        </w:rPr>
        <w:t>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w:t>
      </w:r>
      <w:r w:rsidR="003B7DA8">
        <w:rPr>
          <w:rFonts w:ascii="Times New Roman" w:hAnsi="Times New Roman" w:cs="Times New Roman"/>
          <w:sz w:val="21"/>
          <w:szCs w:val="21"/>
        </w:rPr>
        <w:t>’</w:t>
      </w:r>
      <w:r w:rsidRPr="00DA5058">
        <w:rPr>
          <w:rFonts w:ascii="Times New Roman" w:hAnsi="Times New Roman" w:cs="Times New Roman"/>
          <w:sz w:val="21"/>
          <w:szCs w:val="21"/>
        </w:rPr>
        <w:t>s, Jimmy John</w:t>
      </w:r>
      <w:r w:rsidR="003B7DA8">
        <w:rPr>
          <w:rFonts w:ascii="Times New Roman" w:hAnsi="Times New Roman" w:cs="Times New Roman"/>
          <w:sz w:val="21"/>
          <w:szCs w:val="21"/>
        </w:rPr>
        <w:t>’</w:t>
      </w:r>
      <w:r w:rsidRPr="00DA5058">
        <w:rPr>
          <w:rFonts w:ascii="Times New Roman" w:hAnsi="Times New Roman" w:cs="Times New Roman"/>
          <w:sz w:val="21"/>
          <w:szCs w:val="21"/>
        </w:rPr>
        <w:t>s, Capriottis, McAlister</w:t>
      </w:r>
      <w:r w:rsidR="003B7DA8">
        <w:rPr>
          <w:rFonts w:ascii="Times New Roman" w:hAnsi="Times New Roman" w:cs="Times New Roman"/>
          <w:sz w:val="21"/>
          <w:szCs w:val="21"/>
        </w:rPr>
        <w:t>’</w:t>
      </w:r>
      <w:r w:rsidRPr="00DA5058">
        <w:rPr>
          <w:rFonts w:ascii="Times New Roman" w:hAnsi="Times New Roman" w:cs="Times New Roman"/>
          <w:sz w:val="21"/>
          <w:szCs w:val="21"/>
        </w:rPr>
        <w:t>s Deli, and Jason</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Deli (the </w:t>
      </w:r>
      <w:r w:rsidR="003B7DA8">
        <w:rPr>
          <w:rFonts w:ascii="Times New Roman" w:hAnsi="Times New Roman" w:cs="Times New Roman"/>
          <w:sz w:val="21"/>
          <w:szCs w:val="21"/>
        </w:rPr>
        <w:t>“</w:t>
      </w:r>
      <w:r w:rsidRPr="00DA5058">
        <w:rPr>
          <w:rFonts w:ascii="Times New Roman" w:hAnsi="Times New Roman" w:cs="Times New Roman"/>
          <w:sz w:val="21"/>
          <w:szCs w:val="21"/>
        </w:rPr>
        <w:t>Restricted Use</w:t>
      </w:r>
      <w:r w:rsidR="003B7DA8">
        <w:rPr>
          <w:rFonts w:ascii="Times New Roman" w:hAnsi="Times New Roman" w:cs="Times New Roman"/>
          <w:sz w:val="21"/>
          <w:szCs w:val="21"/>
        </w:rPr>
        <w:t>”</w:t>
      </w:r>
      <w:r w:rsidRPr="00DA5058">
        <w:rPr>
          <w:rFonts w:ascii="Times New Roman" w:hAnsi="Times New Roman" w:cs="Times New Roman"/>
          <w:sz w:val="21"/>
          <w:szCs w:val="21"/>
        </w:rPr>
        <w:t>).</w:t>
      </w:r>
    </w:p>
    <w:p w14:paraId="230079E8" w14:textId="77777777" w:rsidR="00DA5058" w:rsidRPr="00DA5058" w:rsidRDefault="00DA5058" w:rsidP="00DA5058">
      <w:pPr>
        <w:adjustRightInd/>
        <w:jc w:val="both"/>
        <w:rPr>
          <w:rFonts w:ascii="Times New Roman" w:hAnsi="Times New Roman" w:cs="Times New Roman"/>
        </w:rPr>
      </w:pPr>
    </w:p>
    <w:p w14:paraId="64517D2A" w14:textId="77777777" w:rsidR="00DA5058" w:rsidRPr="00DA5058" w:rsidRDefault="00DA5058" w:rsidP="00DA5058">
      <w:pPr>
        <w:adjustRightInd/>
        <w:jc w:val="both"/>
        <w:rPr>
          <w:rFonts w:ascii="Times New Roman" w:hAnsi="Times New Roman" w:cs="Times New Roman"/>
          <w:b/>
          <w:bCs/>
          <w:color w:val="000000"/>
          <w:sz w:val="22"/>
          <w:szCs w:val="22"/>
          <w:u w:val="single"/>
          <w:shd w:val="clear" w:color="auto" w:fill="FFFFFF"/>
        </w:rPr>
      </w:pPr>
      <w:r w:rsidRPr="00DA5058">
        <w:rPr>
          <w:rFonts w:ascii="Times New Roman" w:hAnsi="Times New Roman" w:cs="Times New Roman"/>
          <w:b/>
          <w:bCs/>
          <w:color w:val="000000"/>
          <w:sz w:val="22"/>
          <w:szCs w:val="22"/>
          <w:u w:val="single"/>
          <w:shd w:val="clear" w:color="auto" w:fill="FFFFFF"/>
        </w:rPr>
        <w:t>Lily Sushi Bar</w:t>
      </w:r>
    </w:p>
    <w:p w14:paraId="253BA3D4" w14:textId="77777777" w:rsidR="00DA5058" w:rsidRPr="00DA5058" w:rsidRDefault="00DA5058" w:rsidP="00DA5058">
      <w:pPr>
        <w:adjustRightInd/>
        <w:jc w:val="both"/>
        <w:rPr>
          <w:rFonts w:ascii="Times New Roman" w:hAnsi="Times New Roman" w:cs="Times New Roman"/>
        </w:rPr>
      </w:pPr>
    </w:p>
    <w:p w14:paraId="7C08C13F" w14:textId="318A8FBF" w:rsidR="00DA5058" w:rsidRPr="00DA5058" w:rsidRDefault="00DA5058" w:rsidP="00DA5058">
      <w:pPr>
        <w:adjustRightInd/>
        <w:jc w:val="both"/>
        <w:rPr>
          <w:rFonts w:ascii="Times New Roman" w:hAnsi="Times New Roman" w:cs="Times New Roman"/>
        </w:rPr>
      </w:pPr>
      <w:r w:rsidRPr="00DA5058">
        <w:rPr>
          <w:rFonts w:ascii="Times New Roman" w:hAnsi="Times New Roman" w:cs="Times New Roman"/>
          <w:sz w:val="21"/>
          <w:szCs w:val="21"/>
        </w:rPr>
        <w:t xml:space="preserve">So long as Tenant is not in default under this Lease beyond any applicable notice and cure periods and is continuously operating in the Premises pursuant to the terms of this Lease (excluding temporary closings due to a Force Majeure Event, condemnation, casualty, interruption of utilities to the Premises, usual and customary holidays, voluntary closure by Tenant for business reasons [which will not exceed two (2) days per calendar year] [each a </w:t>
      </w:r>
      <w:r w:rsidR="003B7DA8">
        <w:rPr>
          <w:rFonts w:ascii="Times New Roman" w:hAnsi="Times New Roman" w:cs="Times New Roman"/>
          <w:sz w:val="21"/>
          <w:szCs w:val="21"/>
        </w:rPr>
        <w:t>“</w:t>
      </w:r>
      <w:r w:rsidRPr="00DA5058">
        <w:rPr>
          <w:rFonts w:ascii="Times New Roman" w:hAnsi="Times New Roman" w:cs="Times New Roman"/>
          <w:b/>
          <w:sz w:val="21"/>
          <w:szCs w:val="21"/>
        </w:rPr>
        <w:t>Permitted Closure</w:t>
      </w:r>
      <w:r w:rsidR="003B7DA8">
        <w:rPr>
          <w:rFonts w:ascii="Times New Roman" w:hAnsi="Times New Roman" w:cs="Times New Roman"/>
          <w:sz w:val="21"/>
          <w:szCs w:val="21"/>
        </w:rPr>
        <w:t>”</w:t>
      </w:r>
      <w:r w:rsidRPr="00DA5058">
        <w:rPr>
          <w:rFonts w:ascii="Times New Roman" w:hAnsi="Times New Roman" w:cs="Times New Roman"/>
          <w:sz w:val="21"/>
          <w:szCs w:val="21"/>
        </w:rPr>
        <w:t>])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(i.e. gross sales of 25% or more) consists of selling sushi (the </w:t>
      </w:r>
      <w:r w:rsidR="003B7DA8">
        <w:rPr>
          <w:rFonts w:ascii="Times New Roman" w:hAnsi="Times New Roman" w:cs="Times New Roman"/>
          <w:sz w:val="21"/>
          <w:szCs w:val="21"/>
        </w:rPr>
        <w:t>“</w:t>
      </w:r>
      <w:r w:rsidRPr="00DA5058">
        <w:rPr>
          <w:rFonts w:ascii="Times New Roman" w:hAnsi="Times New Roman" w:cs="Times New Roman"/>
          <w:b/>
          <w:sz w:val="21"/>
          <w:szCs w:val="21"/>
        </w:rPr>
        <w:t>Restricted Use</w:t>
      </w:r>
      <w:r w:rsidR="003B7DA8">
        <w:rPr>
          <w:rFonts w:ascii="Times New Roman" w:hAnsi="Times New Roman" w:cs="Times New Roman"/>
          <w:sz w:val="21"/>
          <w:szCs w:val="21"/>
        </w:rPr>
        <w:t>”</w:t>
      </w:r>
      <w:r w:rsidRPr="00DA5058">
        <w:rPr>
          <w:rFonts w:ascii="Times New Roman" w:hAnsi="Times New Roman" w:cs="Times New Roman"/>
          <w:sz w:val="21"/>
          <w:szCs w:val="21"/>
        </w:rPr>
        <w:t>). In addition, to the extent that Landlord has the right to consent to another tenant</w:t>
      </w:r>
      <w:r w:rsidR="003B7DA8">
        <w:rPr>
          <w:rFonts w:ascii="Times New Roman" w:hAnsi="Times New Roman" w:cs="Times New Roman"/>
          <w:sz w:val="21"/>
          <w:szCs w:val="21"/>
        </w:rPr>
        <w:t>’</w:t>
      </w:r>
      <w:r w:rsidRPr="00DA5058">
        <w:rPr>
          <w:rFonts w:ascii="Times New Roman" w:hAnsi="Times New Roman" w:cs="Times New Roman"/>
          <w:sz w:val="21"/>
          <w:szCs w:val="21"/>
        </w:rPr>
        <w:t>s change in use, Landlord shall not consent if the other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proposed new use would include the Restricted Use.  For purposes of this Section 2.5, </w:t>
      </w:r>
      <w:r w:rsidR="003B7DA8">
        <w:rPr>
          <w:rFonts w:ascii="Times New Roman" w:hAnsi="Times New Roman" w:cs="Times New Roman"/>
          <w:sz w:val="21"/>
          <w:szCs w:val="21"/>
        </w:rPr>
        <w:t>“</w:t>
      </w:r>
      <w:r w:rsidRPr="00DA5058">
        <w:rPr>
          <w:rFonts w:ascii="Times New Roman" w:hAnsi="Times New Roman" w:cs="Times New Roman"/>
          <w:b/>
          <w:sz w:val="21"/>
          <w:szCs w:val="21"/>
        </w:rPr>
        <w:t>Selective Tenants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mean (i) any tenant whose lease permits the assignment thereof or the subletting of the premises demised thereby use it premises for the Restricted Use and  (ii) any tenant occupying 10,000 or more square footage.</w:t>
      </w:r>
      <w:bookmarkEnd w:id="144"/>
      <w:r w:rsidRPr="00DA5058">
        <w:rPr>
          <w:rFonts w:ascii="Times New Roman" w:hAnsi="Times New Roman" w:cs="Times New Roman"/>
          <w:sz w:val="21"/>
          <w:szCs w:val="21"/>
        </w:rPr>
        <w:t xml:space="preserve">  </w:t>
      </w:r>
    </w:p>
    <w:p w14:paraId="76EA87CB" w14:textId="77777777" w:rsidR="00DA5058" w:rsidRPr="00DA5058" w:rsidRDefault="00DA5058" w:rsidP="00DA5058">
      <w:pPr>
        <w:adjustRightInd/>
        <w:jc w:val="both"/>
        <w:rPr>
          <w:rFonts w:ascii="Times New Roman" w:hAnsi="Times New Roman" w:cs="Times New Roman"/>
        </w:rPr>
      </w:pPr>
    </w:p>
    <w:p w14:paraId="1E6864F8" w14:textId="77777777" w:rsidR="00DA5058" w:rsidRPr="00DA5058" w:rsidRDefault="00DA5058" w:rsidP="00DA5058">
      <w:pPr>
        <w:adjustRightInd/>
        <w:jc w:val="both"/>
        <w:rPr>
          <w:rFonts w:ascii="Times New Roman" w:hAnsi="Times New Roman" w:cs="Times New Roman"/>
          <w:b/>
          <w:bCs/>
          <w:color w:val="000000"/>
          <w:sz w:val="22"/>
          <w:szCs w:val="22"/>
          <w:u w:val="single"/>
          <w:shd w:val="clear" w:color="auto" w:fill="FFFFFF"/>
        </w:rPr>
      </w:pPr>
      <w:bookmarkStart w:id="150" w:name="_Hlk134628899"/>
      <w:bookmarkStart w:id="151" w:name="_Hlk135956024"/>
      <w:r w:rsidRPr="00DA5058">
        <w:rPr>
          <w:rFonts w:ascii="Times New Roman" w:hAnsi="Times New Roman" w:cs="Times New Roman"/>
          <w:b/>
          <w:bCs/>
          <w:color w:val="000000"/>
          <w:sz w:val="22"/>
          <w:szCs w:val="22"/>
          <w:u w:val="single"/>
          <w:shd w:val="clear" w:color="auto" w:fill="FFFFFF"/>
        </w:rPr>
        <w:t>Cru Food and Wine Bar</w:t>
      </w:r>
    </w:p>
    <w:p w14:paraId="25F63910" w14:textId="77777777" w:rsidR="00DA5058" w:rsidRPr="00DA5058" w:rsidRDefault="00DA5058" w:rsidP="00DA5058">
      <w:pPr>
        <w:adjustRightInd/>
        <w:spacing w:line="259" w:lineRule="auto"/>
        <w:rPr>
          <w:rFonts w:ascii="Times New Roman" w:hAnsi="Times New Roman" w:cs="Times New Roman"/>
        </w:rPr>
      </w:pPr>
    </w:p>
    <w:p w14:paraId="71F7F2C7" w14:textId="69509EAB" w:rsidR="00DA5058" w:rsidRPr="00DA5058" w:rsidRDefault="00DA5058" w:rsidP="00DA5058">
      <w:pPr>
        <w:adjustRightInd/>
        <w:spacing w:after="160" w:line="259" w:lineRule="auto"/>
        <w:jc w:val="both"/>
        <w:rPr>
          <w:rFonts w:ascii="Times New Roman" w:hAnsi="Times New Roman" w:cs="Times New Roman"/>
          <w:color w:val="000000"/>
          <w:sz w:val="21"/>
          <w:szCs w:val="21"/>
        </w:rPr>
      </w:pPr>
      <w:r w:rsidRPr="00DA5058">
        <w:rPr>
          <w:rFonts w:ascii="Times New Roman" w:hAnsi="Times New Roman" w:cs="Times New Roman"/>
          <w:sz w:val="21"/>
          <w:szCs w:val="21"/>
        </w:rPr>
        <w:t xml:space="preserve">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 </w:t>
      </w:r>
      <w:r w:rsidRPr="00DA5058">
        <w:rPr>
          <w:rFonts w:ascii="Times New Roman" w:hAnsi="Times New Roman" w:cs="Times New Roman"/>
          <w:color w:val="000000"/>
          <w:sz w:val="21"/>
          <w:szCs w:val="21"/>
        </w:rPr>
        <w:t xml:space="preserve">(the </w:t>
      </w:r>
      <w:r w:rsidR="003B7DA8">
        <w:rPr>
          <w:rFonts w:ascii="Times New Roman" w:hAnsi="Times New Roman" w:cs="Times New Roman"/>
          <w:color w:val="000000"/>
          <w:sz w:val="21"/>
          <w:szCs w:val="21"/>
        </w:rPr>
        <w:t>“</w:t>
      </w:r>
      <w:r w:rsidRPr="00DA5058">
        <w:rPr>
          <w:rFonts w:ascii="Times New Roman" w:hAnsi="Times New Roman" w:cs="Times New Roman"/>
          <w:b/>
          <w:color w:val="000000"/>
          <w:sz w:val="21"/>
          <w:szCs w:val="21"/>
        </w:rPr>
        <w:t>Landlord</w:t>
      </w:r>
      <w:r w:rsidR="003B7DA8">
        <w:rPr>
          <w:rFonts w:ascii="Times New Roman" w:hAnsi="Times New Roman" w:cs="Times New Roman"/>
          <w:b/>
          <w:color w:val="000000"/>
          <w:sz w:val="21"/>
          <w:szCs w:val="21"/>
        </w:rPr>
        <w:t>’</w:t>
      </w:r>
      <w:r w:rsidRPr="00DA5058">
        <w:rPr>
          <w:rFonts w:ascii="Times New Roman" w:hAnsi="Times New Roman" w:cs="Times New Roman"/>
          <w:b/>
          <w:color w:val="000000"/>
          <w:sz w:val="21"/>
          <w:szCs w:val="21"/>
        </w:rPr>
        <w:t>s Leasing Covenant</w:t>
      </w:r>
      <w:r w:rsidR="003B7DA8">
        <w:rPr>
          <w:rFonts w:ascii="Times New Roman" w:hAnsi="Times New Roman" w:cs="Times New Roman"/>
          <w:color w:val="000000"/>
          <w:sz w:val="21"/>
          <w:szCs w:val="21"/>
        </w:rPr>
        <w:t>”</w:t>
      </w:r>
      <w:r w:rsidRPr="00DA5058">
        <w:rPr>
          <w:rFonts w:ascii="Times New Roman" w:hAnsi="Times New Roman" w:cs="Times New Roman"/>
          <w:color w:val="000000"/>
          <w:sz w:val="21"/>
          <w:szCs w:val="21"/>
        </w:rPr>
        <w:t>)</w:t>
      </w:r>
      <w:r w:rsidRPr="00DA5058">
        <w:rPr>
          <w:rFonts w:ascii="Times New Roman" w:hAnsi="Times New Roman" w:cs="Times New Roman"/>
          <w:sz w:val="21"/>
          <w:szCs w:val="21"/>
        </w:rPr>
        <w:t xml:space="preserve">.  For purposes of this Section a </w:t>
      </w:r>
      <w:r w:rsidR="003B7DA8">
        <w:rPr>
          <w:rFonts w:ascii="Times New Roman" w:hAnsi="Times New Roman" w:cs="Times New Roman"/>
          <w:sz w:val="21"/>
          <w:szCs w:val="21"/>
        </w:rPr>
        <w:t>“</w:t>
      </w:r>
      <w:r w:rsidRPr="00DA5058">
        <w:rPr>
          <w:rFonts w:ascii="Times New Roman" w:hAnsi="Times New Roman" w:cs="Times New Roman"/>
          <w:sz w:val="21"/>
          <w:szCs w:val="21"/>
        </w:rPr>
        <w:t>wine bar</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  Notwithstanding the foregoing, Landlord</w:t>
      </w:r>
      <w:r w:rsidR="003B7DA8">
        <w:rPr>
          <w:rFonts w:ascii="Times New Roman" w:hAnsi="Times New Roman" w:cs="Times New Roman"/>
          <w:sz w:val="21"/>
          <w:szCs w:val="21"/>
        </w:rPr>
        <w:t>’</w:t>
      </w:r>
      <w:r w:rsidRPr="00DA5058">
        <w:rPr>
          <w:rFonts w:ascii="Times New Roman" w:hAnsi="Times New Roman" w:cs="Times New Roman"/>
          <w:sz w:val="21"/>
          <w:szCs w:val="21"/>
        </w:rPr>
        <w:t>s Leasing Covenant shall not apply to (i) existing tenants or occupants of the Shopping Center or their respective successors, assigns or subtenants unless Landlord has mandatory approval rights for such subleasing or assignment, and provided such tenant has asked for Landlord</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consent, (ii) any tenant occupying more than 20,000 square feet of space with an </w:t>
      </w:r>
      <w:r w:rsidR="003B7DA8">
        <w:rPr>
          <w:rFonts w:ascii="Times New Roman" w:hAnsi="Times New Roman" w:cs="Times New Roman"/>
          <w:sz w:val="21"/>
          <w:szCs w:val="21"/>
        </w:rPr>
        <w:t>“</w:t>
      </w:r>
      <w:r w:rsidRPr="00DA5058">
        <w:rPr>
          <w:rFonts w:ascii="Times New Roman" w:hAnsi="Times New Roman" w:cs="Times New Roman"/>
          <w:sz w:val="21"/>
          <w:szCs w:val="21"/>
        </w:rPr>
        <w:t>open</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use clause,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150"/>
    </w:p>
    <w:p w14:paraId="50299F93" w14:textId="77777777" w:rsidR="00DA5058" w:rsidRPr="00DA5058" w:rsidRDefault="00DA5058" w:rsidP="00DA5058">
      <w:pPr>
        <w:adjustRightInd/>
        <w:spacing w:after="160" w:line="259" w:lineRule="auto"/>
        <w:jc w:val="both"/>
        <w:rPr>
          <w:rFonts w:ascii="Times New Roman" w:hAnsi="Times New Roman" w:cs="Times New Roman"/>
          <w:b/>
          <w:bCs/>
          <w:sz w:val="22"/>
          <w:szCs w:val="22"/>
          <w:u w:val="single"/>
        </w:rPr>
      </w:pPr>
      <w:r w:rsidRPr="00DA5058">
        <w:rPr>
          <w:rFonts w:ascii="Times New Roman" w:hAnsi="Times New Roman" w:cs="Times New Roman"/>
          <w:b/>
          <w:bCs/>
          <w:sz w:val="22"/>
          <w:szCs w:val="22"/>
          <w:u w:val="single"/>
        </w:rPr>
        <w:t>Cookie Fix</w:t>
      </w:r>
    </w:p>
    <w:p w14:paraId="67DB97CD" w14:textId="57656439" w:rsidR="00DA5058" w:rsidRPr="00DA5058" w:rsidRDefault="00DA5058" w:rsidP="00DA5058">
      <w:pPr>
        <w:adjustRightInd/>
        <w:spacing w:after="160" w:line="259" w:lineRule="auto"/>
        <w:jc w:val="both"/>
        <w:rPr>
          <w:rFonts w:ascii="Times New Roman" w:hAnsi="Times New Roman" w:cs="Times New Roman"/>
          <w:color w:val="000000"/>
          <w:sz w:val="21"/>
          <w:szCs w:val="21"/>
        </w:rPr>
      </w:pPr>
      <w:r w:rsidRPr="00DA5058">
        <w:rPr>
          <w:rFonts w:ascii="Times New Roman" w:hAnsi="Times New Roman" w:cs="Times New Roman"/>
          <w:sz w:val="21"/>
          <w:szCs w:val="21"/>
        </w:rPr>
        <w:t>So long as Tenant is not in default under this Lease and is continuously operating in the Premises pursuant to the terms of this Lease (excluding temporary closings due to remodeling, renovations and condemnation)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3B7DA8">
        <w:rPr>
          <w:rFonts w:ascii="Times New Roman" w:hAnsi="Times New Roman" w:cs="Times New Roman"/>
          <w:sz w:val="21"/>
          <w:szCs w:val="21"/>
        </w:rPr>
        <w:t>“</w:t>
      </w:r>
      <w:r w:rsidRPr="00DA5058">
        <w:rPr>
          <w:rFonts w:ascii="Times New Roman" w:hAnsi="Times New Roman" w:cs="Times New Roman"/>
          <w:b/>
          <w:sz w:val="21"/>
          <w:szCs w:val="21"/>
        </w:rPr>
        <w:t>Restricted Products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As used in this Lease, </w:t>
      </w:r>
      <w:r w:rsidR="003B7DA8">
        <w:rPr>
          <w:rFonts w:ascii="Times New Roman" w:hAnsi="Times New Roman" w:cs="Times New Roman"/>
          <w:sz w:val="21"/>
          <w:szCs w:val="21"/>
        </w:rPr>
        <w:t>“</w:t>
      </w:r>
      <w:r w:rsidRPr="00DA5058">
        <w:rPr>
          <w:rFonts w:ascii="Times New Roman" w:hAnsi="Times New Roman" w:cs="Times New Roman"/>
          <w:b/>
          <w:sz w:val="21"/>
          <w:szCs w:val="21"/>
        </w:rPr>
        <w:t>Primary Use</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means that such tenant who intends to use their premises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w:t>
      </w:r>
      <w:r w:rsidR="003B7DA8">
        <w:rPr>
          <w:rFonts w:ascii="Times New Roman" w:hAnsi="Times New Roman" w:cs="Times New Roman"/>
          <w:sz w:val="21"/>
          <w:szCs w:val="21"/>
        </w:rPr>
        <w:t>“</w:t>
      </w:r>
      <w:r w:rsidRPr="00DA5058">
        <w:rPr>
          <w:rFonts w:ascii="Times New Roman" w:hAnsi="Times New Roman" w:cs="Times New Roman"/>
          <w:b/>
          <w:sz w:val="21"/>
          <w:szCs w:val="21"/>
        </w:rPr>
        <w:t>Restricted Products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exceeds forty-five percent (45%) of gross sales.  For purposes of this Section 2.5, </w:t>
      </w:r>
      <w:r w:rsidR="003B7DA8">
        <w:rPr>
          <w:rFonts w:ascii="Times New Roman" w:hAnsi="Times New Roman" w:cs="Times New Roman"/>
          <w:sz w:val="21"/>
          <w:szCs w:val="21"/>
        </w:rPr>
        <w:t>“</w:t>
      </w:r>
      <w:r w:rsidRPr="00DA5058">
        <w:rPr>
          <w:rFonts w:ascii="Times New Roman" w:hAnsi="Times New Roman" w:cs="Times New Roman"/>
          <w:b/>
          <w:sz w:val="21"/>
          <w:szCs w:val="21"/>
        </w:rPr>
        <w:t>Selective Tenants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w:t>
      </w:r>
      <w:r w:rsidRPr="00DA5058">
        <w:rPr>
          <w:rFonts w:ascii="Times New Roman" w:hAnsi="Times New Roman" w:cs="Times New Roman"/>
          <w:sz w:val="21"/>
          <w:szCs w:val="21"/>
        </w:rPr>
        <w:lastRenderedPageBreak/>
        <w:t>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3B7DA8">
        <w:rPr>
          <w:rFonts w:ascii="Times New Roman" w:hAnsi="Times New Roman" w:cs="Times New Roman"/>
          <w:sz w:val="21"/>
          <w:szCs w:val="21"/>
        </w:rPr>
        <w:t>’</w:t>
      </w:r>
      <w:r w:rsidRPr="00DA5058">
        <w:rPr>
          <w:rFonts w:ascii="Times New Roman" w:hAnsi="Times New Roman" w:cs="Times New Roman"/>
          <w:sz w:val="21"/>
          <w:szCs w:val="21"/>
        </w:rPr>
        <w:t>s website which is not dedicated to the sale or display of the Restricted Products, but offers such product for sale on such website.</w:t>
      </w:r>
      <w:bookmarkEnd w:id="151"/>
      <w:r w:rsidRPr="00DA5058">
        <w:rPr>
          <w:rFonts w:ascii="Times New Roman" w:hAnsi="Times New Roman" w:cs="Times New Roman"/>
          <w:sz w:val="21"/>
          <w:szCs w:val="21"/>
        </w:rPr>
        <w:t xml:space="preserve">  </w:t>
      </w:r>
      <w:bookmarkEnd w:id="145"/>
      <w:r w:rsidRPr="00DA5058">
        <w:rPr>
          <w:rFonts w:ascii="Times New Roman" w:hAnsi="Times New Roman" w:cs="Times New Roman"/>
          <w:sz w:val="21"/>
          <w:szCs w:val="21"/>
        </w:rPr>
        <w:t xml:space="preserve">  </w:t>
      </w:r>
    </w:p>
    <w:p w14:paraId="6E5B85A9" w14:textId="77777777" w:rsidR="00DA5058" w:rsidRPr="00DA5058" w:rsidRDefault="00DA5058" w:rsidP="00DA5058">
      <w:pPr>
        <w:widowControl w:val="0"/>
        <w:adjustRightInd/>
        <w:rPr>
          <w:rFonts w:ascii="Times New Roman" w:eastAsiaTheme="minorHAnsi" w:hAnsi="Times New Roman"/>
          <w:b/>
          <w:sz w:val="22"/>
          <w:szCs w:val="22"/>
          <w:u w:val="single"/>
        </w:rPr>
      </w:pPr>
      <w:r w:rsidRPr="00DA5058">
        <w:rPr>
          <w:rFonts w:ascii="Times New Roman" w:eastAsiaTheme="minorHAnsi" w:hAnsi="Times New Roman"/>
          <w:b/>
          <w:sz w:val="22"/>
          <w:szCs w:val="22"/>
          <w:u w:val="single"/>
        </w:rPr>
        <w:t>Body20 Johns Creek</w:t>
      </w:r>
    </w:p>
    <w:p w14:paraId="48239DB4" w14:textId="77777777" w:rsidR="00DA5058" w:rsidRPr="00DA5058" w:rsidRDefault="00DA5058" w:rsidP="00DA5058">
      <w:pPr>
        <w:adjustRightInd/>
        <w:spacing w:line="259" w:lineRule="auto"/>
        <w:jc w:val="both"/>
        <w:rPr>
          <w:rFonts w:ascii="Times New Roman" w:hAnsi="Times New Roman" w:cs="Times New Roman"/>
          <w:sz w:val="21"/>
          <w:szCs w:val="21"/>
        </w:rPr>
      </w:pPr>
    </w:p>
    <w:p w14:paraId="1965DF3B" w14:textId="3556B736" w:rsidR="00DA5058" w:rsidRPr="00DA5058" w:rsidRDefault="00DA5058" w:rsidP="00DA5058">
      <w:pPr>
        <w:adjustRightInd/>
        <w:spacing w:after="240"/>
        <w:jc w:val="both"/>
        <w:outlineLvl w:val="3"/>
        <w:rPr>
          <w:rFonts w:ascii="Times New Roman" w:hAnsi="Times New Roman" w:cs="Times New Roman"/>
          <w:sz w:val="21"/>
          <w:szCs w:val="21"/>
        </w:rPr>
      </w:pPr>
      <w:r w:rsidRPr="00DA5058">
        <w:rPr>
          <w:rFonts w:ascii="Times New Roman" w:hAnsi="Times New Roman" w:cs="Times New Roman"/>
          <w:sz w:val="21"/>
          <w:szCs w:val="21"/>
        </w:rPr>
        <w:t>So long as Tenant is not in default under this Lease and is continuously operating in the Premises pursuant to the terms of this Lease (excluding temporary closings due to remodeling, renovations and condemnation)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152" w:name="_cp_change_30"/>
      <w:r w:rsidRPr="00DA5058">
        <w:rPr>
          <w:rFonts w:ascii="Times New Roman" w:hAnsi="Times New Roman" w:cs="Times New Roman"/>
          <w:sz w:val="21"/>
        </w:rPr>
        <w:t xml:space="preserve">electric muscle stimulation </w:t>
      </w:r>
      <w:bookmarkEnd w:id="152"/>
      <w:r w:rsidRPr="00DA5058">
        <w:rPr>
          <w:rFonts w:ascii="Times New Roman" w:hAnsi="Times New Roman" w:cs="Times New Roman"/>
          <w:sz w:val="21"/>
          <w:szCs w:val="21"/>
        </w:rPr>
        <w:t xml:space="preserve">training as its primary use (the </w:t>
      </w:r>
      <w:r w:rsidR="003B7DA8">
        <w:rPr>
          <w:rFonts w:ascii="Times New Roman" w:hAnsi="Times New Roman" w:cs="Times New Roman"/>
          <w:sz w:val="21"/>
          <w:szCs w:val="21"/>
        </w:rPr>
        <w:t>“</w:t>
      </w:r>
      <w:r w:rsidRPr="00DA5058">
        <w:rPr>
          <w:rFonts w:ascii="Times New Roman" w:hAnsi="Times New Roman" w:cs="Times New Roman"/>
          <w:b/>
          <w:sz w:val="21"/>
          <w:szCs w:val="21"/>
        </w:rPr>
        <w:t>Restricted Use</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For purposes of this Section 2.5, </w:t>
      </w:r>
      <w:r w:rsidR="003B7DA8">
        <w:rPr>
          <w:rFonts w:ascii="Times New Roman" w:hAnsi="Times New Roman" w:cs="Times New Roman"/>
          <w:sz w:val="21"/>
          <w:szCs w:val="21"/>
        </w:rPr>
        <w:t>“</w:t>
      </w:r>
      <w:r w:rsidRPr="00DA5058">
        <w:rPr>
          <w:rFonts w:ascii="Times New Roman" w:hAnsi="Times New Roman" w:cs="Times New Roman"/>
          <w:b/>
          <w:sz w:val="21"/>
          <w:szCs w:val="21"/>
        </w:rPr>
        <w:t>Selective Tenants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mean (i) any tenant under a lease signed prior to the date of this Lease, if disclosed to Tenant prior to execution of Lease; (ii) any tenant under a lease signed prior to the date of this Lease, whose lease permits the assignment thereof or the subletting of the premises demised thereby for the Restricted Use, if disclosed to Tenant prior to execution of Lease </w:t>
      </w:r>
      <w:bookmarkStart w:id="153" w:name="_cp_change_32"/>
      <w:r w:rsidRPr="00DA5058">
        <w:rPr>
          <w:rFonts w:ascii="Times New Roman" w:hAnsi="Times New Roman" w:cs="Times New Roman"/>
          <w:sz w:val="21"/>
        </w:rPr>
        <w:t>or</w:t>
      </w:r>
      <w:bookmarkEnd w:id="153"/>
      <w:r w:rsidRPr="00DA5058">
        <w:rPr>
          <w:rFonts w:ascii="Times New Roman" w:hAnsi="Times New Roman" w:cs="Times New Roman"/>
          <w:sz w:val="21"/>
          <w:szCs w:val="21"/>
        </w:rPr>
        <w:t xml:space="preserve"> (iii) any tenant occupying at least 10,000 square feet of gross leasable area within the Shopping Center.</w:t>
      </w:r>
    </w:p>
    <w:p w14:paraId="74318FEE" w14:textId="77777777" w:rsidR="00DA5058" w:rsidRPr="00DA5058" w:rsidRDefault="00DA5058" w:rsidP="00DA5058">
      <w:pPr>
        <w:widowControl w:val="0"/>
        <w:adjustRightInd/>
        <w:rPr>
          <w:rFonts w:ascii="Times New Roman" w:eastAsiaTheme="minorHAnsi" w:hAnsi="Times New Roman"/>
          <w:b/>
          <w:sz w:val="22"/>
          <w:szCs w:val="22"/>
          <w:u w:val="single"/>
        </w:rPr>
      </w:pPr>
      <w:r w:rsidRPr="00DA5058">
        <w:rPr>
          <w:rFonts w:ascii="Times New Roman" w:eastAsiaTheme="minorHAnsi" w:hAnsi="Times New Roman"/>
          <w:b/>
          <w:sz w:val="22"/>
          <w:szCs w:val="22"/>
          <w:u w:val="single"/>
        </w:rPr>
        <w:t>Fado Irish Pub</w:t>
      </w:r>
    </w:p>
    <w:p w14:paraId="2C6B91D3" w14:textId="77777777" w:rsidR="00DA5058" w:rsidRPr="00DA5058" w:rsidRDefault="00DA5058" w:rsidP="00DA5058">
      <w:pPr>
        <w:adjustRightInd/>
        <w:jc w:val="both"/>
        <w:rPr>
          <w:rFonts w:ascii="Times New Roman" w:hAnsi="Times New Roman" w:cs="Times New Roman"/>
        </w:rPr>
      </w:pPr>
    </w:p>
    <w:p w14:paraId="35C628F0" w14:textId="08748A22" w:rsidR="00DA5058" w:rsidRPr="00DA5058" w:rsidRDefault="00DA5058" w:rsidP="00DA5058">
      <w:pPr>
        <w:adjustRightInd/>
        <w:jc w:val="both"/>
        <w:rPr>
          <w:rFonts w:ascii="Times New Roman" w:hAnsi="Times New Roman" w:cs="Times New Roman"/>
          <w:iCs/>
          <w:sz w:val="21"/>
          <w:szCs w:val="21"/>
        </w:rPr>
      </w:pPr>
      <w:r w:rsidRPr="00DA5058">
        <w:rPr>
          <w:rFonts w:ascii="Times New Roman" w:hAnsi="Times New Roman" w:cs="Times New Roman"/>
          <w:iCs/>
          <w:sz w:val="21"/>
          <w:szCs w:val="21"/>
        </w:rPr>
        <w:t>So long as Tenant is not in default under this Lease beyond the expiration of all applicable cure periods and is continuously operating in the Premises pursuant to the terms of this Lease (excluding temporary closings due to matters beyond Tenant</w:t>
      </w:r>
      <w:r w:rsidR="003B7DA8">
        <w:rPr>
          <w:rFonts w:ascii="Times New Roman" w:hAnsi="Times New Roman" w:cs="Times New Roman"/>
          <w:iCs/>
          <w:sz w:val="21"/>
          <w:szCs w:val="21"/>
        </w:rPr>
        <w:t>’</w:t>
      </w:r>
      <w:r w:rsidRPr="00DA5058">
        <w:rPr>
          <w:rFonts w:ascii="Times New Roman" w:hAnsi="Times New Roman" w:cs="Times New Roman"/>
          <w:iCs/>
          <w:sz w:val="21"/>
          <w:szCs w:val="21"/>
        </w:rPr>
        <w:t>s reasonable control, remodeling, renovations and condemnation) for Tenant</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s Permitted Use, Landlord agrees that from and after the date of full execution of this Lease through the Lease Term, it will not enter into a lease within the </w:t>
      </w:r>
      <w:r w:rsidR="003B7DA8">
        <w:rPr>
          <w:rFonts w:ascii="Times New Roman" w:hAnsi="Times New Roman" w:cs="Times New Roman"/>
          <w:iCs/>
          <w:sz w:val="21"/>
          <w:szCs w:val="21"/>
        </w:rPr>
        <w:t>“</w:t>
      </w:r>
      <w:r w:rsidRPr="00DA5058">
        <w:rPr>
          <w:rFonts w:ascii="Times New Roman" w:hAnsi="Times New Roman" w:cs="Times New Roman"/>
          <w:b/>
          <w:bCs/>
          <w:iCs/>
          <w:sz w:val="21"/>
          <w:szCs w:val="21"/>
        </w:rPr>
        <w:t>Protected Area</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(as shown on the site plan attached hereto as </w:t>
      </w:r>
      <w:r w:rsidRPr="004F2E00">
        <w:rPr>
          <w:rFonts w:ascii="Times New Roman" w:hAnsi="Times New Roman" w:cs="Times New Roman"/>
          <w:b/>
          <w:iCs/>
          <w:sz w:val="21"/>
          <w:szCs w:val="21"/>
          <w:u w:val="single"/>
        </w:rPr>
        <w:t>Exhibit A</w:t>
      </w:r>
      <w:r w:rsidRPr="00DA5058">
        <w:rPr>
          <w:rFonts w:ascii="Times New Roman" w:hAnsi="Times New Roman" w:cs="Times New Roman"/>
          <w:bCs/>
          <w:iCs/>
          <w:sz w:val="21"/>
          <w:szCs w:val="21"/>
        </w:rPr>
        <w:t xml:space="preserve">) </w:t>
      </w:r>
      <w:r w:rsidRPr="00DA5058">
        <w:rPr>
          <w:rFonts w:ascii="Times New Roman" w:hAnsi="Times New Roman" w:cs="Times New Roman"/>
          <w:iCs/>
          <w:sz w:val="21"/>
          <w:szCs w:val="21"/>
        </w:rPr>
        <w:t>with another tenant (other than the Selective Tenants as defined herein)</w:t>
      </w:r>
      <w:r w:rsidRPr="00DA5058">
        <w:rPr>
          <w:rFonts w:ascii="Times New Roman" w:hAnsi="Times New Roman" w:cs="Times New Roman"/>
          <w:iCs/>
          <w:sz w:val="20"/>
        </w:rPr>
        <w:t xml:space="preserve"> who will operate a traditional </w:t>
      </w:r>
      <w:r w:rsidR="003B7DA8">
        <w:rPr>
          <w:rFonts w:ascii="Times New Roman" w:hAnsi="Times New Roman" w:cs="Times New Roman"/>
          <w:iCs/>
          <w:sz w:val="20"/>
        </w:rPr>
        <w:t>“</w:t>
      </w:r>
      <w:r w:rsidRPr="00DA5058">
        <w:rPr>
          <w:rFonts w:ascii="Times New Roman" w:hAnsi="Times New Roman" w:cs="Times New Roman"/>
          <w:iCs/>
          <w:sz w:val="20"/>
        </w:rPr>
        <w:t>Euro Pub</w:t>
      </w:r>
      <w:r w:rsidR="003B7DA8">
        <w:rPr>
          <w:rFonts w:ascii="Times New Roman" w:hAnsi="Times New Roman" w:cs="Times New Roman"/>
          <w:iCs/>
          <w:sz w:val="20"/>
        </w:rPr>
        <w:t>”</w:t>
      </w:r>
      <w:r w:rsidRPr="00DA5058">
        <w:rPr>
          <w:rFonts w:ascii="Times New Roman" w:hAnsi="Times New Roman" w:cs="Times New Roman"/>
          <w:iCs/>
          <w:sz w:val="20"/>
        </w:rPr>
        <w:t xml:space="preserve"> restaurant operation or whose Primary Business (as defined below) is the sale of the dishes customarily of Irish and English pub fare nor shall Landlord enter into a lease within the Protected Area with a tenant who generates more than fifteen percent (15%) of gross sales from the sale of Irish and English pub fare </w:t>
      </w:r>
      <w:r w:rsidRPr="00DA5058">
        <w:rPr>
          <w:rFonts w:ascii="Times New Roman" w:hAnsi="Times New Roman" w:cs="Times New Roman"/>
          <w:iCs/>
          <w:sz w:val="21"/>
          <w:szCs w:val="21"/>
        </w:rPr>
        <w:t xml:space="preserve">(the </w:t>
      </w:r>
      <w:r w:rsidR="003B7DA8">
        <w:rPr>
          <w:rFonts w:ascii="Times New Roman" w:hAnsi="Times New Roman" w:cs="Times New Roman"/>
          <w:iCs/>
          <w:sz w:val="21"/>
          <w:szCs w:val="21"/>
        </w:rPr>
        <w:t>“</w:t>
      </w:r>
      <w:r w:rsidRPr="00DA5058">
        <w:rPr>
          <w:rFonts w:ascii="Times New Roman" w:hAnsi="Times New Roman" w:cs="Times New Roman"/>
          <w:b/>
          <w:iCs/>
          <w:sz w:val="21"/>
          <w:szCs w:val="21"/>
        </w:rPr>
        <w:t>Restricted Products</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In addition, Landlord will not enter into a lease within the </w:t>
      </w:r>
      <w:r w:rsidR="003B7DA8">
        <w:rPr>
          <w:rFonts w:ascii="Times New Roman" w:hAnsi="Times New Roman" w:cs="Times New Roman"/>
          <w:iCs/>
          <w:sz w:val="21"/>
          <w:szCs w:val="21"/>
        </w:rPr>
        <w:t>“</w:t>
      </w:r>
      <w:r w:rsidRPr="00DA5058">
        <w:rPr>
          <w:rFonts w:ascii="Times New Roman" w:hAnsi="Times New Roman" w:cs="Times New Roman"/>
          <w:b/>
          <w:bCs/>
          <w:iCs/>
          <w:sz w:val="21"/>
          <w:szCs w:val="21"/>
        </w:rPr>
        <w:t>Protected Area</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to a tenant whose primary business is the operation of a </w:t>
      </w:r>
      <w:r w:rsidR="003B7DA8">
        <w:rPr>
          <w:rFonts w:ascii="Times New Roman" w:hAnsi="Times New Roman" w:cs="Times New Roman"/>
          <w:iCs/>
          <w:sz w:val="21"/>
          <w:szCs w:val="21"/>
        </w:rPr>
        <w:t>“</w:t>
      </w:r>
      <w:r w:rsidRPr="00DA5058">
        <w:rPr>
          <w:rFonts w:ascii="Times New Roman" w:hAnsi="Times New Roman" w:cs="Times New Roman"/>
          <w:iCs/>
          <w:sz w:val="21"/>
          <w:szCs w:val="21"/>
        </w:rPr>
        <w:t>sports bar</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such as, by way of example and not limitation, </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Woofs Sports Bar, Big Game and/or Hudson Grille.  For purposes of this Section 2.6, </w:t>
      </w:r>
      <w:r w:rsidR="003B7DA8">
        <w:rPr>
          <w:rFonts w:ascii="Times New Roman" w:hAnsi="Times New Roman" w:cs="Times New Roman"/>
          <w:iCs/>
          <w:sz w:val="21"/>
          <w:szCs w:val="21"/>
        </w:rPr>
        <w:t>“</w:t>
      </w:r>
      <w:r w:rsidRPr="00DA5058">
        <w:rPr>
          <w:rFonts w:ascii="Times New Roman" w:hAnsi="Times New Roman" w:cs="Times New Roman"/>
          <w:b/>
          <w:iCs/>
          <w:sz w:val="21"/>
          <w:szCs w:val="21"/>
        </w:rPr>
        <w:t>Selective Tenants</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shall mean (i) any tenant under a lease signed prior to the date of this Lease provided that Landlord does not expand the permitted use thereunder or agree to an assignment thereof to a tenant engaging in the sale of Restricted Products, (ii) any tenant occupying at least 10,000 square feet of gross leasable area within the Shopping Center, (iii)</w:t>
      </w:r>
      <w:r w:rsidRPr="00DA5058">
        <w:rPr>
          <w:rFonts w:ascii="Times New Roman" w:hAnsi="Times New Roman" w:cs="Times New Roman"/>
          <w:iCs/>
          <w:sz w:val="20"/>
        </w:rPr>
        <w:t xml:space="preserve"> establishments with on-site brewing; or (iv) tenants featuring food and beverage with an active guest entertainment component (such as bowling, darts or golf games) including, but not limited to, Flight Club, Putt Shack, Swing Suite, Camp Pickle, Jaguar Bowlera, and/or Pinewood Social</w:t>
      </w:r>
      <w:r w:rsidRPr="00DA5058">
        <w:rPr>
          <w:rFonts w:ascii="Times New Roman" w:hAnsi="Times New Roman" w:cs="Times New Roman"/>
          <w:iCs/>
          <w:sz w:val="21"/>
          <w:szCs w:val="21"/>
        </w:rPr>
        <w:t xml:space="preserve">.  </w:t>
      </w:r>
    </w:p>
    <w:p w14:paraId="0E1D5E80" w14:textId="77777777" w:rsidR="00DA5058" w:rsidRPr="00DA5058" w:rsidRDefault="00DA5058" w:rsidP="00DA5058">
      <w:pPr>
        <w:adjustRightInd/>
        <w:jc w:val="both"/>
        <w:rPr>
          <w:rFonts w:ascii="Times New Roman" w:hAnsi="Times New Roman" w:cs="Times New Roman"/>
          <w:iCs/>
          <w:sz w:val="21"/>
          <w:szCs w:val="21"/>
        </w:rPr>
      </w:pPr>
    </w:p>
    <w:p w14:paraId="17BF09C7" w14:textId="77777777" w:rsidR="00DA5058" w:rsidRPr="00DA5058" w:rsidRDefault="00DA5058" w:rsidP="00DA5058">
      <w:pPr>
        <w:adjustRightInd/>
        <w:spacing w:after="160" w:line="259" w:lineRule="auto"/>
        <w:rPr>
          <w:rFonts w:ascii="Times New Roman" w:hAnsi="Times New Roman" w:cs="Times New Roman"/>
          <w:b/>
          <w:bCs/>
          <w:sz w:val="22"/>
          <w:szCs w:val="22"/>
          <w:highlight w:val="yellow"/>
          <w:u w:val="single"/>
        </w:rPr>
      </w:pPr>
      <w:r w:rsidRPr="00DA5058">
        <w:rPr>
          <w:rFonts w:ascii="Times New Roman" w:hAnsi="Times New Roman" w:cs="Times New Roman"/>
          <w:b/>
          <w:bCs/>
          <w:sz w:val="22"/>
          <w:szCs w:val="22"/>
          <w:u w:val="single"/>
        </w:rPr>
        <w:t>26 Thai</w:t>
      </w:r>
    </w:p>
    <w:p w14:paraId="16E6D064" w14:textId="35B7EBC1" w:rsidR="00DA5058" w:rsidRPr="00DA5058" w:rsidRDefault="00DA5058" w:rsidP="00DA5058">
      <w:pPr>
        <w:adjustRightInd/>
        <w:jc w:val="both"/>
        <w:rPr>
          <w:rFonts w:ascii="Times New Roman" w:hAnsi="Times New Roman" w:cs="Times New Roman"/>
          <w:iCs/>
          <w:sz w:val="21"/>
          <w:szCs w:val="21"/>
        </w:rPr>
      </w:pPr>
      <w:r w:rsidRPr="00DA5058">
        <w:rPr>
          <w:rFonts w:ascii="Times New Roman" w:hAnsi="Times New Roman" w:cs="Times New Roman"/>
          <w:sz w:val="21"/>
          <w:szCs w:val="21"/>
        </w:rPr>
        <w:t>So long as Tenant</w:t>
      </w:r>
      <w:r w:rsidRPr="00DA5058">
        <w:rPr>
          <w:rFonts w:ascii="Times New Roman" w:hAnsi="Times New Roman" w:cs="Times New Roman"/>
          <w:iCs/>
          <w:sz w:val="21"/>
          <w:szCs w:val="21"/>
        </w:rPr>
        <w:t xml:space="preserve"> is not in default under this Lease and is continuously operating in the Premises pursuant to the terms of this Lease (excluding temporary closings due to remodeling, renovations and condemnation) for Tenant</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a restaurant primarily offering Thai cuisine serving such items as, but not limited to, basil rice, pad thai and items consistent with the foregoing (the </w:t>
      </w:r>
      <w:r w:rsidR="003B7DA8">
        <w:rPr>
          <w:rFonts w:ascii="Times New Roman" w:hAnsi="Times New Roman" w:cs="Times New Roman"/>
          <w:iCs/>
          <w:sz w:val="21"/>
          <w:szCs w:val="21"/>
        </w:rPr>
        <w:t>“</w:t>
      </w:r>
      <w:r w:rsidRPr="00DA5058">
        <w:rPr>
          <w:rFonts w:ascii="Times New Roman" w:hAnsi="Times New Roman" w:cs="Times New Roman"/>
          <w:b/>
          <w:iCs/>
          <w:sz w:val="21"/>
          <w:szCs w:val="21"/>
        </w:rPr>
        <w:t>Restricted Products</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Landlord agrees that it shall not lease to any tenant whose permitted use exceeds fifteen percent (15%) in Gross Sales of the Restricted Products. For purposes of this Section 2.5, </w:t>
      </w:r>
      <w:r w:rsidR="003B7DA8">
        <w:rPr>
          <w:rFonts w:ascii="Times New Roman" w:hAnsi="Times New Roman" w:cs="Times New Roman"/>
          <w:iCs/>
          <w:sz w:val="21"/>
          <w:szCs w:val="21"/>
        </w:rPr>
        <w:t>“</w:t>
      </w:r>
      <w:r w:rsidRPr="00DA5058">
        <w:rPr>
          <w:rFonts w:ascii="Times New Roman" w:hAnsi="Times New Roman" w:cs="Times New Roman"/>
          <w:b/>
          <w:iCs/>
          <w:sz w:val="21"/>
          <w:szCs w:val="21"/>
        </w:rPr>
        <w:t>Selective Tenants</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shall mean (i) any tenant under a lease signed prior to the date of this Lease, (ii) any tenant whose lease permits the assignment thereof or the subletting of the premises demised thereby to sell the Restricted Products, or (iii) any tenant occupying at least 10,000 square feet </w:t>
      </w:r>
      <w:r w:rsidRPr="00DA5058">
        <w:rPr>
          <w:rFonts w:ascii="Times New Roman" w:hAnsi="Times New Roman" w:cs="Times New Roman"/>
          <w:iCs/>
          <w:sz w:val="21"/>
          <w:szCs w:val="21"/>
        </w:rPr>
        <w:lastRenderedPageBreak/>
        <w:t xml:space="preserve">of gross leasable area within the Shopping Center.  Notwithstanding anything in this Section 2.5 to the contrary, any leases or letters of intent that Landlord enters into during a period of time in which Tenant fails to operate its business at the Premises on an ongoing basis (excluding temporary closings due to remodeling, renovations and condemnation) shall not be subject to the restrictions set forth in this Section 2.5.  </w:t>
      </w:r>
    </w:p>
    <w:p w14:paraId="2FD54F8A" w14:textId="77777777" w:rsidR="00DA5058" w:rsidRPr="00DA5058" w:rsidRDefault="00DA5058" w:rsidP="00DA5058">
      <w:pPr>
        <w:adjustRightInd/>
        <w:jc w:val="both"/>
        <w:rPr>
          <w:rFonts w:ascii="Times New Roman" w:hAnsi="Times New Roman" w:cs="Times New Roman"/>
          <w:i/>
          <w:sz w:val="21"/>
          <w:szCs w:val="21"/>
        </w:rPr>
      </w:pPr>
    </w:p>
    <w:p w14:paraId="2559385A" w14:textId="36BC6BDA" w:rsidR="00DA5058" w:rsidRPr="00DA5058" w:rsidRDefault="00DA5058" w:rsidP="00DA5058">
      <w:pPr>
        <w:adjustRightInd/>
        <w:spacing w:after="160" w:line="259" w:lineRule="auto"/>
        <w:rPr>
          <w:rFonts w:ascii="Times New Roman" w:hAnsi="Times New Roman" w:cs="Times New Roman"/>
          <w:iCs/>
          <w:sz w:val="21"/>
          <w:szCs w:val="21"/>
        </w:rPr>
      </w:pPr>
      <w:r w:rsidRPr="00DA5058">
        <w:rPr>
          <w:rFonts w:ascii="Times New Roman" w:hAnsi="Times New Roman" w:cs="Times New Roman"/>
          <w:iCs/>
          <w:sz w:val="21"/>
          <w:szCs w:val="21"/>
        </w:rPr>
        <w:t xml:space="preserve">This covenant is not an </w:t>
      </w:r>
      <w:r w:rsidR="003B7DA8">
        <w:rPr>
          <w:rFonts w:ascii="Times New Roman" w:hAnsi="Times New Roman" w:cs="Times New Roman"/>
          <w:iCs/>
          <w:sz w:val="21"/>
          <w:szCs w:val="21"/>
        </w:rPr>
        <w:t>“</w:t>
      </w:r>
      <w:r w:rsidRPr="00DA5058">
        <w:rPr>
          <w:rFonts w:ascii="Times New Roman" w:hAnsi="Times New Roman" w:cs="Times New Roman"/>
          <w:iCs/>
          <w:sz w:val="21"/>
          <w:szCs w:val="21"/>
        </w:rPr>
        <w:t>exclusive</w:t>
      </w:r>
      <w:r w:rsidR="003B7DA8">
        <w:rPr>
          <w:rFonts w:ascii="Times New Roman" w:hAnsi="Times New Roman" w:cs="Times New Roman"/>
          <w:iCs/>
          <w:sz w:val="21"/>
          <w:szCs w:val="21"/>
        </w:rPr>
        <w:t>”</w:t>
      </w:r>
      <w:r w:rsidRPr="00DA5058">
        <w:rPr>
          <w:rFonts w:ascii="Times New Roman" w:hAnsi="Times New Roman" w:cs="Times New Roman"/>
          <w:iCs/>
          <w:sz w:val="21"/>
          <w:szCs w:val="21"/>
        </w:rPr>
        <w:t xml:space="preserve"> but rather a personal covenant between Landlord and Tenant and this shall not restrict any tenant from changing its use or subleasing its premises or assigning its lease to a party that will sell the Restricted Products.  Moreover, this provision shall not restrict Landlord from leasing space to a tenant which sells the Restricted Products provided such sale is not such tenant</w:t>
      </w:r>
      <w:r w:rsidR="003B7DA8">
        <w:rPr>
          <w:rFonts w:ascii="Times New Roman" w:hAnsi="Times New Roman" w:cs="Times New Roman"/>
          <w:iCs/>
          <w:sz w:val="21"/>
          <w:szCs w:val="21"/>
        </w:rPr>
        <w:t>’</w:t>
      </w:r>
      <w:r w:rsidRPr="00DA5058">
        <w:rPr>
          <w:rFonts w:ascii="Times New Roman" w:hAnsi="Times New Roman" w:cs="Times New Roman"/>
          <w:iCs/>
          <w:sz w:val="21"/>
          <w:szCs w:val="21"/>
        </w:rPr>
        <w:t>s primary use. Tenant</w:t>
      </w:r>
      <w:r w:rsidR="003B7DA8">
        <w:rPr>
          <w:rFonts w:ascii="Times New Roman" w:hAnsi="Times New Roman" w:cs="Times New Roman"/>
          <w:iCs/>
          <w:sz w:val="21"/>
          <w:szCs w:val="21"/>
        </w:rPr>
        <w:t>’</w:t>
      </w:r>
      <w:r w:rsidRPr="00DA5058">
        <w:rPr>
          <w:rFonts w:ascii="Times New Roman" w:hAnsi="Times New Roman" w:cs="Times New Roman"/>
          <w:iCs/>
          <w:sz w:val="21"/>
          <w:szCs w:val="21"/>
        </w:rPr>
        <w:t>s remedies upon an alleged violation are limited to those enumerated in this Section 2.5.</w:t>
      </w:r>
    </w:p>
    <w:p w14:paraId="6AD398A7" w14:textId="77777777" w:rsidR="00DA5058" w:rsidRPr="00DA5058" w:rsidRDefault="00DA5058" w:rsidP="00DA5058">
      <w:pPr>
        <w:adjustRightInd/>
        <w:spacing w:after="160" w:line="259" w:lineRule="auto"/>
        <w:rPr>
          <w:rFonts w:ascii="Times New Roman" w:hAnsi="Times New Roman" w:cs="Times New Roman"/>
          <w:b/>
          <w:bCs/>
          <w:sz w:val="22"/>
          <w:szCs w:val="22"/>
          <w:u w:val="single"/>
        </w:rPr>
      </w:pPr>
      <w:r w:rsidRPr="00DA5058">
        <w:rPr>
          <w:rFonts w:ascii="Times New Roman" w:hAnsi="Times New Roman" w:cs="Times New Roman"/>
          <w:b/>
          <w:bCs/>
          <w:sz w:val="22"/>
          <w:szCs w:val="22"/>
          <w:u w:val="single"/>
        </w:rPr>
        <w:t>Five Daughters</w:t>
      </w:r>
    </w:p>
    <w:p w14:paraId="52943534" w14:textId="77A7D827" w:rsidR="00DA5058" w:rsidRPr="00DA5058" w:rsidRDefault="00DA5058" w:rsidP="00DA5058">
      <w:pPr>
        <w:adjustRightInd/>
        <w:spacing w:after="160" w:line="259" w:lineRule="auto"/>
        <w:jc w:val="both"/>
        <w:rPr>
          <w:rFonts w:ascii="Times New Roman" w:hAnsi="Times New Roman" w:cs="Times New Roman"/>
          <w:sz w:val="21"/>
          <w:szCs w:val="21"/>
        </w:rPr>
      </w:pPr>
      <w:r w:rsidRPr="00DA5058">
        <w:rPr>
          <w:rFonts w:ascii="Times New Roman" w:hAnsi="Times New Roman" w:cs="Times New Roman"/>
          <w:sz w:val="21"/>
          <w:szCs w:val="21"/>
        </w:rPr>
        <w:t>So long as Tenant is not in default under this Lease and is continuously operating in the Premises pursuant to the terms of this Lease (excluding temporary closings due to remodeling, renovations and condemnation)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donuts (the </w:t>
      </w:r>
      <w:r w:rsidR="003B7DA8">
        <w:rPr>
          <w:rFonts w:ascii="Times New Roman" w:hAnsi="Times New Roman" w:cs="Times New Roman"/>
          <w:sz w:val="21"/>
          <w:szCs w:val="21"/>
        </w:rPr>
        <w:t>“</w:t>
      </w:r>
      <w:r w:rsidRPr="00DA5058">
        <w:rPr>
          <w:rFonts w:ascii="Times New Roman" w:hAnsi="Times New Roman" w:cs="Times New Roman"/>
          <w:b/>
          <w:sz w:val="21"/>
          <w:szCs w:val="21"/>
        </w:rPr>
        <w:t>Restricted Products</w:t>
      </w:r>
      <w:r w:rsidR="00DA2883">
        <w:rPr>
          <w:rFonts w:ascii="Times New Roman" w:hAnsi="Times New Roman" w:cs="Times New Roman"/>
          <w:b/>
          <w:sz w:val="21"/>
          <w:szCs w:val="21"/>
        </w:rPr>
        <w:t>”</w:t>
      </w:r>
      <w:r w:rsidR="00DA2883" w:rsidRPr="00DA2883">
        <w:rPr>
          <w:rFonts w:ascii="Times New Roman" w:hAnsi="Times New Roman" w:cs="Times New Roman"/>
          <w:bCs/>
          <w:sz w:val="21"/>
          <w:szCs w:val="21"/>
        </w:rPr>
        <w:t>)</w:t>
      </w:r>
      <w:r w:rsidRPr="00DA2883">
        <w:rPr>
          <w:rFonts w:ascii="Times New Roman" w:hAnsi="Times New Roman" w:cs="Times New Roman"/>
          <w:bCs/>
          <w:sz w:val="21"/>
          <w:szCs w:val="21"/>
        </w:rPr>
        <w:t>.</w:t>
      </w:r>
      <w:r w:rsidRPr="00DA5058">
        <w:rPr>
          <w:rFonts w:ascii="Times New Roman" w:hAnsi="Times New Roman" w:cs="Times New Roman"/>
          <w:b/>
          <w:sz w:val="21"/>
          <w:szCs w:val="21"/>
        </w:rPr>
        <w:t xml:space="preserve"> </w:t>
      </w:r>
      <w:r w:rsidRPr="00DA5058">
        <w:rPr>
          <w:rFonts w:ascii="Times New Roman" w:hAnsi="Times New Roman" w:cs="Times New Roman"/>
          <w:sz w:val="21"/>
          <w:szCs w:val="21"/>
        </w:rPr>
        <w:t xml:space="preserve">For purposes of this Section 2.6, </w:t>
      </w:r>
      <w:r w:rsidR="003B7DA8">
        <w:rPr>
          <w:rFonts w:ascii="Times New Roman" w:hAnsi="Times New Roman" w:cs="Times New Roman"/>
          <w:sz w:val="21"/>
          <w:szCs w:val="21"/>
        </w:rPr>
        <w:t>“</w:t>
      </w:r>
      <w:r w:rsidRPr="00DA5058">
        <w:rPr>
          <w:rFonts w:ascii="Times New Roman" w:hAnsi="Times New Roman" w:cs="Times New Roman"/>
          <w:b/>
          <w:sz w:val="21"/>
          <w:szCs w:val="21"/>
        </w:rPr>
        <w:t>Selective Tenants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website which is not dedicated to the sale or display of the Restricted Products, but offers such product for sale on such website.  </w:t>
      </w:r>
    </w:p>
    <w:p w14:paraId="1AC9F385" w14:textId="77777777" w:rsidR="00DA5058" w:rsidRPr="00DA5058" w:rsidRDefault="00DA5058" w:rsidP="00DA5058">
      <w:pPr>
        <w:widowControl w:val="0"/>
        <w:adjustRightInd/>
        <w:rPr>
          <w:rFonts w:ascii="Times New Roman" w:eastAsiaTheme="minorHAnsi" w:hAnsi="Times New Roman"/>
          <w:b/>
          <w:sz w:val="22"/>
          <w:szCs w:val="22"/>
        </w:rPr>
      </w:pPr>
      <w:r w:rsidRPr="00DA5058">
        <w:rPr>
          <w:rFonts w:ascii="Times New Roman" w:eastAsiaTheme="minorHAnsi" w:hAnsi="Times New Roman"/>
          <w:b/>
          <w:sz w:val="22"/>
          <w:szCs w:val="22"/>
          <w:u w:val="single"/>
        </w:rPr>
        <w:t>Amorino Gelato</w:t>
      </w:r>
    </w:p>
    <w:p w14:paraId="508FF0CF" w14:textId="77777777" w:rsidR="00DA5058" w:rsidRPr="00DA5058" w:rsidRDefault="00DA5058" w:rsidP="00DA5058">
      <w:pPr>
        <w:widowControl w:val="0"/>
        <w:adjustRightInd/>
        <w:rPr>
          <w:rFonts w:ascii="Times New Roman" w:eastAsiaTheme="minorHAnsi" w:hAnsi="Times New Roman"/>
          <w:b/>
          <w:sz w:val="22"/>
          <w:szCs w:val="22"/>
        </w:rPr>
      </w:pPr>
    </w:p>
    <w:p w14:paraId="71DB9205" w14:textId="6FD44697" w:rsidR="007A5245" w:rsidRPr="00976649" w:rsidRDefault="00DA5058" w:rsidP="00DA5058">
      <w:pPr>
        <w:pStyle w:val="Heading4"/>
        <w:numPr>
          <w:ilvl w:val="0"/>
          <w:numId w:val="0"/>
        </w:numPr>
        <w:tabs>
          <w:tab w:val="clear" w:pos="1728"/>
        </w:tabs>
        <w:adjustRightInd/>
        <w:spacing w:after="0" w:line="240" w:lineRule="auto"/>
        <w:jc w:val="both"/>
        <w:rPr>
          <w:rFonts w:ascii="Times New Roman" w:hAnsi="Times New Roman" w:cs="Times New Roman"/>
          <w:sz w:val="21"/>
          <w:szCs w:val="21"/>
        </w:rPr>
      </w:pPr>
      <w:r w:rsidRPr="00DA5058">
        <w:rPr>
          <w:rFonts w:ascii="Times New Roman" w:hAnsi="Times New Roman" w:cs="Times New Roman"/>
          <w:sz w:val="21"/>
          <w:szCs w:val="21"/>
        </w:rPr>
        <w:t>So long as Tenant is not in default under this Lease and is continuously operating in the Premises pursuant to the terms of this Lease (excluding temporary closings due to remodeling, renovations, condemnation, or Force Majeure) for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Permitted Use, Landlord agrees that from and after the date of full execution of this Lease through the Lease Term, it will not enter into a lease within the Protected Area (as shown on </w:t>
      </w:r>
      <w:r w:rsidRPr="00DA5058">
        <w:rPr>
          <w:rFonts w:ascii="Times New Roman" w:hAnsi="Times New Roman" w:cs="Times New Roman"/>
          <w:b/>
          <w:bCs/>
          <w:sz w:val="21"/>
          <w:szCs w:val="21"/>
          <w:u w:val="single"/>
        </w:rPr>
        <w:t>Exhibit A</w:t>
      </w:r>
      <w:r w:rsidRPr="00DA5058">
        <w:rPr>
          <w:rFonts w:ascii="Times New Roman" w:hAnsi="Times New Roman" w:cs="Times New Roman"/>
          <w:sz w:val="21"/>
          <w:szCs w:val="21"/>
        </w:rPr>
        <w:t xml:space="preserve">) (other than the Selective Tenants as defined herein) with an operator who will use it premises for the scoop sales  of gelato and ice cream (the </w:t>
      </w:r>
      <w:r w:rsidR="003B7DA8">
        <w:rPr>
          <w:rFonts w:ascii="Times New Roman" w:hAnsi="Times New Roman" w:cs="Times New Roman"/>
          <w:sz w:val="21"/>
          <w:szCs w:val="21"/>
        </w:rPr>
        <w:t>“</w:t>
      </w:r>
      <w:r w:rsidRPr="00DA5058">
        <w:rPr>
          <w:rFonts w:ascii="Times New Roman" w:hAnsi="Times New Roman" w:cs="Times New Roman"/>
          <w:b/>
          <w:bCs/>
          <w:sz w:val="21"/>
          <w:szCs w:val="21"/>
        </w:rPr>
        <w:t>Restricted Products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provided, however, that </w:t>
      </w:r>
      <w:r w:rsidRPr="00DA5058">
        <w:rPr>
          <w:rFonts w:ascii="Times New Roman" w:hAnsi="Times New Roman" w:cs="Times New Roman"/>
          <w:sz w:val="20"/>
        </w:rPr>
        <w:t>Landlord will not be violation if Landlord leases to a tenant whose sale of Restricted Products is 25% or less of such tenant</w:t>
      </w:r>
      <w:r w:rsidR="003B7DA8">
        <w:rPr>
          <w:rFonts w:ascii="Times New Roman" w:hAnsi="Times New Roman" w:cs="Times New Roman"/>
          <w:sz w:val="20"/>
        </w:rPr>
        <w:t>’</w:t>
      </w:r>
      <w:r w:rsidRPr="00DA5058">
        <w:rPr>
          <w:rFonts w:ascii="Times New Roman" w:hAnsi="Times New Roman" w:cs="Times New Roman"/>
          <w:sz w:val="20"/>
        </w:rPr>
        <w:t xml:space="preserve">s total annual gross sales (e.g. Crumbl Cookies), and </w:t>
      </w:r>
      <w:r w:rsidRPr="00DA5058">
        <w:rPr>
          <w:rFonts w:ascii="Times New Roman" w:hAnsi="Times New Roman" w:cs="Times New Roman"/>
          <w:sz w:val="21"/>
          <w:szCs w:val="21"/>
        </w:rPr>
        <w:t>in no event shall any full service (sit down, order at table) restaurant selling gelato incidental to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menu be a violation.  For purposes of this Section 2.5, </w:t>
      </w:r>
      <w:r w:rsidR="003B7DA8">
        <w:rPr>
          <w:rFonts w:ascii="Times New Roman" w:hAnsi="Times New Roman" w:cs="Times New Roman"/>
          <w:sz w:val="21"/>
          <w:szCs w:val="21"/>
        </w:rPr>
        <w:t>“</w:t>
      </w:r>
      <w:r w:rsidRPr="00DA5058">
        <w:rPr>
          <w:rFonts w:ascii="Times New Roman" w:hAnsi="Times New Roman" w:cs="Times New Roman"/>
          <w:b/>
          <w:sz w:val="21"/>
          <w:szCs w:val="21"/>
        </w:rPr>
        <w:t>Selective Tenants</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shall mean (i) any tenant under a lease signed prior to the Effective Date of this Lease (the </w:t>
      </w:r>
      <w:r w:rsidR="003B7DA8">
        <w:rPr>
          <w:rFonts w:ascii="Times New Roman" w:hAnsi="Times New Roman" w:cs="Times New Roman"/>
          <w:sz w:val="21"/>
          <w:szCs w:val="21"/>
        </w:rPr>
        <w:t>“</w:t>
      </w:r>
      <w:r w:rsidRPr="00DA5058">
        <w:rPr>
          <w:rFonts w:ascii="Times New Roman" w:hAnsi="Times New Roman" w:cs="Times New Roman"/>
          <w:b/>
          <w:bCs/>
          <w:sz w:val="21"/>
          <w:szCs w:val="21"/>
        </w:rPr>
        <w:t>Existing Tenants</w:t>
      </w:r>
      <w:r w:rsidR="003B7DA8">
        <w:rPr>
          <w:rFonts w:ascii="Times New Roman" w:hAnsi="Times New Roman" w:cs="Times New Roman"/>
          <w:sz w:val="21"/>
          <w:szCs w:val="21"/>
        </w:rPr>
        <w:t>”</w:t>
      </w:r>
      <w:r w:rsidRPr="00DA5058">
        <w:rPr>
          <w:rFonts w:ascii="Times New Roman" w:hAnsi="Times New Roman" w:cs="Times New Roman"/>
          <w:sz w:val="21"/>
          <w:szCs w:val="21"/>
        </w:rPr>
        <w:t>), (ii) any tenant whose lease permits the assignment thereof or the subletting of the premises demised thereby to sell the Restricted Products, (iii) any tenant occupying at least 10,000 square feet of gross leasable area within the Shopping Center, (iv) the operation of an internet kiosk or other similar mechanism providing internet access to a tenant</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s website which is not dedicated to the sale or display of the Restricted Products, but offers such product for sale on such website or (v) users such as King of Pops, Steel City Pops, Hippo Pops, The Baked Bear and other </w:t>
      </w:r>
      <w:r w:rsidR="003B7DA8">
        <w:rPr>
          <w:rFonts w:ascii="Times New Roman" w:hAnsi="Times New Roman" w:cs="Times New Roman"/>
          <w:sz w:val="21"/>
          <w:szCs w:val="21"/>
        </w:rPr>
        <w:t>“</w:t>
      </w:r>
      <w:r w:rsidRPr="00DA5058">
        <w:rPr>
          <w:rFonts w:ascii="Times New Roman" w:hAnsi="Times New Roman" w:cs="Times New Roman"/>
          <w:sz w:val="21"/>
          <w:szCs w:val="21"/>
        </w:rPr>
        <w:t>ice crem sandwich</w:t>
      </w:r>
      <w:r w:rsidR="003B7DA8">
        <w:rPr>
          <w:rFonts w:ascii="Times New Roman" w:hAnsi="Times New Roman" w:cs="Times New Roman"/>
          <w:sz w:val="21"/>
          <w:szCs w:val="21"/>
        </w:rPr>
        <w:t>”</w:t>
      </w:r>
      <w:r w:rsidRPr="00DA5058">
        <w:rPr>
          <w:rFonts w:ascii="Times New Roman" w:hAnsi="Times New Roman" w:cs="Times New Roman"/>
          <w:sz w:val="21"/>
          <w:szCs w:val="21"/>
        </w:rPr>
        <w:t xml:space="preserve"> users.</w:t>
      </w:r>
    </w:p>
    <w:p w14:paraId="0F7DD0EA" w14:textId="77777777" w:rsidR="007A5245" w:rsidRPr="00976649" w:rsidRDefault="007A5245" w:rsidP="00976649">
      <w:pPr>
        <w:pStyle w:val="Heading4"/>
        <w:numPr>
          <w:ilvl w:val="0"/>
          <w:numId w:val="0"/>
        </w:numPr>
        <w:tabs>
          <w:tab w:val="clear" w:pos="1728"/>
        </w:tabs>
        <w:adjustRightInd/>
        <w:spacing w:line="240" w:lineRule="auto"/>
        <w:ind w:left="1728" w:hanging="1728"/>
        <w:jc w:val="both"/>
        <w:rPr>
          <w:rFonts w:ascii="Times New Roman" w:hAnsi="Times New Roman" w:cs="Times New Roman"/>
          <w:sz w:val="21"/>
          <w:szCs w:val="21"/>
        </w:rPr>
      </w:pPr>
    </w:p>
    <w:p w14:paraId="68C467AA" w14:textId="77777777" w:rsidR="007A5245" w:rsidRPr="00976649" w:rsidRDefault="007A5245" w:rsidP="00976649">
      <w:pPr>
        <w:pStyle w:val="Heading4"/>
        <w:numPr>
          <w:ilvl w:val="0"/>
          <w:numId w:val="0"/>
        </w:numPr>
        <w:tabs>
          <w:tab w:val="clear" w:pos="1728"/>
        </w:tabs>
        <w:adjustRightInd/>
        <w:spacing w:line="240" w:lineRule="auto"/>
        <w:ind w:left="1728" w:hanging="1728"/>
        <w:jc w:val="both"/>
        <w:rPr>
          <w:rFonts w:ascii="Times New Roman" w:hAnsi="Times New Roman" w:cs="Times New Roman"/>
          <w:sz w:val="21"/>
          <w:szCs w:val="21"/>
        </w:rPr>
      </w:pPr>
    </w:p>
    <w:bookmarkEnd w:id="135"/>
    <w:p w14:paraId="51C9C99C" w14:textId="77777777" w:rsidR="007A5245" w:rsidRDefault="007A5245" w:rsidP="007A5245">
      <w:pPr>
        <w:widowControl w:val="0"/>
        <w:adjustRightInd/>
        <w:rPr>
          <w:rFonts w:ascii="Times New Roman" w:hAnsi="Times New Roman" w:cs="Times New Roman"/>
          <w:sz w:val="21"/>
          <w:szCs w:val="24"/>
        </w:rPr>
        <w:sectPr w:rsidR="007A5245">
          <w:headerReference w:type="even" r:id="rId58"/>
          <w:headerReference w:type="default" r:id="rId59"/>
          <w:footerReference w:type="even" r:id="rId60"/>
          <w:footerReference w:type="default" r:id="rId61"/>
          <w:endnotePr>
            <w:numFmt w:val="decimal"/>
          </w:endnotePr>
          <w:pgSz w:w="12240" w:h="15840"/>
          <w:pgMar w:top="1440" w:right="1440" w:bottom="1440" w:left="1440" w:header="720" w:footer="720" w:gutter="0"/>
          <w:pgNumType w:start="1"/>
          <w:cols w:space="720"/>
        </w:sectPr>
      </w:pPr>
    </w:p>
    <w:p w14:paraId="4548523E" w14:textId="77777777" w:rsidR="007A5245" w:rsidRDefault="007A5245" w:rsidP="007A5245">
      <w:pPr>
        <w:pStyle w:val="BodyText"/>
        <w:adjustRightInd/>
        <w:spacing w:after="0" w:line="240" w:lineRule="auto"/>
        <w:ind w:firstLine="0"/>
        <w:jc w:val="center"/>
        <w:rPr>
          <w:rFonts w:ascii="Times New Roman" w:hAnsi="Times New Roman" w:cs="Times New Roman"/>
          <w:b/>
          <w:sz w:val="21"/>
          <w:szCs w:val="24"/>
          <w:u w:val="single"/>
        </w:rPr>
      </w:pPr>
      <w:r>
        <w:rPr>
          <w:rFonts w:ascii="Times New Roman" w:hAnsi="Times New Roman" w:cs="Times New Roman"/>
          <w:b/>
          <w:sz w:val="21"/>
          <w:szCs w:val="24"/>
          <w:u w:val="single"/>
        </w:rPr>
        <w:lastRenderedPageBreak/>
        <w:t>EXHIBIT G</w:t>
      </w:r>
    </w:p>
    <w:p w14:paraId="0287F5EF" w14:textId="77777777" w:rsidR="007A5245" w:rsidRDefault="007A5245" w:rsidP="007A5245">
      <w:pPr>
        <w:pStyle w:val="BodyText"/>
        <w:adjustRightInd/>
        <w:spacing w:after="0" w:line="240" w:lineRule="auto"/>
        <w:ind w:firstLine="0"/>
        <w:rPr>
          <w:rFonts w:ascii="Times New Roman" w:hAnsi="Times New Roman" w:cs="Times New Roman"/>
          <w:sz w:val="21"/>
          <w:szCs w:val="24"/>
        </w:rPr>
      </w:pPr>
    </w:p>
    <w:p w14:paraId="34F28A65" w14:textId="77777777" w:rsidR="007A5245" w:rsidRDefault="007A5245" w:rsidP="007A5245">
      <w:pPr>
        <w:widowControl w:val="0"/>
        <w:adjustRightInd/>
        <w:jc w:val="center"/>
        <w:outlineLvl w:val="1"/>
        <w:rPr>
          <w:rFonts w:ascii="Times New Roman" w:hAnsi="Times New Roman" w:cs="Times New Roman"/>
          <w:b/>
          <w:sz w:val="21"/>
          <w:szCs w:val="24"/>
          <w:u w:val="single"/>
        </w:rPr>
      </w:pPr>
      <w:bookmarkStart w:id="156" w:name="_Hlk124892544"/>
      <w:r>
        <w:rPr>
          <w:rFonts w:ascii="Times New Roman" w:hAnsi="Times New Roman" w:cs="Times New Roman"/>
          <w:b/>
          <w:sz w:val="21"/>
          <w:szCs w:val="24"/>
          <w:u w:val="single"/>
        </w:rPr>
        <w:t>DELIVERY DATE AGREEMENT</w:t>
      </w:r>
    </w:p>
    <w:p w14:paraId="57B423DA" w14:textId="77777777" w:rsidR="007A5245" w:rsidRDefault="007A5245" w:rsidP="007A5245">
      <w:pPr>
        <w:widowControl w:val="0"/>
        <w:adjustRightInd/>
        <w:jc w:val="both"/>
        <w:outlineLvl w:val="1"/>
        <w:rPr>
          <w:rFonts w:ascii="Times New Roman" w:hAnsi="Times New Roman" w:cs="Times New Roman"/>
          <w:sz w:val="21"/>
          <w:szCs w:val="24"/>
        </w:rPr>
      </w:pPr>
    </w:p>
    <w:p w14:paraId="34D046E6" w14:textId="77777777" w:rsidR="007A5245" w:rsidRDefault="007A5245" w:rsidP="007A5245">
      <w:pPr>
        <w:widowControl w:val="0"/>
        <w:adjustRightInd/>
        <w:rPr>
          <w:rFonts w:ascii="Times New Roman" w:hAnsi="Times New Roman" w:cs="Times New Roman"/>
          <w:sz w:val="21"/>
          <w:szCs w:val="24"/>
        </w:rPr>
      </w:pPr>
    </w:p>
    <w:p w14:paraId="353CC431" w14:textId="6EFB13F8" w:rsidR="007A5245" w:rsidRDefault="007A5245" w:rsidP="007A5245">
      <w:pPr>
        <w:pStyle w:val="BodyText"/>
        <w:adjustRightInd/>
        <w:spacing w:line="240" w:lineRule="auto"/>
        <w:jc w:val="both"/>
        <w:rPr>
          <w:rFonts w:ascii="Times New Roman" w:hAnsi="Times New Roman" w:cs="Times New Roman"/>
          <w:sz w:val="21"/>
          <w:szCs w:val="24"/>
        </w:rPr>
      </w:pPr>
      <w:r>
        <w:rPr>
          <w:rFonts w:ascii="Times New Roman" w:hAnsi="Times New Roman" w:cs="Times New Roman"/>
          <w:sz w:val="21"/>
          <w:szCs w:val="24"/>
        </w:rPr>
        <w:t xml:space="preserve">THIS DELIVERY DATE AGREEMENT (the </w:t>
      </w:r>
      <w:r w:rsidR="003B7DA8">
        <w:rPr>
          <w:rFonts w:ascii="Times New Roman" w:hAnsi="Times New Roman" w:cs="Times New Roman"/>
          <w:sz w:val="21"/>
          <w:szCs w:val="24"/>
        </w:rPr>
        <w:t>“</w:t>
      </w:r>
      <w:r>
        <w:rPr>
          <w:rFonts w:ascii="Times New Roman" w:hAnsi="Times New Roman" w:cs="Times New Roman"/>
          <w:b/>
          <w:sz w:val="21"/>
          <w:szCs w:val="24"/>
        </w:rPr>
        <w:t>Agreement</w:t>
      </w:r>
      <w:r w:rsidR="003B7DA8">
        <w:rPr>
          <w:rFonts w:ascii="Times New Roman" w:hAnsi="Times New Roman" w:cs="Times New Roman"/>
          <w:sz w:val="21"/>
          <w:szCs w:val="24"/>
        </w:rPr>
        <w:t>”</w:t>
      </w:r>
      <w:r>
        <w:rPr>
          <w:rFonts w:ascii="Times New Roman" w:hAnsi="Times New Roman" w:cs="Times New Roman"/>
          <w:sz w:val="21"/>
          <w:szCs w:val="24"/>
        </w:rPr>
        <w:t xml:space="preserve">) is executed as of __________________________, </w:t>
      </w:r>
      <w:r>
        <w:rPr>
          <w:rFonts w:ascii="Times New Roman" w:hAnsi="Times New Roman" w:cs="Times New Roman"/>
          <w:sz w:val="21"/>
          <w:szCs w:val="24"/>
          <w:u w:val="single"/>
        </w:rPr>
        <w:tab/>
      </w:r>
      <w:r>
        <w:rPr>
          <w:rFonts w:ascii="Times New Roman" w:hAnsi="Times New Roman" w:cs="Times New Roman"/>
          <w:sz w:val="21"/>
          <w:szCs w:val="24"/>
        </w:rPr>
        <w:t>20</w:t>
      </w:r>
      <w:r>
        <w:rPr>
          <w:rFonts w:ascii="Times New Roman" w:hAnsi="Times New Roman" w:cs="Times New Roman"/>
          <w:sz w:val="21"/>
          <w:szCs w:val="24"/>
          <w:u w:val="single"/>
        </w:rPr>
        <w:tab/>
      </w:r>
      <w:r>
        <w:rPr>
          <w:rFonts w:ascii="Times New Roman" w:hAnsi="Times New Roman" w:cs="Times New Roman"/>
          <w:sz w:val="21"/>
          <w:szCs w:val="24"/>
        </w:rPr>
        <w:t xml:space="preserve">, by and between </w:t>
      </w:r>
      <w:r>
        <w:rPr>
          <w:rFonts w:ascii="Times New Roman" w:hAnsi="Times New Roman" w:cs="Times New Roman"/>
          <w:b/>
          <w:sz w:val="21"/>
          <w:szCs w:val="24"/>
        </w:rPr>
        <w:t>TORO DEVELOPMENT COMPANY, LLC</w:t>
      </w:r>
      <w:r>
        <w:rPr>
          <w:rFonts w:ascii="Times New Roman" w:hAnsi="Times New Roman" w:cs="Times New Roman"/>
          <w:sz w:val="21"/>
          <w:szCs w:val="24"/>
        </w:rPr>
        <w:t>, a Georgia limited liability company (</w:t>
      </w:r>
      <w:r w:rsidR="003B7DA8">
        <w:rPr>
          <w:rFonts w:ascii="Times New Roman" w:hAnsi="Times New Roman" w:cs="Times New Roman"/>
          <w:sz w:val="21"/>
          <w:szCs w:val="24"/>
        </w:rPr>
        <w:t>“</w:t>
      </w:r>
      <w:r>
        <w:rPr>
          <w:rFonts w:ascii="Times New Roman" w:hAnsi="Times New Roman" w:cs="Times New Roman"/>
          <w:b/>
          <w:sz w:val="21"/>
          <w:szCs w:val="24"/>
        </w:rPr>
        <w:t>Landlord</w:t>
      </w:r>
      <w:r w:rsidR="003B7DA8">
        <w:rPr>
          <w:rFonts w:ascii="Times New Roman" w:hAnsi="Times New Roman" w:cs="Times New Roman"/>
          <w:sz w:val="21"/>
          <w:szCs w:val="24"/>
        </w:rPr>
        <w:t>”</w:t>
      </w:r>
      <w:r>
        <w:rPr>
          <w:rFonts w:ascii="Times New Roman" w:hAnsi="Times New Roman" w:cs="Times New Roman"/>
          <w:sz w:val="21"/>
          <w:szCs w:val="24"/>
        </w:rPr>
        <w:t xml:space="preserve">) and </w:t>
      </w:r>
      <w:r>
        <w:rPr>
          <w:rFonts w:ascii="Times New Roman" w:hAnsi="Times New Roman" w:cs="Times New Roman"/>
          <w:b/>
          <w:sz w:val="21"/>
          <w:szCs w:val="24"/>
        </w:rPr>
        <w:t>CANDIBAR LLC</w:t>
      </w:r>
      <w:r>
        <w:rPr>
          <w:rFonts w:ascii="Times New Roman" w:hAnsi="Times New Roman" w:cs="Times New Roman"/>
          <w:sz w:val="21"/>
          <w:szCs w:val="24"/>
        </w:rPr>
        <w:t>, a Georgia limited liability company d/b/a Drybar (</w:t>
      </w:r>
      <w:r w:rsidR="003B7DA8">
        <w:rPr>
          <w:rFonts w:ascii="Times New Roman" w:hAnsi="Times New Roman" w:cs="Times New Roman"/>
          <w:sz w:val="21"/>
          <w:szCs w:val="24"/>
        </w:rPr>
        <w:t>“</w:t>
      </w:r>
      <w:r>
        <w:rPr>
          <w:rFonts w:ascii="Times New Roman" w:hAnsi="Times New Roman" w:cs="Times New Roman"/>
          <w:b/>
          <w:sz w:val="21"/>
          <w:szCs w:val="24"/>
        </w:rPr>
        <w:t>Tenant</w:t>
      </w:r>
      <w:r w:rsidR="003B7DA8">
        <w:rPr>
          <w:rFonts w:ascii="Times New Roman" w:hAnsi="Times New Roman" w:cs="Times New Roman"/>
          <w:sz w:val="21"/>
          <w:szCs w:val="24"/>
        </w:rPr>
        <w:t>”</w:t>
      </w:r>
      <w:r>
        <w:rPr>
          <w:rFonts w:ascii="Times New Roman" w:hAnsi="Times New Roman" w:cs="Times New Roman"/>
          <w:sz w:val="21"/>
          <w:szCs w:val="24"/>
        </w:rPr>
        <w:t>).</w:t>
      </w:r>
    </w:p>
    <w:p w14:paraId="773F4F15" w14:textId="213436FF" w:rsidR="007A5245" w:rsidRDefault="007A5245" w:rsidP="007A5245">
      <w:pPr>
        <w:pStyle w:val="BodyText"/>
        <w:adjustRightInd/>
        <w:spacing w:line="240" w:lineRule="auto"/>
        <w:ind w:firstLine="0"/>
        <w:jc w:val="both"/>
        <w:rPr>
          <w:rFonts w:ascii="Times New Roman" w:hAnsi="Times New Roman" w:cs="Times New Roman"/>
          <w:sz w:val="21"/>
          <w:szCs w:val="24"/>
        </w:rPr>
      </w:pPr>
      <w:r>
        <w:rPr>
          <w:rFonts w:ascii="Times New Roman" w:hAnsi="Times New Roman" w:cs="Times New Roman"/>
          <w:sz w:val="21"/>
          <w:szCs w:val="24"/>
        </w:rPr>
        <w:t xml:space="preserve">Landlord and Tenant are parties to that certain Lease Agreement, dated ___________, 2023 (the </w:t>
      </w:r>
      <w:r w:rsidR="003B7DA8">
        <w:rPr>
          <w:rFonts w:ascii="Times New Roman" w:hAnsi="Times New Roman" w:cs="Times New Roman"/>
          <w:sz w:val="21"/>
          <w:szCs w:val="24"/>
        </w:rPr>
        <w:t>“</w:t>
      </w:r>
      <w:r>
        <w:rPr>
          <w:rFonts w:ascii="Times New Roman" w:hAnsi="Times New Roman" w:cs="Times New Roman"/>
          <w:b/>
          <w:sz w:val="21"/>
          <w:szCs w:val="24"/>
        </w:rPr>
        <w:t>Lease</w:t>
      </w:r>
      <w:r w:rsidR="003B7DA8">
        <w:rPr>
          <w:rFonts w:ascii="Times New Roman" w:hAnsi="Times New Roman" w:cs="Times New Roman"/>
          <w:sz w:val="21"/>
          <w:szCs w:val="24"/>
        </w:rPr>
        <w:t>”</w:t>
      </w:r>
      <w:r>
        <w:rPr>
          <w:rFonts w:ascii="Times New Roman" w:hAnsi="Times New Roman" w:cs="Times New Roman"/>
          <w:sz w:val="21"/>
          <w:szCs w:val="24"/>
        </w:rPr>
        <w:t xml:space="preserve">), for the lease of property located at </w:t>
      </w:r>
      <w:r>
        <w:rPr>
          <w:rFonts w:ascii="Times New Roman" w:hAnsi="Times New Roman" w:cs="Times New Roman"/>
          <w:i/>
          <w:sz w:val="21"/>
          <w:szCs w:val="24"/>
        </w:rPr>
        <w:t>Avalon</w:t>
      </w:r>
      <w:r>
        <w:rPr>
          <w:rFonts w:ascii="Times New Roman" w:hAnsi="Times New Roman" w:cs="Times New Roman"/>
          <w:sz w:val="21"/>
          <w:szCs w:val="24"/>
        </w:rPr>
        <w:t xml:space="preserve"> Shopping Center (the </w:t>
      </w:r>
      <w:r w:rsidR="003B7DA8">
        <w:rPr>
          <w:rFonts w:ascii="Times New Roman" w:hAnsi="Times New Roman" w:cs="Times New Roman"/>
          <w:sz w:val="21"/>
          <w:szCs w:val="24"/>
        </w:rPr>
        <w:t>“</w:t>
      </w:r>
      <w:r>
        <w:rPr>
          <w:rFonts w:ascii="Times New Roman" w:hAnsi="Times New Roman" w:cs="Times New Roman"/>
          <w:b/>
          <w:sz w:val="21"/>
          <w:szCs w:val="24"/>
        </w:rPr>
        <w:t>Shopping Center</w:t>
      </w:r>
      <w:r w:rsidR="003B7DA8">
        <w:rPr>
          <w:rFonts w:ascii="Times New Roman" w:hAnsi="Times New Roman" w:cs="Times New Roman"/>
          <w:sz w:val="21"/>
          <w:szCs w:val="24"/>
        </w:rPr>
        <w:t>”</w:t>
      </w:r>
      <w:r>
        <w:rPr>
          <w:rFonts w:ascii="Times New Roman" w:hAnsi="Times New Roman" w:cs="Times New Roman"/>
          <w:sz w:val="21"/>
          <w:szCs w:val="24"/>
        </w:rPr>
        <w:t xml:space="preserve">), as further described in the Lease (the </w:t>
      </w:r>
      <w:r w:rsidR="003B7DA8">
        <w:rPr>
          <w:rFonts w:ascii="Times New Roman" w:hAnsi="Times New Roman" w:cs="Times New Roman"/>
          <w:sz w:val="21"/>
          <w:szCs w:val="24"/>
        </w:rPr>
        <w:t>“</w:t>
      </w:r>
      <w:r>
        <w:rPr>
          <w:rFonts w:ascii="Times New Roman" w:hAnsi="Times New Roman" w:cs="Times New Roman"/>
          <w:b/>
          <w:sz w:val="21"/>
          <w:szCs w:val="24"/>
        </w:rPr>
        <w:t>Premises</w:t>
      </w:r>
      <w:r w:rsidR="003B7DA8">
        <w:rPr>
          <w:rFonts w:ascii="Times New Roman" w:hAnsi="Times New Roman" w:cs="Times New Roman"/>
          <w:sz w:val="21"/>
          <w:szCs w:val="24"/>
        </w:rPr>
        <w:t>”</w:t>
      </w:r>
      <w:r>
        <w:rPr>
          <w:rFonts w:ascii="Times New Roman" w:hAnsi="Times New Roman" w:cs="Times New Roman"/>
          <w:sz w:val="21"/>
          <w:szCs w:val="24"/>
        </w:rPr>
        <w:t>).</w:t>
      </w:r>
    </w:p>
    <w:p w14:paraId="52C9DD2D" w14:textId="77777777" w:rsidR="007A5245" w:rsidRDefault="007A5245" w:rsidP="007A5245">
      <w:pPr>
        <w:pStyle w:val="BodyText"/>
        <w:adjustRightInd/>
        <w:spacing w:line="240" w:lineRule="auto"/>
        <w:ind w:firstLine="0"/>
        <w:rPr>
          <w:rFonts w:ascii="Times New Roman" w:hAnsi="Times New Roman" w:cs="Times New Roman"/>
          <w:sz w:val="21"/>
          <w:szCs w:val="24"/>
        </w:rPr>
      </w:pPr>
      <w:r>
        <w:rPr>
          <w:rFonts w:ascii="Times New Roman" w:hAnsi="Times New Roman" w:cs="Times New Roman"/>
          <w:sz w:val="21"/>
          <w:szCs w:val="24"/>
        </w:rPr>
        <w:t>Landlord and Tenant each state and agree as follows:</w:t>
      </w:r>
    </w:p>
    <w:p w14:paraId="2536EDA0" w14:textId="77777777" w:rsidR="007A5245" w:rsidRDefault="007A5245" w:rsidP="007A5245">
      <w:pPr>
        <w:pStyle w:val="BodyText"/>
        <w:adjustRightInd/>
        <w:spacing w:line="240" w:lineRule="auto"/>
        <w:rPr>
          <w:rFonts w:ascii="Times New Roman" w:hAnsi="Times New Roman" w:cs="Times New Roman"/>
          <w:sz w:val="21"/>
          <w:szCs w:val="24"/>
        </w:rPr>
      </w:pPr>
      <w:r>
        <w:rPr>
          <w:rFonts w:ascii="Times New Roman" w:hAnsi="Times New Roman" w:cs="Times New Roman"/>
          <w:sz w:val="21"/>
          <w:szCs w:val="24"/>
        </w:rPr>
        <w:t>1.</w:t>
      </w:r>
      <w:r>
        <w:rPr>
          <w:rFonts w:ascii="Times New Roman" w:hAnsi="Times New Roman" w:cs="Times New Roman"/>
          <w:sz w:val="21"/>
          <w:szCs w:val="24"/>
        </w:rPr>
        <w:tab/>
        <w:t>Initially capitalized terms herein shall have the same meaning ascribed thereto in the Lease.</w:t>
      </w:r>
    </w:p>
    <w:p w14:paraId="4746EAA4" w14:textId="77777777" w:rsidR="007A5245" w:rsidRDefault="007A5245" w:rsidP="007A5245">
      <w:pPr>
        <w:pStyle w:val="BodyText"/>
        <w:adjustRightInd/>
        <w:spacing w:line="240" w:lineRule="auto"/>
        <w:rPr>
          <w:rFonts w:ascii="Times New Roman" w:hAnsi="Times New Roman" w:cs="Times New Roman"/>
          <w:sz w:val="21"/>
          <w:szCs w:val="24"/>
        </w:rPr>
      </w:pPr>
      <w:r>
        <w:rPr>
          <w:rFonts w:ascii="Times New Roman" w:hAnsi="Times New Roman" w:cs="Times New Roman"/>
          <w:sz w:val="21"/>
          <w:szCs w:val="24"/>
        </w:rPr>
        <w:t>2.</w:t>
      </w:r>
      <w:r>
        <w:rPr>
          <w:rFonts w:ascii="Times New Roman" w:hAnsi="Times New Roman" w:cs="Times New Roman"/>
          <w:sz w:val="21"/>
          <w:szCs w:val="24"/>
        </w:rPr>
        <w:tab/>
        <w:t>Square Footage of Premises:</w:t>
      </w:r>
      <w:r>
        <w:rPr>
          <w:rFonts w:ascii="Times New Roman" w:hAnsi="Times New Roman" w:cs="Times New Roman"/>
          <w:sz w:val="21"/>
          <w:szCs w:val="24"/>
        </w:rPr>
        <w:tab/>
      </w:r>
      <w:r>
        <w:rPr>
          <w:rFonts w:ascii="Times New Roman" w:hAnsi="Times New Roman" w:cs="Times New Roman"/>
          <w:sz w:val="21"/>
          <w:szCs w:val="24"/>
        </w:rPr>
        <w:tab/>
      </w:r>
      <w:r>
        <w:rPr>
          <w:rFonts w:ascii="Times New Roman" w:hAnsi="Times New Roman" w:cs="Times New Roman"/>
          <w:sz w:val="21"/>
          <w:szCs w:val="24"/>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06A4756A" w14:textId="77777777" w:rsidR="007A5245" w:rsidRDefault="007A5245" w:rsidP="007A5245">
      <w:pPr>
        <w:pStyle w:val="BodyText"/>
        <w:adjustRightInd/>
        <w:spacing w:line="240" w:lineRule="auto"/>
        <w:rPr>
          <w:rFonts w:ascii="Times New Roman" w:hAnsi="Times New Roman" w:cs="Times New Roman"/>
          <w:sz w:val="21"/>
          <w:szCs w:val="24"/>
        </w:rPr>
      </w:pPr>
      <w:r>
        <w:rPr>
          <w:rFonts w:ascii="Times New Roman" w:hAnsi="Times New Roman" w:cs="Times New Roman"/>
          <w:sz w:val="21"/>
          <w:szCs w:val="24"/>
        </w:rPr>
        <w:t>3.</w:t>
      </w:r>
      <w:r>
        <w:rPr>
          <w:rFonts w:ascii="Times New Roman" w:hAnsi="Times New Roman" w:cs="Times New Roman"/>
          <w:sz w:val="21"/>
          <w:szCs w:val="24"/>
        </w:rPr>
        <w:tab/>
        <w:t>Date of Delivery of Possession:</w:t>
      </w:r>
      <w:r>
        <w:rPr>
          <w:rFonts w:ascii="Times New Roman" w:hAnsi="Times New Roman" w:cs="Times New Roman"/>
          <w:sz w:val="21"/>
          <w:szCs w:val="24"/>
        </w:rPr>
        <w:tab/>
      </w:r>
      <w:r>
        <w:rPr>
          <w:rFonts w:ascii="Times New Roman" w:hAnsi="Times New Roman" w:cs="Times New Roman"/>
          <w:sz w:val="21"/>
          <w:szCs w:val="24"/>
        </w:rPr>
        <w:tab/>
      </w:r>
      <w:r>
        <w:rPr>
          <w:rFonts w:ascii="Times New Roman" w:hAnsi="Times New Roman" w:cs="Times New Roman"/>
          <w:sz w:val="21"/>
          <w:szCs w:val="24"/>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6E392332" w14:textId="1BDE748D" w:rsidR="007A5245" w:rsidRDefault="007A5245" w:rsidP="007A5245">
      <w:pPr>
        <w:pStyle w:val="BodyText"/>
        <w:adjustRightInd/>
        <w:spacing w:line="240" w:lineRule="auto"/>
        <w:jc w:val="both"/>
        <w:rPr>
          <w:rFonts w:ascii="Times New Roman" w:hAnsi="Times New Roman" w:cs="Times New Roman"/>
          <w:sz w:val="21"/>
          <w:szCs w:val="24"/>
        </w:rPr>
      </w:pPr>
      <w:r>
        <w:rPr>
          <w:rFonts w:ascii="Times New Roman" w:hAnsi="Times New Roman" w:cs="Times New Roman"/>
          <w:sz w:val="21"/>
          <w:szCs w:val="24"/>
        </w:rPr>
        <w:t>4.</w:t>
      </w:r>
      <w:r>
        <w:rPr>
          <w:rFonts w:ascii="Times New Roman" w:hAnsi="Times New Roman" w:cs="Times New Roman"/>
          <w:sz w:val="21"/>
          <w:szCs w:val="24"/>
        </w:rPr>
        <w:tab/>
        <w:t>Tenant is in full possession of, has accepted, and is satisfied with the Premises, including all Landlord</w:t>
      </w:r>
      <w:r w:rsidR="003B7DA8">
        <w:rPr>
          <w:rFonts w:ascii="Times New Roman" w:hAnsi="Times New Roman" w:cs="Times New Roman"/>
          <w:sz w:val="21"/>
          <w:szCs w:val="24"/>
        </w:rPr>
        <w:t>’</w:t>
      </w:r>
      <w:r>
        <w:rPr>
          <w:rFonts w:ascii="Times New Roman" w:hAnsi="Times New Roman" w:cs="Times New Roman"/>
          <w:sz w:val="21"/>
          <w:szCs w:val="24"/>
        </w:rPr>
        <w:t>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21081E24" w14:textId="77777777" w:rsidR="007A5245" w:rsidRDefault="007A5245" w:rsidP="007A5245">
      <w:pPr>
        <w:pStyle w:val="BodyText"/>
        <w:adjustRightInd/>
        <w:spacing w:line="240" w:lineRule="auto"/>
        <w:jc w:val="both"/>
        <w:rPr>
          <w:rFonts w:ascii="Times New Roman" w:hAnsi="Times New Roman" w:cs="Times New Roman"/>
          <w:sz w:val="21"/>
          <w:szCs w:val="24"/>
        </w:rPr>
      </w:pPr>
      <w:r>
        <w:rPr>
          <w:rFonts w:ascii="Times New Roman" w:hAnsi="Times New Roman" w:cs="Times New Roman"/>
          <w:sz w:val="21"/>
          <w:szCs w:val="24"/>
        </w:rPr>
        <w:t>5.</w:t>
      </w:r>
      <w:r>
        <w:rPr>
          <w:rFonts w:ascii="Times New Roman" w:hAnsi="Times New Roman" w:cs="Times New Roman"/>
          <w:sz w:val="21"/>
          <w:szCs w:val="24"/>
        </w:rPr>
        <w:tab/>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4F7910FC" w14:textId="77777777" w:rsidR="007A5245" w:rsidRDefault="007A5245" w:rsidP="007A5245">
      <w:pPr>
        <w:pStyle w:val="BodyText"/>
        <w:adjustRightInd/>
        <w:spacing w:line="240" w:lineRule="auto"/>
        <w:jc w:val="both"/>
        <w:rPr>
          <w:rFonts w:ascii="Times New Roman" w:hAnsi="Times New Roman" w:cs="Times New Roman"/>
          <w:sz w:val="21"/>
          <w:szCs w:val="24"/>
        </w:rPr>
      </w:pPr>
      <w:r>
        <w:rPr>
          <w:rFonts w:ascii="Times New Roman" w:hAnsi="Times New Roman" w:cs="Times New Roman"/>
          <w:sz w:val="21"/>
          <w:szCs w:val="24"/>
        </w:rPr>
        <w:t>6.</w:t>
      </w:r>
      <w:r>
        <w:rPr>
          <w:rFonts w:ascii="Times New Roman" w:hAnsi="Times New Roman" w:cs="Times New Roman"/>
          <w:sz w:val="21"/>
          <w:szCs w:val="24"/>
        </w:rPr>
        <w:tab/>
      </w:r>
      <w:r>
        <w:rPr>
          <w:rFonts w:ascii="Times New Roman" w:eastAsia="MS Mincho" w:hAnsi="Times New Roman" w:cs="Times New Roman"/>
          <w:sz w:val="21"/>
          <w:szCs w:val="24"/>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728D7F71" w14:textId="77777777" w:rsidR="007A5245" w:rsidRDefault="007A5245" w:rsidP="007A5245">
      <w:pPr>
        <w:widowControl w:val="0"/>
        <w:adjustRightInd/>
        <w:spacing w:after="200" w:line="276" w:lineRule="auto"/>
        <w:rPr>
          <w:rFonts w:ascii="Times New Roman" w:hAnsi="Times New Roman" w:cs="Times New Roman"/>
          <w:sz w:val="21"/>
          <w:szCs w:val="24"/>
        </w:rPr>
      </w:pPr>
    </w:p>
    <w:p w14:paraId="395F0178" w14:textId="77777777" w:rsidR="007A5245" w:rsidRDefault="007A5245" w:rsidP="007A5245">
      <w:pPr>
        <w:widowControl w:val="0"/>
        <w:adjustRightInd/>
        <w:spacing w:after="200" w:line="276" w:lineRule="auto"/>
        <w:jc w:val="center"/>
        <w:rPr>
          <w:rFonts w:ascii="Times New Roman" w:hAnsi="Times New Roman" w:cs="Times New Roman"/>
          <w:sz w:val="21"/>
          <w:szCs w:val="24"/>
        </w:rPr>
      </w:pPr>
      <w:r>
        <w:rPr>
          <w:rFonts w:ascii="Times New Roman" w:hAnsi="Times New Roman" w:cs="Times New Roman"/>
          <w:sz w:val="21"/>
          <w:szCs w:val="24"/>
        </w:rPr>
        <w:t>[Signatures Begin on Following Page]</w:t>
      </w:r>
      <w:r>
        <w:rPr>
          <w:rFonts w:ascii="Times New Roman" w:hAnsi="Times New Roman" w:cs="Times New Roman"/>
          <w:sz w:val="21"/>
          <w:szCs w:val="24"/>
        </w:rPr>
        <w:br w:type="page"/>
      </w:r>
    </w:p>
    <w:p w14:paraId="0CC83655" w14:textId="77777777" w:rsidR="007A5245" w:rsidRDefault="007A5245" w:rsidP="007A5245">
      <w:pPr>
        <w:pStyle w:val="BodyText"/>
        <w:adjustRightInd/>
        <w:spacing w:line="240" w:lineRule="auto"/>
        <w:jc w:val="both"/>
        <w:rPr>
          <w:rFonts w:ascii="Times New Roman" w:hAnsi="Times New Roman" w:cs="Times New Roman"/>
          <w:sz w:val="21"/>
          <w:szCs w:val="24"/>
        </w:rPr>
      </w:pPr>
      <w:r>
        <w:rPr>
          <w:rFonts w:ascii="Times New Roman" w:hAnsi="Times New Roman" w:cs="Times New Roman"/>
          <w:sz w:val="21"/>
          <w:szCs w:val="24"/>
        </w:rPr>
        <w:lastRenderedPageBreak/>
        <w:t>IN WITNESS WHEREOF, the parties have executed this Delivery Date Agreement as of the date and year first above written.</w:t>
      </w:r>
    </w:p>
    <w:p w14:paraId="77D91745" w14:textId="77777777" w:rsidR="007A5245" w:rsidRDefault="007A5245" w:rsidP="007A5245">
      <w:pPr>
        <w:pStyle w:val="BodyText"/>
        <w:adjustRightInd/>
        <w:spacing w:after="0" w:line="240" w:lineRule="auto"/>
        <w:jc w:val="both"/>
        <w:rPr>
          <w:rFonts w:ascii="Times New Roman" w:hAnsi="Times New Roman" w:cs="Times New Roman"/>
          <w:sz w:val="21"/>
          <w:szCs w:val="24"/>
        </w:rPr>
      </w:pPr>
    </w:p>
    <w:tbl>
      <w:tblPr>
        <w:tblW w:w="0" w:type="auto"/>
        <w:tblInd w:w="-108" w:type="dxa"/>
        <w:tblLook w:val="01E0" w:firstRow="1" w:lastRow="1" w:firstColumn="1" w:lastColumn="1" w:noHBand="0" w:noVBand="0"/>
      </w:tblPr>
      <w:tblGrid>
        <w:gridCol w:w="4739"/>
        <w:gridCol w:w="4621"/>
      </w:tblGrid>
      <w:tr w:rsidR="007A5245" w14:paraId="3816A6EA" w14:textId="77777777" w:rsidTr="00713D4B">
        <w:tc>
          <w:tcPr>
            <w:tcW w:w="4739" w:type="dxa"/>
            <w:tcBorders>
              <w:top w:val="nil"/>
              <w:left w:val="nil"/>
              <w:bottom w:val="nil"/>
              <w:right w:val="nil"/>
            </w:tcBorders>
            <w:tcMar>
              <w:top w:w="0" w:type="dxa"/>
              <w:left w:w="108" w:type="dxa"/>
              <w:bottom w:w="0" w:type="dxa"/>
              <w:right w:w="108" w:type="dxa"/>
            </w:tcMar>
          </w:tcPr>
          <w:p w14:paraId="5E5E9B57" w14:textId="77777777" w:rsidR="007A5245" w:rsidRDefault="007A5245" w:rsidP="00713D4B">
            <w:pPr>
              <w:adjustRightInd/>
              <w:jc w:val="both"/>
              <w:rPr>
                <w:rFonts w:ascii="Times New Roman" w:hAnsi="Times New Roman" w:cs="Times New Roman"/>
                <w:b/>
                <w:sz w:val="22"/>
                <w:szCs w:val="24"/>
              </w:rPr>
            </w:pPr>
            <w:r>
              <w:rPr>
                <w:rFonts w:ascii="Times New Roman" w:hAnsi="Times New Roman" w:cs="Times New Roman"/>
                <w:b/>
                <w:sz w:val="22"/>
                <w:szCs w:val="24"/>
              </w:rPr>
              <w:t>LANDLORD:</w:t>
            </w:r>
          </w:p>
          <w:p w14:paraId="6E7A3A62" w14:textId="77777777" w:rsidR="007A5245" w:rsidRDefault="007A5245" w:rsidP="00713D4B">
            <w:pPr>
              <w:adjustRightInd/>
              <w:jc w:val="both"/>
              <w:rPr>
                <w:rFonts w:ascii="Times New Roman" w:hAnsi="Times New Roman" w:cs="Times New Roman"/>
                <w:b/>
                <w:sz w:val="22"/>
                <w:szCs w:val="24"/>
              </w:rPr>
            </w:pPr>
          </w:p>
          <w:p w14:paraId="621EC360" w14:textId="77777777" w:rsidR="007A5245" w:rsidRDefault="007A5245" w:rsidP="00713D4B">
            <w:pPr>
              <w:widowControl w:val="0"/>
              <w:tabs>
                <w:tab w:val="right" w:pos="4528"/>
              </w:tabs>
              <w:adjustRightInd/>
              <w:rPr>
                <w:rFonts w:ascii="Times New Roman" w:hAnsi="Times New Roman" w:cs="Times New Roman"/>
                <w:sz w:val="22"/>
                <w:szCs w:val="24"/>
              </w:rPr>
            </w:pPr>
            <w:r>
              <w:rPr>
                <w:rFonts w:ascii="Times New Roman" w:hAnsi="Times New Roman" w:cs="Times New Roman"/>
                <w:b/>
                <w:sz w:val="22"/>
                <w:szCs w:val="24"/>
              </w:rPr>
              <w:t>TORO DEVELOPMENT COMPANY LLC</w:t>
            </w:r>
            <w:r>
              <w:rPr>
                <w:rFonts w:ascii="Times New Roman" w:hAnsi="Times New Roman" w:cs="Times New Roman"/>
                <w:sz w:val="22"/>
                <w:szCs w:val="24"/>
              </w:rPr>
              <w:t>,</w:t>
            </w:r>
          </w:p>
          <w:p w14:paraId="513A2ACB" w14:textId="77777777" w:rsidR="007A5245" w:rsidRDefault="007A5245" w:rsidP="00713D4B">
            <w:pPr>
              <w:widowControl w:val="0"/>
              <w:tabs>
                <w:tab w:val="right" w:pos="4528"/>
              </w:tabs>
              <w:adjustRightInd/>
              <w:rPr>
                <w:rFonts w:ascii="Times New Roman" w:hAnsi="Times New Roman" w:cs="Times New Roman"/>
                <w:b/>
                <w:sz w:val="22"/>
                <w:szCs w:val="24"/>
              </w:rPr>
            </w:pPr>
            <w:r>
              <w:rPr>
                <w:rFonts w:ascii="Times New Roman" w:hAnsi="Times New Roman" w:cs="Times New Roman"/>
                <w:color w:val="000000"/>
                <w:sz w:val="22"/>
                <w:szCs w:val="24"/>
              </w:rPr>
              <w:t>a Georgia limited liability company</w:t>
            </w:r>
          </w:p>
          <w:p w14:paraId="3F887D52" w14:textId="77777777" w:rsidR="007A5245" w:rsidRDefault="007A5245" w:rsidP="00713D4B">
            <w:pPr>
              <w:widowControl w:val="0"/>
              <w:adjustRightInd/>
              <w:rPr>
                <w:rFonts w:ascii="Times New Roman" w:hAnsi="Times New Roman" w:cs="Times New Roman"/>
                <w:sz w:val="22"/>
                <w:szCs w:val="24"/>
              </w:rPr>
            </w:pPr>
          </w:p>
          <w:p w14:paraId="723C88E1" w14:textId="77777777" w:rsidR="007A5245" w:rsidRDefault="007A5245" w:rsidP="00713D4B">
            <w:pPr>
              <w:widowControl w:val="0"/>
              <w:tabs>
                <w:tab w:val="left" w:pos="720"/>
              </w:tabs>
              <w:adjustRightInd/>
              <w:ind w:left="720" w:hanging="446"/>
              <w:jc w:val="both"/>
              <w:rPr>
                <w:rFonts w:ascii="Times New Roman" w:hAnsi="Times New Roman" w:cs="Times New Roman"/>
                <w:sz w:val="22"/>
                <w:szCs w:val="24"/>
              </w:rPr>
            </w:pPr>
            <w:r>
              <w:rPr>
                <w:rFonts w:ascii="Times New Roman" w:hAnsi="Times New Roman" w:cs="Times New Roman"/>
                <w:sz w:val="22"/>
                <w:szCs w:val="24"/>
              </w:rPr>
              <w:t>By: Toro Holdings, LLC,</w:t>
            </w:r>
          </w:p>
          <w:p w14:paraId="175C14A1" w14:textId="77777777" w:rsidR="007A5245" w:rsidRDefault="007A5245" w:rsidP="00713D4B">
            <w:pPr>
              <w:widowControl w:val="0"/>
              <w:tabs>
                <w:tab w:val="left" w:pos="720"/>
              </w:tabs>
              <w:adjustRightInd/>
              <w:ind w:left="720" w:hanging="446"/>
              <w:jc w:val="both"/>
              <w:rPr>
                <w:rFonts w:ascii="Times New Roman" w:hAnsi="Times New Roman" w:cs="Times New Roman"/>
                <w:sz w:val="22"/>
                <w:szCs w:val="24"/>
              </w:rPr>
            </w:pPr>
            <w:r>
              <w:rPr>
                <w:rFonts w:ascii="Times New Roman" w:hAnsi="Times New Roman" w:cs="Times New Roman"/>
                <w:sz w:val="22"/>
                <w:szCs w:val="24"/>
              </w:rPr>
              <w:t xml:space="preserve">       a Georgia limited liability company,</w:t>
            </w:r>
          </w:p>
          <w:p w14:paraId="429025C0" w14:textId="77777777" w:rsidR="007A5245" w:rsidRDefault="007A5245" w:rsidP="00713D4B">
            <w:pPr>
              <w:widowControl w:val="0"/>
              <w:tabs>
                <w:tab w:val="left" w:pos="720"/>
              </w:tabs>
              <w:adjustRightInd/>
              <w:ind w:left="720" w:hanging="446"/>
              <w:rPr>
                <w:rFonts w:ascii="Times New Roman" w:hAnsi="Times New Roman" w:cs="Times New Roman"/>
                <w:sz w:val="22"/>
                <w:szCs w:val="24"/>
              </w:rPr>
            </w:pPr>
            <w:r>
              <w:rPr>
                <w:rFonts w:ascii="Times New Roman" w:hAnsi="Times New Roman" w:cs="Times New Roman"/>
                <w:sz w:val="22"/>
                <w:szCs w:val="24"/>
              </w:rPr>
              <w:t xml:space="preserve">       its Managing Member</w:t>
            </w:r>
          </w:p>
          <w:p w14:paraId="2F05189C" w14:textId="77777777" w:rsidR="007A5245" w:rsidRDefault="007A5245" w:rsidP="00713D4B">
            <w:pPr>
              <w:widowControl w:val="0"/>
              <w:adjustRightInd/>
              <w:rPr>
                <w:rFonts w:ascii="Times New Roman" w:hAnsi="Times New Roman" w:cs="Times New Roman"/>
                <w:sz w:val="22"/>
                <w:szCs w:val="24"/>
              </w:rPr>
            </w:pPr>
          </w:p>
          <w:p w14:paraId="718DD4B0" w14:textId="77777777" w:rsidR="007A5245" w:rsidRDefault="007A5245" w:rsidP="00713D4B">
            <w:pPr>
              <w:widowControl w:val="0"/>
              <w:adjustRightInd/>
              <w:rPr>
                <w:rFonts w:ascii="Times New Roman" w:hAnsi="Times New Roman" w:cs="Times New Roman"/>
                <w:sz w:val="22"/>
                <w:szCs w:val="24"/>
              </w:rPr>
            </w:pPr>
          </w:p>
          <w:p w14:paraId="692550BB"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 xml:space="preserve">By:  </w:t>
            </w:r>
            <w:r>
              <w:rPr>
                <w:rFonts w:ascii="Times New Roman" w:hAnsi="Times New Roman" w:cs="Times New Roman"/>
                <w:sz w:val="22"/>
                <w:szCs w:val="24"/>
                <w:u w:val="single"/>
              </w:rPr>
              <w:tab/>
            </w:r>
            <w:r>
              <w:rPr>
                <w:rFonts w:ascii="Times New Roman" w:hAnsi="Times New Roman" w:cs="Times New Roman"/>
                <w:sz w:val="22"/>
                <w:szCs w:val="24"/>
                <w:u w:val="single"/>
              </w:rPr>
              <w:tab/>
              <w:t>[SEAL]</w:t>
            </w:r>
          </w:p>
          <w:p w14:paraId="57970C3F" w14:textId="77777777" w:rsidR="007A5245" w:rsidRDefault="007A5245" w:rsidP="00713D4B">
            <w:pPr>
              <w:widowControl w:val="0"/>
              <w:tabs>
                <w:tab w:val="left" w:pos="728"/>
                <w:tab w:val="right" w:pos="4302"/>
              </w:tabs>
              <w:adjustRightInd/>
              <w:rPr>
                <w:rFonts w:ascii="Times New Roman" w:hAnsi="Times New Roman" w:cs="Times New Roman"/>
                <w:sz w:val="22"/>
                <w:szCs w:val="24"/>
              </w:rPr>
            </w:pPr>
            <w:r>
              <w:rPr>
                <w:rFonts w:ascii="Times New Roman" w:hAnsi="Times New Roman" w:cs="Times New Roman"/>
                <w:sz w:val="22"/>
                <w:szCs w:val="24"/>
              </w:rPr>
              <w:t>Name:</w:t>
            </w:r>
            <w:r>
              <w:rPr>
                <w:rFonts w:ascii="Times New Roman" w:hAnsi="Times New Roman" w:cs="Times New Roman"/>
                <w:sz w:val="22"/>
                <w:szCs w:val="24"/>
                <w:u w:val="single"/>
              </w:rPr>
              <w:tab/>
              <w:t>Mark C. Toro</w:t>
            </w:r>
            <w:r>
              <w:rPr>
                <w:rFonts w:ascii="Times New Roman" w:hAnsi="Times New Roman" w:cs="Times New Roman"/>
                <w:sz w:val="22"/>
                <w:szCs w:val="24"/>
                <w:u w:val="single"/>
              </w:rPr>
              <w:tab/>
            </w:r>
          </w:p>
          <w:p w14:paraId="58BD9F75" w14:textId="77777777" w:rsidR="007A5245" w:rsidRDefault="007A5245" w:rsidP="00713D4B">
            <w:pPr>
              <w:widowControl w:val="0"/>
              <w:tabs>
                <w:tab w:val="left" w:pos="728"/>
                <w:tab w:val="right" w:pos="4302"/>
              </w:tabs>
              <w:adjustRightInd/>
              <w:rPr>
                <w:rFonts w:ascii="Times New Roman" w:hAnsi="Times New Roman" w:cs="Times New Roman"/>
                <w:sz w:val="22"/>
                <w:szCs w:val="24"/>
                <w:u w:val="single"/>
              </w:rPr>
            </w:pPr>
            <w:r>
              <w:rPr>
                <w:rFonts w:ascii="Times New Roman" w:hAnsi="Times New Roman" w:cs="Times New Roman"/>
                <w:sz w:val="22"/>
                <w:szCs w:val="24"/>
              </w:rPr>
              <w:t xml:space="preserve">Title:  </w:t>
            </w:r>
            <w:r>
              <w:rPr>
                <w:rFonts w:ascii="Times New Roman" w:hAnsi="Times New Roman" w:cs="Times New Roman"/>
                <w:sz w:val="22"/>
                <w:szCs w:val="24"/>
                <w:u w:val="single"/>
              </w:rPr>
              <w:tab/>
              <w:t>Manager</w:t>
            </w:r>
            <w:r>
              <w:rPr>
                <w:rFonts w:ascii="Times New Roman" w:hAnsi="Times New Roman" w:cs="Times New Roman"/>
                <w:sz w:val="22"/>
                <w:szCs w:val="24"/>
                <w:u w:val="single"/>
              </w:rPr>
              <w:tab/>
            </w:r>
          </w:p>
          <w:p w14:paraId="7D9B2BC9" w14:textId="77777777" w:rsidR="007A5245" w:rsidRDefault="007A5245" w:rsidP="00713D4B">
            <w:pPr>
              <w:widowControl w:val="0"/>
              <w:adjustRightInd/>
              <w:ind w:firstLine="1080"/>
              <w:jc w:val="both"/>
              <w:rPr>
                <w:rFonts w:ascii="Times New Roman" w:hAnsi="Times New Roman" w:cs="Times New Roman"/>
                <w:sz w:val="21"/>
                <w:szCs w:val="24"/>
              </w:rPr>
            </w:pPr>
          </w:p>
        </w:tc>
        <w:tc>
          <w:tcPr>
            <w:tcW w:w="4621" w:type="dxa"/>
            <w:tcBorders>
              <w:top w:val="nil"/>
              <w:left w:val="nil"/>
              <w:bottom w:val="nil"/>
              <w:right w:val="nil"/>
            </w:tcBorders>
            <w:tcMar>
              <w:top w:w="0" w:type="dxa"/>
              <w:left w:w="108" w:type="dxa"/>
              <w:bottom w:w="0" w:type="dxa"/>
              <w:right w:w="108" w:type="dxa"/>
            </w:tcMar>
          </w:tcPr>
          <w:p w14:paraId="44EBA785" w14:textId="77777777" w:rsidR="007A5245" w:rsidRDefault="007A5245" w:rsidP="00713D4B">
            <w:pPr>
              <w:widowControl w:val="0"/>
              <w:tabs>
                <w:tab w:val="left" w:pos="-720"/>
              </w:tabs>
              <w:adjustRightInd/>
              <w:jc w:val="both"/>
              <w:outlineLvl w:val="1"/>
              <w:rPr>
                <w:rFonts w:ascii="Times New Roman" w:hAnsi="Times New Roman" w:cs="Times New Roman"/>
                <w:b/>
                <w:sz w:val="21"/>
                <w:szCs w:val="24"/>
              </w:rPr>
            </w:pPr>
            <w:r>
              <w:rPr>
                <w:rFonts w:ascii="Times New Roman" w:hAnsi="Times New Roman" w:cs="Times New Roman"/>
                <w:b/>
                <w:sz w:val="21"/>
                <w:szCs w:val="24"/>
                <w:u w:val="single"/>
              </w:rPr>
              <w:t>TENANT</w:t>
            </w:r>
            <w:r>
              <w:rPr>
                <w:rFonts w:ascii="Times New Roman" w:hAnsi="Times New Roman" w:cs="Times New Roman"/>
                <w:sz w:val="21"/>
                <w:szCs w:val="24"/>
              </w:rPr>
              <w:t>:</w:t>
            </w:r>
          </w:p>
          <w:p w14:paraId="1F866991" w14:textId="77777777" w:rsidR="007A5245" w:rsidRDefault="007A5245" w:rsidP="00713D4B">
            <w:pPr>
              <w:widowControl w:val="0"/>
              <w:tabs>
                <w:tab w:val="left" w:pos="-720"/>
              </w:tabs>
              <w:adjustRightInd/>
              <w:jc w:val="both"/>
              <w:outlineLvl w:val="1"/>
              <w:rPr>
                <w:rFonts w:ascii="Times New Roman" w:hAnsi="Times New Roman" w:cs="Times New Roman"/>
                <w:b/>
                <w:sz w:val="21"/>
                <w:szCs w:val="24"/>
              </w:rPr>
            </w:pPr>
          </w:p>
          <w:p w14:paraId="028CA7C3" w14:textId="77777777" w:rsidR="007A5245" w:rsidRDefault="007A5245" w:rsidP="00713D4B">
            <w:pPr>
              <w:widowControl w:val="0"/>
              <w:tabs>
                <w:tab w:val="left" w:pos="-720"/>
              </w:tabs>
              <w:adjustRightInd/>
              <w:jc w:val="both"/>
              <w:outlineLvl w:val="1"/>
              <w:rPr>
                <w:rFonts w:ascii="Times New Roman" w:hAnsi="Times New Roman" w:cs="Times New Roman"/>
                <w:sz w:val="21"/>
                <w:szCs w:val="24"/>
              </w:rPr>
            </w:pPr>
            <w:r>
              <w:rPr>
                <w:rFonts w:ascii="Times New Roman" w:hAnsi="Times New Roman" w:cs="Times New Roman"/>
                <w:b/>
                <w:sz w:val="21"/>
                <w:szCs w:val="24"/>
              </w:rPr>
              <w:t>CANDIBAR LLC</w:t>
            </w:r>
            <w:r>
              <w:rPr>
                <w:rFonts w:ascii="Times New Roman" w:hAnsi="Times New Roman" w:cs="Times New Roman"/>
                <w:sz w:val="21"/>
                <w:szCs w:val="24"/>
              </w:rPr>
              <w:t>,</w:t>
            </w:r>
          </w:p>
          <w:p w14:paraId="690C8D46" w14:textId="77777777" w:rsidR="007A5245" w:rsidRDefault="007A5245" w:rsidP="00713D4B">
            <w:pPr>
              <w:widowControl w:val="0"/>
              <w:tabs>
                <w:tab w:val="left" w:pos="-720"/>
              </w:tabs>
              <w:adjustRightInd/>
              <w:jc w:val="both"/>
              <w:outlineLvl w:val="1"/>
              <w:rPr>
                <w:rFonts w:ascii="Times New Roman" w:hAnsi="Times New Roman" w:cs="Times New Roman"/>
                <w:b/>
                <w:sz w:val="21"/>
                <w:szCs w:val="24"/>
              </w:rPr>
            </w:pPr>
            <w:r>
              <w:rPr>
                <w:rFonts w:ascii="Times New Roman" w:hAnsi="Times New Roman" w:cs="Times New Roman"/>
                <w:sz w:val="21"/>
                <w:szCs w:val="24"/>
              </w:rPr>
              <w:t>a Georgia limited liability company</w:t>
            </w:r>
          </w:p>
          <w:p w14:paraId="2194A16F" w14:textId="77777777" w:rsidR="007A5245" w:rsidRDefault="007A5245" w:rsidP="00713D4B">
            <w:pPr>
              <w:widowControl w:val="0"/>
              <w:tabs>
                <w:tab w:val="left" w:pos="-720"/>
              </w:tabs>
              <w:adjustRightInd/>
              <w:jc w:val="both"/>
              <w:outlineLvl w:val="1"/>
              <w:rPr>
                <w:rFonts w:ascii="Times New Roman" w:hAnsi="Times New Roman" w:cs="Times New Roman"/>
                <w:sz w:val="21"/>
                <w:szCs w:val="24"/>
              </w:rPr>
            </w:pPr>
          </w:p>
          <w:p w14:paraId="5E01D220" w14:textId="77777777" w:rsidR="007A5245" w:rsidRDefault="007A5245" w:rsidP="00713D4B">
            <w:pPr>
              <w:widowControl w:val="0"/>
              <w:tabs>
                <w:tab w:val="left" w:pos="-720"/>
              </w:tabs>
              <w:adjustRightInd/>
              <w:jc w:val="both"/>
              <w:outlineLvl w:val="1"/>
              <w:rPr>
                <w:rFonts w:ascii="Times New Roman" w:hAnsi="Times New Roman" w:cs="Times New Roman"/>
                <w:sz w:val="21"/>
                <w:szCs w:val="24"/>
              </w:rPr>
            </w:pPr>
          </w:p>
          <w:p w14:paraId="06E6F550" w14:textId="77777777" w:rsidR="007A5245" w:rsidRDefault="007A5245" w:rsidP="00713D4B">
            <w:pPr>
              <w:widowControl w:val="0"/>
              <w:tabs>
                <w:tab w:val="left" w:pos="-720"/>
              </w:tabs>
              <w:adjustRightInd/>
              <w:jc w:val="both"/>
              <w:outlineLvl w:val="1"/>
              <w:rPr>
                <w:rFonts w:ascii="Times New Roman" w:hAnsi="Times New Roman" w:cs="Times New Roman"/>
                <w:sz w:val="21"/>
                <w:szCs w:val="24"/>
              </w:rPr>
            </w:pPr>
          </w:p>
          <w:p w14:paraId="655DAFD0" w14:textId="77777777" w:rsidR="007A5245" w:rsidRDefault="007A5245" w:rsidP="00713D4B">
            <w:pPr>
              <w:widowControl w:val="0"/>
              <w:tabs>
                <w:tab w:val="left" w:pos="-720"/>
              </w:tabs>
              <w:adjustRightInd/>
              <w:jc w:val="both"/>
              <w:outlineLvl w:val="1"/>
              <w:rPr>
                <w:rFonts w:ascii="Times New Roman" w:hAnsi="Times New Roman" w:cs="Times New Roman"/>
                <w:sz w:val="21"/>
                <w:szCs w:val="24"/>
              </w:rPr>
            </w:pPr>
          </w:p>
          <w:p w14:paraId="562EAFC7" w14:textId="77777777" w:rsidR="007A5245" w:rsidRDefault="007A5245" w:rsidP="00713D4B">
            <w:pPr>
              <w:widowControl w:val="0"/>
              <w:tabs>
                <w:tab w:val="left" w:pos="-720"/>
              </w:tabs>
              <w:adjustRightInd/>
              <w:spacing w:line="276" w:lineRule="auto"/>
              <w:jc w:val="both"/>
              <w:outlineLvl w:val="1"/>
              <w:rPr>
                <w:rFonts w:ascii="Times New Roman" w:hAnsi="Times New Roman" w:cs="Times New Roman"/>
                <w:sz w:val="21"/>
                <w:szCs w:val="24"/>
                <w:u w:val="single"/>
              </w:rPr>
            </w:pPr>
            <w:r>
              <w:rPr>
                <w:rFonts w:ascii="Times New Roman" w:hAnsi="Times New Roman" w:cs="Times New Roman"/>
                <w:sz w:val="21"/>
                <w:szCs w:val="24"/>
              </w:rPr>
              <w:t>By:</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581A50BD" w14:textId="77777777" w:rsidR="007A5245" w:rsidRDefault="007A5245" w:rsidP="00713D4B">
            <w:pPr>
              <w:widowControl w:val="0"/>
              <w:tabs>
                <w:tab w:val="left" w:pos="-720"/>
              </w:tabs>
              <w:adjustRightInd/>
              <w:spacing w:line="276" w:lineRule="auto"/>
              <w:jc w:val="both"/>
              <w:outlineLvl w:val="1"/>
              <w:rPr>
                <w:rFonts w:ascii="Times New Roman" w:hAnsi="Times New Roman" w:cs="Times New Roman"/>
                <w:sz w:val="21"/>
                <w:szCs w:val="24"/>
                <w:u w:val="single"/>
              </w:rPr>
            </w:pPr>
            <w:r>
              <w:rPr>
                <w:rFonts w:ascii="Times New Roman" w:hAnsi="Times New Roman" w:cs="Times New Roman"/>
                <w:sz w:val="21"/>
                <w:szCs w:val="24"/>
              </w:rPr>
              <w:t>Name:</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04984EA3" w14:textId="77777777" w:rsidR="007A5245" w:rsidRDefault="007A5245" w:rsidP="00713D4B">
            <w:pPr>
              <w:widowControl w:val="0"/>
              <w:tabs>
                <w:tab w:val="left" w:pos="-720"/>
              </w:tabs>
              <w:adjustRightInd/>
              <w:spacing w:line="276" w:lineRule="auto"/>
              <w:jc w:val="both"/>
              <w:outlineLvl w:val="1"/>
              <w:rPr>
                <w:rFonts w:ascii="Times New Roman" w:hAnsi="Times New Roman" w:cs="Times New Roman"/>
                <w:sz w:val="21"/>
                <w:szCs w:val="24"/>
                <w:u w:val="single"/>
              </w:rPr>
            </w:pPr>
            <w:r>
              <w:rPr>
                <w:rFonts w:ascii="Times New Roman" w:hAnsi="Times New Roman" w:cs="Times New Roman"/>
                <w:sz w:val="21"/>
                <w:szCs w:val="24"/>
              </w:rPr>
              <w:t>Title:</w:t>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r>
              <w:rPr>
                <w:rFonts w:ascii="Times New Roman" w:hAnsi="Times New Roman" w:cs="Times New Roman"/>
                <w:sz w:val="21"/>
                <w:szCs w:val="24"/>
                <w:u w:val="single"/>
              </w:rPr>
              <w:tab/>
            </w:r>
          </w:p>
          <w:p w14:paraId="620D6CE0" w14:textId="77777777" w:rsidR="007A5245" w:rsidRDefault="007A5245" w:rsidP="00713D4B">
            <w:pPr>
              <w:widowControl w:val="0"/>
              <w:tabs>
                <w:tab w:val="left" w:pos="-720"/>
              </w:tabs>
              <w:adjustRightInd/>
              <w:jc w:val="both"/>
              <w:outlineLvl w:val="1"/>
              <w:rPr>
                <w:rFonts w:ascii="Times New Roman" w:hAnsi="Times New Roman" w:cs="Times New Roman"/>
                <w:sz w:val="21"/>
                <w:szCs w:val="24"/>
              </w:rPr>
            </w:pPr>
          </w:p>
        </w:tc>
      </w:tr>
    </w:tbl>
    <w:p w14:paraId="580E3B2B" w14:textId="77777777" w:rsidR="007A5245" w:rsidRDefault="007A5245" w:rsidP="007A5245">
      <w:pPr>
        <w:widowControl w:val="0"/>
        <w:adjustRightInd/>
        <w:jc w:val="center"/>
        <w:outlineLvl w:val="1"/>
        <w:rPr>
          <w:rFonts w:ascii="Times New Roman" w:hAnsi="Times New Roman" w:cs="Times New Roman"/>
          <w:b/>
          <w:sz w:val="21"/>
          <w:szCs w:val="24"/>
          <w:u w:val="single"/>
        </w:rPr>
      </w:pPr>
      <w:r>
        <w:rPr>
          <w:rFonts w:ascii="Times New Roman" w:hAnsi="Times New Roman" w:cs="Times New Roman"/>
          <w:b/>
          <w:sz w:val="21"/>
          <w:szCs w:val="24"/>
          <w:u w:val="single"/>
        </w:rPr>
        <w:t xml:space="preserve"> </w:t>
      </w:r>
    </w:p>
    <w:p w14:paraId="469BA832" w14:textId="77777777" w:rsidR="009D39E6" w:rsidRDefault="009D39E6" w:rsidP="007A5245">
      <w:pPr>
        <w:widowControl w:val="0"/>
        <w:adjustRightInd/>
        <w:spacing w:after="200" w:line="276" w:lineRule="auto"/>
        <w:rPr>
          <w:rFonts w:ascii="Times New Roman" w:hAnsi="Times New Roman" w:cs="Times New Roman"/>
          <w:sz w:val="21"/>
          <w:szCs w:val="24"/>
        </w:rPr>
        <w:sectPr w:rsidR="009D39E6" w:rsidSect="009D39E6">
          <w:footerReference w:type="default" r:id="rId62"/>
          <w:pgSz w:w="12240" w:h="15840"/>
          <w:pgMar w:top="1440" w:right="1440" w:bottom="1440" w:left="1440" w:header="720" w:footer="720" w:gutter="0"/>
          <w:pgNumType w:start="1"/>
          <w:cols w:space="720"/>
          <w:docGrid w:linePitch="360"/>
        </w:sectPr>
      </w:pPr>
    </w:p>
    <w:bookmarkEnd w:id="156"/>
    <w:p w14:paraId="1E913BF8" w14:textId="77777777" w:rsidR="0020140F" w:rsidRPr="0020140F" w:rsidRDefault="0020140F" w:rsidP="0020140F">
      <w:pPr>
        <w:widowControl w:val="0"/>
        <w:adjustRightInd/>
        <w:ind w:left="720" w:hanging="720"/>
        <w:jc w:val="center"/>
        <w:rPr>
          <w:rFonts w:ascii="Times New Roman" w:hAnsi="Times New Roman" w:cs="Times New Roman"/>
          <w:b/>
          <w:snapToGrid w:val="0"/>
          <w:sz w:val="20"/>
          <w:szCs w:val="24"/>
        </w:rPr>
      </w:pPr>
      <w:r w:rsidRPr="0020140F">
        <w:rPr>
          <w:rFonts w:ascii="Times New Roman" w:hAnsi="Times New Roman" w:cs="Times New Roman"/>
          <w:b/>
          <w:snapToGrid w:val="0"/>
          <w:sz w:val="20"/>
          <w:szCs w:val="24"/>
        </w:rPr>
        <w:lastRenderedPageBreak/>
        <w:t>EXHIBIT H</w:t>
      </w:r>
    </w:p>
    <w:p w14:paraId="44B6594F" w14:textId="77777777" w:rsidR="0020140F" w:rsidRPr="0020140F" w:rsidRDefault="0020140F" w:rsidP="0020140F">
      <w:pPr>
        <w:widowControl w:val="0"/>
        <w:adjustRightInd/>
        <w:jc w:val="center"/>
        <w:rPr>
          <w:rFonts w:ascii="Times New Roman" w:hAnsi="Times New Roman" w:cs="Times New Roman"/>
          <w:b/>
          <w:snapToGrid w:val="0"/>
          <w:spacing w:val="-10"/>
          <w:kern w:val="28"/>
          <w:sz w:val="20"/>
          <w:szCs w:val="24"/>
        </w:rPr>
      </w:pPr>
      <w:r w:rsidRPr="0020140F">
        <w:rPr>
          <w:rFonts w:ascii="Times New Roman" w:hAnsi="Times New Roman" w:cs="Times New Roman"/>
          <w:b/>
          <w:noProof/>
          <w:snapToGrid w:val="0"/>
          <w:sz w:val="20"/>
          <w:szCs w:val="24"/>
        </w:rPr>
        <mc:AlternateContent>
          <mc:Choice Requires="wps">
            <w:drawing>
              <wp:anchor distT="0" distB="0" distL="114300" distR="114300" simplePos="0" relativeHeight="251663360" behindDoc="0" locked="0" layoutInCell="0" allowOverlap="1" wp14:anchorId="0B2D721E" wp14:editId="697FAD3B">
                <wp:simplePos x="0" y="0"/>
                <wp:positionH relativeFrom="column">
                  <wp:posOffset>-1051560</wp:posOffset>
                </wp:positionH>
                <wp:positionV relativeFrom="paragraph">
                  <wp:posOffset>0</wp:posOffset>
                </wp:positionV>
                <wp:extent cx="91440" cy="91440"/>
                <wp:effectExtent l="5715" t="12700" r="7620" b="101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53594" id="Rectangle 2" o:spid="_x0000_s1026" style="position:absolute;margin-left:-82.8pt;margin-top:0;width:7.2pt;height: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" o:allowincell="f" strokecolor="white"/>
            </w:pict>
          </mc:Fallback>
        </mc:AlternateContent>
      </w:r>
      <w:r w:rsidRPr="0020140F">
        <w:rPr>
          <w:rFonts w:ascii="Times New Roman" w:hAnsi="Times New Roman" w:cs="Times New Roman"/>
          <w:b/>
          <w:snapToGrid w:val="0"/>
          <w:spacing w:val="-10"/>
          <w:kern w:val="28"/>
          <w:sz w:val="20"/>
          <w:szCs w:val="24"/>
        </w:rPr>
        <w:t xml:space="preserve">RIDER AND SPECIAL STIPULATIONS </w:t>
      </w:r>
    </w:p>
    <w:p w14:paraId="228CF8BA" w14:textId="77777777" w:rsidR="0020140F" w:rsidRPr="0020140F" w:rsidRDefault="0020140F" w:rsidP="0020140F">
      <w:pPr>
        <w:widowControl w:val="0"/>
        <w:adjustRightInd/>
        <w:rPr>
          <w:rFonts w:ascii="Times New Roman" w:hAnsi="Times New Roman" w:cs="Times New Roman"/>
          <w:snapToGrid w:val="0"/>
          <w:sz w:val="20"/>
          <w:szCs w:val="24"/>
        </w:rPr>
      </w:pPr>
    </w:p>
    <w:p w14:paraId="152EC6EC" w14:textId="77777777" w:rsidR="0020140F" w:rsidRPr="0020140F" w:rsidRDefault="0020140F" w:rsidP="0020140F">
      <w:pPr>
        <w:widowControl w:val="0"/>
        <w:adjustRightInd/>
        <w:ind w:left="1440" w:firstLine="720"/>
        <w:jc w:val="center"/>
        <w:rPr>
          <w:rFonts w:ascii="Times New Roman" w:hAnsi="Times New Roman" w:cs="Times New Roman"/>
          <w:snapToGrid w:val="0"/>
          <w:sz w:val="20"/>
          <w:szCs w:val="24"/>
        </w:rPr>
      </w:pPr>
      <w:r w:rsidRPr="0020140F">
        <w:rPr>
          <w:rFonts w:ascii="Times New Roman" w:hAnsi="Times New Roman" w:cs="Times New Roman"/>
          <w:snapToGrid w:val="0"/>
          <w:sz w:val="20"/>
          <w:szCs w:val="24"/>
        </w:rPr>
        <w:t xml:space="preserve">TO LEASE AGREEMENT DATED ____________________ </w:t>
      </w:r>
    </w:p>
    <w:p w14:paraId="3E920CEC" w14:textId="77777777" w:rsidR="0020140F" w:rsidRPr="0020140F" w:rsidRDefault="0020140F" w:rsidP="0020140F">
      <w:pPr>
        <w:widowControl w:val="0"/>
        <w:adjustRightInd/>
        <w:jc w:val="center"/>
        <w:rPr>
          <w:rFonts w:ascii="Times New Roman" w:hAnsi="Times New Roman" w:cs="Times New Roman"/>
          <w:snapToGrid w:val="0"/>
          <w:sz w:val="20"/>
          <w:szCs w:val="24"/>
        </w:rPr>
      </w:pPr>
      <w:r w:rsidRPr="0020140F">
        <w:rPr>
          <w:rFonts w:ascii="Times New Roman" w:hAnsi="Times New Roman" w:cs="Times New Roman"/>
          <w:snapToGrid w:val="0"/>
          <w:sz w:val="20"/>
          <w:szCs w:val="24"/>
        </w:rPr>
        <w:t>BY AND BETWEEN</w:t>
      </w:r>
    </w:p>
    <w:p w14:paraId="040694A0" w14:textId="77777777" w:rsidR="0020140F" w:rsidRPr="0020140F" w:rsidRDefault="0020140F" w:rsidP="0020140F">
      <w:pPr>
        <w:widowControl w:val="0"/>
        <w:adjustRightInd/>
        <w:jc w:val="center"/>
        <w:rPr>
          <w:rFonts w:ascii="Times New Roman" w:hAnsi="Times New Roman" w:cs="Times New Roman"/>
          <w:snapToGrid w:val="0"/>
          <w:sz w:val="20"/>
          <w:szCs w:val="24"/>
        </w:rPr>
      </w:pPr>
    </w:p>
    <w:p w14:paraId="0B807E44" w14:textId="77777777" w:rsidR="0020140F" w:rsidRPr="0020140F" w:rsidRDefault="0020140F" w:rsidP="0020140F">
      <w:pPr>
        <w:widowControl w:val="0"/>
        <w:adjustRightInd/>
        <w:jc w:val="center"/>
        <w:rPr>
          <w:rFonts w:ascii="Times New Roman" w:hAnsi="Times New Roman" w:cs="Times New Roman"/>
          <w:b/>
          <w:snapToGrid w:val="0"/>
          <w:sz w:val="21"/>
          <w:szCs w:val="24"/>
        </w:rPr>
      </w:pPr>
      <w:r w:rsidRPr="0020140F">
        <w:rPr>
          <w:rFonts w:ascii="Times New Roman" w:hAnsi="Times New Roman" w:cs="Times New Roman"/>
          <w:b/>
          <w:snapToGrid w:val="0"/>
          <w:sz w:val="21"/>
          <w:szCs w:val="24"/>
        </w:rPr>
        <w:t>TORO DEVELOPMENT COMPANY LLC,</w:t>
      </w:r>
    </w:p>
    <w:p w14:paraId="5B78BCC2" w14:textId="37536F91" w:rsidR="0020140F" w:rsidRPr="0020140F" w:rsidRDefault="0020140F" w:rsidP="0020140F">
      <w:pPr>
        <w:widowControl w:val="0"/>
        <w:adjustRightInd/>
        <w:jc w:val="center"/>
        <w:rPr>
          <w:rFonts w:ascii="Times New Roman" w:hAnsi="Times New Roman" w:cs="Times New Roman"/>
          <w:b/>
          <w:snapToGrid w:val="0"/>
          <w:sz w:val="20"/>
          <w:szCs w:val="24"/>
        </w:rPr>
      </w:pPr>
      <w:r w:rsidRPr="0020140F">
        <w:rPr>
          <w:rFonts w:ascii="Times New Roman" w:hAnsi="Times New Roman" w:cs="Times New Roman"/>
          <w:b/>
          <w:snapToGrid w:val="0"/>
          <w:sz w:val="21"/>
          <w:szCs w:val="24"/>
        </w:rPr>
        <w:t>a Georgia limited liability company</w:t>
      </w:r>
      <w:r w:rsidRPr="0020140F">
        <w:rPr>
          <w:rFonts w:ascii="Times New Roman" w:hAnsi="Times New Roman" w:cs="Times New Roman"/>
          <w:b/>
          <w:snapToGrid w:val="0"/>
          <w:sz w:val="20"/>
          <w:szCs w:val="24"/>
        </w:rPr>
        <w:t xml:space="preserve">, AS </w:t>
      </w:r>
      <w:r w:rsidR="003B7DA8">
        <w:rPr>
          <w:rFonts w:ascii="Times New Roman" w:hAnsi="Times New Roman" w:cs="Times New Roman"/>
          <w:b/>
          <w:snapToGrid w:val="0"/>
          <w:sz w:val="20"/>
          <w:szCs w:val="24"/>
        </w:rPr>
        <w:t>“</w:t>
      </w:r>
      <w:r w:rsidRPr="0020140F">
        <w:rPr>
          <w:rFonts w:ascii="Times New Roman" w:hAnsi="Times New Roman" w:cs="Times New Roman"/>
          <w:b/>
          <w:snapToGrid w:val="0"/>
          <w:sz w:val="20"/>
          <w:szCs w:val="24"/>
        </w:rPr>
        <w:t>LANDLORD</w:t>
      </w:r>
      <w:r w:rsidR="003B7DA8">
        <w:rPr>
          <w:rFonts w:ascii="Times New Roman" w:hAnsi="Times New Roman" w:cs="Times New Roman"/>
          <w:b/>
          <w:snapToGrid w:val="0"/>
          <w:sz w:val="20"/>
          <w:szCs w:val="24"/>
        </w:rPr>
        <w:t>”</w:t>
      </w:r>
    </w:p>
    <w:p w14:paraId="41EE584F" w14:textId="77777777" w:rsidR="0020140F" w:rsidRPr="0020140F" w:rsidRDefault="0020140F" w:rsidP="0020140F">
      <w:pPr>
        <w:widowControl w:val="0"/>
        <w:adjustRightInd/>
        <w:jc w:val="center"/>
        <w:rPr>
          <w:rFonts w:ascii="Times New Roman" w:hAnsi="Times New Roman" w:cs="Times New Roman"/>
          <w:snapToGrid w:val="0"/>
          <w:sz w:val="20"/>
          <w:szCs w:val="24"/>
        </w:rPr>
      </w:pPr>
    </w:p>
    <w:p w14:paraId="6FBEB5DF" w14:textId="77777777" w:rsidR="0020140F" w:rsidRPr="0020140F" w:rsidRDefault="0020140F" w:rsidP="0020140F">
      <w:pPr>
        <w:widowControl w:val="0"/>
        <w:adjustRightInd/>
        <w:jc w:val="center"/>
        <w:rPr>
          <w:rFonts w:ascii="Times New Roman" w:hAnsi="Times New Roman" w:cs="Times New Roman"/>
          <w:snapToGrid w:val="0"/>
          <w:sz w:val="20"/>
          <w:szCs w:val="24"/>
        </w:rPr>
      </w:pPr>
      <w:r w:rsidRPr="0020140F">
        <w:rPr>
          <w:rFonts w:ascii="Times New Roman" w:hAnsi="Times New Roman" w:cs="Times New Roman"/>
          <w:snapToGrid w:val="0"/>
          <w:sz w:val="20"/>
          <w:szCs w:val="24"/>
        </w:rPr>
        <w:t>AND</w:t>
      </w:r>
    </w:p>
    <w:p w14:paraId="025430CA" w14:textId="77777777" w:rsidR="0020140F" w:rsidRPr="0020140F" w:rsidRDefault="0020140F" w:rsidP="0020140F">
      <w:pPr>
        <w:widowControl w:val="0"/>
        <w:adjustRightInd/>
        <w:jc w:val="center"/>
        <w:rPr>
          <w:rFonts w:ascii="Times New Roman" w:hAnsi="Times New Roman" w:cs="Times New Roman"/>
          <w:snapToGrid w:val="0"/>
          <w:sz w:val="20"/>
          <w:szCs w:val="24"/>
        </w:rPr>
      </w:pPr>
    </w:p>
    <w:p w14:paraId="72E063C3" w14:textId="06815100" w:rsidR="0020140F" w:rsidRPr="0020140F" w:rsidRDefault="0020140F" w:rsidP="0020140F">
      <w:pPr>
        <w:widowControl w:val="0"/>
        <w:adjustRightInd/>
        <w:jc w:val="center"/>
        <w:rPr>
          <w:rFonts w:ascii="Times New Roman" w:hAnsi="Times New Roman" w:cs="Times New Roman"/>
          <w:snapToGrid w:val="0"/>
          <w:sz w:val="20"/>
          <w:szCs w:val="24"/>
        </w:rPr>
      </w:pPr>
      <w:r w:rsidRPr="0020140F">
        <w:rPr>
          <w:rFonts w:ascii="Times New Roman" w:hAnsi="Times New Roman" w:cs="Times New Roman"/>
          <w:b/>
          <w:snapToGrid w:val="0"/>
          <w:sz w:val="20"/>
          <w:szCs w:val="24"/>
        </w:rPr>
        <w:t xml:space="preserve">CANDIBAR LLC, a Georgia limited liability company d/b/a DRYBAR, AS </w:t>
      </w:r>
      <w:r w:rsidR="003B7DA8">
        <w:rPr>
          <w:rFonts w:ascii="Times New Roman" w:hAnsi="Times New Roman" w:cs="Times New Roman"/>
          <w:b/>
          <w:snapToGrid w:val="0"/>
          <w:sz w:val="20"/>
          <w:szCs w:val="24"/>
        </w:rPr>
        <w:t>“</w:t>
      </w:r>
      <w:r w:rsidRPr="0020140F">
        <w:rPr>
          <w:rFonts w:ascii="Times New Roman" w:hAnsi="Times New Roman" w:cs="Times New Roman"/>
          <w:b/>
          <w:snapToGrid w:val="0"/>
          <w:sz w:val="20"/>
          <w:szCs w:val="24"/>
        </w:rPr>
        <w:t>TENANT</w:t>
      </w:r>
      <w:r w:rsidR="003B7DA8">
        <w:rPr>
          <w:rFonts w:ascii="Times New Roman" w:hAnsi="Times New Roman" w:cs="Times New Roman"/>
          <w:b/>
          <w:snapToGrid w:val="0"/>
          <w:sz w:val="20"/>
          <w:szCs w:val="24"/>
        </w:rPr>
        <w:t>”</w:t>
      </w:r>
      <w:r w:rsidRPr="0020140F">
        <w:rPr>
          <w:rFonts w:ascii="Times New Roman" w:hAnsi="Times New Roman" w:cs="Times New Roman"/>
          <w:snapToGrid w:val="0"/>
          <w:sz w:val="20"/>
          <w:szCs w:val="24"/>
        </w:rPr>
        <w:t xml:space="preserve"> </w:t>
      </w:r>
    </w:p>
    <w:p w14:paraId="25601A64" w14:textId="2BC9FAE8" w:rsidR="0020140F" w:rsidRPr="0020140F" w:rsidRDefault="0020140F" w:rsidP="0020140F">
      <w:pPr>
        <w:widowControl w:val="0"/>
        <w:adjustRightInd/>
        <w:jc w:val="center"/>
        <w:rPr>
          <w:rFonts w:ascii="Times New Roman" w:hAnsi="Times New Roman" w:cs="Times New Roman"/>
          <w:snapToGrid w:val="0"/>
          <w:sz w:val="20"/>
          <w:szCs w:val="24"/>
        </w:rPr>
      </w:pPr>
      <w:r w:rsidRPr="0020140F">
        <w:rPr>
          <w:rFonts w:ascii="Times New Roman" w:hAnsi="Times New Roman" w:cs="Times New Roman"/>
          <w:snapToGrid w:val="0"/>
          <w:sz w:val="20"/>
          <w:szCs w:val="24"/>
        </w:rPr>
        <w:t>FOR THE DEMISED PREMISES (</w:t>
      </w:r>
      <w:r w:rsidR="003B7DA8">
        <w:rPr>
          <w:rFonts w:ascii="Times New Roman" w:hAnsi="Times New Roman" w:cs="Times New Roman"/>
          <w:snapToGrid w:val="0"/>
          <w:sz w:val="20"/>
          <w:szCs w:val="24"/>
        </w:rPr>
        <w:t>“</w:t>
      </w:r>
      <w:r w:rsidRPr="0020140F">
        <w:rPr>
          <w:rFonts w:ascii="Times New Roman" w:hAnsi="Times New Roman" w:cs="Times New Roman"/>
          <w:snapToGrid w:val="0"/>
          <w:sz w:val="20"/>
          <w:szCs w:val="24"/>
        </w:rPr>
        <w:t>PREMISES</w:t>
      </w:r>
      <w:r w:rsidR="003B7DA8">
        <w:rPr>
          <w:rFonts w:ascii="Times New Roman" w:hAnsi="Times New Roman" w:cs="Times New Roman"/>
          <w:snapToGrid w:val="0"/>
          <w:sz w:val="20"/>
          <w:szCs w:val="24"/>
        </w:rPr>
        <w:t>”</w:t>
      </w:r>
      <w:r w:rsidRPr="0020140F">
        <w:rPr>
          <w:rFonts w:ascii="Times New Roman" w:hAnsi="Times New Roman" w:cs="Times New Roman"/>
          <w:snapToGrid w:val="0"/>
          <w:sz w:val="20"/>
          <w:szCs w:val="24"/>
        </w:rPr>
        <w:t>) DESCRIBED THEREIN</w:t>
      </w:r>
    </w:p>
    <w:p w14:paraId="72E1441E" w14:textId="77777777" w:rsidR="0020140F" w:rsidRPr="0020140F" w:rsidRDefault="0020140F" w:rsidP="0020140F">
      <w:pPr>
        <w:widowControl w:val="0"/>
        <w:pBdr>
          <w:bottom w:val="single" w:sz="12" w:space="1" w:color="auto"/>
        </w:pBdr>
        <w:adjustRightInd/>
        <w:jc w:val="center"/>
        <w:rPr>
          <w:rFonts w:ascii="Times New Roman" w:hAnsi="Times New Roman" w:cs="Times New Roman"/>
          <w:snapToGrid w:val="0"/>
          <w:sz w:val="20"/>
          <w:szCs w:val="24"/>
        </w:rPr>
      </w:pPr>
    </w:p>
    <w:p w14:paraId="46FF3247" w14:textId="77777777" w:rsidR="0020140F" w:rsidRPr="0020140F" w:rsidRDefault="0020140F" w:rsidP="0020140F">
      <w:pPr>
        <w:widowControl w:val="0"/>
        <w:adjustRightInd/>
        <w:jc w:val="center"/>
        <w:rPr>
          <w:rFonts w:ascii="Times New Roman" w:hAnsi="Times New Roman" w:cs="Times New Roman"/>
          <w:snapToGrid w:val="0"/>
          <w:sz w:val="20"/>
          <w:szCs w:val="24"/>
        </w:rPr>
      </w:pPr>
    </w:p>
    <w:p w14:paraId="47389F8A" w14:textId="77777777" w:rsidR="0020140F" w:rsidRPr="0020140F" w:rsidRDefault="0020140F" w:rsidP="0020140F">
      <w:pPr>
        <w:widowControl w:val="0"/>
        <w:adjustRightInd/>
        <w:jc w:val="both"/>
        <w:rPr>
          <w:rFonts w:ascii="Times New Roman" w:hAnsi="Times New Roman" w:cs="Times New Roman"/>
          <w:snapToGrid w:val="0"/>
          <w:sz w:val="20"/>
          <w:szCs w:val="24"/>
        </w:rPr>
      </w:pPr>
    </w:p>
    <w:p w14:paraId="0DE29D8E" w14:textId="7246C1BE" w:rsidR="006076B1" w:rsidRPr="006076B1" w:rsidRDefault="006076B1" w:rsidP="006076B1">
      <w:pPr>
        <w:widowControl w:val="0"/>
        <w:adjustRightInd/>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b/>
        <w:t xml:space="preserve">This Rider and Special Provisions (the </w:t>
      </w:r>
      <w:r w:rsidR="003B7DA8">
        <w:rPr>
          <w:rFonts w:ascii="Times New Roman" w:hAnsi="Times New Roman" w:cs="Times New Roman"/>
          <w:snapToGrid w:val="0"/>
          <w:sz w:val="20"/>
          <w:szCs w:val="24"/>
        </w:rPr>
        <w:t>“</w:t>
      </w:r>
      <w:r w:rsidRPr="006076B1">
        <w:rPr>
          <w:rFonts w:ascii="Times New Roman" w:hAnsi="Times New Roman" w:cs="Times New Roman"/>
          <w:b/>
          <w:snapToGrid w:val="0"/>
          <w:sz w:val="20"/>
          <w:szCs w:val="24"/>
        </w:rPr>
        <w:t>Rider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 and the provisions hereof are hereby incorporated into the body of the lease to which this Rider is attached (the </w:t>
      </w:r>
      <w:r w:rsidR="003B7DA8">
        <w:rPr>
          <w:rFonts w:ascii="Times New Roman" w:hAnsi="Times New Roman" w:cs="Times New Roman"/>
          <w:snapToGrid w:val="0"/>
          <w:sz w:val="20"/>
          <w:szCs w:val="24"/>
        </w:rPr>
        <w:t>“</w:t>
      </w:r>
      <w:r w:rsidRPr="006076B1">
        <w:rPr>
          <w:rFonts w:ascii="Times New Roman" w:hAnsi="Times New Roman" w:cs="Times New Roman"/>
          <w:b/>
          <w:snapToGrid w:val="0"/>
          <w:sz w:val="20"/>
          <w:szCs w:val="24"/>
        </w:rPr>
        <w:t>Lease</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and the provisions hereof shall be cumulative of those set forth in the Lease, but to the extent of any conflict between any provisions of this Rider and the provisions of the Lease, this Rider shall govern and control.</w:t>
      </w:r>
    </w:p>
    <w:p w14:paraId="49C3178B" w14:textId="77777777" w:rsidR="006076B1" w:rsidRPr="006076B1" w:rsidRDefault="006076B1" w:rsidP="006076B1">
      <w:pPr>
        <w:widowControl w:val="0"/>
        <w:adjustRightInd/>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b/>
      </w:r>
    </w:p>
    <w:p w14:paraId="5C6B09DC" w14:textId="738F705E"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Consent to Collateral Assignment to Franchisor; Disclaimer</w:t>
      </w:r>
      <w:r w:rsidRPr="006076B1">
        <w:rPr>
          <w:rFonts w:ascii="Times New Roman" w:hAnsi="Times New Roman" w:cs="Times New Roman"/>
          <w:snapToGrid w:val="0"/>
          <w:sz w:val="20"/>
          <w:szCs w:val="24"/>
        </w:rPr>
        <w:t>. Landlord acknowledges that Tenant intends to operate a DRYBAR® shop in the Premises, and that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rights to operate a DRYBAR® shop and to use the DRYBAR® franchise system</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s trade and service marks are solely pursuant to a franchise agreement dated </w:t>
      </w:r>
      <w:r w:rsidR="00EC29FE">
        <w:rPr>
          <w:rFonts w:ascii="Times New Roman" w:hAnsi="Times New Roman" w:cs="Times New Roman"/>
          <w:snapToGrid w:val="0"/>
          <w:sz w:val="20"/>
          <w:szCs w:val="24"/>
        </w:rPr>
        <w:t>October 6</w:t>
      </w:r>
      <w:r w:rsidRPr="006076B1">
        <w:rPr>
          <w:rFonts w:ascii="Times New Roman" w:hAnsi="Times New Roman" w:cs="Times New Roman"/>
          <w:snapToGrid w:val="0"/>
          <w:sz w:val="20"/>
          <w:szCs w:val="24"/>
        </w:rPr>
        <w:t xml:space="preserve">, 2023 (the </w:t>
      </w:r>
      <w:r w:rsidR="003B7DA8">
        <w:rPr>
          <w:rFonts w:ascii="Times New Roman" w:hAnsi="Times New Roman" w:cs="Times New Roman"/>
          <w:snapToGrid w:val="0"/>
          <w:sz w:val="20"/>
          <w:szCs w:val="24"/>
        </w:rPr>
        <w:t>“</w:t>
      </w:r>
      <w:r w:rsidRPr="006076B1">
        <w:rPr>
          <w:rFonts w:ascii="Times New Roman" w:hAnsi="Times New Roman" w:cs="Times New Roman"/>
          <w:b/>
          <w:snapToGrid w:val="0"/>
          <w:sz w:val="20"/>
          <w:szCs w:val="24"/>
        </w:rPr>
        <w:t>Franchise Agreement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 between Tenant and DB Franchise, LLC (the </w:t>
      </w:r>
      <w:r w:rsidR="003B7DA8">
        <w:rPr>
          <w:rFonts w:ascii="Times New Roman" w:hAnsi="Times New Roman" w:cs="Times New Roman"/>
          <w:snapToGrid w:val="0"/>
          <w:sz w:val="20"/>
          <w:szCs w:val="24"/>
        </w:rPr>
        <w:t>“</w:t>
      </w:r>
      <w:r w:rsidRPr="006076B1">
        <w:rPr>
          <w:rFonts w:ascii="Times New Roman" w:hAnsi="Times New Roman" w:cs="Times New Roman"/>
          <w:b/>
          <w:snapToGrid w:val="0"/>
          <w:sz w:val="20"/>
          <w:szCs w:val="24"/>
        </w:rPr>
        <w:t>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operations at the Premises are independently owned and operated. Landlord acknowledges that Tenant alone is responsible for all obligations under the Lease unless and until Franchisor or another franchisee expressly, and in writing, assumes such obligations and takes actual possession of the Premises. Notwithstanding any provisions of this Lease to the contrary, Landlord hereby consents, without payment of a fee and without the need for further Landlord consent, to (i) the collateral assignment of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interest in this Lease to Franchisor to secure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obligations to Franchisor under the Franchise Agreement, and/or (ii)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(or any entity owned or controlled by, or under common control or ownership with, Franchisor) succeeding to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interest in the Lease by mutual agreement of Franchisor and Tenant, or as a result of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exercise of rights remedies under such collateral assignment or as a result of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termination of, or exercise of rights or remedies granted in or under, any other agreement between Franchisor, and/or (iii) Tenant or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assignment of the Lease to another franchisee of Franchisor with whom Franchisor has executed its then-standard franchise agreement, has a tangible net worth not less than the greater of the tangible net worth of Two Million Dollars ($2,000,000) and has executed an assignment agreement in which said franchisee agrees to assumes all liabilities, obligations and duties of Tenant under the Lease. Landlord, Tenant and Franchisor agree and acknowledge that simultaneously with such assignment pursuant to the immediately preceding sentence, Franchisor shall be released from all liability under the Lease or otherwise accruing after the date of such assignment (in the event Franchisor is acting as the assignor under such assignment), but neither Tenant nor any other franchisee shall be afforded such release in the event Tenant/such franchisee is the assignor unless otherwise agreed by Landlord. Landlord further agrees that all unexercised renewal or extension rights and other rights stated to be personal to Tenant shall not be terminated in the event of any assignment referenced herein but shall inure to the benefit of the applicable assignee.</w:t>
      </w:r>
    </w:p>
    <w:p w14:paraId="11661903" w14:textId="77777777" w:rsidR="006076B1" w:rsidRPr="006076B1" w:rsidRDefault="006076B1" w:rsidP="006076B1">
      <w:pPr>
        <w:widowControl w:val="0"/>
        <w:adjustRightInd/>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b/>
      </w:r>
    </w:p>
    <w:p w14:paraId="14DA44A3" w14:textId="52773900" w:rsidR="006076B1" w:rsidRPr="006076B1" w:rsidRDefault="006076B1" w:rsidP="006076B1">
      <w:pPr>
        <w:widowControl w:val="0"/>
        <w:numPr>
          <w:ilvl w:val="0"/>
          <w:numId w:val="12"/>
        </w:numPr>
        <w:tabs>
          <w:tab w:val="center" w:pos="4320"/>
          <w:tab w:val="right" w:pos="8640"/>
        </w:tabs>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Notice and Cure Rights to Franchisor</w:t>
      </w:r>
      <w:r w:rsidRPr="006076B1">
        <w:rPr>
          <w:rFonts w:ascii="Times New Roman" w:hAnsi="Times New Roman" w:cs="Times New Roman"/>
          <w:snapToGrid w:val="0"/>
          <w:sz w:val="20"/>
          <w:szCs w:val="24"/>
        </w:rPr>
        <w:t>. Prior to exercising any remedies hereunder (except in the event of imminent danger to the Premises), Landlord shall give Franchisor written notice of any default by Tenant, and commencing upon receipt thereof by Franchisor, Franchisor shall have five (5) additional days to the established cure period as is given to Tenant under the Lease for such default, provided that in no event shall Franchisor have a cure period of less than five (5) days after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s receipt of such notice. Landlord agrees to accept cure tendered by Franchisor as if the same was tendered by Tenant, but Franchisor has no obligation to cure such default. The initial address for </w:t>
      </w:r>
      <w:r w:rsidRPr="006076B1">
        <w:rPr>
          <w:rFonts w:ascii="Times New Roman" w:hAnsi="Times New Roman" w:cs="Times New Roman"/>
          <w:snapToGrid w:val="0"/>
          <w:sz w:val="20"/>
          <w:szCs w:val="24"/>
        </w:rPr>
        <w:lastRenderedPageBreak/>
        <w:t>notices to Franchisor is as follows:</w:t>
      </w:r>
    </w:p>
    <w:p w14:paraId="1487CBB4" w14:textId="77777777" w:rsidR="006076B1" w:rsidRPr="006076B1" w:rsidRDefault="006076B1" w:rsidP="006076B1">
      <w:pPr>
        <w:widowControl w:val="0"/>
        <w:adjustRightInd/>
        <w:spacing w:line="240" w:lineRule="atLeast"/>
        <w:jc w:val="both"/>
        <w:rPr>
          <w:rFonts w:ascii="Times New Roman" w:hAnsi="Times New Roman" w:cs="Times New Roman"/>
          <w:snapToGrid w:val="0"/>
          <w:sz w:val="20"/>
          <w:szCs w:val="24"/>
        </w:rPr>
      </w:pPr>
    </w:p>
    <w:p w14:paraId="389E6B7E" w14:textId="77777777" w:rsidR="006076B1" w:rsidRPr="006076B1" w:rsidRDefault="006076B1" w:rsidP="006076B1">
      <w:pPr>
        <w:widowControl w:val="0"/>
        <w:adjustRightInd/>
        <w:rPr>
          <w:rFonts w:ascii="Times New Roman" w:hAnsi="Times New Roman" w:cs="Times New Roman"/>
          <w:snapToGrid w:val="0"/>
          <w:sz w:val="20"/>
          <w:szCs w:val="24"/>
        </w:rPr>
      </w:pP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t>DB Franchise, LLC</w:t>
      </w:r>
    </w:p>
    <w:p w14:paraId="308E95F8" w14:textId="77777777" w:rsidR="006076B1" w:rsidRPr="006076B1" w:rsidRDefault="006076B1" w:rsidP="006076B1">
      <w:pPr>
        <w:widowControl w:val="0"/>
        <w:adjustRightInd/>
        <w:ind w:left="2160"/>
        <w:rPr>
          <w:rFonts w:ascii="Times New Roman" w:hAnsi="Times New Roman" w:cs="Times New Roman"/>
          <w:snapToGrid w:val="0"/>
          <w:sz w:val="20"/>
          <w:szCs w:val="24"/>
        </w:rPr>
      </w:pPr>
      <w:r w:rsidRPr="006076B1">
        <w:rPr>
          <w:rFonts w:ascii="Times New Roman" w:hAnsi="Times New Roman" w:cs="Times New Roman"/>
          <w:snapToGrid w:val="0"/>
          <w:sz w:val="20"/>
          <w:szCs w:val="24"/>
        </w:rPr>
        <w:t>1890 Wynkoop St, Unit 1</w:t>
      </w:r>
    </w:p>
    <w:p w14:paraId="691C12B9" w14:textId="77777777" w:rsidR="006076B1" w:rsidRPr="006076B1" w:rsidRDefault="006076B1" w:rsidP="006076B1">
      <w:pPr>
        <w:widowControl w:val="0"/>
        <w:adjustRightInd/>
        <w:ind w:left="2160"/>
        <w:rPr>
          <w:rFonts w:ascii="Times New Roman" w:hAnsi="Times New Roman" w:cs="Times New Roman"/>
          <w:snapToGrid w:val="0"/>
          <w:sz w:val="20"/>
          <w:szCs w:val="24"/>
        </w:rPr>
      </w:pPr>
      <w:r w:rsidRPr="006076B1">
        <w:rPr>
          <w:rFonts w:ascii="Times New Roman" w:hAnsi="Times New Roman" w:cs="Times New Roman"/>
          <w:snapToGrid w:val="0"/>
          <w:sz w:val="20"/>
          <w:szCs w:val="24"/>
        </w:rPr>
        <w:t>Denver, CO  80202</w:t>
      </w:r>
      <w:r w:rsidRPr="006076B1">
        <w:rPr>
          <w:rFonts w:ascii="Times New Roman" w:hAnsi="Times New Roman" w:cs="Times New Roman"/>
          <w:snapToGrid w:val="0"/>
          <w:sz w:val="20"/>
          <w:szCs w:val="24"/>
        </w:rPr>
        <w:br/>
        <w:t>Attention: Legal Department</w:t>
      </w:r>
      <w:r w:rsidRPr="006076B1">
        <w:rPr>
          <w:rFonts w:ascii="Times New Roman" w:hAnsi="Times New Roman" w:cs="Times New Roman"/>
          <w:snapToGrid w:val="0"/>
          <w:sz w:val="20"/>
          <w:szCs w:val="24"/>
        </w:rPr>
        <w:tab/>
      </w:r>
    </w:p>
    <w:p w14:paraId="750735EB" w14:textId="77777777" w:rsidR="006076B1" w:rsidRPr="006076B1" w:rsidRDefault="006076B1" w:rsidP="006076B1">
      <w:pPr>
        <w:widowControl w:val="0"/>
        <w:tabs>
          <w:tab w:val="left" w:pos="-403"/>
          <w:tab w:val="left" w:pos="1"/>
          <w:tab w:val="left" w:pos="450"/>
          <w:tab w:val="left" w:pos="1440"/>
          <w:tab w:val="left" w:pos="2160"/>
          <w:tab w:val="left" w:pos="2340"/>
          <w:tab w:val="left" w:pos="2880"/>
          <w:tab w:val="left" w:pos="3600"/>
          <w:tab w:val="left" w:pos="4320"/>
          <w:tab w:val="left" w:pos="4770"/>
          <w:tab w:val="left" w:pos="5760"/>
          <w:tab w:val="left" w:pos="6480"/>
          <w:tab w:val="left" w:pos="7200"/>
          <w:tab w:val="left" w:pos="7920"/>
          <w:tab w:val="left" w:pos="8640"/>
          <w:tab w:val="left" w:pos="9360"/>
        </w:tabs>
        <w:adjustRightInd/>
        <w:rPr>
          <w:rFonts w:ascii="Times New Roman" w:hAnsi="Times New Roman" w:cs="Times New Roman"/>
          <w:snapToGrid w:val="0"/>
          <w:sz w:val="20"/>
          <w:szCs w:val="24"/>
        </w:rPr>
      </w:pP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r>
    </w:p>
    <w:p w14:paraId="30AC7C19" w14:textId="77777777" w:rsidR="006076B1" w:rsidRPr="006076B1" w:rsidRDefault="006076B1" w:rsidP="006076B1">
      <w:pPr>
        <w:widowControl w:val="0"/>
        <w:adjustRightInd/>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b/>
        <w:t>With a copy to:</w:t>
      </w:r>
    </w:p>
    <w:p w14:paraId="64218B25" w14:textId="77777777" w:rsidR="006076B1" w:rsidRPr="006076B1" w:rsidRDefault="006076B1" w:rsidP="006076B1">
      <w:pPr>
        <w:widowControl w:val="0"/>
        <w:adjustRightInd/>
        <w:jc w:val="both"/>
        <w:rPr>
          <w:rFonts w:ascii="Times New Roman" w:hAnsi="Times New Roman" w:cs="Times New Roman"/>
          <w:snapToGrid w:val="0"/>
          <w:sz w:val="20"/>
          <w:szCs w:val="24"/>
        </w:rPr>
      </w:pPr>
    </w:p>
    <w:p w14:paraId="75E3EFE4" w14:textId="77777777" w:rsidR="006076B1" w:rsidRPr="006076B1" w:rsidRDefault="006076B1" w:rsidP="006076B1">
      <w:pPr>
        <w:widowControl w:val="0"/>
        <w:adjustRightInd/>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t>Arnall Golden Gregory, LLP</w:t>
      </w:r>
    </w:p>
    <w:p w14:paraId="4476FBC8" w14:textId="77777777" w:rsidR="006076B1" w:rsidRPr="006076B1" w:rsidRDefault="006076B1" w:rsidP="006076B1">
      <w:pPr>
        <w:widowControl w:val="0"/>
        <w:adjustRightInd/>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t>Attention: Jonathan L. Neville, Esq.</w:t>
      </w: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r>
    </w:p>
    <w:p w14:paraId="23A60E89" w14:textId="77777777" w:rsidR="006076B1" w:rsidRPr="006076B1" w:rsidRDefault="006076B1" w:rsidP="006076B1">
      <w:pPr>
        <w:widowControl w:val="0"/>
        <w:adjustRightInd/>
        <w:ind w:left="1440" w:firstLine="720"/>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171 17</w:t>
      </w:r>
      <w:r w:rsidRPr="006076B1">
        <w:rPr>
          <w:rFonts w:ascii="Times New Roman" w:hAnsi="Times New Roman" w:cs="Times New Roman"/>
          <w:snapToGrid w:val="0"/>
          <w:sz w:val="20"/>
          <w:szCs w:val="24"/>
          <w:vertAlign w:val="superscript"/>
        </w:rPr>
        <w:t>th</w:t>
      </w:r>
      <w:r w:rsidRPr="006076B1">
        <w:rPr>
          <w:rFonts w:ascii="Times New Roman" w:hAnsi="Times New Roman" w:cs="Times New Roman"/>
          <w:snapToGrid w:val="0"/>
          <w:sz w:val="20"/>
          <w:szCs w:val="24"/>
        </w:rPr>
        <w:t xml:space="preserve"> Street, Suite 2100</w:t>
      </w:r>
    </w:p>
    <w:p w14:paraId="3488604F" w14:textId="77777777" w:rsidR="006076B1" w:rsidRPr="006076B1" w:rsidRDefault="006076B1" w:rsidP="006076B1">
      <w:pPr>
        <w:widowControl w:val="0"/>
        <w:adjustRightInd/>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r>
      <w:r w:rsidRPr="006076B1">
        <w:rPr>
          <w:rFonts w:ascii="Times New Roman" w:hAnsi="Times New Roman" w:cs="Times New Roman"/>
          <w:snapToGrid w:val="0"/>
          <w:sz w:val="20"/>
          <w:szCs w:val="24"/>
        </w:rPr>
        <w:tab/>
        <w:t>Atlanta, GA 30363</w:t>
      </w:r>
    </w:p>
    <w:p w14:paraId="6EE37590" w14:textId="77777777" w:rsidR="006076B1" w:rsidRPr="006076B1" w:rsidRDefault="006076B1" w:rsidP="006076B1">
      <w:pPr>
        <w:widowControl w:val="0"/>
        <w:adjustRightInd/>
        <w:jc w:val="both"/>
        <w:rPr>
          <w:rFonts w:ascii="Times New Roman" w:hAnsi="Times New Roman" w:cs="Times New Roman"/>
          <w:snapToGrid w:val="0"/>
          <w:sz w:val="20"/>
          <w:szCs w:val="24"/>
          <w:u w:val="single"/>
        </w:rPr>
      </w:pPr>
      <w:r w:rsidRPr="006076B1">
        <w:rPr>
          <w:rFonts w:ascii="Times New Roman" w:hAnsi="Times New Roman" w:cs="Times New Roman"/>
          <w:snapToGrid w:val="0"/>
          <w:sz w:val="20"/>
          <w:szCs w:val="24"/>
        </w:rPr>
        <w:tab/>
        <w:t xml:space="preserve"> </w:t>
      </w:r>
    </w:p>
    <w:p w14:paraId="2721FE5D" w14:textId="1F566C6D"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Assignment Rights of Franchisor and Affiliates</w:t>
      </w:r>
      <w:r w:rsidRPr="006076B1">
        <w:rPr>
          <w:rFonts w:ascii="Times New Roman" w:hAnsi="Times New Roman" w:cs="Times New Roman"/>
          <w:snapToGrid w:val="0"/>
          <w:sz w:val="20"/>
          <w:szCs w:val="24"/>
        </w:rPr>
        <w:t xml:space="preserve">.  Notwithstanding anything to the contrary contained in the Lease or this Rider, in the event Franchisor (or any entity owned or controlled by, or under common control or ownership with, Franchisor) becomes the </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 entity under the Lease, whether pursuant to the terms of Section 1 of this Rider or otherwise consistent with the terms of the Lease, then as of and following such date of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(or any entity owned or controlled by, or under common control or ownership with,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s) becoming </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(i) the transfer of equity interests among existing holders of equity interests in Tenant or any direct or indirect parent thereof, to or among family members, or to trusts for the benefit of any of such parties, (ii) the transfer of equity interests in Tenant or any direct or indirect parent thereof in connection with a public offering of equity interests, (iii) any transfer of equity interests in Tenant or any direct or indirect parent thereof, if Tenant or any direct or indirect parent of Tenant is a public company, (iv) any direct or indirect transfers, including any sale, of equity interests in Tenant or any affiliate thereof, or (v) any change in the members of the board of managers, directors, management or organization of Tenant or any affiliate thereof, shall not be deemed an assignment, subletting, change of control or other transfer of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s interest in and to this Lease. </w:t>
      </w:r>
    </w:p>
    <w:p w14:paraId="5E2802BC" w14:textId="77777777"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Intentionally Omitted</w:t>
      </w:r>
      <w:r w:rsidRPr="006076B1">
        <w:rPr>
          <w:rFonts w:ascii="Times New Roman" w:hAnsi="Times New Roman" w:cs="Times New Roman"/>
          <w:snapToGrid w:val="0"/>
          <w:sz w:val="20"/>
          <w:szCs w:val="24"/>
        </w:rPr>
        <w:t xml:space="preserve">. </w:t>
      </w:r>
    </w:p>
    <w:p w14:paraId="3FFDD50B" w14:textId="66EF7E5F"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Franchisor</w:t>
      </w:r>
      <w:r w:rsidR="003B7DA8">
        <w:rPr>
          <w:rFonts w:ascii="Times New Roman" w:hAnsi="Times New Roman" w:cs="Times New Roman"/>
          <w:snapToGrid w:val="0"/>
          <w:sz w:val="20"/>
          <w:szCs w:val="24"/>
          <w:u w:val="single"/>
        </w:rPr>
        <w:t>’</w:t>
      </w:r>
      <w:r w:rsidRPr="006076B1">
        <w:rPr>
          <w:rFonts w:ascii="Times New Roman" w:hAnsi="Times New Roman" w:cs="Times New Roman"/>
          <w:snapToGrid w:val="0"/>
          <w:sz w:val="20"/>
          <w:szCs w:val="24"/>
          <w:u w:val="single"/>
        </w:rPr>
        <w:t>s Right to Enter</w:t>
      </w:r>
      <w:r w:rsidRPr="006076B1">
        <w:rPr>
          <w:rFonts w:ascii="Times New Roman" w:hAnsi="Times New Roman" w:cs="Times New Roman"/>
          <w:snapToGrid w:val="0"/>
          <w:sz w:val="20"/>
          <w:szCs w:val="24"/>
        </w:rPr>
        <w:t>. Landlord acknowledges that, under the Franchise Agreement, Franchisor or its appointee has the right to assume the management and operation of the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business, on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behalf, under certain circumstances (to-wit: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abandonment, Tenant</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failure to timely cure its default of the Franchise Agreement, and while Franchisor evaluates its right to purchase the DRYBAR® shop). Landlord agrees that Franchisor or its appointee may enter upon the Premises for purposes of assuming the management and operation of the DRYBAR® shop or taking other corrective actions as provided in the Franchise Agreement and, if it chooses to do so, it will do so in the name of the Tenant and without assuming any direct liability under the Lease unless Franchisor exercises such rights to assume the Lease as set forth in Section 1 of this Rider; provided, that Franchisor or its appointee shall comply with all terms and conditions of the Lease . Further, within five (5) days after expiration or earlier termination of this Lease or the Franchise Agreement, Franchisor or its designee may enter upon the Premises for the purpose of removing all signs and other material bearing the DRYBAR® trademarks or other commercial symbols of Franchisor.</w:t>
      </w:r>
    </w:p>
    <w:p w14:paraId="07E2CC4F" w14:textId="77777777"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Third Party Beneficiary</w:t>
      </w:r>
      <w:r w:rsidRPr="006076B1">
        <w:rPr>
          <w:rFonts w:ascii="Times New Roman" w:hAnsi="Times New Roman" w:cs="Times New Roman"/>
          <w:snapToGrid w:val="0"/>
          <w:sz w:val="20"/>
          <w:szCs w:val="24"/>
        </w:rPr>
        <w:t xml:space="preserve">. For so long as Franchisor holds a collateral assignment of the Lease, Franchisor is a third party beneficiary of the Lease, including, without limitation, this Rider, and as a result thereof, shall have all rights (but not the obligation) to enforce the same. </w:t>
      </w:r>
    </w:p>
    <w:p w14:paraId="22C4A6DA" w14:textId="4680B016"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Amendments</w:t>
      </w:r>
      <w:r w:rsidRPr="006076B1">
        <w:rPr>
          <w:rFonts w:ascii="Times New Roman" w:hAnsi="Times New Roman" w:cs="Times New Roman"/>
          <w:snapToGrid w:val="0"/>
          <w:sz w:val="20"/>
          <w:szCs w:val="24"/>
        </w:rPr>
        <w:t>. Tenant agrees that the Lease may not be terminated, modified or amended without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s prior written consent, nor shall Landlord accept surrender of the Premises without Franchisor</w:t>
      </w:r>
      <w:r w:rsidR="003B7DA8">
        <w:rPr>
          <w:rFonts w:ascii="Times New Roman" w:hAnsi="Times New Roman" w:cs="Times New Roman"/>
          <w:snapToGrid w:val="0"/>
          <w:sz w:val="20"/>
          <w:szCs w:val="24"/>
        </w:rPr>
        <w:t>’</w:t>
      </w:r>
      <w:r w:rsidRPr="006076B1">
        <w:rPr>
          <w:rFonts w:ascii="Times New Roman" w:hAnsi="Times New Roman" w:cs="Times New Roman"/>
          <w:snapToGrid w:val="0"/>
          <w:sz w:val="20"/>
          <w:szCs w:val="24"/>
        </w:rPr>
        <w:t xml:space="preserve">s prior written consent. Tenant agrees to promptly provide Franchisor with copies of all proposed modifications or amendments and true and correct copies of the signed modifications and amendments. </w:t>
      </w:r>
    </w:p>
    <w:p w14:paraId="6D41BCDA" w14:textId="77777777"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Default Under Franchise Agreement</w:t>
      </w:r>
      <w:r w:rsidRPr="006076B1">
        <w:rPr>
          <w:rFonts w:ascii="Times New Roman" w:hAnsi="Times New Roman" w:cs="Times New Roman"/>
          <w:snapToGrid w:val="0"/>
          <w:sz w:val="20"/>
          <w:szCs w:val="24"/>
        </w:rPr>
        <w:t>. Any default under the Lease which is not cured by Tenant within any applicable cure period also constitutes grounds for termination of the Franchise Agreement.</w:t>
      </w:r>
    </w:p>
    <w:p w14:paraId="0DF6F83A" w14:textId="77777777"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lastRenderedPageBreak/>
        <w:t>Remaining Provisions Unaffected</w:t>
      </w:r>
      <w:r w:rsidRPr="006076B1">
        <w:rPr>
          <w:rFonts w:ascii="Times New Roman" w:hAnsi="Times New Roman" w:cs="Times New Roman"/>
          <w:snapToGrid w:val="0"/>
          <w:sz w:val="20"/>
          <w:szCs w:val="24"/>
        </w:rPr>
        <w:t xml:space="preserve">. Those parts of the Lease that are not expressly modified by this Rider remain in full force and effect. </w:t>
      </w:r>
    </w:p>
    <w:p w14:paraId="569D7474" w14:textId="77777777" w:rsidR="006076B1" w:rsidRPr="006076B1" w:rsidRDefault="006076B1" w:rsidP="006076B1">
      <w:pPr>
        <w:widowControl w:val="0"/>
        <w:numPr>
          <w:ilvl w:val="0"/>
          <w:numId w:val="12"/>
        </w:numPr>
        <w:adjustRightInd/>
        <w:spacing w:after="160" w:line="259" w:lineRule="auto"/>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u w:val="single"/>
        </w:rPr>
        <w:t>Counterparts</w:t>
      </w:r>
      <w:r w:rsidRPr="006076B1">
        <w:rPr>
          <w:rFonts w:ascii="Times New Roman" w:hAnsi="Times New Roman" w:cs="Times New Roman"/>
          <w:snapToGrid w:val="0"/>
          <w:sz w:val="20"/>
          <w:szCs w:val="24"/>
        </w:rPr>
        <w:t>. This Rider may be executed in one or more counterparts, each of which shall cumulatively constitute an original. PDF/Faxed signatures of this Rider shall constitute originals of the same.</w:t>
      </w:r>
    </w:p>
    <w:p w14:paraId="7189667F" w14:textId="77777777" w:rsidR="006076B1" w:rsidRPr="006076B1" w:rsidRDefault="006076B1" w:rsidP="006076B1">
      <w:pPr>
        <w:widowControl w:val="0"/>
        <w:adjustRightInd/>
        <w:ind w:firstLine="720"/>
        <w:jc w:val="both"/>
        <w:rPr>
          <w:rFonts w:ascii="Times New Roman" w:hAnsi="Times New Roman" w:cs="Times New Roman"/>
          <w:snapToGrid w:val="0"/>
          <w:sz w:val="20"/>
          <w:szCs w:val="24"/>
        </w:rPr>
      </w:pPr>
    </w:p>
    <w:p w14:paraId="3F2E069B" w14:textId="77777777" w:rsidR="006076B1" w:rsidRPr="006076B1" w:rsidRDefault="006076B1" w:rsidP="006076B1">
      <w:pPr>
        <w:widowControl w:val="0"/>
        <w:adjustRightInd/>
        <w:ind w:firstLine="720"/>
        <w:jc w:val="center"/>
        <w:rPr>
          <w:rFonts w:ascii="Times New Roman" w:hAnsi="Times New Roman" w:cs="Times New Roman"/>
          <w:snapToGrid w:val="0"/>
          <w:sz w:val="20"/>
          <w:szCs w:val="24"/>
        </w:rPr>
      </w:pPr>
      <w:r w:rsidRPr="006076B1">
        <w:rPr>
          <w:rFonts w:ascii="Times New Roman" w:hAnsi="Times New Roman" w:cs="Times New Roman"/>
          <w:snapToGrid w:val="0"/>
          <w:sz w:val="20"/>
          <w:szCs w:val="24"/>
        </w:rPr>
        <w:t>****</w:t>
      </w:r>
    </w:p>
    <w:p w14:paraId="63C03482" w14:textId="77777777" w:rsidR="006076B1" w:rsidRPr="006076B1" w:rsidRDefault="006076B1" w:rsidP="006076B1">
      <w:pPr>
        <w:widowControl w:val="0"/>
        <w:adjustRightInd/>
        <w:ind w:firstLine="720"/>
        <w:jc w:val="both"/>
        <w:rPr>
          <w:rFonts w:ascii="Times New Roman" w:hAnsi="Times New Roman" w:cs="Times New Roman"/>
          <w:snapToGrid w:val="0"/>
          <w:sz w:val="20"/>
          <w:szCs w:val="24"/>
        </w:rPr>
      </w:pPr>
    </w:p>
    <w:p w14:paraId="5FAB5503" w14:textId="77777777" w:rsidR="006076B1" w:rsidRPr="006076B1" w:rsidRDefault="006076B1" w:rsidP="006076B1">
      <w:pPr>
        <w:widowControl w:val="0"/>
        <w:adjustRightInd/>
        <w:ind w:firstLine="720"/>
        <w:jc w:val="both"/>
        <w:rPr>
          <w:rFonts w:ascii="Times New Roman" w:hAnsi="Times New Roman" w:cs="Times New Roman"/>
          <w:snapToGrid w:val="0"/>
          <w:sz w:val="20"/>
          <w:szCs w:val="24"/>
        </w:rPr>
      </w:pPr>
      <w:r w:rsidRPr="006076B1">
        <w:rPr>
          <w:rFonts w:ascii="Times New Roman" w:hAnsi="Times New Roman" w:cs="Times New Roman"/>
          <w:snapToGrid w:val="0"/>
          <w:sz w:val="20"/>
          <w:szCs w:val="24"/>
        </w:rPr>
        <w:t>AGREED and executed and delivered under seal by the parties hereto as of the day and year of the Lease.</w:t>
      </w:r>
    </w:p>
    <w:p w14:paraId="4AE9429C" w14:textId="77777777" w:rsidR="006076B1" w:rsidRPr="006076B1" w:rsidRDefault="006076B1" w:rsidP="006076B1">
      <w:pPr>
        <w:keepNext/>
        <w:keepLines/>
        <w:widowControl w:val="0"/>
        <w:tabs>
          <w:tab w:val="left" w:pos="-1440"/>
          <w:tab w:val="left" w:pos="-720"/>
          <w:tab w:val="left" w:pos="0"/>
          <w:tab w:val="left" w:pos="3600"/>
          <w:tab w:val="left" w:pos="4320"/>
          <w:tab w:val="left" w:pos="5040"/>
          <w:tab w:val="left" w:pos="5760"/>
          <w:tab w:val="left" w:pos="6480"/>
        </w:tabs>
        <w:adjustRightInd/>
        <w:jc w:val="both"/>
        <w:rPr>
          <w:rFonts w:ascii="Times New Roman" w:hAnsi="Times New Roman" w:cs="Times New Roman"/>
          <w:snapToGrid w:val="0"/>
          <w:sz w:val="20"/>
          <w:szCs w:val="24"/>
        </w:rPr>
      </w:pPr>
    </w:p>
    <w:tbl>
      <w:tblPr>
        <w:tblW w:w="0" w:type="auto"/>
        <w:tblInd w:w="-108" w:type="dxa"/>
        <w:tblLook w:val="01E0" w:firstRow="1" w:lastRow="1" w:firstColumn="1" w:lastColumn="1" w:noHBand="0" w:noVBand="0"/>
      </w:tblPr>
      <w:tblGrid>
        <w:gridCol w:w="4739"/>
        <w:gridCol w:w="4621"/>
      </w:tblGrid>
      <w:tr w:rsidR="006076B1" w:rsidRPr="006076B1" w14:paraId="4746005C" w14:textId="77777777" w:rsidTr="00DE135B">
        <w:tc>
          <w:tcPr>
            <w:tcW w:w="4739" w:type="dxa"/>
            <w:tcBorders>
              <w:top w:val="nil"/>
              <w:left w:val="nil"/>
              <w:bottom w:val="nil"/>
              <w:right w:val="nil"/>
            </w:tcBorders>
            <w:tcMar>
              <w:top w:w="0" w:type="dxa"/>
              <w:left w:w="108" w:type="dxa"/>
              <w:bottom w:w="0" w:type="dxa"/>
              <w:right w:w="108" w:type="dxa"/>
            </w:tcMar>
          </w:tcPr>
          <w:p w14:paraId="71AD3170" w14:textId="77777777" w:rsidR="006076B1" w:rsidRPr="006076B1" w:rsidRDefault="006076B1" w:rsidP="006076B1">
            <w:pPr>
              <w:widowControl w:val="0"/>
              <w:adjustRightInd/>
              <w:jc w:val="both"/>
              <w:rPr>
                <w:rFonts w:ascii="Times New Roman" w:hAnsi="Times New Roman" w:cs="Times New Roman"/>
                <w:b/>
                <w:snapToGrid w:val="0"/>
                <w:sz w:val="22"/>
                <w:szCs w:val="24"/>
              </w:rPr>
            </w:pPr>
            <w:r w:rsidRPr="006076B1">
              <w:rPr>
                <w:rFonts w:ascii="Times New Roman" w:hAnsi="Times New Roman" w:cs="Times New Roman"/>
                <w:b/>
                <w:snapToGrid w:val="0"/>
                <w:sz w:val="22"/>
                <w:szCs w:val="24"/>
              </w:rPr>
              <w:t>LANDLORD:</w:t>
            </w:r>
          </w:p>
          <w:p w14:paraId="1C4E7C91" w14:textId="77777777" w:rsidR="006076B1" w:rsidRPr="006076B1" w:rsidRDefault="006076B1" w:rsidP="006076B1">
            <w:pPr>
              <w:widowControl w:val="0"/>
              <w:adjustRightInd/>
              <w:jc w:val="both"/>
              <w:rPr>
                <w:rFonts w:ascii="Times New Roman" w:hAnsi="Times New Roman" w:cs="Times New Roman"/>
                <w:b/>
                <w:snapToGrid w:val="0"/>
                <w:sz w:val="22"/>
                <w:szCs w:val="24"/>
              </w:rPr>
            </w:pPr>
          </w:p>
          <w:p w14:paraId="0A0D894A" w14:textId="77777777" w:rsidR="006076B1" w:rsidRPr="006076B1" w:rsidRDefault="006076B1" w:rsidP="006076B1">
            <w:pPr>
              <w:widowControl w:val="0"/>
              <w:tabs>
                <w:tab w:val="right" w:pos="4528"/>
              </w:tabs>
              <w:adjustRightInd/>
              <w:rPr>
                <w:rFonts w:ascii="Times New Roman" w:hAnsi="Times New Roman" w:cs="Times New Roman"/>
                <w:snapToGrid w:val="0"/>
                <w:sz w:val="22"/>
                <w:szCs w:val="24"/>
              </w:rPr>
            </w:pPr>
            <w:r w:rsidRPr="006076B1">
              <w:rPr>
                <w:rFonts w:ascii="Times New Roman" w:hAnsi="Times New Roman" w:cs="Times New Roman"/>
                <w:b/>
                <w:snapToGrid w:val="0"/>
                <w:sz w:val="22"/>
                <w:szCs w:val="24"/>
              </w:rPr>
              <w:t>TORO DEVELOPMENT COMPANY LLC</w:t>
            </w:r>
            <w:r w:rsidRPr="006076B1">
              <w:rPr>
                <w:rFonts w:ascii="Times New Roman" w:hAnsi="Times New Roman" w:cs="Times New Roman"/>
                <w:snapToGrid w:val="0"/>
                <w:sz w:val="22"/>
                <w:szCs w:val="24"/>
              </w:rPr>
              <w:t>,</w:t>
            </w:r>
          </w:p>
          <w:p w14:paraId="4458A1B7" w14:textId="77777777" w:rsidR="006076B1" w:rsidRPr="006076B1" w:rsidRDefault="006076B1" w:rsidP="006076B1">
            <w:pPr>
              <w:widowControl w:val="0"/>
              <w:tabs>
                <w:tab w:val="right" w:pos="4528"/>
              </w:tabs>
              <w:adjustRightInd/>
              <w:rPr>
                <w:rFonts w:ascii="Times New Roman" w:hAnsi="Times New Roman" w:cs="Times New Roman"/>
                <w:b/>
                <w:snapToGrid w:val="0"/>
                <w:sz w:val="22"/>
                <w:szCs w:val="24"/>
              </w:rPr>
            </w:pPr>
            <w:r w:rsidRPr="006076B1">
              <w:rPr>
                <w:rFonts w:ascii="Times New Roman" w:hAnsi="Times New Roman" w:cs="Times New Roman"/>
                <w:snapToGrid w:val="0"/>
                <w:color w:val="000000"/>
                <w:sz w:val="22"/>
                <w:szCs w:val="24"/>
              </w:rPr>
              <w:t>a Georgia limited liability company</w:t>
            </w:r>
          </w:p>
          <w:p w14:paraId="1740CE69" w14:textId="77777777" w:rsidR="006076B1" w:rsidRPr="006076B1" w:rsidRDefault="006076B1" w:rsidP="006076B1">
            <w:pPr>
              <w:widowControl w:val="0"/>
              <w:adjustRightInd/>
              <w:rPr>
                <w:rFonts w:ascii="Times New Roman" w:hAnsi="Times New Roman" w:cs="Times New Roman"/>
                <w:snapToGrid w:val="0"/>
                <w:sz w:val="22"/>
                <w:szCs w:val="24"/>
              </w:rPr>
            </w:pPr>
          </w:p>
          <w:p w14:paraId="2C3B5F52" w14:textId="77777777" w:rsidR="006076B1" w:rsidRPr="006076B1" w:rsidRDefault="006076B1" w:rsidP="006076B1">
            <w:pPr>
              <w:widowControl w:val="0"/>
              <w:tabs>
                <w:tab w:val="left" w:pos="720"/>
              </w:tabs>
              <w:adjustRightInd/>
              <w:ind w:left="720" w:hanging="446"/>
              <w:jc w:val="both"/>
              <w:rPr>
                <w:rFonts w:ascii="Times New Roman" w:hAnsi="Times New Roman" w:cs="Times New Roman"/>
                <w:snapToGrid w:val="0"/>
                <w:sz w:val="22"/>
                <w:szCs w:val="24"/>
              </w:rPr>
            </w:pPr>
            <w:r w:rsidRPr="006076B1">
              <w:rPr>
                <w:rFonts w:ascii="Times New Roman" w:hAnsi="Times New Roman" w:cs="Times New Roman"/>
                <w:snapToGrid w:val="0"/>
                <w:sz w:val="22"/>
                <w:szCs w:val="24"/>
              </w:rPr>
              <w:t>By: Toro Holdings, LLC,</w:t>
            </w:r>
          </w:p>
          <w:p w14:paraId="7CC4AA12" w14:textId="77777777" w:rsidR="006076B1" w:rsidRPr="006076B1" w:rsidRDefault="006076B1" w:rsidP="006076B1">
            <w:pPr>
              <w:widowControl w:val="0"/>
              <w:tabs>
                <w:tab w:val="left" w:pos="720"/>
              </w:tabs>
              <w:adjustRightInd/>
              <w:ind w:left="720" w:hanging="446"/>
              <w:jc w:val="both"/>
              <w:rPr>
                <w:rFonts w:ascii="Times New Roman" w:hAnsi="Times New Roman" w:cs="Times New Roman"/>
                <w:snapToGrid w:val="0"/>
                <w:sz w:val="22"/>
                <w:szCs w:val="24"/>
              </w:rPr>
            </w:pPr>
            <w:r w:rsidRPr="006076B1">
              <w:rPr>
                <w:rFonts w:ascii="Times New Roman" w:hAnsi="Times New Roman" w:cs="Times New Roman"/>
                <w:snapToGrid w:val="0"/>
                <w:sz w:val="22"/>
                <w:szCs w:val="24"/>
              </w:rPr>
              <w:t xml:space="preserve">       a Georgia limited liability company,</w:t>
            </w:r>
          </w:p>
          <w:p w14:paraId="1FBD7A37" w14:textId="77777777" w:rsidR="006076B1" w:rsidRPr="006076B1" w:rsidRDefault="006076B1" w:rsidP="006076B1">
            <w:pPr>
              <w:widowControl w:val="0"/>
              <w:tabs>
                <w:tab w:val="left" w:pos="720"/>
              </w:tabs>
              <w:adjustRightInd/>
              <w:ind w:left="720" w:hanging="446"/>
              <w:rPr>
                <w:rFonts w:ascii="Times New Roman" w:hAnsi="Times New Roman" w:cs="Times New Roman"/>
                <w:snapToGrid w:val="0"/>
                <w:sz w:val="22"/>
                <w:szCs w:val="24"/>
              </w:rPr>
            </w:pPr>
            <w:r w:rsidRPr="006076B1">
              <w:rPr>
                <w:rFonts w:ascii="Times New Roman" w:hAnsi="Times New Roman" w:cs="Times New Roman"/>
                <w:snapToGrid w:val="0"/>
                <w:sz w:val="22"/>
                <w:szCs w:val="24"/>
              </w:rPr>
              <w:t xml:space="preserve">       its Managing Member</w:t>
            </w:r>
          </w:p>
          <w:p w14:paraId="43064541" w14:textId="77777777" w:rsidR="006076B1" w:rsidRPr="006076B1" w:rsidRDefault="006076B1" w:rsidP="006076B1">
            <w:pPr>
              <w:widowControl w:val="0"/>
              <w:adjustRightInd/>
              <w:rPr>
                <w:rFonts w:ascii="Times New Roman" w:hAnsi="Times New Roman" w:cs="Times New Roman"/>
                <w:snapToGrid w:val="0"/>
                <w:sz w:val="22"/>
                <w:szCs w:val="24"/>
              </w:rPr>
            </w:pPr>
          </w:p>
          <w:p w14:paraId="629BAE12" w14:textId="77777777" w:rsidR="006076B1" w:rsidRPr="006076B1" w:rsidRDefault="006076B1" w:rsidP="006076B1">
            <w:pPr>
              <w:widowControl w:val="0"/>
              <w:tabs>
                <w:tab w:val="left" w:pos="728"/>
                <w:tab w:val="right" w:pos="4302"/>
              </w:tabs>
              <w:adjustRightInd/>
              <w:rPr>
                <w:rFonts w:ascii="Times New Roman" w:hAnsi="Times New Roman" w:cs="Times New Roman"/>
                <w:snapToGrid w:val="0"/>
                <w:sz w:val="22"/>
                <w:szCs w:val="24"/>
              </w:rPr>
            </w:pPr>
            <w:r w:rsidRPr="006076B1">
              <w:rPr>
                <w:rFonts w:ascii="Times New Roman" w:hAnsi="Times New Roman" w:cs="Times New Roman"/>
                <w:snapToGrid w:val="0"/>
                <w:sz w:val="22"/>
                <w:szCs w:val="24"/>
              </w:rPr>
              <w:t xml:space="preserve">By:  </w:t>
            </w:r>
            <w:r w:rsidRPr="006076B1">
              <w:rPr>
                <w:rFonts w:ascii="Times New Roman" w:hAnsi="Times New Roman" w:cs="Times New Roman"/>
                <w:snapToGrid w:val="0"/>
                <w:sz w:val="22"/>
                <w:szCs w:val="24"/>
                <w:u w:val="single"/>
              </w:rPr>
              <w:tab/>
            </w:r>
            <w:r w:rsidRPr="006076B1">
              <w:rPr>
                <w:rFonts w:ascii="Times New Roman" w:hAnsi="Times New Roman" w:cs="Times New Roman"/>
                <w:snapToGrid w:val="0"/>
                <w:sz w:val="22"/>
                <w:szCs w:val="24"/>
                <w:u w:val="single"/>
              </w:rPr>
              <w:tab/>
              <w:t>[SEAL]</w:t>
            </w:r>
          </w:p>
          <w:p w14:paraId="0971D21E" w14:textId="77777777" w:rsidR="006076B1" w:rsidRPr="006076B1" w:rsidRDefault="006076B1" w:rsidP="006076B1">
            <w:pPr>
              <w:widowControl w:val="0"/>
              <w:tabs>
                <w:tab w:val="left" w:pos="728"/>
                <w:tab w:val="right" w:pos="4302"/>
              </w:tabs>
              <w:adjustRightInd/>
              <w:rPr>
                <w:rFonts w:ascii="Times New Roman" w:hAnsi="Times New Roman" w:cs="Times New Roman"/>
                <w:snapToGrid w:val="0"/>
                <w:sz w:val="22"/>
                <w:szCs w:val="24"/>
              </w:rPr>
            </w:pPr>
            <w:r w:rsidRPr="006076B1">
              <w:rPr>
                <w:rFonts w:ascii="Times New Roman" w:hAnsi="Times New Roman" w:cs="Times New Roman"/>
                <w:snapToGrid w:val="0"/>
                <w:sz w:val="22"/>
                <w:szCs w:val="24"/>
              </w:rPr>
              <w:t>Name:</w:t>
            </w:r>
            <w:r w:rsidRPr="006076B1">
              <w:rPr>
                <w:rFonts w:ascii="Times New Roman" w:hAnsi="Times New Roman" w:cs="Times New Roman"/>
                <w:snapToGrid w:val="0"/>
                <w:sz w:val="22"/>
                <w:szCs w:val="24"/>
                <w:u w:val="single"/>
              </w:rPr>
              <w:tab/>
              <w:t>Mark C. Toro</w:t>
            </w:r>
            <w:r w:rsidRPr="006076B1">
              <w:rPr>
                <w:rFonts w:ascii="Times New Roman" w:hAnsi="Times New Roman" w:cs="Times New Roman"/>
                <w:snapToGrid w:val="0"/>
                <w:sz w:val="22"/>
                <w:szCs w:val="24"/>
                <w:u w:val="single"/>
              </w:rPr>
              <w:tab/>
            </w:r>
          </w:p>
          <w:p w14:paraId="6E9679C0" w14:textId="77777777" w:rsidR="006076B1" w:rsidRPr="006076B1" w:rsidRDefault="006076B1" w:rsidP="006076B1">
            <w:pPr>
              <w:widowControl w:val="0"/>
              <w:tabs>
                <w:tab w:val="left" w:pos="728"/>
                <w:tab w:val="right" w:pos="4302"/>
              </w:tabs>
              <w:adjustRightInd/>
              <w:rPr>
                <w:rFonts w:ascii="Times New Roman" w:hAnsi="Times New Roman" w:cs="Times New Roman"/>
                <w:snapToGrid w:val="0"/>
                <w:sz w:val="22"/>
                <w:szCs w:val="24"/>
                <w:u w:val="single"/>
              </w:rPr>
            </w:pPr>
            <w:r w:rsidRPr="006076B1">
              <w:rPr>
                <w:rFonts w:ascii="Times New Roman" w:hAnsi="Times New Roman" w:cs="Times New Roman"/>
                <w:snapToGrid w:val="0"/>
                <w:sz w:val="22"/>
                <w:szCs w:val="24"/>
              </w:rPr>
              <w:t xml:space="preserve">Title:  </w:t>
            </w:r>
            <w:r w:rsidRPr="006076B1">
              <w:rPr>
                <w:rFonts w:ascii="Times New Roman" w:hAnsi="Times New Roman" w:cs="Times New Roman"/>
                <w:snapToGrid w:val="0"/>
                <w:sz w:val="22"/>
                <w:szCs w:val="24"/>
                <w:u w:val="single"/>
              </w:rPr>
              <w:tab/>
              <w:t>Manager</w:t>
            </w:r>
            <w:r w:rsidRPr="006076B1">
              <w:rPr>
                <w:rFonts w:ascii="Times New Roman" w:hAnsi="Times New Roman" w:cs="Times New Roman"/>
                <w:snapToGrid w:val="0"/>
                <w:sz w:val="22"/>
                <w:szCs w:val="24"/>
                <w:u w:val="single"/>
              </w:rPr>
              <w:tab/>
            </w:r>
          </w:p>
          <w:p w14:paraId="1DC9A513" w14:textId="77777777" w:rsidR="006076B1" w:rsidRPr="006076B1" w:rsidRDefault="006076B1" w:rsidP="006076B1">
            <w:pPr>
              <w:widowControl w:val="0"/>
              <w:tabs>
                <w:tab w:val="left" w:pos="728"/>
                <w:tab w:val="right" w:pos="4302"/>
              </w:tabs>
              <w:adjustRightInd/>
              <w:rPr>
                <w:rFonts w:ascii="Times New Roman" w:hAnsi="Times New Roman" w:cs="Times New Roman"/>
                <w:snapToGrid w:val="0"/>
                <w:sz w:val="22"/>
                <w:szCs w:val="24"/>
              </w:rPr>
            </w:pPr>
            <w:r w:rsidRPr="006076B1">
              <w:rPr>
                <w:rFonts w:ascii="Times New Roman" w:hAnsi="Times New Roman" w:cs="Times New Roman"/>
                <w:snapToGrid w:val="0"/>
                <w:sz w:val="22"/>
                <w:szCs w:val="24"/>
              </w:rPr>
              <w:t>Date:</w:t>
            </w:r>
            <w:r w:rsidRPr="006076B1">
              <w:rPr>
                <w:rFonts w:ascii="Times New Roman" w:hAnsi="Times New Roman" w:cs="Times New Roman"/>
                <w:snapToGrid w:val="0"/>
                <w:sz w:val="22"/>
                <w:szCs w:val="24"/>
                <w:u w:val="single"/>
              </w:rPr>
              <w:tab/>
            </w:r>
            <w:r w:rsidRPr="006076B1">
              <w:rPr>
                <w:rFonts w:ascii="Times New Roman" w:hAnsi="Times New Roman" w:cs="Times New Roman"/>
                <w:snapToGrid w:val="0"/>
                <w:sz w:val="22"/>
                <w:szCs w:val="24"/>
                <w:u w:val="single"/>
              </w:rPr>
              <w:tab/>
            </w:r>
          </w:p>
          <w:p w14:paraId="5BCE9A26" w14:textId="77777777" w:rsidR="006076B1" w:rsidRPr="006076B1" w:rsidRDefault="006076B1" w:rsidP="006076B1">
            <w:pPr>
              <w:widowControl w:val="0"/>
              <w:adjustRightInd/>
              <w:ind w:firstLine="1080"/>
              <w:jc w:val="both"/>
              <w:rPr>
                <w:rFonts w:ascii="Times New Roman" w:hAnsi="Times New Roman" w:cs="Times New Roman"/>
                <w:snapToGrid w:val="0"/>
                <w:sz w:val="21"/>
                <w:szCs w:val="24"/>
              </w:rPr>
            </w:pPr>
          </w:p>
        </w:tc>
        <w:tc>
          <w:tcPr>
            <w:tcW w:w="4621" w:type="dxa"/>
            <w:tcBorders>
              <w:top w:val="nil"/>
              <w:left w:val="nil"/>
              <w:bottom w:val="nil"/>
              <w:right w:val="nil"/>
            </w:tcBorders>
            <w:tcMar>
              <w:top w:w="0" w:type="dxa"/>
              <w:left w:w="108" w:type="dxa"/>
              <w:bottom w:w="0" w:type="dxa"/>
              <w:right w:w="108" w:type="dxa"/>
            </w:tcMar>
          </w:tcPr>
          <w:p w14:paraId="1FFC9240" w14:textId="77777777" w:rsidR="006076B1" w:rsidRPr="006076B1" w:rsidRDefault="006076B1" w:rsidP="006076B1">
            <w:pPr>
              <w:widowControl w:val="0"/>
              <w:tabs>
                <w:tab w:val="left" w:pos="-720"/>
              </w:tabs>
              <w:adjustRightInd/>
              <w:jc w:val="both"/>
              <w:outlineLvl w:val="1"/>
              <w:rPr>
                <w:rFonts w:ascii="Times New Roman" w:hAnsi="Times New Roman" w:cs="Times New Roman"/>
                <w:b/>
                <w:snapToGrid w:val="0"/>
                <w:sz w:val="21"/>
                <w:szCs w:val="24"/>
              </w:rPr>
            </w:pPr>
            <w:r w:rsidRPr="006076B1">
              <w:rPr>
                <w:rFonts w:ascii="Times New Roman" w:hAnsi="Times New Roman" w:cs="Times New Roman"/>
                <w:b/>
                <w:snapToGrid w:val="0"/>
                <w:sz w:val="21"/>
                <w:szCs w:val="24"/>
                <w:u w:val="single"/>
              </w:rPr>
              <w:t>TENANT</w:t>
            </w:r>
            <w:r w:rsidRPr="006076B1">
              <w:rPr>
                <w:rFonts w:ascii="Times New Roman" w:hAnsi="Times New Roman" w:cs="Times New Roman"/>
                <w:snapToGrid w:val="0"/>
                <w:sz w:val="21"/>
                <w:szCs w:val="24"/>
              </w:rPr>
              <w:t>:</w:t>
            </w:r>
          </w:p>
          <w:p w14:paraId="3783710D" w14:textId="77777777" w:rsidR="006076B1" w:rsidRPr="006076B1" w:rsidRDefault="006076B1" w:rsidP="006076B1">
            <w:pPr>
              <w:widowControl w:val="0"/>
              <w:tabs>
                <w:tab w:val="left" w:pos="-720"/>
              </w:tabs>
              <w:adjustRightInd/>
              <w:jc w:val="both"/>
              <w:outlineLvl w:val="1"/>
              <w:rPr>
                <w:rFonts w:ascii="Times New Roman" w:hAnsi="Times New Roman" w:cs="Times New Roman"/>
                <w:b/>
                <w:snapToGrid w:val="0"/>
                <w:sz w:val="21"/>
                <w:szCs w:val="24"/>
              </w:rPr>
            </w:pPr>
          </w:p>
          <w:p w14:paraId="4894C45B" w14:textId="77777777" w:rsidR="006076B1" w:rsidRPr="006076B1" w:rsidRDefault="006076B1" w:rsidP="006076B1">
            <w:pPr>
              <w:widowControl w:val="0"/>
              <w:tabs>
                <w:tab w:val="left" w:pos="-720"/>
              </w:tabs>
              <w:adjustRightInd/>
              <w:jc w:val="both"/>
              <w:outlineLvl w:val="1"/>
              <w:rPr>
                <w:rFonts w:ascii="Times New Roman" w:hAnsi="Times New Roman" w:cs="Times New Roman"/>
                <w:snapToGrid w:val="0"/>
                <w:sz w:val="21"/>
                <w:szCs w:val="24"/>
              </w:rPr>
            </w:pPr>
            <w:r w:rsidRPr="006076B1">
              <w:rPr>
                <w:rFonts w:ascii="Times New Roman" w:hAnsi="Times New Roman" w:cs="Times New Roman"/>
                <w:b/>
                <w:snapToGrid w:val="0"/>
                <w:sz w:val="21"/>
                <w:szCs w:val="24"/>
              </w:rPr>
              <w:t>CANDIBAR LLC</w:t>
            </w:r>
            <w:r w:rsidRPr="006076B1">
              <w:rPr>
                <w:rFonts w:ascii="Times New Roman" w:hAnsi="Times New Roman" w:cs="Times New Roman"/>
                <w:snapToGrid w:val="0"/>
                <w:sz w:val="21"/>
                <w:szCs w:val="24"/>
              </w:rPr>
              <w:t>,</w:t>
            </w:r>
          </w:p>
          <w:p w14:paraId="0E3DBF96" w14:textId="77777777" w:rsidR="006076B1" w:rsidRPr="006076B1" w:rsidRDefault="006076B1" w:rsidP="006076B1">
            <w:pPr>
              <w:widowControl w:val="0"/>
              <w:tabs>
                <w:tab w:val="left" w:pos="-720"/>
              </w:tabs>
              <w:adjustRightInd/>
              <w:jc w:val="both"/>
              <w:outlineLvl w:val="1"/>
              <w:rPr>
                <w:rFonts w:ascii="Times New Roman" w:hAnsi="Times New Roman" w:cs="Times New Roman"/>
                <w:b/>
                <w:snapToGrid w:val="0"/>
                <w:sz w:val="21"/>
                <w:szCs w:val="24"/>
              </w:rPr>
            </w:pPr>
            <w:r w:rsidRPr="006076B1">
              <w:rPr>
                <w:rFonts w:ascii="Times New Roman" w:hAnsi="Times New Roman" w:cs="Times New Roman"/>
                <w:snapToGrid w:val="0"/>
                <w:sz w:val="21"/>
                <w:szCs w:val="24"/>
              </w:rPr>
              <w:t>a Georgia limited liability company</w:t>
            </w:r>
          </w:p>
          <w:p w14:paraId="71EB9FE0" w14:textId="77777777" w:rsidR="006076B1" w:rsidRPr="006076B1" w:rsidRDefault="006076B1" w:rsidP="006076B1">
            <w:pPr>
              <w:widowControl w:val="0"/>
              <w:tabs>
                <w:tab w:val="left" w:pos="-720"/>
              </w:tabs>
              <w:adjustRightInd/>
              <w:jc w:val="both"/>
              <w:outlineLvl w:val="1"/>
              <w:rPr>
                <w:rFonts w:ascii="Times New Roman" w:hAnsi="Times New Roman" w:cs="Times New Roman"/>
                <w:snapToGrid w:val="0"/>
                <w:sz w:val="21"/>
                <w:szCs w:val="24"/>
              </w:rPr>
            </w:pPr>
          </w:p>
          <w:p w14:paraId="77615207" w14:textId="77777777" w:rsidR="006076B1" w:rsidRPr="006076B1" w:rsidRDefault="006076B1" w:rsidP="006076B1">
            <w:pPr>
              <w:widowControl w:val="0"/>
              <w:tabs>
                <w:tab w:val="left" w:pos="-720"/>
              </w:tabs>
              <w:adjustRightInd/>
              <w:jc w:val="both"/>
              <w:outlineLvl w:val="1"/>
              <w:rPr>
                <w:rFonts w:ascii="Times New Roman" w:hAnsi="Times New Roman" w:cs="Times New Roman"/>
                <w:snapToGrid w:val="0"/>
                <w:sz w:val="21"/>
                <w:szCs w:val="24"/>
              </w:rPr>
            </w:pPr>
          </w:p>
          <w:p w14:paraId="6B94C7E8" w14:textId="77777777" w:rsidR="006076B1" w:rsidRPr="006076B1" w:rsidRDefault="006076B1" w:rsidP="006076B1">
            <w:pPr>
              <w:widowControl w:val="0"/>
              <w:tabs>
                <w:tab w:val="left" w:pos="-720"/>
              </w:tabs>
              <w:adjustRightInd/>
              <w:jc w:val="both"/>
              <w:outlineLvl w:val="1"/>
              <w:rPr>
                <w:rFonts w:ascii="Times New Roman" w:hAnsi="Times New Roman" w:cs="Times New Roman"/>
                <w:snapToGrid w:val="0"/>
                <w:sz w:val="21"/>
                <w:szCs w:val="24"/>
              </w:rPr>
            </w:pPr>
          </w:p>
          <w:p w14:paraId="45C608BD" w14:textId="77777777" w:rsidR="006076B1" w:rsidRPr="006076B1" w:rsidRDefault="006076B1" w:rsidP="006076B1">
            <w:pPr>
              <w:widowControl w:val="0"/>
              <w:tabs>
                <w:tab w:val="left" w:pos="-720"/>
              </w:tabs>
              <w:adjustRightInd/>
              <w:jc w:val="both"/>
              <w:outlineLvl w:val="1"/>
              <w:rPr>
                <w:rFonts w:ascii="Times New Roman" w:hAnsi="Times New Roman" w:cs="Times New Roman"/>
                <w:snapToGrid w:val="0"/>
                <w:sz w:val="21"/>
                <w:szCs w:val="24"/>
              </w:rPr>
            </w:pPr>
          </w:p>
          <w:p w14:paraId="594A256F" w14:textId="77777777" w:rsidR="006076B1" w:rsidRPr="006076B1" w:rsidRDefault="006076B1" w:rsidP="006076B1">
            <w:pPr>
              <w:widowControl w:val="0"/>
              <w:tabs>
                <w:tab w:val="left" w:pos="-720"/>
              </w:tabs>
              <w:adjustRightInd/>
              <w:jc w:val="both"/>
              <w:outlineLvl w:val="1"/>
              <w:rPr>
                <w:rFonts w:ascii="Times New Roman" w:hAnsi="Times New Roman" w:cs="Times New Roman"/>
                <w:snapToGrid w:val="0"/>
                <w:sz w:val="21"/>
                <w:szCs w:val="24"/>
              </w:rPr>
            </w:pPr>
          </w:p>
          <w:p w14:paraId="0C8AE6F3" w14:textId="77777777" w:rsidR="006076B1" w:rsidRPr="006076B1" w:rsidRDefault="006076B1" w:rsidP="006076B1">
            <w:pPr>
              <w:widowControl w:val="0"/>
              <w:tabs>
                <w:tab w:val="left" w:pos="-720"/>
              </w:tabs>
              <w:adjustRightInd/>
              <w:spacing w:line="276" w:lineRule="auto"/>
              <w:jc w:val="both"/>
              <w:outlineLvl w:val="1"/>
              <w:rPr>
                <w:rFonts w:ascii="Times New Roman" w:hAnsi="Times New Roman" w:cs="Times New Roman"/>
                <w:snapToGrid w:val="0"/>
                <w:sz w:val="21"/>
                <w:szCs w:val="24"/>
                <w:u w:val="single"/>
              </w:rPr>
            </w:pPr>
            <w:r w:rsidRPr="006076B1">
              <w:rPr>
                <w:rFonts w:ascii="Times New Roman" w:hAnsi="Times New Roman" w:cs="Times New Roman"/>
                <w:snapToGrid w:val="0"/>
                <w:sz w:val="21"/>
                <w:szCs w:val="24"/>
              </w:rPr>
              <w:t>By:</w:t>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p>
          <w:p w14:paraId="47CAA0AA" w14:textId="77777777" w:rsidR="006076B1" w:rsidRPr="006076B1" w:rsidRDefault="006076B1" w:rsidP="006076B1">
            <w:pPr>
              <w:widowControl w:val="0"/>
              <w:tabs>
                <w:tab w:val="left" w:pos="-720"/>
              </w:tabs>
              <w:adjustRightInd/>
              <w:spacing w:line="276" w:lineRule="auto"/>
              <w:jc w:val="both"/>
              <w:outlineLvl w:val="1"/>
              <w:rPr>
                <w:rFonts w:ascii="Times New Roman" w:hAnsi="Times New Roman" w:cs="Times New Roman"/>
                <w:snapToGrid w:val="0"/>
                <w:sz w:val="21"/>
                <w:szCs w:val="24"/>
                <w:u w:val="single"/>
              </w:rPr>
            </w:pPr>
            <w:r w:rsidRPr="006076B1">
              <w:rPr>
                <w:rFonts w:ascii="Times New Roman" w:hAnsi="Times New Roman" w:cs="Times New Roman"/>
                <w:snapToGrid w:val="0"/>
                <w:sz w:val="21"/>
                <w:szCs w:val="24"/>
              </w:rPr>
              <w:t>Name:</w:t>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p>
          <w:p w14:paraId="43826FED" w14:textId="77777777" w:rsidR="006076B1" w:rsidRPr="006076B1" w:rsidRDefault="006076B1" w:rsidP="006076B1">
            <w:pPr>
              <w:widowControl w:val="0"/>
              <w:tabs>
                <w:tab w:val="left" w:pos="-720"/>
              </w:tabs>
              <w:adjustRightInd/>
              <w:spacing w:line="276" w:lineRule="auto"/>
              <w:jc w:val="both"/>
              <w:outlineLvl w:val="1"/>
              <w:rPr>
                <w:rFonts w:ascii="Times New Roman" w:hAnsi="Times New Roman" w:cs="Times New Roman"/>
                <w:snapToGrid w:val="0"/>
                <w:sz w:val="21"/>
                <w:szCs w:val="24"/>
                <w:u w:val="single"/>
              </w:rPr>
            </w:pPr>
            <w:r w:rsidRPr="006076B1">
              <w:rPr>
                <w:rFonts w:ascii="Times New Roman" w:hAnsi="Times New Roman" w:cs="Times New Roman"/>
                <w:snapToGrid w:val="0"/>
                <w:sz w:val="21"/>
                <w:szCs w:val="24"/>
              </w:rPr>
              <w:t>Title:</w:t>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p>
          <w:p w14:paraId="7E0CAC96" w14:textId="77777777" w:rsidR="006076B1" w:rsidRPr="006076B1" w:rsidRDefault="006076B1" w:rsidP="006076B1">
            <w:pPr>
              <w:widowControl w:val="0"/>
              <w:tabs>
                <w:tab w:val="left" w:pos="-720"/>
              </w:tabs>
              <w:adjustRightInd/>
              <w:jc w:val="both"/>
              <w:outlineLvl w:val="1"/>
              <w:rPr>
                <w:rFonts w:ascii="Times New Roman" w:hAnsi="Times New Roman" w:cs="Times New Roman"/>
                <w:snapToGrid w:val="0"/>
                <w:sz w:val="21"/>
                <w:szCs w:val="24"/>
              </w:rPr>
            </w:pPr>
            <w:r w:rsidRPr="006076B1">
              <w:rPr>
                <w:rFonts w:ascii="Times New Roman" w:hAnsi="Times New Roman" w:cs="Times New Roman"/>
                <w:snapToGrid w:val="0"/>
                <w:sz w:val="21"/>
                <w:szCs w:val="24"/>
              </w:rPr>
              <w:t>Date:</w:t>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r w:rsidRPr="006076B1">
              <w:rPr>
                <w:rFonts w:ascii="Times New Roman" w:hAnsi="Times New Roman" w:cs="Times New Roman"/>
                <w:snapToGrid w:val="0"/>
                <w:sz w:val="21"/>
                <w:szCs w:val="24"/>
                <w:u w:val="single"/>
              </w:rPr>
              <w:tab/>
            </w:r>
          </w:p>
        </w:tc>
      </w:tr>
    </w:tbl>
    <w:p w14:paraId="6388ABA7" w14:textId="77777777" w:rsidR="006076B1" w:rsidRPr="006076B1" w:rsidRDefault="006076B1" w:rsidP="006076B1">
      <w:pPr>
        <w:widowControl w:val="0"/>
        <w:adjustRightInd/>
        <w:ind w:left="720" w:hanging="720"/>
        <w:jc w:val="center"/>
        <w:rPr>
          <w:rFonts w:ascii="Times New Roman" w:hAnsi="Times New Roman" w:cs="Times New Roman"/>
          <w:snapToGrid w:val="0"/>
          <w:sz w:val="20"/>
          <w:szCs w:val="24"/>
        </w:rPr>
      </w:pPr>
    </w:p>
    <w:p w14:paraId="30B56FCD" w14:textId="77777777" w:rsidR="007A5245" w:rsidRDefault="007A5245" w:rsidP="007A5245">
      <w:pPr>
        <w:widowControl w:val="0"/>
        <w:adjustRightInd/>
        <w:rPr>
          <w:rFonts w:ascii="Times New Roman" w:hAnsi="Times New Roman" w:cs="Times New Roman"/>
          <w:sz w:val="21"/>
          <w:szCs w:val="24"/>
        </w:rPr>
      </w:pPr>
    </w:p>
    <w:p w14:paraId="0C638632" w14:textId="77777777" w:rsidR="004C09ED" w:rsidRDefault="004C09ED"/>
    <w:sectPr w:rsidR="004C09ED" w:rsidSect="009D39E6">
      <w:footerReference w:type="default" r:id="rId6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86FE9" w14:textId="77777777" w:rsidR="00033369" w:rsidRDefault="00033369">
      <w:r>
        <w:separator/>
      </w:r>
    </w:p>
  </w:endnote>
  <w:endnote w:type="continuationSeparator" w:id="0">
    <w:p w14:paraId="548E5EEC" w14:textId="77777777" w:rsidR="00033369" w:rsidRDefault="00033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iDocIDField7745ec08-2135-4ccf-a484-f6ef"/>
  <w:p w14:paraId="43AE00AD"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iDocIDField795e81a3-f5b3-4e6a-9b8f-5c3e"/>
  <w:p w14:paraId="3246582A"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iDocIDField36e278a9-a0e4-4a30-a3a6-4c0b"/>
  <w:p w14:paraId="632B12AD"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6" w:name="_iDocIDField613dc22d-c29a-4a9c-b748-4b1c"/>
  <w:p w14:paraId="2332ACB1"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6"/>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E1122" w14:textId="77777777" w:rsidR="00025F3A" w:rsidRPr="007A19CC" w:rsidRDefault="00025F3A" w:rsidP="007A19CC">
    <w:pPr>
      <w:widowControl w:val="0"/>
      <w:adjustRightInd/>
      <w:spacing w:line="240" w:lineRule="exact"/>
      <w:jc w:val="center"/>
      <w:rPr>
        <w:rFonts w:ascii="Times New Roman" w:hAnsi="Times New Roman" w:cs="Times New Roman"/>
        <w:sz w:val="18"/>
        <w:szCs w:val="24"/>
      </w:rPr>
    </w:pP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i</w:t>
    </w:r>
    <w:r>
      <w:rPr>
        <w:rFonts w:ascii="Times New Roman" w:hAnsi="Times New Roman" w:cs="Times New Roman"/>
        <w:sz w:val="18"/>
        <w:szCs w:val="24"/>
      </w:rPr>
      <w:fldChar w:fldCharType="end"/>
    </w:r>
  </w:p>
  <w:bookmarkStart w:id="7" w:name="_iDocIDField8ed8e43a-cb25-4ae9-a0ab-a6de"/>
  <w:p w14:paraId="1423FED3" w14:textId="0C475E7C"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7"/>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7" w:name="_iDocIDField9671fc62-92a9-47d4-8284-16ab"/>
  <w:p w14:paraId="34894D3B"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47"/>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3E61E" w14:textId="77777777" w:rsidR="00025F3A" w:rsidRPr="0078316B" w:rsidRDefault="00025F3A" w:rsidP="0078316B">
    <w:pPr>
      <w:widowControl w:val="0"/>
      <w:adjustRightInd/>
      <w:spacing w:line="240" w:lineRule="exact"/>
      <w:jc w:val="center"/>
      <w:rPr>
        <w:rFonts w:ascii="Times New Roman" w:hAnsi="Times New Roman" w:cs="Times New Roman"/>
        <w:sz w:val="18"/>
        <w:szCs w:val="24"/>
      </w:rPr>
    </w:pP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I</w:t>
    </w:r>
    <w:r>
      <w:rPr>
        <w:rFonts w:ascii="Times New Roman" w:hAnsi="Times New Roman" w:cs="Times New Roman"/>
        <w:sz w:val="18"/>
        <w:szCs w:val="24"/>
      </w:rPr>
      <w:fldChar w:fldCharType="end"/>
    </w:r>
  </w:p>
  <w:bookmarkStart w:id="48" w:name="_iDocIDField6fb5d70e-c09c-4519-a725-6442"/>
  <w:p w14:paraId="75FFE5AF" w14:textId="5015239C"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48"/>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07" w:name="_iDocIDFieldfdccb40b-4319-44c3-9c9d-4faf"/>
  <w:p w14:paraId="3ECFF3F8"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07"/>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04796" w14:textId="77777777" w:rsidR="00025F3A" w:rsidRPr="006B7234" w:rsidRDefault="00025F3A" w:rsidP="006B7234">
    <w:pPr>
      <w:widowControl w:val="0"/>
      <w:adjustRightInd/>
      <w:spacing w:line="240" w:lineRule="exact"/>
      <w:jc w:val="center"/>
      <w:rPr>
        <w:rFonts w:ascii="Times New Roman" w:hAnsi="Times New Roman" w:cs="Times New Roman"/>
        <w:sz w:val="18"/>
        <w:szCs w:val="24"/>
      </w:rPr>
    </w:pP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08" w:name="_iDocIDField43ff9f03-3e20-4d22-b2de-c1e8"/>
  <w:p w14:paraId="01772508" w14:textId="30E591C8"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08"/>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09" w:name="_iDocIDField81a7e4ab-5a33-4a29-8caf-657e"/>
  <w:p w14:paraId="1E0D8C65"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09"/>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12CDC" w14:textId="77777777" w:rsidR="00025F3A" w:rsidRPr="00E532ED" w:rsidRDefault="00025F3A" w:rsidP="00E532ED">
    <w:pPr>
      <w:widowControl w:val="0"/>
      <w:adjustRightInd/>
      <w:spacing w:line="240" w:lineRule="exact"/>
      <w:jc w:val="center"/>
      <w:rPr>
        <w:rFonts w:ascii="Times New Roman" w:hAnsi="Times New Roman" w:cs="Times New Roman"/>
        <w:sz w:val="18"/>
        <w:szCs w:val="24"/>
      </w:rPr>
    </w:pPr>
    <w:r>
      <w:rPr>
        <w:rFonts w:ascii="Times New Roman" w:hAnsi="Times New Roman" w:cs="Times New Roman"/>
        <w:sz w:val="18"/>
        <w:szCs w:val="24"/>
      </w:rPr>
      <w:t xml:space="preserve">EXHIBIT A – Page </w:t>
    </w: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10" w:name="_iDocIDFieldbbcdb9cf-ae8d-46e1-aa29-053b"/>
  <w:p w14:paraId="24C2DF72" w14:textId="21AE3960"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10"/>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7AF90" w14:textId="77777777" w:rsidR="00025F3A" w:rsidRPr="0046243F" w:rsidRDefault="00025F3A" w:rsidP="0046243F">
    <w:pPr>
      <w:widowControl w:val="0"/>
      <w:adjustRightInd/>
      <w:spacing w:line="240" w:lineRule="exact"/>
      <w:jc w:val="center"/>
      <w:rPr>
        <w:rFonts w:ascii="Times New Roman" w:hAnsi="Times New Roman" w:cs="Times New Roman"/>
        <w:sz w:val="18"/>
        <w:szCs w:val="24"/>
      </w:rPr>
    </w:pPr>
    <w:r>
      <w:rPr>
        <w:rFonts w:ascii="Times New Roman" w:hAnsi="Times New Roman" w:cs="Times New Roman"/>
        <w:sz w:val="18"/>
        <w:szCs w:val="24"/>
      </w:rPr>
      <w:t xml:space="preserve">EXHIBIT A-1 – Page </w:t>
    </w: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12" w:name="_iDocIDFieldeeca4a90-873b-41cf-aa56-1212"/>
  <w:p w14:paraId="3336D791" w14:textId="176D4FD0"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12"/>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14" w:name="_iDocIDFieldd68a2a73-6395-4670-80e9-5b48"/>
  <w:p w14:paraId="206C8185"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14"/>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2EC7B" w14:textId="77777777" w:rsidR="00025F3A" w:rsidRPr="002465A9" w:rsidRDefault="00025F3A" w:rsidP="002465A9">
    <w:pPr>
      <w:widowControl w:val="0"/>
      <w:adjustRightInd/>
      <w:spacing w:line="240" w:lineRule="exact"/>
      <w:jc w:val="center"/>
      <w:rPr>
        <w:rFonts w:ascii="Times New Roman" w:hAnsi="Times New Roman" w:cs="Times New Roman"/>
        <w:sz w:val="18"/>
        <w:szCs w:val="24"/>
      </w:rPr>
    </w:pPr>
    <w:r>
      <w:rPr>
        <w:rFonts w:ascii="Times New Roman" w:hAnsi="Times New Roman" w:cs="Times New Roman"/>
        <w:sz w:val="18"/>
        <w:szCs w:val="24"/>
      </w:rPr>
      <w:t xml:space="preserve">EXHIBIT A-2 – Page </w:t>
    </w: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15" w:name="_iDocIDField16b85c4b-f3b8-4041-afee-7fbb"/>
  <w:p w14:paraId="1D46DB2A" w14:textId="787DB6CA"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15"/>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16" w:name="_iDocIDFielde444f8aa-5ec0-4149-96da-89f4"/>
  <w:p w14:paraId="7627A60C"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16"/>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D95CC" w14:textId="77777777" w:rsidR="00025F3A" w:rsidRPr="00C65D19" w:rsidRDefault="00025F3A" w:rsidP="00C65D19">
    <w:pPr>
      <w:widowControl w:val="0"/>
      <w:adjustRightInd/>
      <w:spacing w:line="240" w:lineRule="exact"/>
      <w:jc w:val="center"/>
      <w:rPr>
        <w:rFonts w:ascii="Times New Roman" w:hAnsi="Times New Roman" w:cs="Times New Roman"/>
        <w:sz w:val="18"/>
        <w:szCs w:val="24"/>
      </w:rPr>
    </w:pPr>
    <w:r>
      <w:rPr>
        <w:rFonts w:ascii="Times New Roman" w:hAnsi="Times New Roman" w:cs="Times New Roman"/>
        <w:sz w:val="18"/>
        <w:szCs w:val="24"/>
      </w:rPr>
      <w:t xml:space="preserve">EXHIBIT B – Page </w:t>
    </w: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17" w:name="_iDocIDField3e6e5f67-84a7-4ad2-b9b8-2c37"/>
  <w:p w14:paraId="4C487D10" w14:textId="6682ABCE"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17"/>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21" w:name="_iDocIDField91ebc732-fdfb-4fa8-86cd-c7f4"/>
  <w:p w14:paraId="22469214"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21"/>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26FF6" w14:textId="77777777" w:rsidR="00025F3A" w:rsidRPr="009A2BED" w:rsidRDefault="00025F3A" w:rsidP="009A2BED">
    <w:pPr>
      <w:widowControl w:val="0"/>
      <w:adjustRightInd/>
      <w:jc w:val="center"/>
      <w:rPr>
        <w:rFonts w:ascii="Times New Roman" w:hAnsi="Times New Roman" w:cs="Times New Roman"/>
        <w:sz w:val="18"/>
        <w:szCs w:val="24"/>
      </w:rPr>
    </w:pPr>
    <w:r>
      <w:rPr>
        <w:rFonts w:ascii="Times New Roman" w:hAnsi="Times New Roman" w:cs="Times New Roman"/>
        <w:sz w:val="18"/>
        <w:szCs w:val="24"/>
      </w:rPr>
      <w:t xml:space="preserve">EXHIBIT C - Page </w:t>
    </w:r>
    <w:r>
      <w:rPr>
        <w:rFonts w:ascii="Times New Roman" w:hAnsi="Times New Roman" w:cs="Times New Roman"/>
        <w:sz w:val="18"/>
        <w:szCs w:val="24"/>
      </w:rPr>
      <w:fldChar w:fldCharType="begin"/>
    </w:r>
    <w:r>
      <w:rPr>
        <w:rFonts w:ascii="Times New Roman" w:hAnsi="Times New Roman" w:cs="Times New Roman"/>
        <w:sz w:val="18"/>
        <w:szCs w:val="24"/>
      </w:rPr>
      <w:instrText xml:space="preserve">PAGE </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22" w:name="_iDocIDField3de1f118-9a0d-465f-979c-92ed"/>
  <w:p w14:paraId="354E1FC9" w14:textId="25A9CB79"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22"/>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24" w:name="_iDocIDFielde705f6dd-fcf9-4da6-8571-1b1d"/>
  <w:p w14:paraId="38575B3D"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24"/>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670E2" w14:textId="77777777" w:rsidR="00025F3A" w:rsidRPr="005B2B60" w:rsidRDefault="00025F3A" w:rsidP="005B2B60">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D – Page </w:t>
    </w:r>
    <w:r>
      <w:rPr>
        <w:rStyle w:val="PageNumber"/>
        <w:rFonts w:ascii="Times New Roman" w:hAnsi="Times New Roman" w:cs="Times New Roman"/>
        <w:sz w:val="18"/>
        <w:szCs w:val="24"/>
      </w:rPr>
      <w:fldChar w:fldCharType="begin"/>
    </w:r>
    <w:r>
      <w:rPr>
        <w:rStyle w:val="PageNumber"/>
        <w:rFonts w:ascii="Times New Roman" w:hAnsi="Times New Roman" w:cs="Times New Roman"/>
        <w:sz w:val="18"/>
        <w:szCs w:val="24"/>
      </w:rPr>
      <w:instrText xml:space="preserve">PAGE </w:instrText>
    </w:r>
    <w:r>
      <w:rPr>
        <w:rStyle w:val="PageNumber"/>
        <w:rFonts w:ascii="Times New Roman" w:hAnsi="Times New Roman" w:cs="Times New Roman"/>
        <w:sz w:val="18"/>
        <w:szCs w:val="24"/>
      </w:rPr>
      <w:fldChar w:fldCharType="separate"/>
    </w:r>
    <w:r>
      <w:rPr>
        <w:rStyle w:val="PageNumber"/>
        <w:rFonts w:ascii="Times New Roman" w:hAnsi="Times New Roman" w:cs="Times New Roman"/>
        <w:sz w:val="18"/>
        <w:szCs w:val="24"/>
      </w:rPr>
      <w:t>1</w:t>
    </w:r>
    <w:r>
      <w:rPr>
        <w:rStyle w:val="PageNumber"/>
        <w:rFonts w:ascii="Times New Roman" w:hAnsi="Times New Roman" w:cs="Times New Roman"/>
        <w:sz w:val="18"/>
        <w:szCs w:val="24"/>
      </w:rPr>
      <w:fldChar w:fldCharType="end"/>
    </w:r>
  </w:p>
  <w:bookmarkStart w:id="125" w:name="_iDocIDField47ae5d2d-df57-4e0f-9ad4-abf8"/>
  <w:p w14:paraId="09454314" w14:textId="7E434FB4"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25"/>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C5357" w14:textId="77777777" w:rsidR="00025F3A" w:rsidRPr="00D939E3" w:rsidRDefault="00025F3A" w:rsidP="00D939E3">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D-1 – Page </w:t>
    </w:r>
    <w:r>
      <w:rPr>
        <w:rStyle w:val="PageNumber"/>
        <w:rFonts w:ascii="Times New Roman" w:hAnsi="Times New Roman" w:cs="Times New Roman"/>
        <w:sz w:val="18"/>
        <w:szCs w:val="24"/>
      </w:rPr>
      <w:fldChar w:fldCharType="begin"/>
    </w:r>
    <w:r>
      <w:rPr>
        <w:rStyle w:val="PageNumber"/>
        <w:rFonts w:ascii="Times New Roman" w:hAnsi="Times New Roman" w:cs="Times New Roman"/>
        <w:sz w:val="18"/>
        <w:szCs w:val="24"/>
      </w:rPr>
      <w:instrText xml:space="preserve">PAGE </w:instrText>
    </w:r>
    <w:r>
      <w:rPr>
        <w:rStyle w:val="PageNumber"/>
        <w:rFonts w:ascii="Times New Roman" w:hAnsi="Times New Roman" w:cs="Times New Roman"/>
        <w:sz w:val="18"/>
        <w:szCs w:val="24"/>
      </w:rPr>
      <w:fldChar w:fldCharType="separate"/>
    </w:r>
    <w:r>
      <w:rPr>
        <w:rStyle w:val="PageNumber"/>
        <w:rFonts w:ascii="Times New Roman" w:hAnsi="Times New Roman" w:cs="Times New Roman"/>
        <w:sz w:val="18"/>
        <w:szCs w:val="24"/>
      </w:rPr>
      <w:t>1</w:t>
    </w:r>
    <w:r>
      <w:rPr>
        <w:rStyle w:val="PageNumber"/>
        <w:rFonts w:ascii="Times New Roman" w:hAnsi="Times New Roman" w:cs="Times New Roman"/>
        <w:sz w:val="18"/>
        <w:szCs w:val="24"/>
      </w:rPr>
      <w:fldChar w:fldCharType="end"/>
    </w:r>
  </w:p>
  <w:bookmarkStart w:id="126" w:name="_iDocIDField789704ef-fcde-4aaa-8fa1-8a04"/>
  <w:p w14:paraId="0E36020E" w14:textId="2A1C13CD"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26"/>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29" w:name="_iDocIDField9d422fcb-697c-4302-b188-363c"/>
  <w:p w14:paraId="1B2A504E"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29"/>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780E8" w14:textId="77777777" w:rsidR="00025F3A" w:rsidRPr="00BA58A5" w:rsidRDefault="00025F3A" w:rsidP="00BA58A5">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E – Page </w:t>
    </w: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30" w:name="_iDocIDFieldc84841f6-c5d2-4236-af39-94ae"/>
  <w:p w14:paraId="2F6932F4" w14:textId="1590374A"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30"/>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31" w:name="_iDocIDField007da250-873a-4429-bac9-7499"/>
  <w:p w14:paraId="6B13551D"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31"/>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623FA" w14:textId="77777777" w:rsidR="00025F3A" w:rsidRPr="00F96304" w:rsidRDefault="00025F3A" w:rsidP="00F96304">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E-1 – Page </w:t>
    </w:r>
    <w:r>
      <w:rPr>
        <w:rFonts w:ascii="Times New Roman" w:hAnsi="Times New Roman" w:cs="Times New Roman"/>
        <w:sz w:val="18"/>
        <w:szCs w:val="24"/>
      </w:rPr>
      <w:fldChar w:fldCharType="begin"/>
    </w:r>
    <w:r>
      <w:rPr>
        <w:rFonts w:ascii="Times New Roman" w:hAnsi="Times New Roman" w:cs="Times New Roman"/>
        <w:sz w:val="18"/>
        <w:szCs w:val="24"/>
      </w:rPr>
      <w:instrText>PAGE  \* MERGEFORMAT</w:instrText>
    </w:r>
    <w:r>
      <w:rPr>
        <w:rFonts w:ascii="Times New Roman" w:hAnsi="Times New Roman" w:cs="Times New Roman"/>
        <w:sz w:val="18"/>
        <w:szCs w:val="24"/>
      </w:rPr>
      <w:fldChar w:fldCharType="separate"/>
    </w:r>
    <w:r>
      <w:rPr>
        <w:rFonts w:ascii="Times New Roman" w:hAnsi="Times New Roman" w:cs="Times New Roman"/>
        <w:sz w:val="18"/>
        <w:szCs w:val="24"/>
      </w:rPr>
      <w:t>1</w:t>
    </w:r>
    <w:r>
      <w:rPr>
        <w:rFonts w:ascii="Times New Roman" w:hAnsi="Times New Roman" w:cs="Times New Roman"/>
        <w:sz w:val="18"/>
        <w:szCs w:val="24"/>
      </w:rPr>
      <w:fldChar w:fldCharType="end"/>
    </w:r>
  </w:p>
  <w:bookmarkStart w:id="132" w:name="_iDocIDField47781b3e-9549-40d8-960b-2a4b"/>
  <w:p w14:paraId="71AF1837" w14:textId="56D1A245"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32"/>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37" w:name="_iDocIDFieldbab46475-da9d-4bac-aeb8-abd0"/>
  <w:p w14:paraId="44185955"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37"/>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BC94B" w14:textId="77777777" w:rsidR="00025F3A" w:rsidRPr="003001AE" w:rsidRDefault="00025F3A" w:rsidP="003001AE">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F – Page </w:t>
    </w:r>
    <w:r>
      <w:rPr>
        <w:rStyle w:val="PageNumber"/>
        <w:rFonts w:ascii="Times New Roman" w:hAnsi="Times New Roman" w:cs="Times New Roman"/>
        <w:sz w:val="18"/>
        <w:szCs w:val="24"/>
      </w:rPr>
      <w:fldChar w:fldCharType="begin"/>
    </w:r>
    <w:r>
      <w:rPr>
        <w:rStyle w:val="PageNumber"/>
        <w:rFonts w:ascii="Times New Roman" w:hAnsi="Times New Roman" w:cs="Times New Roman"/>
        <w:sz w:val="18"/>
        <w:szCs w:val="24"/>
      </w:rPr>
      <w:instrText xml:space="preserve">PAGE </w:instrText>
    </w:r>
    <w:r>
      <w:rPr>
        <w:rStyle w:val="PageNumber"/>
        <w:rFonts w:ascii="Times New Roman" w:hAnsi="Times New Roman" w:cs="Times New Roman"/>
        <w:sz w:val="18"/>
        <w:szCs w:val="24"/>
      </w:rPr>
      <w:fldChar w:fldCharType="separate"/>
    </w:r>
    <w:r>
      <w:rPr>
        <w:rStyle w:val="PageNumber"/>
        <w:rFonts w:ascii="Times New Roman" w:hAnsi="Times New Roman" w:cs="Times New Roman"/>
        <w:sz w:val="18"/>
        <w:szCs w:val="24"/>
      </w:rPr>
      <w:t>1</w:t>
    </w:r>
    <w:r>
      <w:rPr>
        <w:rStyle w:val="PageNumber"/>
        <w:rFonts w:ascii="Times New Roman" w:hAnsi="Times New Roman" w:cs="Times New Roman"/>
        <w:sz w:val="18"/>
        <w:szCs w:val="24"/>
      </w:rPr>
      <w:fldChar w:fldCharType="end"/>
    </w:r>
  </w:p>
  <w:bookmarkStart w:id="138" w:name="_iDocIDFieldc8a4b64a-c4ec-409d-bebe-60f7"/>
  <w:p w14:paraId="0465FAE5" w14:textId="0D4B80B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38"/>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54" w:name="_iDocIDField7050fadc-423b-467d-80e3-d31f"/>
  <w:p w14:paraId="54503B24" w14:textId="77777777"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54"/>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A8D6" w14:textId="77777777" w:rsidR="00025F3A" w:rsidRPr="00BA00CA" w:rsidRDefault="00025F3A" w:rsidP="00BA00CA">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F-1 – Page </w:t>
    </w:r>
    <w:r>
      <w:rPr>
        <w:rStyle w:val="PageNumber"/>
        <w:rFonts w:ascii="Times New Roman" w:hAnsi="Times New Roman" w:cs="Times New Roman"/>
        <w:sz w:val="18"/>
        <w:szCs w:val="24"/>
      </w:rPr>
      <w:fldChar w:fldCharType="begin"/>
    </w:r>
    <w:r>
      <w:rPr>
        <w:rStyle w:val="PageNumber"/>
        <w:rFonts w:ascii="Times New Roman" w:hAnsi="Times New Roman" w:cs="Times New Roman"/>
        <w:sz w:val="18"/>
        <w:szCs w:val="24"/>
      </w:rPr>
      <w:instrText xml:space="preserve">PAGE </w:instrText>
    </w:r>
    <w:r>
      <w:rPr>
        <w:rStyle w:val="PageNumber"/>
        <w:rFonts w:ascii="Times New Roman" w:hAnsi="Times New Roman" w:cs="Times New Roman"/>
        <w:sz w:val="18"/>
        <w:szCs w:val="24"/>
      </w:rPr>
      <w:fldChar w:fldCharType="separate"/>
    </w:r>
    <w:r>
      <w:rPr>
        <w:rStyle w:val="PageNumber"/>
        <w:rFonts w:ascii="Times New Roman" w:hAnsi="Times New Roman" w:cs="Times New Roman"/>
        <w:sz w:val="18"/>
        <w:szCs w:val="24"/>
      </w:rPr>
      <w:t>1</w:t>
    </w:r>
    <w:r>
      <w:rPr>
        <w:rStyle w:val="PageNumber"/>
        <w:rFonts w:ascii="Times New Roman" w:hAnsi="Times New Roman" w:cs="Times New Roman"/>
        <w:sz w:val="18"/>
        <w:szCs w:val="24"/>
      </w:rPr>
      <w:fldChar w:fldCharType="end"/>
    </w:r>
  </w:p>
  <w:bookmarkStart w:id="155" w:name="_iDocIDField2a551dd3-bd38-47a3-a61e-2dde"/>
  <w:p w14:paraId="503FFCCC" w14:textId="1607EFFA"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55"/>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8BBB6" w14:textId="77777777" w:rsidR="00025F3A" w:rsidRPr="0005644B" w:rsidRDefault="00025F3A" w:rsidP="0005644B">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G – Page </w:t>
    </w:r>
    <w:r w:rsidRPr="009D39E6">
      <w:rPr>
        <w:rFonts w:ascii="Times New Roman" w:hAnsi="Times New Roman" w:cs="Times New Roman"/>
        <w:sz w:val="18"/>
        <w:szCs w:val="24"/>
      </w:rPr>
      <w:fldChar w:fldCharType="begin"/>
    </w:r>
    <w:r w:rsidRPr="009D39E6">
      <w:rPr>
        <w:rFonts w:ascii="Times New Roman" w:hAnsi="Times New Roman" w:cs="Times New Roman"/>
        <w:sz w:val="18"/>
        <w:szCs w:val="24"/>
      </w:rPr>
      <w:instrText xml:space="preserve"> PAGE   \* MERGEFORMAT </w:instrText>
    </w:r>
    <w:r w:rsidRPr="009D39E6">
      <w:rPr>
        <w:rFonts w:ascii="Times New Roman" w:hAnsi="Times New Roman" w:cs="Times New Roman"/>
        <w:sz w:val="18"/>
        <w:szCs w:val="24"/>
      </w:rPr>
      <w:fldChar w:fldCharType="separate"/>
    </w:r>
    <w:r>
      <w:rPr>
        <w:rFonts w:ascii="Times New Roman" w:hAnsi="Times New Roman" w:cs="Times New Roman"/>
        <w:sz w:val="18"/>
        <w:szCs w:val="24"/>
      </w:rPr>
      <w:t>1</w:t>
    </w:r>
    <w:r w:rsidRPr="009D39E6">
      <w:rPr>
        <w:rFonts w:ascii="Times New Roman" w:hAnsi="Times New Roman" w:cs="Times New Roman"/>
        <w:noProof/>
        <w:sz w:val="18"/>
        <w:szCs w:val="24"/>
      </w:rPr>
      <w:fldChar w:fldCharType="end"/>
    </w:r>
  </w:p>
  <w:bookmarkStart w:id="157" w:name="_iDocIDFieldf2b3e347-a268-43dc-9acb-c5e4"/>
  <w:p w14:paraId="3D660345" w14:textId="6B31D0A0"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57"/>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13CE2" w14:textId="77777777" w:rsidR="00025F3A" w:rsidRPr="003E238D" w:rsidRDefault="00025F3A" w:rsidP="003E238D">
    <w:pPr>
      <w:widowControl w:val="0"/>
      <w:adjustRightInd/>
      <w:spacing w:line="240" w:lineRule="exact"/>
      <w:jc w:val="center"/>
      <w:rPr>
        <w:rFonts w:ascii="Times New Roman" w:hAnsi="Times New Roman" w:cs="Times New Roman"/>
        <w:szCs w:val="24"/>
      </w:rPr>
    </w:pPr>
    <w:r>
      <w:rPr>
        <w:rFonts w:ascii="Times New Roman" w:hAnsi="Times New Roman" w:cs="Times New Roman"/>
        <w:sz w:val="18"/>
        <w:szCs w:val="24"/>
      </w:rPr>
      <w:t xml:space="preserve">EXHIBIT H – Page </w:t>
    </w:r>
    <w:r w:rsidRPr="009D39E6">
      <w:rPr>
        <w:rFonts w:ascii="Times New Roman" w:hAnsi="Times New Roman" w:cs="Times New Roman"/>
        <w:sz w:val="18"/>
        <w:szCs w:val="24"/>
      </w:rPr>
      <w:fldChar w:fldCharType="begin"/>
    </w:r>
    <w:r w:rsidRPr="009D39E6">
      <w:rPr>
        <w:rFonts w:ascii="Times New Roman" w:hAnsi="Times New Roman" w:cs="Times New Roman"/>
        <w:sz w:val="18"/>
        <w:szCs w:val="24"/>
      </w:rPr>
      <w:instrText xml:space="preserve"> PAGE   \* MERGEFORMAT </w:instrText>
    </w:r>
    <w:r w:rsidRPr="009D39E6">
      <w:rPr>
        <w:rFonts w:ascii="Times New Roman" w:hAnsi="Times New Roman" w:cs="Times New Roman"/>
        <w:sz w:val="18"/>
        <w:szCs w:val="24"/>
      </w:rPr>
      <w:fldChar w:fldCharType="separate"/>
    </w:r>
    <w:r>
      <w:rPr>
        <w:rFonts w:ascii="Times New Roman" w:hAnsi="Times New Roman" w:cs="Times New Roman"/>
        <w:sz w:val="18"/>
        <w:szCs w:val="24"/>
      </w:rPr>
      <w:t>1</w:t>
    </w:r>
    <w:r w:rsidRPr="009D39E6">
      <w:rPr>
        <w:rFonts w:ascii="Times New Roman" w:hAnsi="Times New Roman" w:cs="Times New Roman"/>
        <w:noProof/>
        <w:sz w:val="18"/>
        <w:szCs w:val="24"/>
      </w:rPr>
      <w:fldChar w:fldCharType="end"/>
    </w:r>
  </w:p>
  <w:bookmarkStart w:id="158" w:name="_iDocIDField1fdf80b4-de68-4a93-be6d-88dc"/>
  <w:p w14:paraId="065994F4" w14:textId="15B525D0" w:rsidR="00025F3A" w:rsidRDefault="00025F3A">
    <w:pPr>
      <w:pStyle w:val="DocID"/>
    </w:pPr>
    <w:r>
      <w:fldChar w:fldCharType="begin"/>
    </w:r>
    <w:r>
      <w:instrText xml:space="preserve">  DOCPROPERTY "CUS_DocIDChunk0" </w:instrText>
    </w:r>
    <w:r>
      <w:fldChar w:fldCharType="separate"/>
    </w:r>
    <w:r>
      <w:rPr>
        <w:noProof/>
      </w:rPr>
      <w:t>4612592-1 7170.011914</w:t>
    </w:r>
    <w:r>
      <w:fldChar w:fldCharType="end"/>
    </w:r>
    <w:bookmarkEnd w:id="15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3F2DC" w14:textId="77777777" w:rsidR="00033369" w:rsidRDefault="00033369">
      <w:r>
        <w:separator/>
      </w:r>
    </w:p>
  </w:footnote>
  <w:footnote w:type="continuationSeparator" w:id="0">
    <w:p w14:paraId="31678C33" w14:textId="77777777" w:rsidR="00033369" w:rsidRDefault="00033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5E543" w14:textId="77777777" w:rsidR="007A5245" w:rsidRDefault="007A5245">
    <w:pPr>
      <w:widowControl w:val="0"/>
      <w:autoSpaceDE w:val="0"/>
      <w:autoSpaceDN w:val="0"/>
      <w:rPr>
        <w:rFonts w:ascii="Times New Roman" w:hAnsi="Times New Roman"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CE9BA" w14:textId="77777777" w:rsidR="000660D0" w:rsidRDefault="000660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E3CBA" w14:textId="77777777" w:rsidR="000660D0" w:rsidRDefault="000660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A5760" w14:textId="77777777" w:rsidR="007A5245" w:rsidRDefault="007A5245">
    <w:pPr>
      <w:widowControl w:val="0"/>
      <w:autoSpaceDE w:val="0"/>
      <w:autoSpaceDN w:val="0"/>
      <w:rPr>
        <w:rFonts w:ascii="Times New Roman" w:hAnsi="Times New Roman" w:cs="Times New Roman"/>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FB5F" w14:textId="77777777" w:rsidR="007A5245" w:rsidRDefault="007A5245">
    <w:pPr>
      <w:widowControl w:val="0"/>
      <w:autoSpaceDE w:val="0"/>
      <w:autoSpaceDN w:val="0"/>
      <w:rPr>
        <w:rFonts w:ascii="Times New Roman" w:hAnsi="Times New Roman" w:cs="Times New Roman"/>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02774" w14:textId="77777777" w:rsidR="007A5245" w:rsidRDefault="007A5245">
    <w:pPr>
      <w:widowControl w:val="0"/>
      <w:autoSpaceDE w:val="0"/>
      <w:autoSpaceDN w:val="0"/>
      <w:rPr>
        <w:rFonts w:ascii="Times New Roman" w:hAnsi="Times New Roman" w:cs="Times New Roman"/>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13DD" w14:textId="77777777" w:rsidR="007A5245" w:rsidRDefault="007A5245">
    <w:pPr>
      <w:widowControl w:val="0"/>
      <w:autoSpaceDE w:val="0"/>
      <w:autoSpaceDN w:val="0"/>
      <w:rPr>
        <w:rFonts w:ascii="Times New Roman" w:hAnsi="Times New Roman" w:cs="Times New Roman"/>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81C46" w14:textId="77777777" w:rsidR="007A5245" w:rsidRDefault="007A5245">
    <w:pPr>
      <w:widowControl w:val="0"/>
      <w:autoSpaceDE w:val="0"/>
      <w:autoSpaceDN w:val="0"/>
      <w:rPr>
        <w:rFonts w:ascii="Times New Roman" w:hAnsi="Times New Roman" w:cs="Times New Roman"/>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59477" w14:textId="77777777" w:rsidR="007A5245" w:rsidRDefault="007A5245">
    <w:pPr>
      <w:widowControl w:val="0"/>
      <w:autoSpaceDE w:val="0"/>
      <w:autoSpaceDN w:val="0"/>
      <w:rPr>
        <w:rFonts w:ascii="Times New Roman" w:hAnsi="Times New Roman" w:cs="Times New Roman"/>
        <w:szCs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E0764" w14:textId="77777777" w:rsidR="007A5245" w:rsidRDefault="007A5245">
    <w:pPr>
      <w:widowControl w:val="0"/>
      <w:autoSpaceDE w:val="0"/>
      <w:autoSpaceDN w:val="0"/>
      <w:rPr>
        <w:rFonts w:ascii="Times New Roman" w:hAnsi="Times New Roman" w:cs="Times New Roman"/>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12009" w14:textId="77777777" w:rsidR="007A5245" w:rsidRDefault="007A5245">
    <w:pPr>
      <w:pStyle w:val="Header"/>
      <w:widowControl w:val="0"/>
      <w:adjustRightInd/>
      <w:rPr>
        <w:rFonts w:ascii="Times New Roman" w:hAnsi="Times New Roman" w:cs="Times New Roman"/>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D3ED9" w14:textId="77777777" w:rsidR="007A5245" w:rsidRDefault="007A5245">
    <w:pPr>
      <w:widowControl w:val="0"/>
      <w:autoSpaceDE w:val="0"/>
      <w:autoSpaceDN w:val="0"/>
      <w:rPr>
        <w:rFonts w:ascii="Times New Roman" w:hAnsi="Times New Roman" w:cs="Times New Roman"/>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DAE7C" w14:textId="77777777" w:rsidR="007A5245" w:rsidRDefault="007A5245">
    <w:pPr>
      <w:pStyle w:val="Header"/>
      <w:widowControl w:val="0"/>
      <w:adjustRightInd/>
      <w:rPr>
        <w:rFonts w:ascii="Times New Roman" w:hAnsi="Times New Roman" w:cs="Times New Roman"/>
        <w:szCs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F8C3D" w14:textId="77777777" w:rsidR="007A5245" w:rsidRDefault="007A5245">
    <w:pPr>
      <w:widowControl w:val="0"/>
      <w:autoSpaceDE w:val="0"/>
      <w:autoSpaceDN w:val="0"/>
      <w:rPr>
        <w:rFonts w:ascii="Times New Roman" w:hAnsi="Times New Roman" w:cs="Times New Roman"/>
        <w:szCs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41747" w14:textId="77777777" w:rsidR="007A5245" w:rsidRDefault="007A5245">
    <w:pPr>
      <w:pStyle w:val="Header"/>
      <w:widowControl w:val="0"/>
      <w:adjustRightInd/>
      <w:rPr>
        <w:rFonts w:ascii="Times New Roman" w:hAnsi="Times New Roman" w:cs="Times New Roman"/>
        <w:szCs w:val="2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CB517" w14:textId="77777777" w:rsidR="007A5245" w:rsidRDefault="007A5245">
    <w:pPr>
      <w:widowControl w:val="0"/>
      <w:autoSpaceDE w:val="0"/>
      <w:autoSpaceDN w:val="0"/>
      <w:rPr>
        <w:rFonts w:ascii="Times New Roman" w:hAnsi="Times New Roman" w:cs="Times New Roman"/>
        <w:szCs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DFB64" w14:textId="77777777" w:rsidR="007A5245" w:rsidRDefault="007A5245">
    <w:pPr>
      <w:pStyle w:val="Header"/>
      <w:widowControl w:val="0"/>
      <w:adjustRightInd/>
      <w:rPr>
        <w:rFonts w:ascii="Times New Roman" w:hAnsi="Times New Roman" w:cs="Times New Roman"/>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09BD8" w14:textId="77777777" w:rsidR="007A5245" w:rsidRDefault="007A5245">
    <w:pPr>
      <w:widowControl w:val="0"/>
      <w:autoSpaceDE w:val="0"/>
      <w:autoSpaceDN w:val="0"/>
      <w:rPr>
        <w:rFonts w:ascii="Times New Roman" w:hAnsi="Times New Roman" w:cs="Times New Roman"/>
        <w:szCs w:val="24"/>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752FC" w14:textId="77777777" w:rsidR="007A5245" w:rsidRDefault="007A5245">
    <w:pPr>
      <w:pStyle w:val="Header"/>
      <w:widowControl w:val="0"/>
      <w:adjustRightInd/>
      <w:rPr>
        <w:rFonts w:ascii="Times New Roman" w:hAnsi="Times New Roman" w:cs="Times New Roman"/>
        <w:szCs w:val="24"/>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F3681" w14:textId="77777777" w:rsidR="007A5245" w:rsidRDefault="007A5245">
    <w:pPr>
      <w:widowControl w:val="0"/>
      <w:autoSpaceDE w:val="0"/>
      <w:autoSpaceDN w:val="0"/>
      <w:rPr>
        <w:rFonts w:ascii="Times New Roman" w:hAnsi="Times New Roman" w:cs="Times New Roman"/>
        <w:szCs w:val="24"/>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BD242" w14:textId="77777777" w:rsidR="007A5245" w:rsidRDefault="007A5245">
    <w:pPr>
      <w:pStyle w:val="Header"/>
      <w:widowControl w:val="0"/>
      <w:adjustRightInd/>
      <w:rPr>
        <w:rFonts w:ascii="Times New Roman" w:hAnsi="Times New Roman"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DBC"/>
    <w:multiLevelType w:val="hybridMultilevel"/>
    <w:tmpl w:val="4CD0602A"/>
    <w:lvl w:ilvl="0" w:tplc="62D87EF0">
      <w:start w:val="4"/>
      <w:numFmt w:val="lowerLetter"/>
      <w:lvlText w:val="(%1)"/>
      <w:lvlJc w:val="left"/>
      <w:pPr>
        <w:ind w:hanging="360"/>
      </w:pPr>
    </w:lvl>
    <w:lvl w:ilvl="1" w:tplc="4ED6E9C2">
      <w:start w:val="1"/>
      <w:numFmt w:val="lowerLetter"/>
      <w:lvlText w:val="%2."/>
      <w:lvlJc w:val="left"/>
      <w:pPr>
        <w:ind w:hanging="360"/>
      </w:pPr>
    </w:lvl>
    <w:lvl w:ilvl="2" w:tplc="3F6ED084">
      <w:start w:val="1"/>
      <w:numFmt w:val="lowerRoman"/>
      <w:lvlText w:val="%3."/>
      <w:lvlJc w:val="right"/>
      <w:pPr>
        <w:ind w:hanging="180"/>
      </w:pPr>
    </w:lvl>
    <w:lvl w:ilvl="3" w:tplc="E61ECDA6">
      <w:start w:val="1"/>
      <w:numFmt w:val="decimal"/>
      <w:lvlText w:val="%4."/>
      <w:lvlJc w:val="left"/>
      <w:pPr>
        <w:ind w:hanging="360"/>
      </w:pPr>
    </w:lvl>
    <w:lvl w:ilvl="4" w:tplc="11CC03DE">
      <w:start w:val="1"/>
      <w:numFmt w:val="lowerLetter"/>
      <w:lvlText w:val="%5."/>
      <w:lvlJc w:val="left"/>
      <w:pPr>
        <w:ind w:hanging="360"/>
      </w:pPr>
    </w:lvl>
    <w:lvl w:ilvl="5" w:tplc="C53E7A20">
      <w:start w:val="1"/>
      <w:numFmt w:val="lowerRoman"/>
      <w:lvlText w:val="%6."/>
      <w:lvlJc w:val="right"/>
      <w:pPr>
        <w:ind w:hanging="180"/>
      </w:pPr>
    </w:lvl>
    <w:lvl w:ilvl="6" w:tplc="B1D84514">
      <w:start w:val="1"/>
      <w:numFmt w:val="decimal"/>
      <w:lvlText w:val="%7."/>
      <w:lvlJc w:val="left"/>
      <w:pPr>
        <w:ind w:hanging="360"/>
      </w:pPr>
    </w:lvl>
    <w:lvl w:ilvl="7" w:tplc="7AD247C6">
      <w:start w:val="1"/>
      <w:numFmt w:val="lowerLetter"/>
      <w:lvlText w:val="%8."/>
      <w:lvlJc w:val="left"/>
      <w:pPr>
        <w:ind w:hanging="360"/>
      </w:pPr>
    </w:lvl>
    <w:lvl w:ilvl="8" w:tplc="EA5C5326">
      <w:start w:val="1"/>
      <w:numFmt w:val="lowerRoman"/>
      <w:lvlText w:val="%9."/>
      <w:lvlJc w:val="right"/>
      <w:pPr>
        <w:ind w:hanging="180"/>
      </w:pPr>
    </w:lvl>
  </w:abstractNum>
  <w:abstractNum w:abstractNumId="1" w15:restartNumberingAfterBreak="0">
    <w:nsid w:val="07420F7B"/>
    <w:multiLevelType w:val="hybridMultilevel"/>
    <w:tmpl w:val="11C4F6EA"/>
    <w:lvl w:ilvl="0" w:tplc="586224B2">
      <w:start w:val="1"/>
      <w:numFmt w:val="lowerLetter"/>
      <w:lvlText w:val="(%1)"/>
      <w:lvlJc w:val="left"/>
      <w:pPr>
        <w:ind w:hanging="720"/>
      </w:pPr>
      <w:rPr>
        <w:b w:val="0"/>
      </w:rPr>
    </w:lvl>
    <w:lvl w:ilvl="1" w:tplc="0FDA8864">
      <w:start w:val="1"/>
      <w:numFmt w:val="lowerLetter"/>
      <w:lvlText w:val="%2."/>
      <w:lvlJc w:val="left"/>
      <w:pPr>
        <w:ind w:hanging="360"/>
      </w:pPr>
    </w:lvl>
    <w:lvl w:ilvl="2" w:tplc="CBE80AF0">
      <w:start w:val="1"/>
      <w:numFmt w:val="lowerRoman"/>
      <w:lvlText w:val="%3."/>
      <w:lvlJc w:val="right"/>
      <w:pPr>
        <w:ind w:hanging="180"/>
      </w:pPr>
    </w:lvl>
    <w:lvl w:ilvl="3" w:tplc="DCB4603A">
      <w:start w:val="1"/>
      <w:numFmt w:val="decimal"/>
      <w:lvlText w:val="%4."/>
      <w:lvlJc w:val="left"/>
      <w:pPr>
        <w:ind w:hanging="360"/>
      </w:pPr>
    </w:lvl>
    <w:lvl w:ilvl="4" w:tplc="E67007C2">
      <w:start w:val="1"/>
      <w:numFmt w:val="lowerLetter"/>
      <w:lvlText w:val="%5."/>
      <w:lvlJc w:val="left"/>
      <w:pPr>
        <w:ind w:hanging="360"/>
      </w:pPr>
    </w:lvl>
    <w:lvl w:ilvl="5" w:tplc="19A42B16">
      <w:start w:val="1"/>
      <w:numFmt w:val="lowerRoman"/>
      <w:lvlText w:val="%6."/>
      <w:lvlJc w:val="right"/>
      <w:pPr>
        <w:ind w:hanging="180"/>
      </w:pPr>
    </w:lvl>
    <w:lvl w:ilvl="6" w:tplc="7AB2808E">
      <w:start w:val="1"/>
      <w:numFmt w:val="decimal"/>
      <w:lvlText w:val="%7."/>
      <w:lvlJc w:val="left"/>
      <w:pPr>
        <w:ind w:hanging="360"/>
      </w:pPr>
    </w:lvl>
    <w:lvl w:ilvl="7" w:tplc="5B182B00">
      <w:start w:val="1"/>
      <w:numFmt w:val="lowerLetter"/>
      <w:lvlText w:val="%8."/>
      <w:lvlJc w:val="left"/>
      <w:pPr>
        <w:ind w:hanging="360"/>
      </w:pPr>
    </w:lvl>
    <w:lvl w:ilvl="8" w:tplc="F1FE1E92">
      <w:start w:val="1"/>
      <w:numFmt w:val="lowerRoman"/>
      <w:lvlText w:val="%9."/>
      <w:lvlJc w:val="right"/>
      <w:pPr>
        <w:ind w:hanging="180"/>
      </w:pPr>
    </w:lvl>
  </w:abstractNum>
  <w:abstractNum w:abstractNumId="2" w15:restartNumberingAfterBreak="0">
    <w:nsid w:val="13333337"/>
    <w:multiLevelType w:val="hybridMultilevel"/>
    <w:tmpl w:val="639A5FCA"/>
    <w:lvl w:ilvl="0" w:tplc="24B239DA">
      <w:start w:val="1"/>
      <w:numFmt w:val="decimal"/>
      <w:lvlText w:val="%1."/>
      <w:lvlJc w:val="left"/>
      <w:pPr>
        <w:ind w:hanging="360"/>
      </w:pPr>
    </w:lvl>
    <w:lvl w:ilvl="1" w:tplc="DD3831BE">
      <w:start w:val="1"/>
      <w:numFmt w:val="lowerLetter"/>
      <w:lvlText w:val="%2."/>
      <w:lvlJc w:val="left"/>
      <w:pPr>
        <w:ind w:hanging="360"/>
      </w:pPr>
    </w:lvl>
    <w:lvl w:ilvl="2" w:tplc="A3B6E6C8">
      <w:start w:val="1"/>
      <w:numFmt w:val="lowerRoman"/>
      <w:lvlText w:val="%3."/>
      <w:lvlJc w:val="right"/>
      <w:pPr>
        <w:ind w:hanging="180"/>
      </w:pPr>
    </w:lvl>
    <w:lvl w:ilvl="3" w:tplc="4980102A">
      <w:start w:val="1"/>
      <w:numFmt w:val="decimal"/>
      <w:lvlText w:val="%4."/>
      <w:lvlJc w:val="left"/>
      <w:pPr>
        <w:ind w:hanging="360"/>
      </w:pPr>
    </w:lvl>
    <w:lvl w:ilvl="4" w:tplc="864A53EA">
      <w:start w:val="1"/>
      <w:numFmt w:val="lowerLetter"/>
      <w:lvlText w:val="%5."/>
      <w:lvlJc w:val="left"/>
      <w:pPr>
        <w:ind w:hanging="360"/>
      </w:pPr>
    </w:lvl>
    <w:lvl w:ilvl="5" w:tplc="B0C62712">
      <w:start w:val="1"/>
      <w:numFmt w:val="lowerRoman"/>
      <w:lvlText w:val="%6."/>
      <w:lvlJc w:val="right"/>
      <w:pPr>
        <w:ind w:hanging="180"/>
      </w:pPr>
    </w:lvl>
    <w:lvl w:ilvl="6" w:tplc="32DA1AC6">
      <w:start w:val="1"/>
      <w:numFmt w:val="decimal"/>
      <w:lvlText w:val="%7."/>
      <w:lvlJc w:val="left"/>
      <w:pPr>
        <w:ind w:hanging="360"/>
      </w:pPr>
    </w:lvl>
    <w:lvl w:ilvl="7" w:tplc="6A28D6BA">
      <w:start w:val="1"/>
      <w:numFmt w:val="lowerLetter"/>
      <w:lvlText w:val="%8."/>
      <w:lvlJc w:val="left"/>
      <w:pPr>
        <w:ind w:hanging="360"/>
      </w:pPr>
    </w:lvl>
    <w:lvl w:ilvl="8" w:tplc="202A5B26">
      <w:start w:val="1"/>
      <w:numFmt w:val="lowerRoman"/>
      <w:lvlText w:val="%9."/>
      <w:lvlJc w:val="right"/>
      <w:pPr>
        <w:ind w:hanging="180"/>
      </w:pPr>
    </w:lvl>
  </w:abstractNum>
  <w:abstractNum w:abstractNumId="3" w15:restartNumberingAfterBreak="0">
    <w:nsid w:val="2146269C"/>
    <w:multiLevelType w:val="hybridMultilevel"/>
    <w:tmpl w:val="714028D8"/>
    <w:lvl w:ilvl="0" w:tplc="9664EAD4">
      <w:start w:val="1"/>
      <w:numFmt w:val="lowerLetter"/>
      <w:lvlText w:val="(%1)"/>
      <w:lvlJc w:val="left"/>
      <w:pPr>
        <w:ind w:hanging="360"/>
      </w:pPr>
      <w:rPr>
        <w:b w:val="0"/>
      </w:rPr>
    </w:lvl>
    <w:lvl w:ilvl="1" w:tplc="6D6C2658">
      <w:start w:val="1"/>
      <w:numFmt w:val="lowerLetter"/>
      <w:lvlText w:val="%2."/>
      <w:lvlJc w:val="left"/>
      <w:pPr>
        <w:ind w:hanging="360"/>
      </w:pPr>
    </w:lvl>
    <w:lvl w:ilvl="2" w:tplc="532662A6">
      <w:start w:val="1"/>
      <w:numFmt w:val="lowerRoman"/>
      <w:lvlText w:val="%3."/>
      <w:lvlJc w:val="right"/>
      <w:pPr>
        <w:ind w:hanging="180"/>
      </w:pPr>
    </w:lvl>
    <w:lvl w:ilvl="3" w:tplc="17902CF8">
      <w:start w:val="1"/>
      <w:numFmt w:val="decimal"/>
      <w:lvlText w:val="%4."/>
      <w:lvlJc w:val="left"/>
      <w:pPr>
        <w:ind w:hanging="360"/>
      </w:pPr>
    </w:lvl>
    <w:lvl w:ilvl="4" w:tplc="97B44302">
      <w:start w:val="1"/>
      <w:numFmt w:val="lowerLetter"/>
      <w:lvlText w:val="%5."/>
      <w:lvlJc w:val="left"/>
      <w:pPr>
        <w:ind w:hanging="360"/>
      </w:pPr>
    </w:lvl>
    <w:lvl w:ilvl="5" w:tplc="04CE8C76">
      <w:start w:val="1"/>
      <w:numFmt w:val="lowerRoman"/>
      <w:lvlText w:val="%6."/>
      <w:lvlJc w:val="right"/>
      <w:pPr>
        <w:ind w:hanging="180"/>
      </w:pPr>
    </w:lvl>
    <w:lvl w:ilvl="6" w:tplc="F74EEB96">
      <w:start w:val="1"/>
      <w:numFmt w:val="decimal"/>
      <w:lvlText w:val="%7."/>
      <w:lvlJc w:val="left"/>
      <w:pPr>
        <w:ind w:hanging="360"/>
      </w:pPr>
    </w:lvl>
    <w:lvl w:ilvl="7" w:tplc="7818C410">
      <w:start w:val="1"/>
      <w:numFmt w:val="lowerLetter"/>
      <w:lvlText w:val="%8."/>
      <w:lvlJc w:val="left"/>
      <w:pPr>
        <w:ind w:hanging="360"/>
      </w:pPr>
    </w:lvl>
    <w:lvl w:ilvl="8" w:tplc="24788F14">
      <w:start w:val="1"/>
      <w:numFmt w:val="lowerRoman"/>
      <w:lvlText w:val="%9."/>
      <w:lvlJc w:val="right"/>
      <w:pPr>
        <w:ind w:hanging="180"/>
      </w:pPr>
    </w:lvl>
  </w:abstractNum>
  <w:abstractNum w:abstractNumId="4" w15:restartNumberingAfterBreak="0">
    <w:nsid w:val="279E7FAA"/>
    <w:multiLevelType w:val="multilevel"/>
    <w:tmpl w:val="F2C2B81A"/>
    <w:lvl w:ilvl="0">
      <w:start w:val="1"/>
      <w:numFmt w:val="upperLetter"/>
      <w:lvlText w:val="%1."/>
      <w:lvlJc w:val="left"/>
      <w:pPr>
        <w:tabs>
          <w:tab w:val="left" w:pos="720"/>
        </w:tabs>
        <w:ind w:hanging="360"/>
      </w:pPr>
      <w:rPr>
        <w:rFonts w:ascii="Times New Roman" w:hAnsi="Times New Roman" w:cs="Times New Roman" w:hint="cs"/>
        <w:sz w:val="21"/>
        <w:rtl w:val="0"/>
      </w:rPr>
    </w:lvl>
    <w:lvl w:ilvl="1">
      <w:start w:val="1"/>
      <w:numFmt w:val="upperLetter"/>
      <w:lvlText w:val="%2."/>
      <w:lvlJc w:val="left"/>
      <w:pPr>
        <w:tabs>
          <w:tab w:val="left" w:pos="1440"/>
        </w:tabs>
        <w:ind w:hanging="360"/>
      </w:pPr>
      <w:rPr>
        <w:rFonts w:cs="Times New Roman" w:hint="cs"/>
        <w:rtl w:val="0"/>
      </w:rPr>
    </w:lvl>
    <w:lvl w:ilvl="2">
      <w:start w:val="1"/>
      <w:numFmt w:val="upperLetter"/>
      <w:lvlText w:val="%3."/>
      <w:lvlJc w:val="left"/>
      <w:pPr>
        <w:tabs>
          <w:tab w:val="left" w:pos="2160"/>
        </w:tabs>
        <w:ind w:hanging="360"/>
      </w:pPr>
      <w:rPr>
        <w:rFonts w:cs="Times New Roman" w:hint="cs"/>
        <w:rtl w:val="0"/>
      </w:rPr>
    </w:lvl>
    <w:lvl w:ilvl="3">
      <w:start w:val="1"/>
      <w:numFmt w:val="upperLetter"/>
      <w:lvlText w:val="%4."/>
      <w:lvlJc w:val="left"/>
      <w:pPr>
        <w:tabs>
          <w:tab w:val="left" w:pos="2880"/>
        </w:tabs>
        <w:ind w:hanging="360"/>
      </w:pPr>
      <w:rPr>
        <w:rFonts w:cs="Times New Roman" w:hint="cs"/>
        <w:rtl w:val="0"/>
      </w:rPr>
    </w:lvl>
    <w:lvl w:ilvl="4">
      <w:start w:val="1"/>
      <w:numFmt w:val="upperLetter"/>
      <w:lvlText w:val="%5."/>
      <w:lvlJc w:val="left"/>
      <w:pPr>
        <w:tabs>
          <w:tab w:val="left" w:pos="3600"/>
        </w:tabs>
        <w:ind w:hanging="360"/>
      </w:pPr>
      <w:rPr>
        <w:rFonts w:cs="Times New Roman" w:hint="cs"/>
        <w:rtl w:val="0"/>
      </w:rPr>
    </w:lvl>
    <w:lvl w:ilvl="5">
      <w:start w:val="1"/>
      <w:numFmt w:val="upperLetter"/>
      <w:lvlText w:val="%6."/>
      <w:lvlJc w:val="left"/>
      <w:pPr>
        <w:tabs>
          <w:tab w:val="left" w:pos="4320"/>
        </w:tabs>
        <w:ind w:hanging="360"/>
      </w:pPr>
      <w:rPr>
        <w:rFonts w:cs="Times New Roman" w:hint="cs"/>
        <w:rtl w:val="0"/>
      </w:rPr>
    </w:lvl>
    <w:lvl w:ilvl="6">
      <w:start w:val="1"/>
      <w:numFmt w:val="upperLetter"/>
      <w:lvlText w:val="%7."/>
      <w:lvlJc w:val="left"/>
      <w:pPr>
        <w:tabs>
          <w:tab w:val="left" w:pos="5040"/>
        </w:tabs>
        <w:ind w:hanging="360"/>
      </w:pPr>
      <w:rPr>
        <w:rFonts w:cs="Times New Roman" w:hint="cs"/>
        <w:rtl w:val="0"/>
      </w:rPr>
    </w:lvl>
    <w:lvl w:ilvl="7">
      <w:start w:val="1"/>
      <w:numFmt w:val="upperLetter"/>
      <w:lvlText w:val="%8."/>
      <w:lvlJc w:val="left"/>
      <w:pPr>
        <w:tabs>
          <w:tab w:val="left" w:pos="5760"/>
        </w:tabs>
        <w:ind w:hanging="360"/>
      </w:pPr>
      <w:rPr>
        <w:rFonts w:cs="Times New Roman" w:hint="cs"/>
        <w:rtl w:val="0"/>
      </w:rPr>
    </w:lvl>
    <w:lvl w:ilvl="8">
      <w:start w:val="1"/>
      <w:numFmt w:val="upperLetter"/>
      <w:lvlText w:val="%9."/>
      <w:lvlJc w:val="left"/>
      <w:pPr>
        <w:tabs>
          <w:tab w:val="left" w:pos="6480"/>
        </w:tabs>
        <w:ind w:hanging="360"/>
      </w:pPr>
      <w:rPr>
        <w:rFonts w:cs="Times New Roman" w:hint="cs"/>
        <w:rtl w:val="0"/>
      </w:rPr>
    </w:lvl>
  </w:abstractNum>
  <w:abstractNum w:abstractNumId="5"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left" w:pos="720"/>
        </w:tabs>
      </w:pPr>
      <w:rPr>
        <w:b w:val="0"/>
        <w:i w:val="0"/>
        <w:caps w:val="0"/>
      </w:rPr>
    </w:lvl>
    <w:lvl w:ilvl="1">
      <w:start w:val="1"/>
      <w:numFmt w:val="decimal"/>
      <w:pStyle w:val="AgrmntL2"/>
      <w:lvlText w:val="%2."/>
      <w:lvlJc w:val="left"/>
      <w:pPr>
        <w:tabs>
          <w:tab w:val="left" w:pos="720"/>
        </w:tabs>
      </w:pPr>
      <w:rPr>
        <w:b w:val="0"/>
        <w:i w:val="0"/>
        <w:caps w:val="0"/>
      </w:rPr>
    </w:lvl>
    <w:lvl w:ilvl="2">
      <w:start w:val="1"/>
      <w:numFmt w:val="decimal"/>
      <w:pStyle w:val="AgrmntL3"/>
      <w:lvlText w:val="%2.%3."/>
      <w:lvlJc w:val="left"/>
      <w:pPr>
        <w:tabs>
          <w:tab w:val="left" w:pos="1440"/>
        </w:tabs>
        <w:ind w:firstLine="720"/>
      </w:pPr>
      <w:rPr>
        <w:b w:val="0"/>
        <w:i w:val="0"/>
        <w:caps w:val="0"/>
      </w:rPr>
    </w:lvl>
    <w:lvl w:ilvl="3">
      <w:start w:val="1"/>
      <w:numFmt w:val="lowerRoman"/>
      <w:pStyle w:val="AgrmntL4"/>
      <w:lvlText w:val="(%4)"/>
      <w:lvlJc w:val="left"/>
      <w:pPr>
        <w:tabs>
          <w:tab w:val="left" w:pos="2880"/>
        </w:tabs>
        <w:ind w:firstLine="720"/>
      </w:pPr>
      <w:rPr>
        <w:b w:val="0"/>
        <w:i w:val="0"/>
        <w:caps w:val="0"/>
      </w:rPr>
    </w:lvl>
    <w:lvl w:ilvl="4">
      <w:start w:val="1"/>
      <w:numFmt w:val="upperLetter"/>
      <w:pStyle w:val="AgrmntL5"/>
      <w:lvlText w:val="(%5)"/>
      <w:lvlJc w:val="left"/>
      <w:pPr>
        <w:tabs>
          <w:tab w:val="left" w:pos="3600"/>
        </w:tabs>
        <w:ind w:firstLine="720"/>
      </w:pPr>
      <w:rPr>
        <w:b w:val="0"/>
        <w:i w:val="0"/>
        <w:caps w:val="0"/>
      </w:rPr>
    </w:lvl>
    <w:lvl w:ilvl="5">
      <w:start w:val="1"/>
      <w:numFmt w:val="decimal"/>
      <w:pStyle w:val="AgrmntL6"/>
      <w:lvlText w:val="(%6)"/>
      <w:lvlJc w:val="left"/>
      <w:pPr>
        <w:tabs>
          <w:tab w:val="left" w:pos="4320"/>
        </w:tabs>
        <w:ind w:firstLine="720"/>
      </w:pPr>
      <w:rPr>
        <w:b w:val="0"/>
        <w:i w:val="0"/>
        <w:caps w:val="0"/>
      </w:rPr>
    </w:lvl>
    <w:lvl w:ilvl="6">
      <w:start w:val="1"/>
      <w:numFmt w:val="decimal"/>
      <w:lvlText w:val="%7)"/>
      <w:lvlJc w:val="left"/>
      <w:pPr>
        <w:tabs>
          <w:tab w:val="left" w:pos="5040"/>
        </w:tabs>
        <w:ind w:firstLine="4320"/>
      </w:pPr>
      <w:rPr>
        <w:b w:val="0"/>
        <w:i w:val="0"/>
        <w:caps w:val="0"/>
      </w:rPr>
    </w:lvl>
    <w:lvl w:ilvl="7">
      <w:start w:val="1"/>
      <w:numFmt w:val="lowerLetter"/>
      <w:lvlText w:val="%8)"/>
      <w:lvlJc w:val="left"/>
      <w:pPr>
        <w:tabs>
          <w:tab w:val="left" w:pos="5760"/>
        </w:tabs>
        <w:ind w:firstLine="5040"/>
      </w:pPr>
      <w:rPr>
        <w:b w:val="0"/>
        <w:i w:val="0"/>
        <w:caps w:val="0"/>
      </w:rPr>
    </w:lvl>
    <w:lvl w:ilvl="8">
      <w:start w:val="1"/>
      <w:numFmt w:val="lowerRoman"/>
      <w:lvlText w:val="%9)"/>
      <w:lvlJc w:val="left"/>
      <w:pPr>
        <w:tabs>
          <w:tab w:val="left" w:pos="6480"/>
        </w:tabs>
        <w:ind w:firstLine="5760"/>
      </w:pPr>
      <w:rPr>
        <w:b w:val="0"/>
        <w:i w:val="0"/>
        <w:caps w:val="0"/>
      </w:rPr>
    </w:lvl>
  </w:abstractNum>
  <w:abstractNum w:abstractNumId="6" w15:restartNumberingAfterBreak="0">
    <w:nsid w:val="39441524"/>
    <w:multiLevelType w:val="hybridMultilevel"/>
    <w:tmpl w:val="801C185E"/>
    <w:lvl w:ilvl="0" w:tplc="F8AC87CC">
      <w:start w:val="1"/>
      <w:numFmt w:val="decimal"/>
      <w:lvlText w:val="%1."/>
      <w:lvlJc w:val="left"/>
      <w:pPr>
        <w:ind w:hanging="360"/>
      </w:pPr>
    </w:lvl>
    <w:lvl w:ilvl="1" w:tplc="4546EE48">
      <w:start w:val="1"/>
      <w:numFmt w:val="lowerLetter"/>
      <w:lvlText w:val="%2."/>
      <w:lvlJc w:val="left"/>
      <w:pPr>
        <w:ind w:hanging="360"/>
      </w:pPr>
    </w:lvl>
    <w:lvl w:ilvl="2" w:tplc="E10ADB94">
      <w:start w:val="1"/>
      <w:numFmt w:val="lowerRoman"/>
      <w:lvlText w:val="%3."/>
      <w:lvlJc w:val="right"/>
      <w:pPr>
        <w:ind w:hanging="180"/>
      </w:pPr>
    </w:lvl>
    <w:lvl w:ilvl="3" w:tplc="5A7A7766">
      <w:start w:val="1"/>
      <w:numFmt w:val="decimal"/>
      <w:lvlText w:val="%4."/>
      <w:lvlJc w:val="left"/>
      <w:pPr>
        <w:ind w:hanging="360"/>
      </w:pPr>
    </w:lvl>
    <w:lvl w:ilvl="4" w:tplc="FCA051D4">
      <w:start w:val="1"/>
      <w:numFmt w:val="lowerLetter"/>
      <w:lvlText w:val="%5."/>
      <w:lvlJc w:val="left"/>
      <w:pPr>
        <w:ind w:hanging="360"/>
      </w:pPr>
    </w:lvl>
    <w:lvl w:ilvl="5" w:tplc="967A34E0">
      <w:start w:val="1"/>
      <w:numFmt w:val="lowerRoman"/>
      <w:lvlText w:val="%6."/>
      <w:lvlJc w:val="right"/>
      <w:pPr>
        <w:ind w:hanging="180"/>
      </w:pPr>
    </w:lvl>
    <w:lvl w:ilvl="6" w:tplc="FB00BDD6">
      <w:start w:val="1"/>
      <w:numFmt w:val="decimal"/>
      <w:lvlText w:val="%7."/>
      <w:lvlJc w:val="left"/>
      <w:pPr>
        <w:ind w:hanging="360"/>
      </w:pPr>
    </w:lvl>
    <w:lvl w:ilvl="7" w:tplc="4DB218BE">
      <w:start w:val="1"/>
      <w:numFmt w:val="lowerLetter"/>
      <w:lvlText w:val="%8."/>
      <w:lvlJc w:val="left"/>
      <w:pPr>
        <w:ind w:hanging="360"/>
      </w:pPr>
    </w:lvl>
    <w:lvl w:ilvl="8" w:tplc="A37A277A">
      <w:start w:val="1"/>
      <w:numFmt w:val="lowerRoman"/>
      <w:lvlText w:val="%9."/>
      <w:lvlJc w:val="right"/>
      <w:pPr>
        <w:ind w:hanging="180"/>
      </w:pPr>
    </w:lvl>
  </w:abstractNum>
  <w:abstractNum w:abstractNumId="7"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left" w:pos="720"/>
        </w:tabs>
        <w:ind w:hanging="720"/>
      </w:pPr>
      <w:rPr>
        <w:b w:val="0"/>
        <w:i w:val="0"/>
        <w:caps/>
        <w:smallCaps w:val="0"/>
      </w:rPr>
    </w:lvl>
    <w:lvl w:ilvl="1">
      <w:start w:val="1"/>
      <w:numFmt w:val="decimal"/>
      <w:pStyle w:val="Legal2L2"/>
      <w:isLgl/>
      <w:lvlText w:val="%1.%2"/>
      <w:lvlJc w:val="left"/>
      <w:pPr>
        <w:tabs>
          <w:tab w:val="left" w:pos="1620"/>
        </w:tabs>
        <w:ind w:hanging="720"/>
      </w:pPr>
      <w:rPr>
        <w:b w:val="0"/>
        <w:i w:val="0"/>
        <w:caps w:val="0"/>
        <w:smallCaps w:val="0"/>
      </w:rPr>
    </w:lvl>
    <w:lvl w:ilvl="2">
      <w:start w:val="1"/>
      <w:numFmt w:val="lowerLetter"/>
      <w:pStyle w:val="Legal2L3"/>
      <w:lvlText w:val="(%3)"/>
      <w:lvlJc w:val="left"/>
      <w:pPr>
        <w:tabs>
          <w:tab w:val="left" w:pos="2160"/>
        </w:tabs>
        <w:ind w:firstLine="1440"/>
      </w:pPr>
      <w:rPr>
        <w:b w:val="0"/>
        <w:i w:val="0"/>
        <w:caps w:val="0"/>
        <w:smallCaps w:val="0"/>
      </w:rPr>
    </w:lvl>
    <w:lvl w:ilvl="3">
      <w:start w:val="1"/>
      <w:numFmt w:val="lowerRoman"/>
      <w:pStyle w:val="Legal2L4"/>
      <w:lvlText w:val="(%4)"/>
      <w:lvlJc w:val="left"/>
      <w:pPr>
        <w:tabs>
          <w:tab w:val="left" w:pos="2880"/>
        </w:tabs>
        <w:ind w:firstLine="2160"/>
      </w:pPr>
      <w:rPr>
        <w:b w:val="0"/>
        <w:i w:val="0"/>
        <w:caps w:val="0"/>
        <w:smallCaps w:val="0"/>
      </w:rPr>
    </w:lvl>
    <w:lvl w:ilvl="4">
      <w:start w:val="1"/>
      <w:numFmt w:val="decimal"/>
      <w:pStyle w:val="Legal2L5"/>
      <w:lvlText w:val="(%5)"/>
      <w:lvlJc w:val="left"/>
      <w:pPr>
        <w:tabs>
          <w:tab w:val="left" w:pos="3600"/>
        </w:tabs>
        <w:ind w:firstLine="2880"/>
      </w:pPr>
      <w:rPr>
        <w:b w:val="0"/>
        <w:i w:val="0"/>
        <w:caps w:val="0"/>
        <w:smallCaps w:val="0"/>
      </w:rPr>
    </w:lvl>
    <w:lvl w:ilvl="5">
      <w:start w:val="1"/>
      <w:numFmt w:val="lowerLetter"/>
      <w:pStyle w:val="Legal2L6"/>
      <w:lvlText w:val="%6."/>
      <w:lvlJc w:val="left"/>
      <w:pPr>
        <w:tabs>
          <w:tab w:val="left" w:pos="4320"/>
        </w:tabs>
        <w:ind w:firstLine="3600"/>
      </w:pPr>
      <w:rPr>
        <w:b w:val="0"/>
        <w:i w:val="0"/>
        <w:caps w:val="0"/>
        <w:smallCaps w:val="0"/>
      </w:rPr>
    </w:lvl>
    <w:lvl w:ilvl="6">
      <w:start w:val="1"/>
      <w:numFmt w:val="lowerRoman"/>
      <w:pStyle w:val="Legal2L7"/>
      <w:lvlText w:val="%7."/>
      <w:lvlJc w:val="left"/>
      <w:pPr>
        <w:tabs>
          <w:tab w:val="left" w:pos="5040"/>
        </w:tabs>
        <w:ind w:firstLine="4320"/>
      </w:pPr>
      <w:rPr>
        <w:b w:val="0"/>
        <w:i w:val="0"/>
        <w:caps w:val="0"/>
        <w:smallCaps w:val="0"/>
      </w:rPr>
    </w:lvl>
    <w:lvl w:ilvl="7">
      <w:start w:val="1"/>
      <w:numFmt w:val="lowerLetter"/>
      <w:pStyle w:val="Legal2L8"/>
      <w:lvlText w:val="%8)"/>
      <w:lvlJc w:val="left"/>
      <w:pPr>
        <w:tabs>
          <w:tab w:val="left" w:pos="5760"/>
        </w:tabs>
        <w:ind w:firstLine="5040"/>
      </w:pPr>
      <w:rPr>
        <w:b w:val="0"/>
        <w:i w:val="0"/>
        <w:caps w:val="0"/>
        <w:smallCaps w:val="0"/>
      </w:rPr>
    </w:lvl>
    <w:lvl w:ilvl="8">
      <w:start w:val="1"/>
      <w:numFmt w:val="lowerRoman"/>
      <w:pStyle w:val="Legal2L9"/>
      <w:lvlText w:val="%9)"/>
      <w:lvlJc w:val="left"/>
      <w:pPr>
        <w:tabs>
          <w:tab w:val="left" w:pos="6480"/>
        </w:tabs>
        <w:ind w:firstLine="5760"/>
      </w:pPr>
      <w:rPr>
        <w:b w:val="0"/>
        <w:i w:val="0"/>
        <w:caps w:val="0"/>
        <w:smallCaps w:val="0"/>
      </w:rPr>
    </w:lvl>
  </w:abstractNum>
  <w:abstractNum w:abstractNumId="8" w15:restartNumberingAfterBreak="0">
    <w:nsid w:val="42D64C77"/>
    <w:multiLevelType w:val="hybridMultilevel"/>
    <w:tmpl w:val="75CC7A6E"/>
    <w:lvl w:ilvl="0" w:tplc="B53AF32A">
      <w:start w:val="1"/>
      <w:numFmt w:val="lowerLetter"/>
      <w:lvlText w:val="(%1)"/>
      <w:lvlJc w:val="left"/>
      <w:pPr>
        <w:ind w:hanging="360"/>
      </w:pPr>
    </w:lvl>
    <w:lvl w:ilvl="1" w:tplc="3038232E">
      <w:start w:val="1"/>
      <w:numFmt w:val="lowerLetter"/>
      <w:lvlText w:val="%2."/>
      <w:lvlJc w:val="left"/>
      <w:pPr>
        <w:ind w:hanging="360"/>
      </w:pPr>
    </w:lvl>
    <w:lvl w:ilvl="2" w:tplc="0598F098">
      <w:start w:val="1"/>
      <w:numFmt w:val="lowerRoman"/>
      <w:lvlText w:val="%3."/>
      <w:lvlJc w:val="right"/>
      <w:pPr>
        <w:ind w:hanging="180"/>
      </w:pPr>
    </w:lvl>
    <w:lvl w:ilvl="3" w:tplc="7F64A7E8">
      <w:start w:val="1"/>
      <w:numFmt w:val="decimal"/>
      <w:lvlText w:val="%4."/>
      <w:lvlJc w:val="left"/>
      <w:pPr>
        <w:ind w:hanging="360"/>
      </w:pPr>
    </w:lvl>
    <w:lvl w:ilvl="4" w:tplc="FCF8770C">
      <w:start w:val="1"/>
      <w:numFmt w:val="lowerLetter"/>
      <w:lvlText w:val="%5."/>
      <w:lvlJc w:val="left"/>
      <w:pPr>
        <w:ind w:hanging="360"/>
      </w:pPr>
    </w:lvl>
    <w:lvl w:ilvl="5" w:tplc="6258468C">
      <w:start w:val="1"/>
      <w:numFmt w:val="lowerRoman"/>
      <w:lvlText w:val="%6."/>
      <w:lvlJc w:val="right"/>
      <w:pPr>
        <w:ind w:hanging="180"/>
      </w:pPr>
    </w:lvl>
    <w:lvl w:ilvl="6" w:tplc="BA142170">
      <w:start w:val="1"/>
      <w:numFmt w:val="decimal"/>
      <w:lvlText w:val="%7."/>
      <w:lvlJc w:val="left"/>
      <w:pPr>
        <w:ind w:hanging="360"/>
      </w:pPr>
    </w:lvl>
    <w:lvl w:ilvl="7" w:tplc="07D4A9F0">
      <w:start w:val="1"/>
      <w:numFmt w:val="lowerLetter"/>
      <w:lvlText w:val="%8."/>
      <w:lvlJc w:val="left"/>
      <w:pPr>
        <w:ind w:hanging="360"/>
      </w:pPr>
    </w:lvl>
    <w:lvl w:ilvl="8" w:tplc="F5E04014">
      <w:start w:val="1"/>
      <w:numFmt w:val="lowerRoman"/>
      <w:lvlText w:val="%9."/>
      <w:lvlJc w:val="right"/>
      <w:pPr>
        <w:ind w:hanging="180"/>
      </w:pPr>
    </w:lvl>
  </w:abstractNum>
  <w:abstractNum w:abstractNumId="9" w15:restartNumberingAfterBreak="0">
    <w:nsid w:val="4AB37D5E"/>
    <w:multiLevelType w:val="multilevel"/>
    <w:tmpl w:val="A77CE1B2"/>
    <w:lvl w:ilvl="0">
      <w:start w:val="1"/>
      <w:numFmt w:val="upperRoman"/>
      <w:pStyle w:val="ArticleL1"/>
      <w:suff w:val="nothing"/>
      <w:lvlText w:val="ARTICLE %1"/>
      <w:lvlJc w:val="left"/>
      <w:rPr>
        <w:rFonts w:ascii="Times New Roman" w:hAnsi="Times New Roman" w:cs="Times New Roman" w:hint="cs"/>
        <w:b/>
        <w:i w:val="0"/>
        <w:caps/>
        <w:strike w:val="0"/>
        <w:dstrike w:val="0"/>
        <w:color w:val="000000"/>
        <w:sz w:val="21"/>
        <w:rtl w:val="0"/>
      </w:rPr>
    </w:lvl>
    <w:lvl w:ilvl="1">
      <w:start w:val="1"/>
      <w:numFmt w:val="decimalZero"/>
      <w:pStyle w:val="ArticleL2"/>
      <w:isLgl/>
      <w:suff w:val="nothing"/>
      <w:lvlText w:val="Section %1.%2."/>
      <w:lvlJc w:val="left"/>
      <w:pPr>
        <w:ind w:firstLine="720"/>
      </w:pPr>
      <w:rPr>
        <w:rFonts w:ascii="Times New Roman" w:hAnsi="Times New Roman" w:cs="Times New Roman" w:hint="cs"/>
        <w:b/>
        <w:i w:val="0"/>
        <w:caps w:val="0"/>
        <w:strike w:val="0"/>
        <w:dstrike w:val="0"/>
        <w:color w:val="000000"/>
        <w:sz w:val="21"/>
        <w:rtl w:val="0"/>
      </w:rPr>
    </w:lvl>
    <w:lvl w:ilvl="2">
      <w:start w:val="1"/>
      <w:numFmt w:val="lowerLetter"/>
      <w:pStyle w:val="ArticleL2"/>
      <w:lvlText w:val="(%3)"/>
      <w:lvlJc w:val="left"/>
      <w:pPr>
        <w:tabs>
          <w:tab w:val="left" w:pos="1440"/>
        </w:tabs>
        <w:ind w:firstLine="720"/>
      </w:pPr>
      <w:rPr>
        <w:rFonts w:ascii="Times New Roman" w:hAnsi="Times New Roman" w:cs="Times New Roman" w:hint="cs"/>
        <w:b w:val="0"/>
        <w:i w:val="0"/>
        <w:caps w:val="0"/>
        <w:smallCaps w:val="0"/>
        <w:strike w:val="0"/>
        <w:dstrike w:val="0"/>
        <w:color w:val="000000"/>
        <w:sz w:val="21"/>
        <w:rtl w:val="0"/>
      </w:rPr>
    </w:lvl>
    <w:lvl w:ilvl="3">
      <w:start w:val="1"/>
      <w:numFmt w:val="lowerRoman"/>
      <w:pStyle w:val="ArticleL3"/>
      <w:lvlText w:val="(%4)"/>
      <w:lvlJc w:val="left"/>
      <w:pPr>
        <w:tabs>
          <w:tab w:val="left" w:pos="2880"/>
        </w:tabs>
        <w:ind w:firstLine="720"/>
      </w:pPr>
      <w:rPr>
        <w:rFonts w:ascii="Times New Roman" w:hAnsi="Times New Roman" w:cs="Times New Roman" w:hint="cs"/>
        <w:b w:val="0"/>
        <w:i w:val="0"/>
        <w:caps w:val="0"/>
        <w:smallCaps w:val="0"/>
        <w:strike w:val="0"/>
        <w:dstrike w:val="0"/>
        <w:color w:val="000000"/>
        <w:sz w:val="21"/>
        <w:rtl w:val="0"/>
      </w:rPr>
    </w:lvl>
    <w:lvl w:ilvl="4">
      <w:start w:val="1"/>
      <w:numFmt w:val="upperLetter"/>
      <w:pStyle w:val="ArticleL4"/>
      <w:lvlText w:val="(%5)"/>
      <w:lvlJc w:val="left"/>
      <w:pPr>
        <w:tabs>
          <w:tab w:val="left" w:pos="3600"/>
        </w:tabs>
        <w:ind w:firstLine="720"/>
      </w:pPr>
      <w:rPr>
        <w:rFonts w:ascii="Times New Roman" w:hAnsi="Times New Roman" w:cs="Times New Roman" w:hint="cs"/>
        <w:b w:val="0"/>
        <w:i w:val="0"/>
        <w:caps w:val="0"/>
        <w:smallCaps w:val="0"/>
        <w:strike w:val="0"/>
        <w:dstrike w:val="0"/>
        <w:color w:val="000000"/>
        <w:sz w:val="24"/>
        <w:rtl w:val="0"/>
      </w:rPr>
    </w:lvl>
    <w:lvl w:ilvl="5">
      <w:start w:val="1"/>
      <w:numFmt w:val="decimal"/>
      <w:pStyle w:val="ArticleL5"/>
      <w:lvlText w:val="(%6)"/>
      <w:lvlJc w:val="left"/>
      <w:pPr>
        <w:tabs>
          <w:tab w:val="left" w:pos="4320"/>
        </w:tabs>
        <w:ind w:firstLine="720"/>
      </w:pPr>
      <w:rPr>
        <w:rFonts w:ascii="Times New Roman" w:hAnsi="Times New Roman" w:cs="Times New Roman" w:hint="cs"/>
        <w:b w:val="0"/>
        <w:i w:val="0"/>
        <w:caps w:val="0"/>
        <w:smallCaps w:val="0"/>
        <w:strike w:val="0"/>
        <w:dstrike w:val="0"/>
        <w:color w:val="000000"/>
        <w:sz w:val="24"/>
        <w:rtl w:val="0"/>
      </w:rPr>
    </w:lvl>
    <w:lvl w:ilvl="6">
      <w:start w:val="1"/>
      <w:numFmt w:val="none"/>
      <w:lvlText w:val=""/>
      <w:lvlJc w:val="left"/>
      <w:pPr>
        <w:tabs>
          <w:tab w:val="left" w:pos="360"/>
        </w:tabs>
      </w:pPr>
      <w:rPr>
        <w:rFonts w:ascii="Times New Roman" w:hAnsi="Times New Roman" w:cs="Times New Roman" w:hint="cs"/>
        <w:b w:val="0"/>
        <w:i w:val="0"/>
        <w:caps w:val="0"/>
        <w:smallCaps w:val="0"/>
        <w:strike w:val="0"/>
        <w:dstrike w:val="0"/>
        <w:color w:val="000000"/>
        <w:sz w:val="40"/>
        <w:rtl w:val="0"/>
      </w:rPr>
    </w:lvl>
    <w:lvl w:ilvl="7">
      <w:start w:val="1"/>
      <w:numFmt w:val="none"/>
      <w:lvlText w:val=""/>
      <w:lvlJc w:val="left"/>
      <w:pPr>
        <w:tabs>
          <w:tab w:val="left" w:pos="360"/>
        </w:tabs>
      </w:pPr>
      <w:rPr>
        <w:rFonts w:ascii="Times New Roman" w:hAnsi="Times New Roman" w:cs="Times New Roman" w:hint="cs"/>
        <w:b w:val="0"/>
        <w:i w:val="0"/>
        <w:caps w:val="0"/>
        <w:smallCaps w:val="0"/>
        <w:strike w:val="0"/>
        <w:dstrike w:val="0"/>
        <w:color w:val="000000"/>
        <w:sz w:val="40"/>
        <w:rtl w:val="0"/>
      </w:rPr>
    </w:lvl>
    <w:lvl w:ilvl="8">
      <w:start w:val="1"/>
      <w:numFmt w:val="none"/>
      <w:lvlText w:val=""/>
      <w:lvlJc w:val="left"/>
      <w:pPr>
        <w:tabs>
          <w:tab w:val="left" w:pos="360"/>
        </w:tabs>
      </w:pPr>
      <w:rPr>
        <w:rFonts w:ascii="Times New Roman" w:hAnsi="Times New Roman" w:cs="Times New Roman" w:hint="cs"/>
        <w:b w:val="0"/>
        <w:i w:val="0"/>
        <w:caps w:val="0"/>
        <w:smallCaps w:val="0"/>
        <w:strike w:val="0"/>
        <w:dstrike w:val="0"/>
        <w:color w:val="000000"/>
        <w:sz w:val="40"/>
        <w:rtl w:val="0"/>
      </w:rPr>
    </w:lvl>
  </w:abstractNum>
  <w:abstractNum w:abstractNumId="10" w15:restartNumberingAfterBreak="0">
    <w:nsid w:val="522A5458"/>
    <w:multiLevelType w:val="hybridMultilevel"/>
    <w:tmpl w:val="4CD0602A"/>
    <w:lvl w:ilvl="0" w:tplc="FFFFFFFF">
      <w:start w:val="4"/>
      <w:numFmt w:val="lowerLetter"/>
      <w:lvlText w:val="(%1)"/>
      <w:lvlJc w:val="left"/>
      <w:pPr>
        <w:ind w:hanging="360"/>
      </w:pPr>
    </w:lvl>
    <w:lvl w:ilvl="1" w:tplc="FFFFFFFF">
      <w:start w:val="1"/>
      <w:numFmt w:val="lowerLetter"/>
      <w:lvlText w:val="%2."/>
      <w:lvlJc w:val="left"/>
      <w:pPr>
        <w:ind w:hanging="360"/>
      </w:pPr>
    </w:lvl>
    <w:lvl w:ilvl="2" w:tplc="FFFFFFFF">
      <w:start w:val="1"/>
      <w:numFmt w:val="lowerRoman"/>
      <w:lvlText w:val="%3."/>
      <w:lvlJc w:val="right"/>
      <w:pPr>
        <w:ind w:hanging="180"/>
      </w:pPr>
    </w:lvl>
    <w:lvl w:ilvl="3" w:tplc="FFFFFFFF">
      <w:start w:val="1"/>
      <w:numFmt w:val="decimal"/>
      <w:lvlText w:val="%4."/>
      <w:lvlJc w:val="left"/>
      <w:pPr>
        <w:ind w:hanging="360"/>
      </w:pPr>
    </w:lvl>
    <w:lvl w:ilvl="4" w:tplc="FFFFFFFF">
      <w:start w:val="1"/>
      <w:numFmt w:val="lowerLetter"/>
      <w:lvlText w:val="%5."/>
      <w:lvlJc w:val="left"/>
      <w:pPr>
        <w:ind w:hanging="360"/>
      </w:pPr>
    </w:lvl>
    <w:lvl w:ilvl="5" w:tplc="FFFFFFFF">
      <w:start w:val="1"/>
      <w:numFmt w:val="lowerRoman"/>
      <w:lvlText w:val="%6."/>
      <w:lvlJc w:val="right"/>
      <w:pPr>
        <w:ind w:hanging="180"/>
      </w:pPr>
    </w:lvl>
    <w:lvl w:ilvl="6" w:tplc="FFFFFFFF">
      <w:start w:val="1"/>
      <w:numFmt w:val="decimal"/>
      <w:lvlText w:val="%7."/>
      <w:lvlJc w:val="left"/>
      <w:pPr>
        <w:ind w:hanging="360"/>
      </w:pPr>
    </w:lvl>
    <w:lvl w:ilvl="7" w:tplc="FFFFFFFF">
      <w:start w:val="1"/>
      <w:numFmt w:val="lowerLetter"/>
      <w:lvlText w:val="%8."/>
      <w:lvlJc w:val="left"/>
      <w:pPr>
        <w:ind w:hanging="360"/>
      </w:pPr>
    </w:lvl>
    <w:lvl w:ilvl="8" w:tplc="FFFFFFFF">
      <w:start w:val="1"/>
      <w:numFmt w:val="lowerRoman"/>
      <w:lvlText w:val="%9."/>
      <w:lvlJc w:val="right"/>
      <w:pPr>
        <w:ind w:hanging="180"/>
      </w:pPr>
    </w:lvl>
  </w:abstractNum>
  <w:abstractNum w:abstractNumId="11" w15:restartNumberingAfterBreak="0">
    <w:nsid w:val="5FB44313"/>
    <w:multiLevelType w:val="hybridMultilevel"/>
    <w:tmpl w:val="D2F69E46"/>
    <w:lvl w:ilvl="0" w:tplc="02C00052">
      <w:start w:val="1"/>
      <w:numFmt w:val="bullet"/>
      <w:lvlText w:val=""/>
      <w:lvlJc w:val="left"/>
      <w:pPr>
        <w:ind w:hanging="360"/>
      </w:pPr>
      <w:rPr>
        <w:rFonts w:ascii="Symbol" w:hAnsi="Symbol" w:hint="default"/>
      </w:rPr>
    </w:lvl>
    <w:lvl w:ilvl="1" w:tplc="C0A64714">
      <w:start w:val="1"/>
      <w:numFmt w:val="bullet"/>
      <w:lvlText w:val="o"/>
      <w:lvlJc w:val="left"/>
      <w:pPr>
        <w:ind w:hanging="360"/>
      </w:pPr>
      <w:rPr>
        <w:rFonts w:ascii="Courier New" w:hAnsi="Courier New" w:cs="Courier New" w:hint="cs"/>
        <w:rtl w:val="0"/>
      </w:rPr>
    </w:lvl>
    <w:lvl w:ilvl="2" w:tplc="24A67548">
      <w:start w:val="1"/>
      <w:numFmt w:val="bullet"/>
      <w:lvlText w:val=""/>
      <w:lvlJc w:val="left"/>
      <w:pPr>
        <w:ind w:hanging="360"/>
      </w:pPr>
      <w:rPr>
        <w:rFonts w:ascii="Wingdings" w:hAnsi="Wingdings" w:hint="default"/>
      </w:rPr>
    </w:lvl>
    <w:lvl w:ilvl="3" w:tplc="ED20AA58">
      <w:start w:val="1"/>
      <w:numFmt w:val="bullet"/>
      <w:lvlText w:val=""/>
      <w:lvlJc w:val="left"/>
      <w:pPr>
        <w:ind w:hanging="360"/>
      </w:pPr>
      <w:rPr>
        <w:rFonts w:ascii="Symbol" w:hAnsi="Symbol" w:hint="default"/>
      </w:rPr>
    </w:lvl>
    <w:lvl w:ilvl="4" w:tplc="8CEEF5DE">
      <w:start w:val="1"/>
      <w:numFmt w:val="bullet"/>
      <w:lvlText w:val="o"/>
      <w:lvlJc w:val="left"/>
      <w:pPr>
        <w:ind w:hanging="360"/>
      </w:pPr>
      <w:rPr>
        <w:rFonts w:ascii="Courier New" w:hAnsi="Courier New" w:cs="Courier New" w:hint="cs"/>
        <w:rtl w:val="0"/>
      </w:rPr>
    </w:lvl>
    <w:lvl w:ilvl="5" w:tplc="D9A8A758">
      <w:start w:val="1"/>
      <w:numFmt w:val="bullet"/>
      <w:lvlText w:val=""/>
      <w:lvlJc w:val="left"/>
      <w:pPr>
        <w:ind w:hanging="360"/>
      </w:pPr>
      <w:rPr>
        <w:rFonts w:ascii="Wingdings" w:hAnsi="Wingdings" w:hint="default"/>
      </w:rPr>
    </w:lvl>
    <w:lvl w:ilvl="6" w:tplc="55EE230C">
      <w:start w:val="1"/>
      <w:numFmt w:val="bullet"/>
      <w:lvlText w:val=""/>
      <w:lvlJc w:val="left"/>
      <w:pPr>
        <w:ind w:hanging="360"/>
      </w:pPr>
      <w:rPr>
        <w:rFonts w:ascii="Symbol" w:hAnsi="Symbol" w:hint="default"/>
      </w:rPr>
    </w:lvl>
    <w:lvl w:ilvl="7" w:tplc="F2C62A50">
      <w:start w:val="1"/>
      <w:numFmt w:val="bullet"/>
      <w:lvlText w:val="o"/>
      <w:lvlJc w:val="left"/>
      <w:pPr>
        <w:ind w:hanging="360"/>
      </w:pPr>
      <w:rPr>
        <w:rFonts w:ascii="Courier New" w:hAnsi="Courier New" w:cs="Courier New" w:hint="cs"/>
        <w:rtl w:val="0"/>
      </w:rPr>
    </w:lvl>
    <w:lvl w:ilvl="8" w:tplc="A2726B32">
      <w:start w:val="1"/>
      <w:numFmt w:val="bullet"/>
      <w:lvlText w:val=""/>
      <w:lvlJc w:val="left"/>
      <w:pPr>
        <w:ind w:hanging="360"/>
      </w:pPr>
      <w:rPr>
        <w:rFonts w:ascii="Wingdings" w:hAnsi="Wingdings" w:hint="default"/>
      </w:rPr>
    </w:lvl>
  </w:abstractNum>
  <w:abstractNum w:abstractNumId="12" w15:restartNumberingAfterBreak="0">
    <w:nsid w:val="64AD083A"/>
    <w:multiLevelType w:val="hybridMultilevel"/>
    <w:tmpl w:val="EA6A797A"/>
    <w:lvl w:ilvl="0" w:tplc="58BA53F8">
      <w:start w:val="1"/>
      <w:numFmt w:val="decimal"/>
      <w:lvlText w:val="%1."/>
      <w:lvlJc w:val="left"/>
      <w:pPr>
        <w:ind w:hanging="930"/>
      </w:pPr>
    </w:lvl>
    <w:lvl w:ilvl="1" w:tplc="C87CD40E">
      <w:start w:val="1"/>
      <w:numFmt w:val="lowerLetter"/>
      <w:lvlText w:val="(%2)"/>
      <w:lvlJc w:val="left"/>
      <w:pPr>
        <w:ind w:hanging="360"/>
      </w:pPr>
      <w:rPr>
        <w:rFonts w:ascii="Times New Roman" w:eastAsia="Calibri" w:hAnsi="Times New Roman" w:cs="Times New Roman" w:hint="cs"/>
        <w:rtl w:val="0"/>
      </w:rPr>
    </w:lvl>
    <w:lvl w:ilvl="2" w:tplc="A2F882DC">
      <w:start w:val="1"/>
      <w:numFmt w:val="lowerRoman"/>
      <w:lvlText w:val="%3."/>
      <w:lvlJc w:val="right"/>
      <w:pPr>
        <w:ind w:hanging="180"/>
      </w:pPr>
    </w:lvl>
    <w:lvl w:ilvl="3" w:tplc="97203876">
      <w:start w:val="1"/>
      <w:numFmt w:val="decimal"/>
      <w:lvlText w:val="%4."/>
      <w:lvlJc w:val="left"/>
      <w:pPr>
        <w:ind w:hanging="360"/>
      </w:pPr>
    </w:lvl>
    <w:lvl w:ilvl="4" w:tplc="784EA606">
      <w:start w:val="1"/>
      <w:numFmt w:val="lowerLetter"/>
      <w:lvlText w:val="%5."/>
      <w:lvlJc w:val="left"/>
      <w:pPr>
        <w:ind w:hanging="360"/>
      </w:pPr>
    </w:lvl>
    <w:lvl w:ilvl="5" w:tplc="A6B8779A">
      <w:start w:val="1"/>
      <w:numFmt w:val="lowerRoman"/>
      <w:lvlText w:val="%6."/>
      <w:lvlJc w:val="right"/>
      <w:pPr>
        <w:ind w:hanging="180"/>
      </w:pPr>
    </w:lvl>
    <w:lvl w:ilvl="6" w:tplc="C9380DEE">
      <w:start w:val="1"/>
      <w:numFmt w:val="decimal"/>
      <w:lvlText w:val="%7."/>
      <w:lvlJc w:val="left"/>
      <w:pPr>
        <w:ind w:hanging="360"/>
      </w:pPr>
    </w:lvl>
    <w:lvl w:ilvl="7" w:tplc="C6FEB606">
      <w:start w:val="1"/>
      <w:numFmt w:val="lowerLetter"/>
      <w:lvlText w:val="%8."/>
      <w:lvlJc w:val="left"/>
      <w:pPr>
        <w:ind w:hanging="360"/>
      </w:pPr>
    </w:lvl>
    <w:lvl w:ilvl="8" w:tplc="9CBEC508">
      <w:start w:val="1"/>
      <w:numFmt w:val="lowerRoman"/>
      <w:lvlText w:val="%9."/>
      <w:lvlJc w:val="right"/>
      <w:pPr>
        <w:ind w:hanging="180"/>
      </w:pPr>
    </w:lvl>
  </w:abstractNum>
  <w:abstractNum w:abstractNumId="13" w15:restartNumberingAfterBreak="0">
    <w:nsid w:val="6C9A1B16"/>
    <w:multiLevelType w:val="multilevel"/>
    <w:tmpl w:val="79948DF6"/>
    <w:lvl w:ilvl="0">
      <w:start w:val="1"/>
      <w:numFmt w:val="upperRoman"/>
      <w:pStyle w:val="Heading1"/>
      <w:suff w:val="nothing"/>
      <w:lvlText w:val="ARTICLE %1"/>
      <w:lvlJc w:val="left"/>
      <w:pPr>
        <w:ind w:hanging="360"/>
      </w:pPr>
    </w:lvl>
    <w:lvl w:ilvl="1">
      <w:start w:val="1"/>
      <w:numFmt w:val="decimal"/>
      <w:lvlText w:val="%2."/>
      <w:lvlJc w:val="left"/>
      <w:pPr>
        <w:ind w:hanging="432"/>
      </w:pPr>
    </w:lvl>
    <w:lvl w:ilvl="2">
      <w:start w:val="1"/>
      <w:numFmt w:val="decimal"/>
      <w:pStyle w:val="Heading3"/>
      <w:isLgl/>
      <w:lvlText w:val="%1.%3"/>
      <w:lvlJc w:val="left"/>
      <w:pPr>
        <w:tabs>
          <w:tab w:val="left" w:pos="1224"/>
        </w:tabs>
        <w:ind w:hanging="504"/>
      </w:pPr>
    </w:lvl>
    <w:lvl w:ilvl="3">
      <w:start w:val="1"/>
      <w:numFmt w:val="lowerLetter"/>
      <w:pStyle w:val="Heading4"/>
      <w:lvlText w:val="(%4)"/>
      <w:lvlJc w:val="left"/>
      <w:pPr>
        <w:tabs>
          <w:tab w:val="left" w:pos="1728"/>
        </w:tabs>
        <w:ind w:hanging="648"/>
      </w:pPr>
    </w:lvl>
    <w:lvl w:ilvl="4">
      <w:start w:val="1"/>
      <w:numFmt w:val="decimal"/>
      <w:pStyle w:val="Heading5"/>
      <w:lvlText w:val="(%5)"/>
      <w:lvlJc w:val="left"/>
      <w:pPr>
        <w:tabs>
          <w:tab w:val="left" w:pos="2232"/>
        </w:tabs>
        <w:ind w:hanging="792"/>
      </w:pPr>
    </w:lvl>
    <w:lvl w:ilvl="5">
      <w:start w:val="1"/>
      <w:numFmt w:val="lowerRoman"/>
      <w:pStyle w:val="Heading6"/>
      <w:lvlText w:val="%6."/>
      <w:lvlJc w:val="left"/>
      <w:pPr>
        <w:tabs>
          <w:tab w:val="left" w:pos="2736"/>
        </w:tabs>
        <w:ind w:hanging="936"/>
      </w:pPr>
    </w:lvl>
    <w:lvl w:ilvl="6">
      <w:start w:val="1"/>
      <w:numFmt w:val="decimal"/>
      <w:pStyle w:val="Heading7"/>
      <w:lvlText w:val="%7."/>
      <w:lvlJc w:val="left"/>
      <w:pPr>
        <w:tabs>
          <w:tab w:val="left" w:pos="4590"/>
        </w:tabs>
        <w:ind w:hanging="1080"/>
      </w:pPr>
      <w:rPr>
        <w:rFonts w:ascii="Times New Roman" w:hAnsi="Times New Roman" w:cs="Times New Roman" w:hint="cs"/>
        <w:b w:val="0"/>
        <w:i w:val="0"/>
        <w:caps w:val="0"/>
        <w:smallCaps w:val="0"/>
        <w:strike w:val="0"/>
        <w:dstrike w:val="0"/>
        <w:color w:val="000000"/>
        <w:rtl w:val="0"/>
      </w:rPr>
    </w:lvl>
    <w:lvl w:ilvl="7">
      <w:start w:val="1"/>
      <w:numFmt w:val="upperLetter"/>
      <w:pStyle w:val="Heading8"/>
      <w:lvlText w:val="%8."/>
      <w:lvlJc w:val="left"/>
      <w:pPr>
        <w:tabs>
          <w:tab w:val="left" w:pos="3744"/>
        </w:tabs>
        <w:ind w:hanging="1224"/>
      </w:pPr>
    </w:lvl>
    <w:lvl w:ilvl="8">
      <w:start w:val="1"/>
      <w:numFmt w:val="decimal"/>
      <w:pStyle w:val="Heading9"/>
      <w:lvlText w:val="%9)"/>
      <w:lvlJc w:val="left"/>
      <w:pPr>
        <w:tabs>
          <w:tab w:val="left" w:pos="4320"/>
        </w:tabs>
        <w:ind w:hanging="1440"/>
      </w:pPr>
    </w:lvl>
  </w:abstractNum>
  <w:num w:numId="1" w16cid:durableId="1358653832">
    <w:abstractNumId w:val="13"/>
  </w:num>
  <w:num w:numId="2" w16cid:durableId="1136802711">
    <w:abstractNumId w:val="3"/>
  </w:num>
  <w:num w:numId="3" w16cid:durableId="1070998669">
    <w:abstractNumId w:val="12"/>
  </w:num>
  <w:num w:numId="4" w16cid:durableId="1939407569">
    <w:abstractNumId w:val="7"/>
  </w:num>
  <w:num w:numId="5" w16cid:durableId="1303463588">
    <w:abstractNumId w:val="4"/>
  </w:num>
  <w:num w:numId="6" w16cid:durableId="982661641">
    <w:abstractNumId w:val="5"/>
  </w:num>
  <w:num w:numId="7" w16cid:durableId="592936099">
    <w:abstractNumId w:val="9"/>
  </w:num>
  <w:num w:numId="8" w16cid:durableId="1198935481">
    <w:abstractNumId w:val="8"/>
  </w:num>
  <w:num w:numId="9" w16cid:durableId="138084918">
    <w:abstractNumId w:val="1"/>
  </w:num>
  <w:num w:numId="10" w16cid:durableId="61295161">
    <w:abstractNumId w:val="6"/>
  </w:num>
  <w:num w:numId="11" w16cid:durableId="737556866">
    <w:abstractNumId w:val="11"/>
  </w:num>
  <w:num w:numId="12" w16cid:durableId="15279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3369485">
    <w:abstractNumId w:val="0"/>
  </w:num>
  <w:num w:numId="14" w16cid:durableId="1885632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245"/>
    <w:rsid w:val="00006E31"/>
    <w:rsid w:val="00025F3A"/>
    <w:rsid w:val="00033369"/>
    <w:rsid w:val="000660D0"/>
    <w:rsid w:val="00092A7E"/>
    <w:rsid w:val="000F22A1"/>
    <w:rsid w:val="000F7139"/>
    <w:rsid w:val="00112B36"/>
    <w:rsid w:val="001A0193"/>
    <w:rsid w:val="001E6A00"/>
    <w:rsid w:val="0020140F"/>
    <w:rsid w:val="00206D8E"/>
    <w:rsid w:val="00257B50"/>
    <w:rsid w:val="00267ECF"/>
    <w:rsid w:val="00283B94"/>
    <w:rsid w:val="00287320"/>
    <w:rsid w:val="002933AF"/>
    <w:rsid w:val="002A166A"/>
    <w:rsid w:val="002B211E"/>
    <w:rsid w:val="002C1E57"/>
    <w:rsid w:val="002E1B76"/>
    <w:rsid w:val="00352EA4"/>
    <w:rsid w:val="0036541C"/>
    <w:rsid w:val="0037011E"/>
    <w:rsid w:val="003B7DA8"/>
    <w:rsid w:val="00401AA5"/>
    <w:rsid w:val="004237A5"/>
    <w:rsid w:val="0048387A"/>
    <w:rsid w:val="004864F3"/>
    <w:rsid w:val="004A5195"/>
    <w:rsid w:val="004C09ED"/>
    <w:rsid w:val="004C157E"/>
    <w:rsid w:val="004D3B77"/>
    <w:rsid w:val="004D574A"/>
    <w:rsid w:val="004E42BD"/>
    <w:rsid w:val="004F2E00"/>
    <w:rsid w:val="00540B01"/>
    <w:rsid w:val="005C579E"/>
    <w:rsid w:val="005F07E8"/>
    <w:rsid w:val="005F5190"/>
    <w:rsid w:val="006076B1"/>
    <w:rsid w:val="006116EF"/>
    <w:rsid w:val="00621022"/>
    <w:rsid w:val="00640BCB"/>
    <w:rsid w:val="0071062D"/>
    <w:rsid w:val="007306A1"/>
    <w:rsid w:val="00767CA7"/>
    <w:rsid w:val="00776301"/>
    <w:rsid w:val="00790D1E"/>
    <w:rsid w:val="007948EA"/>
    <w:rsid w:val="007A5245"/>
    <w:rsid w:val="007B0703"/>
    <w:rsid w:val="007D07E5"/>
    <w:rsid w:val="007F48F9"/>
    <w:rsid w:val="00871917"/>
    <w:rsid w:val="00876E17"/>
    <w:rsid w:val="008873C5"/>
    <w:rsid w:val="009465E1"/>
    <w:rsid w:val="00961942"/>
    <w:rsid w:val="00976649"/>
    <w:rsid w:val="009D13C3"/>
    <w:rsid w:val="009D39E6"/>
    <w:rsid w:val="00A445E0"/>
    <w:rsid w:val="00A53858"/>
    <w:rsid w:val="00A809C4"/>
    <w:rsid w:val="00B93F22"/>
    <w:rsid w:val="00BA7482"/>
    <w:rsid w:val="00C12A2E"/>
    <w:rsid w:val="00C45087"/>
    <w:rsid w:val="00C90DBF"/>
    <w:rsid w:val="00CA07EF"/>
    <w:rsid w:val="00CC2A0C"/>
    <w:rsid w:val="00CD5897"/>
    <w:rsid w:val="00CE71B5"/>
    <w:rsid w:val="00CF1935"/>
    <w:rsid w:val="00CF5447"/>
    <w:rsid w:val="00D14374"/>
    <w:rsid w:val="00D90C04"/>
    <w:rsid w:val="00DA2883"/>
    <w:rsid w:val="00DA5058"/>
    <w:rsid w:val="00DB070B"/>
    <w:rsid w:val="00E24A99"/>
    <w:rsid w:val="00E87E3D"/>
    <w:rsid w:val="00EC29FE"/>
    <w:rsid w:val="00F37480"/>
    <w:rsid w:val="00F8367C"/>
    <w:rsid w:val="00FB74B5"/>
    <w:rsid w:val="00FF3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56A52"/>
  <w15:chartTrackingRefBased/>
  <w15:docId w15:val="{5ADEC716-1586-4146-9865-C7D877DD7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0CB"/>
    <w:pPr>
      <w:adjustRightInd w:val="0"/>
      <w:spacing w:after="0" w:line="240" w:lineRule="auto"/>
    </w:pPr>
    <w:rPr>
      <w:rFonts w:eastAsia="Times New Roman"/>
      <w:kern w:val="0"/>
      <w:sz w:val="24"/>
      <w:szCs w:val="20"/>
      <w14:ligatures w14:val="none"/>
    </w:rPr>
  </w:style>
  <w:style w:type="paragraph" w:styleId="Heading1">
    <w:name w:val="heading 1"/>
    <w:aliases w:val="H1"/>
    <w:basedOn w:val="Normal"/>
    <w:next w:val="Heading2"/>
    <w:link w:val="Heading1Char"/>
    <w:qFormat/>
    <w:rsid w:val="007A5245"/>
    <w:pPr>
      <w:keepNext/>
      <w:numPr>
        <w:numId w:val="1"/>
      </w:numPr>
      <w:spacing w:line="480" w:lineRule="auto"/>
      <w:jc w:val="center"/>
      <w:outlineLvl w:val="0"/>
    </w:pPr>
  </w:style>
  <w:style w:type="paragraph" w:styleId="Heading2">
    <w:name w:val="heading 2"/>
    <w:aliases w:val="H2"/>
    <w:basedOn w:val="Normal"/>
    <w:next w:val="BodyText"/>
    <w:link w:val="Heading2Char"/>
    <w:qFormat/>
    <w:rsid w:val="007A5245"/>
    <w:pPr>
      <w:keepNext/>
      <w:spacing w:line="480" w:lineRule="auto"/>
      <w:jc w:val="center"/>
      <w:outlineLvl w:val="1"/>
    </w:pPr>
  </w:style>
  <w:style w:type="paragraph" w:styleId="Heading3">
    <w:name w:val="heading 3"/>
    <w:aliases w:val="H3"/>
    <w:basedOn w:val="Normal"/>
    <w:link w:val="Heading3Char"/>
    <w:qFormat/>
    <w:rsid w:val="007A5245"/>
    <w:pPr>
      <w:numPr>
        <w:ilvl w:val="2"/>
        <w:numId w:val="1"/>
      </w:numPr>
      <w:spacing w:after="240" w:line="0" w:lineRule="atLeast"/>
      <w:ind w:firstLine="720"/>
      <w:outlineLvl w:val="2"/>
    </w:pPr>
  </w:style>
  <w:style w:type="paragraph" w:styleId="Heading4">
    <w:name w:val="heading 4"/>
    <w:aliases w:val="H4"/>
    <w:basedOn w:val="Normal"/>
    <w:link w:val="Heading4Char"/>
    <w:qFormat/>
    <w:rsid w:val="007A5245"/>
    <w:pPr>
      <w:numPr>
        <w:ilvl w:val="3"/>
        <w:numId w:val="1"/>
      </w:numPr>
      <w:spacing w:after="240" w:line="0" w:lineRule="atLeast"/>
      <w:ind w:left="1728"/>
      <w:outlineLvl w:val="3"/>
    </w:pPr>
  </w:style>
  <w:style w:type="paragraph" w:styleId="Heading5">
    <w:name w:val="heading 5"/>
    <w:aliases w:val="H5"/>
    <w:basedOn w:val="Normal"/>
    <w:link w:val="Heading5Char"/>
    <w:qFormat/>
    <w:rsid w:val="007A5245"/>
    <w:pPr>
      <w:numPr>
        <w:ilvl w:val="4"/>
        <w:numId w:val="1"/>
      </w:numPr>
      <w:spacing w:after="240" w:line="0" w:lineRule="atLeast"/>
      <w:ind w:left="1440" w:firstLine="720"/>
      <w:outlineLvl w:val="4"/>
    </w:pPr>
  </w:style>
  <w:style w:type="paragraph" w:styleId="Heading6">
    <w:name w:val="heading 6"/>
    <w:aliases w:val="H6"/>
    <w:basedOn w:val="Normal"/>
    <w:link w:val="Heading6Char"/>
    <w:qFormat/>
    <w:rsid w:val="007A5245"/>
    <w:pPr>
      <w:numPr>
        <w:ilvl w:val="5"/>
        <w:numId w:val="1"/>
      </w:numPr>
      <w:spacing w:after="240" w:line="0" w:lineRule="atLeast"/>
      <w:ind w:left="2160" w:firstLine="720"/>
      <w:outlineLvl w:val="5"/>
    </w:pPr>
  </w:style>
  <w:style w:type="paragraph" w:styleId="Heading7">
    <w:name w:val="heading 7"/>
    <w:aliases w:val="H7"/>
    <w:basedOn w:val="Normal"/>
    <w:link w:val="Heading7Char"/>
    <w:qFormat/>
    <w:rsid w:val="007A5245"/>
    <w:pPr>
      <w:numPr>
        <w:ilvl w:val="6"/>
        <w:numId w:val="1"/>
      </w:numPr>
      <w:spacing w:after="240" w:line="0" w:lineRule="atLeast"/>
      <w:ind w:left="4590"/>
      <w:outlineLvl w:val="6"/>
    </w:pPr>
  </w:style>
  <w:style w:type="paragraph" w:styleId="Heading8">
    <w:name w:val="heading 8"/>
    <w:aliases w:val="H8"/>
    <w:basedOn w:val="Normal"/>
    <w:link w:val="Heading8Char"/>
    <w:qFormat/>
    <w:rsid w:val="007A5245"/>
    <w:pPr>
      <w:numPr>
        <w:ilvl w:val="7"/>
        <w:numId w:val="1"/>
      </w:numPr>
      <w:spacing w:after="240" w:line="0" w:lineRule="atLeast"/>
      <w:ind w:left="3600" w:firstLine="720"/>
      <w:outlineLvl w:val="7"/>
    </w:pPr>
  </w:style>
  <w:style w:type="paragraph" w:styleId="Heading9">
    <w:name w:val="heading 9"/>
    <w:aliases w:val="H9"/>
    <w:basedOn w:val="Normal"/>
    <w:link w:val="Heading9Char"/>
    <w:qFormat/>
    <w:rsid w:val="007A5245"/>
    <w:pPr>
      <w:numPr>
        <w:ilvl w:val="8"/>
        <w:numId w:val="1"/>
      </w:numPr>
      <w:spacing w:after="240" w:line="0" w:lineRule="atLeast"/>
      <w:ind w:left="4320" w:firstLine="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7A5245"/>
    <w:rPr>
      <w:rFonts w:eastAsia="Times New Roman"/>
      <w:kern w:val="0"/>
      <w:sz w:val="24"/>
      <w:szCs w:val="20"/>
      <w14:ligatures w14:val="none"/>
    </w:rPr>
  </w:style>
  <w:style w:type="character" w:customStyle="1" w:styleId="Heading2Char">
    <w:name w:val="Heading 2 Char"/>
    <w:aliases w:val="H2 Char"/>
    <w:basedOn w:val="DefaultParagraphFont"/>
    <w:link w:val="Heading2"/>
    <w:rsid w:val="007A5245"/>
    <w:rPr>
      <w:rFonts w:eastAsia="Times New Roman"/>
      <w:kern w:val="0"/>
      <w:sz w:val="24"/>
      <w:szCs w:val="20"/>
      <w14:ligatures w14:val="none"/>
    </w:rPr>
  </w:style>
  <w:style w:type="character" w:customStyle="1" w:styleId="Heading3Char">
    <w:name w:val="Heading 3 Char"/>
    <w:aliases w:val="H3 Char"/>
    <w:basedOn w:val="DefaultParagraphFont"/>
    <w:link w:val="Heading3"/>
    <w:rsid w:val="007A5245"/>
    <w:rPr>
      <w:rFonts w:eastAsia="Times New Roman"/>
      <w:kern w:val="0"/>
      <w:sz w:val="24"/>
      <w:szCs w:val="20"/>
      <w14:ligatures w14:val="none"/>
    </w:rPr>
  </w:style>
  <w:style w:type="character" w:customStyle="1" w:styleId="Heading4Char">
    <w:name w:val="Heading 4 Char"/>
    <w:aliases w:val="H4 Char"/>
    <w:basedOn w:val="DefaultParagraphFont"/>
    <w:link w:val="Heading4"/>
    <w:rsid w:val="007A5245"/>
    <w:rPr>
      <w:rFonts w:eastAsia="Times New Roman"/>
      <w:kern w:val="0"/>
      <w:sz w:val="24"/>
      <w:szCs w:val="20"/>
      <w14:ligatures w14:val="none"/>
    </w:rPr>
  </w:style>
  <w:style w:type="character" w:customStyle="1" w:styleId="Heading5Char">
    <w:name w:val="Heading 5 Char"/>
    <w:aliases w:val="H5 Char"/>
    <w:basedOn w:val="DefaultParagraphFont"/>
    <w:link w:val="Heading5"/>
    <w:rsid w:val="007A5245"/>
    <w:rPr>
      <w:rFonts w:eastAsia="Times New Roman"/>
      <w:kern w:val="0"/>
      <w:sz w:val="24"/>
      <w:szCs w:val="20"/>
      <w14:ligatures w14:val="none"/>
    </w:rPr>
  </w:style>
  <w:style w:type="character" w:customStyle="1" w:styleId="Heading6Char">
    <w:name w:val="Heading 6 Char"/>
    <w:aliases w:val="H6 Char"/>
    <w:basedOn w:val="DefaultParagraphFont"/>
    <w:link w:val="Heading6"/>
    <w:rsid w:val="007A5245"/>
    <w:rPr>
      <w:rFonts w:eastAsia="Times New Roman"/>
      <w:kern w:val="0"/>
      <w:sz w:val="24"/>
      <w:szCs w:val="20"/>
      <w14:ligatures w14:val="none"/>
    </w:rPr>
  </w:style>
  <w:style w:type="character" w:customStyle="1" w:styleId="Heading7Char">
    <w:name w:val="Heading 7 Char"/>
    <w:aliases w:val="H7 Char"/>
    <w:basedOn w:val="DefaultParagraphFont"/>
    <w:link w:val="Heading7"/>
    <w:rsid w:val="007A5245"/>
    <w:rPr>
      <w:rFonts w:eastAsia="Times New Roman"/>
      <w:kern w:val="0"/>
      <w:sz w:val="24"/>
      <w:szCs w:val="20"/>
      <w14:ligatures w14:val="none"/>
    </w:rPr>
  </w:style>
  <w:style w:type="character" w:customStyle="1" w:styleId="Heading8Char">
    <w:name w:val="Heading 8 Char"/>
    <w:aliases w:val="H8 Char"/>
    <w:basedOn w:val="DefaultParagraphFont"/>
    <w:link w:val="Heading8"/>
    <w:rsid w:val="007A5245"/>
    <w:rPr>
      <w:rFonts w:eastAsia="Times New Roman"/>
      <w:kern w:val="0"/>
      <w:sz w:val="24"/>
      <w:szCs w:val="20"/>
      <w14:ligatures w14:val="none"/>
    </w:rPr>
  </w:style>
  <w:style w:type="character" w:customStyle="1" w:styleId="Heading9Char">
    <w:name w:val="Heading 9 Char"/>
    <w:aliases w:val="H9 Char"/>
    <w:basedOn w:val="DefaultParagraphFont"/>
    <w:link w:val="Heading9"/>
    <w:rsid w:val="007A5245"/>
    <w:rPr>
      <w:rFonts w:eastAsia="Times New Roman"/>
      <w:kern w:val="0"/>
      <w:sz w:val="24"/>
      <w:szCs w:val="20"/>
      <w14:ligatures w14:val="none"/>
    </w:rPr>
  </w:style>
  <w:style w:type="paragraph" w:styleId="BodyText">
    <w:name w:val="Body Text"/>
    <w:basedOn w:val="Normal"/>
    <w:link w:val="BodyTextChar"/>
    <w:rsid w:val="007A5245"/>
    <w:pPr>
      <w:spacing w:after="240" w:line="0" w:lineRule="atLeast"/>
      <w:ind w:firstLine="720"/>
    </w:pPr>
  </w:style>
  <w:style w:type="character" w:customStyle="1" w:styleId="BodyTextChar">
    <w:name w:val="Body Text Char"/>
    <w:basedOn w:val="DefaultParagraphFont"/>
    <w:link w:val="BodyText"/>
    <w:rsid w:val="007A5245"/>
    <w:rPr>
      <w:rFonts w:eastAsia="Times New Roman"/>
      <w:kern w:val="0"/>
      <w:sz w:val="24"/>
      <w:szCs w:val="20"/>
      <w14:ligatures w14:val="none"/>
    </w:rPr>
  </w:style>
  <w:style w:type="character" w:styleId="FootnoteReference">
    <w:name w:val="footnote reference"/>
    <w:semiHidden/>
    <w:rsid w:val="007A5245"/>
  </w:style>
  <w:style w:type="paragraph" w:styleId="Header">
    <w:name w:val="header"/>
    <w:basedOn w:val="Normal"/>
    <w:link w:val="HeaderChar"/>
    <w:rsid w:val="007A5245"/>
    <w:pPr>
      <w:tabs>
        <w:tab w:val="center" w:pos="4320"/>
        <w:tab w:val="right" w:pos="8640"/>
      </w:tabs>
    </w:pPr>
  </w:style>
  <w:style w:type="character" w:customStyle="1" w:styleId="HeaderChar">
    <w:name w:val="Header Char"/>
    <w:basedOn w:val="DefaultParagraphFont"/>
    <w:link w:val="Header"/>
    <w:rsid w:val="007A5245"/>
    <w:rPr>
      <w:rFonts w:eastAsia="Times New Roman"/>
      <w:kern w:val="0"/>
      <w:sz w:val="24"/>
      <w:szCs w:val="20"/>
      <w14:ligatures w14:val="none"/>
    </w:rPr>
  </w:style>
  <w:style w:type="paragraph" w:styleId="Footer">
    <w:name w:val="footer"/>
    <w:basedOn w:val="Normal"/>
    <w:link w:val="FooterChar"/>
    <w:rsid w:val="007A5245"/>
    <w:pPr>
      <w:tabs>
        <w:tab w:val="center" w:pos="4320"/>
        <w:tab w:val="right" w:pos="8640"/>
      </w:tabs>
    </w:pPr>
  </w:style>
  <w:style w:type="character" w:customStyle="1" w:styleId="FooterChar">
    <w:name w:val="Footer Char"/>
    <w:basedOn w:val="DefaultParagraphFont"/>
    <w:link w:val="Footer"/>
    <w:rsid w:val="007A5245"/>
    <w:rPr>
      <w:rFonts w:eastAsia="Times New Roman"/>
      <w:kern w:val="0"/>
      <w:sz w:val="24"/>
      <w:szCs w:val="20"/>
      <w14:ligatures w14:val="none"/>
    </w:rPr>
  </w:style>
  <w:style w:type="character" w:styleId="PageNumber">
    <w:name w:val="page number"/>
    <w:basedOn w:val="DefaultParagraphFont"/>
    <w:rsid w:val="007A5245"/>
  </w:style>
  <w:style w:type="paragraph" w:styleId="TOC1">
    <w:name w:val="toc 1"/>
    <w:basedOn w:val="Normal"/>
    <w:next w:val="Normal"/>
    <w:autoRedefine/>
    <w:uiPriority w:val="39"/>
    <w:rsid w:val="007A5245"/>
    <w:pPr>
      <w:keepNext/>
      <w:tabs>
        <w:tab w:val="right" w:leader="dot" w:pos="8640"/>
      </w:tabs>
    </w:pPr>
    <w:rPr>
      <w:b/>
      <w:sz w:val="21"/>
    </w:rPr>
  </w:style>
  <w:style w:type="paragraph" w:styleId="TOC2">
    <w:name w:val="toc 2"/>
    <w:basedOn w:val="Normal"/>
    <w:next w:val="Normal"/>
    <w:autoRedefine/>
    <w:uiPriority w:val="39"/>
    <w:rsid w:val="007A5245"/>
    <w:pPr>
      <w:ind w:left="240"/>
    </w:pPr>
    <w:rPr>
      <w:sz w:val="21"/>
    </w:rPr>
  </w:style>
  <w:style w:type="paragraph" w:styleId="TOC3">
    <w:name w:val="toc 3"/>
    <w:basedOn w:val="Normal"/>
    <w:next w:val="Normal"/>
    <w:autoRedefine/>
    <w:uiPriority w:val="39"/>
    <w:rsid w:val="007A5245"/>
    <w:pPr>
      <w:ind w:left="480"/>
    </w:pPr>
    <w:rPr>
      <w:sz w:val="21"/>
    </w:rPr>
  </w:style>
  <w:style w:type="paragraph" w:styleId="TOC4">
    <w:name w:val="toc 4"/>
    <w:basedOn w:val="Normal"/>
    <w:next w:val="Normal"/>
    <w:autoRedefine/>
    <w:uiPriority w:val="39"/>
    <w:rsid w:val="007A5245"/>
    <w:pPr>
      <w:ind w:left="720"/>
    </w:pPr>
    <w:rPr>
      <w:sz w:val="21"/>
    </w:rPr>
  </w:style>
  <w:style w:type="paragraph" w:styleId="TOC5">
    <w:name w:val="toc 5"/>
    <w:basedOn w:val="Normal"/>
    <w:next w:val="Normal"/>
    <w:autoRedefine/>
    <w:uiPriority w:val="39"/>
    <w:rsid w:val="007A5245"/>
    <w:pPr>
      <w:ind w:left="960"/>
    </w:pPr>
  </w:style>
  <w:style w:type="paragraph" w:styleId="TOC6">
    <w:name w:val="toc 6"/>
    <w:basedOn w:val="Normal"/>
    <w:next w:val="Normal"/>
    <w:autoRedefine/>
    <w:uiPriority w:val="39"/>
    <w:rsid w:val="007A5245"/>
    <w:pPr>
      <w:ind w:left="1200"/>
    </w:pPr>
  </w:style>
  <w:style w:type="paragraph" w:styleId="TOC7">
    <w:name w:val="toc 7"/>
    <w:basedOn w:val="Normal"/>
    <w:next w:val="Normal"/>
    <w:autoRedefine/>
    <w:uiPriority w:val="39"/>
    <w:rsid w:val="007A5245"/>
    <w:pPr>
      <w:ind w:left="1440"/>
    </w:pPr>
  </w:style>
  <w:style w:type="paragraph" w:styleId="TOC8">
    <w:name w:val="toc 8"/>
    <w:basedOn w:val="Normal"/>
    <w:next w:val="Normal"/>
    <w:autoRedefine/>
    <w:uiPriority w:val="39"/>
    <w:rsid w:val="007A5245"/>
    <w:pPr>
      <w:ind w:left="1680"/>
    </w:pPr>
  </w:style>
  <w:style w:type="paragraph" w:styleId="TOC9">
    <w:name w:val="toc 9"/>
    <w:basedOn w:val="Normal"/>
    <w:next w:val="Normal"/>
    <w:autoRedefine/>
    <w:uiPriority w:val="39"/>
    <w:rsid w:val="007A5245"/>
    <w:pPr>
      <w:ind w:left="1920"/>
    </w:pPr>
  </w:style>
  <w:style w:type="paragraph" w:styleId="ListBullet">
    <w:name w:val="List Bullet"/>
    <w:basedOn w:val="Normal"/>
    <w:autoRedefine/>
    <w:rsid w:val="007A5245"/>
    <w:pPr>
      <w:tabs>
        <w:tab w:val="left" w:pos="360"/>
      </w:tabs>
      <w:ind w:left="360" w:hanging="360"/>
    </w:pPr>
  </w:style>
  <w:style w:type="paragraph" w:styleId="ListBullet2">
    <w:name w:val="List Bullet 2"/>
    <w:basedOn w:val="Normal"/>
    <w:autoRedefine/>
    <w:rsid w:val="007A5245"/>
    <w:pPr>
      <w:tabs>
        <w:tab w:val="left" w:pos="720"/>
      </w:tabs>
      <w:ind w:left="720" w:hanging="360"/>
    </w:pPr>
  </w:style>
  <w:style w:type="paragraph" w:styleId="ListBullet3">
    <w:name w:val="List Bullet 3"/>
    <w:basedOn w:val="Normal"/>
    <w:autoRedefine/>
    <w:rsid w:val="007A5245"/>
    <w:pPr>
      <w:tabs>
        <w:tab w:val="left" w:pos="1080"/>
      </w:tabs>
      <w:ind w:left="1080" w:hanging="360"/>
    </w:pPr>
  </w:style>
  <w:style w:type="paragraph" w:styleId="ListBullet4">
    <w:name w:val="List Bullet 4"/>
    <w:basedOn w:val="Normal"/>
    <w:autoRedefine/>
    <w:rsid w:val="007A5245"/>
    <w:pPr>
      <w:tabs>
        <w:tab w:val="left" w:pos="1440"/>
      </w:tabs>
      <w:ind w:left="1440" w:hanging="360"/>
    </w:pPr>
  </w:style>
  <w:style w:type="paragraph" w:styleId="ListBullet5">
    <w:name w:val="List Bullet 5"/>
    <w:basedOn w:val="Normal"/>
    <w:autoRedefine/>
    <w:rsid w:val="007A5245"/>
    <w:pPr>
      <w:tabs>
        <w:tab w:val="left" w:pos="1800"/>
      </w:tabs>
      <w:ind w:left="1800" w:hanging="360"/>
    </w:pPr>
  </w:style>
  <w:style w:type="paragraph" w:styleId="ListNumber">
    <w:name w:val="List Number"/>
    <w:basedOn w:val="Normal"/>
    <w:rsid w:val="007A5245"/>
    <w:pPr>
      <w:tabs>
        <w:tab w:val="left" w:pos="360"/>
      </w:tabs>
      <w:ind w:left="360" w:hanging="360"/>
    </w:pPr>
  </w:style>
  <w:style w:type="paragraph" w:styleId="ListNumber2">
    <w:name w:val="List Number 2"/>
    <w:basedOn w:val="Normal"/>
    <w:rsid w:val="007A5245"/>
    <w:pPr>
      <w:tabs>
        <w:tab w:val="left" w:pos="720"/>
      </w:tabs>
      <w:ind w:left="720" w:hanging="360"/>
    </w:pPr>
  </w:style>
  <w:style w:type="paragraph" w:styleId="ListNumber3">
    <w:name w:val="List Number 3"/>
    <w:basedOn w:val="Normal"/>
    <w:rsid w:val="007A5245"/>
    <w:pPr>
      <w:tabs>
        <w:tab w:val="left" w:pos="1080"/>
      </w:tabs>
      <w:ind w:left="1080" w:hanging="360"/>
    </w:pPr>
  </w:style>
  <w:style w:type="paragraph" w:styleId="ListNumber4">
    <w:name w:val="List Number 4"/>
    <w:basedOn w:val="Normal"/>
    <w:rsid w:val="007A5245"/>
    <w:pPr>
      <w:tabs>
        <w:tab w:val="left" w:pos="1440"/>
      </w:tabs>
      <w:ind w:left="1440" w:hanging="360"/>
    </w:pPr>
  </w:style>
  <w:style w:type="paragraph" w:styleId="ListNumber5">
    <w:name w:val="List Number 5"/>
    <w:basedOn w:val="Normal"/>
    <w:rsid w:val="007A5245"/>
    <w:pPr>
      <w:tabs>
        <w:tab w:val="left" w:pos="1800"/>
      </w:tabs>
      <w:ind w:left="1800" w:hanging="360"/>
    </w:pPr>
  </w:style>
  <w:style w:type="character" w:customStyle="1" w:styleId="Level1">
    <w:name w:val="Level 1"/>
    <w:rsid w:val="007A5245"/>
  </w:style>
  <w:style w:type="paragraph" w:customStyle="1" w:styleId="Level3">
    <w:name w:val="Level 3"/>
    <w:basedOn w:val="Normal"/>
    <w:rsid w:val="007A5245"/>
    <w:pPr>
      <w:outlineLvl w:val="2"/>
    </w:pPr>
  </w:style>
  <w:style w:type="paragraph" w:customStyle="1" w:styleId="DocID">
    <w:name w:val="DocID"/>
    <w:basedOn w:val="Normal"/>
    <w:next w:val="Footer"/>
    <w:rsid w:val="007A5245"/>
    <w:rPr>
      <w:color w:val="000000"/>
      <w:sz w:val="14"/>
    </w:rPr>
  </w:style>
  <w:style w:type="paragraph" w:styleId="BodyText2">
    <w:name w:val="Body Text 2"/>
    <w:basedOn w:val="Normal"/>
    <w:link w:val="BodyText2Char"/>
    <w:rsid w:val="007A5245"/>
    <w:pPr>
      <w:tabs>
        <w:tab w:val="left" w:pos="2880"/>
      </w:tabs>
      <w:jc w:val="both"/>
    </w:pPr>
  </w:style>
  <w:style w:type="character" w:customStyle="1" w:styleId="BodyText2Char">
    <w:name w:val="Body Text 2 Char"/>
    <w:basedOn w:val="DefaultParagraphFont"/>
    <w:link w:val="BodyText2"/>
    <w:rsid w:val="007A5245"/>
    <w:rPr>
      <w:rFonts w:eastAsia="Times New Roman"/>
      <w:kern w:val="0"/>
      <w:sz w:val="24"/>
      <w:szCs w:val="20"/>
      <w14:ligatures w14:val="none"/>
    </w:rPr>
  </w:style>
  <w:style w:type="paragraph" w:styleId="BodyTextIndent">
    <w:name w:val="Body Text Indent"/>
    <w:basedOn w:val="Normal"/>
    <w:link w:val="BodyTextIndentChar"/>
    <w:rsid w:val="007A5245"/>
    <w:pPr>
      <w:ind w:firstLine="720"/>
      <w:jc w:val="both"/>
    </w:pPr>
  </w:style>
  <w:style w:type="character" w:customStyle="1" w:styleId="BodyTextIndentChar">
    <w:name w:val="Body Text Indent Char"/>
    <w:basedOn w:val="DefaultParagraphFont"/>
    <w:link w:val="BodyTextIndent"/>
    <w:rsid w:val="007A5245"/>
    <w:rPr>
      <w:rFonts w:eastAsia="Times New Roman"/>
      <w:kern w:val="0"/>
      <w:sz w:val="24"/>
      <w:szCs w:val="20"/>
      <w14:ligatures w14:val="none"/>
    </w:rPr>
  </w:style>
  <w:style w:type="paragraph" w:styleId="BodyTextIndent2">
    <w:name w:val="Body Text Indent 2"/>
    <w:basedOn w:val="Normal"/>
    <w:link w:val="BodyTextIndent2Char"/>
    <w:rsid w:val="007A5245"/>
    <w:pPr>
      <w:ind w:left="720"/>
      <w:jc w:val="both"/>
    </w:pPr>
  </w:style>
  <w:style w:type="character" w:customStyle="1" w:styleId="BodyTextIndent2Char">
    <w:name w:val="Body Text Indent 2 Char"/>
    <w:basedOn w:val="DefaultParagraphFont"/>
    <w:link w:val="BodyTextIndent2"/>
    <w:rsid w:val="007A5245"/>
    <w:rPr>
      <w:rFonts w:eastAsia="Times New Roman"/>
      <w:kern w:val="0"/>
      <w:sz w:val="24"/>
      <w:szCs w:val="20"/>
      <w14:ligatures w14:val="none"/>
    </w:rPr>
  </w:style>
  <w:style w:type="paragraph" w:customStyle="1" w:styleId="Style2">
    <w:name w:val="Style2"/>
    <w:basedOn w:val="Heading2"/>
    <w:autoRedefine/>
    <w:rsid w:val="007A5245"/>
    <w:pPr>
      <w:keepNext w:val="0"/>
      <w:tabs>
        <w:tab w:val="left" w:pos="360"/>
      </w:tabs>
      <w:spacing w:after="240" w:line="0" w:lineRule="atLeast"/>
      <w:ind w:left="792" w:hanging="432"/>
      <w:jc w:val="both"/>
    </w:pPr>
  </w:style>
  <w:style w:type="paragraph" w:styleId="BodyTextIndent3">
    <w:name w:val="Body Text Indent 3"/>
    <w:basedOn w:val="Normal"/>
    <w:link w:val="BodyTextIndent3Char"/>
    <w:rsid w:val="007A5245"/>
    <w:pPr>
      <w:ind w:firstLine="720"/>
      <w:jc w:val="both"/>
    </w:pPr>
    <w:rPr>
      <w:b/>
    </w:rPr>
  </w:style>
  <w:style w:type="character" w:customStyle="1" w:styleId="BodyTextIndent3Char">
    <w:name w:val="Body Text Indent 3 Char"/>
    <w:basedOn w:val="DefaultParagraphFont"/>
    <w:link w:val="BodyTextIndent3"/>
    <w:rsid w:val="007A5245"/>
    <w:rPr>
      <w:rFonts w:eastAsia="Times New Roman"/>
      <w:b/>
      <w:kern w:val="0"/>
      <w:sz w:val="24"/>
      <w:szCs w:val="20"/>
      <w14:ligatures w14:val="none"/>
    </w:rPr>
  </w:style>
  <w:style w:type="paragraph" w:styleId="BodyText3">
    <w:name w:val="Body Text 3"/>
    <w:basedOn w:val="Normal"/>
    <w:link w:val="BodyText3Char"/>
    <w:rsid w:val="007A5245"/>
    <w:pPr>
      <w:keepNext/>
      <w:jc w:val="both"/>
    </w:pPr>
    <w:rPr>
      <w:b/>
      <w:sz w:val="32"/>
    </w:rPr>
  </w:style>
  <w:style w:type="character" w:customStyle="1" w:styleId="BodyText3Char">
    <w:name w:val="Body Text 3 Char"/>
    <w:basedOn w:val="DefaultParagraphFont"/>
    <w:link w:val="BodyText3"/>
    <w:rsid w:val="007A5245"/>
    <w:rPr>
      <w:rFonts w:eastAsia="Times New Roman"/>
      <w:b/>
      <w:kern w:val="0"/>
      <w:sz w:val="32"/>
      <w:szCs w:val="20"/>
      <w14:ligatures w14:val="none"/>
    </w:rPr>
  </w:style>
  <w:style w:type="paragraph" w:customStyle="1" w:styleId="Char">
    <w:name w:val="Char"/>
    <w:basedOn w:val="Normal"/>
    <w:rsid w:val="007A5245"/>
    <w:pPr>
      <w:spacing w:after="160" w:line="240" w:lineRule="exact"/>
    </w:pPr>
    <w:rPr>
      <w:rFonts w:ascii="Verdana" w:hAnsi="Verdana" w:cs="Verdana"/>
      <w:sz w:val="22"/>
    </w:rPr>
  </w:style>
  <w:style w:type="paragraph" w:styleId="BalloonText">
    <w:name w:val="Balloon Text"/>
    <w:basedOn w:val="Normal"/>
    <w:link w:val="BalloonTextChar"/>
    <w:rsid w:val="007A5245"/>
    <w:rPr>
      <w:rFonts w:ascii="Tahoma" w:hAnsi="Tahoma" w:cs="Tahoma"/>
      <w:sz w:val="16"/>
    </w:rPr>
  </w:style>
  <w:style w:type="character" w:customStyle="1" w:styleId="BalloonTextChar">
    <w:name w:val="Balloon Text Char"/>
    <w:basedOn w:val="DefaultParagraphFont"/>
    <w:link w:val="BalloonText"/>
    <w:rsid w:val="007A5245"/>
    <w:rPr>
      <w:rFonts w:ascii="Tahoma" w:eastAsia="Times New Roman" w:hAnsi="Tahoma" w:cs="Tahoma"/>
      <w:kern w:val="0"/>
      <w:sz w:val="16"/>
      <w:szCs w:val="20"/>
      <w14:ligatures w14:val="none"/>
    </w:rPr>
  </w:style>
  <w:style w:type="character" w:customStyle="1" w:styleId="DeltaViewInsertion">
    <w:name w:val="DeltaView Insertion"/>
    <w:uiPriority w:val="99"/>
    <w:rsid w:val="007A5245"/>
    <w:rPr>
      <w:color w:val="0000FF"/>
      <w:u w:val="double"/>
    </w:rPr>
  </w:style>
  <w:style w:type="character" w:customStyle="1" w:styleId="DeltaViewDeletion">
    <w:name w:val="DeltaView Deletion"/>
    <w:uiPriority w:val="99"/>
    <w:rsid w:val="007A5245"/>
    <w:rPr>
      <w:strike/>
      <w:color w:val="FF0000"/>
    </w:rPr>
  </w:style>
  <w:style w:type="paragraph" w:styleId="ListParagraph">
    <w:name w:val="List Paragraph"/>
    <w:basedOn w:val="Normal"/>
    <w:uiPriority w:val="1"/>
    <w:qFormat/>
    <w:rsid w:val="007A5245"/>
    <w:pPr>
      <w:ind w:left="720"/>
    </w:pPr>
    <w:rPr>
      <w:rFonts w:ascii="Times New Roman" w:hAnsi="Times New Roman" w:cs="Times New Roman"/>
    </w:rPr>
  </w:style>
  <w:style w:type="paragraph" w:styleId="NoSpacing">
    <w:name w:val="No Spacing"/>
    <w:uiPriority w:val="1"/>
    <w:qFormat/>
    <w:rsid w:val="007A5245"/>
    <w:pPr>
      <w:widowControl w:val="0"/>
      <w:adjustRightInd w:val="0"/>
      <w:spacing w:after="0" w:line="240" w:lineRule="auto"/>
    </w:pPr>
    <w:rPr>
      <w:rFonts w:ascii="Times New Roman" w:eastAsia="Times New Roman" w:hAnsi="Times New Roman" w:cs="Times New Roman"/>
      <w:kern w:val="0"/>
      <w:szCs w:val="20"/>
      <w14:ligatures w14:val="none"/>
    </w:rPr>
  </w:style>
  <w:style w:type="character" w:customStyle="1" w:styleId="BookmarkBlue">
    <w:name w:val="BookmarkBlue"/>
    <w:rsid w:val="007A5245"/>
    <w:rPr>
      <w:rFonts w:ascii="Times New Roman" w:eastAsia="Times New Roman" w:hAnsi="Times New Roman"/>
      <w:b/>
      <w:caps/>
      <w:dstrike w:val="0"/>
      <w:color w:val="0000FF"/>
      <w:sz w:val="20"/>
    </w:rPr>
  </w:style>
  <w:style w:type="paragraph" w:customStyle="1" w:styleId="WFBStandard">
    <w:name w:val="WFB Standard"/>
    <w:rsid w:val="007A5245"/>
    <w:pPr>
      <w:widowControl w:val="0"/>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s>
      <w:adjustRightInd w:val="0"/>
      <w:spacing w:after="0" w:line="240" w:lineRule="auto"/>
      <w:jc w:val="both"/>
    </w:pPr>
    <w:rPr>
      <w:rFonts w:ascii="Arial" w:eastAsia="Times New Roman" w:hAnsi="Arial" w:cs="Arial"/>
      <w:kern w:val="0"/>
      <w:sz w:val="20"/>
      <w:szCs w:val="20"/>
      <w14:ligatures w14:val="none"/>
    </w:rPr>
  </w:style>
  <w:style w:type="paragraph" w:customStyle="1" w:styleId="Legal2L1">
    <w:name w:val="Legal2_L1"/>
    <w:basedOn w:val="Normal"/>
    <w:next w:val="BodyText"/>
    <w:link w:val="Legal2L1Char"/>
    <w:rsid w:val="007A5245"/>
    <w:pPr>
      <w:numPr>
        <w:numId w:val="4"/>
      </w:numPr>
      <w:spacing w:after="240" w:line="0" w:lineRule="atLeast"/>
      <w:ind w:left="720"/>
      <w:jc w:val="both"/>
      <w:outlineLvl w:val="0"/>
    </w:pPr>
    <w:rPr>
      <w:rFonts w:ascii="Arial" w:eastAsia="Arial" w:hAnsi="Arial" w:cs="Arial"/>
      <w:sz w:val="21"/>
    </w:rPr>
  </w:style>
  <w:style w:type="character" w:customStyle="1" w:styleId="Legal2L1Char">
    <w:name w:val="Legal2_L1 Char"/>
    <w:link w:val="Legal2L1"/>
    <w:rsid w:val="007A5245"/>
    <w:rPr>
      <w:rFonts w:ascii="Arial" w:eastAsia="Arial" w:hAnsi="Arial" w:cs="Arial"/>
      <w:kern w:val="0"/>
      <w:sz w:val="21"/>
      <w:szCs w:val="20"/>
      <w14:ligatures w14:val="none"/>
    </w:rPr>
  </w:style>
  <w:style w:type="paragraph" w:customStyle="1" w:styleId="Legal2L2">
    <w:name w:val="Legal2_L2"/>
    <w:basedOn w:val="Legal2L1"/>
    <w:next w:val="BodyText"/>
    <w:link w:val="Legal2L2Char"/>
    <w:rsid w:val="007A5245"/>
    <w:pPr>
      <w:numPr>
        <w:ilvl w:val="1"/>
      </w:numPr>
      <w:tabs>
        <w:tab w:val="clear" w:pos="720"/>
      </w:tabs>
      <w:ind w:left="1620"/>
      <w:outlineLvl w:val="1"/>
    </w:pPr>
  </w:style>
  <w:style w:type="character" w:customStyle="1" w:styleId="Legal2L2Char">
    <w:name w:val="Legal2_L2 Char"/>
    <w:link w:val="Legal2L2"/>
    <w:rsid w:val="007A5245"/>
    <w:rPr>
      <w:rFonts w:ascii="Arial" w:eastAsia="Arial" w:hAnsi="Arial" w:cs="Arial"/>
      <w:kern w:val="0"/>
      <w:sz w:val="21"/>
      <w:szCs w:val="20"/>
      <w14:ligatures w14:val="none"/>
    </w:rPr>
  </w:style>
  <w:style w:type="paragraph" w:customStyle="1" w:styleId="Legal2L3">
    <w:name w:val="Legal2_L3"/>
    <w:basedOn w:val="Legal2L2"/>
    <w:next w:val="BodyText"/>
    <w:rsid w:val="007A5245"/>
    <w:pPr>
      <w:numPr>
        <w:ilvl w:val="2"/>
      </w:numPr>
      <w:tabs>
        <w:tab w:val="clear" w:pos="1620"/>
        <w:tab w:val="left" w:pos="360"/>
      </w:tabs>
      <w:ind w:left="0"/>
      <w:jc w:val="left"/>
      <w:outlineLvl w:val="2"/>
    </w:pPr>
    <w:rPr>
      <w:rFonts w:ascii="Times New Roman" w:eastAsia="Times New Roman" w:hAnsi="Times New Roman" w:cs="Times New Roman"/>
      <w:sz w:val="24"/>
    </w:rPr>
  </w:style>
  <w:style w:type="paragraph" w:customStyle="1" w:styleId="Legal2L4">
    <w:name w:val="Legal2_L4"/>
    <w:basedOn w:val="Legal2L3"/>
    <w:next w:val="BodyText"/>
    <w:rsid w:val="007A5245"/>
    <w:pPr>
      <w:numPr>
        <w:ilvl w:val="3"/>
      </w:numPr>
      <w:tabs>
        <w:tab w:val="clear" w:pos="2160"/>
      </w:tabs>
      <w:outlineLvl w:val="3"/>
    </w:pPr>
  </w:style>
  <w:style w:type="paragraph" w:customStyle="1" w:styleId="Legal2L5">
    <w:name w:val="Legal2_L5"/>
    <w:basedOn w:val="Legal2L4"/>
    <w:next w:val="BodyText"/>
    <w:rsid w:val="007A5245"/>
    <w:pPr>
      <w:numPr>
        <w:ilvl w:val="4"/>
      </w:numPr>
      <w:tabs>
        <w:tab w:val="clear" w:pos="2880"/>
      </w:tabs>
      <w:outlineLvl w:val="4"/>
    </w:pPr>
  </w:style>
  <w:style w:type="paragraph" w:customStyle="1" w:styleId="Legal2L6">
    <w:name w:val="Legal2_L6"/>
    <w:basedOn w:val="Legal2L5"/>
    <w:next w:val="BodyText"/>
    <w:rsid w:val="007A5245"/>
    <w:pPr>
      <w:numPr>
        <w:ilvl w:val="5"/>
      </w:numPr>
      <w:tabs>
        <w:tab w:val="clear" w:pos="3600"/>
      </w:tabs>
      <w:outlineLvl w:val="5"/>
    </w:pPr>
  </w:style>
  <w:style w:type="paragraph" w:customStyle="1" w:styleId="Legal2L7">
    <w:name w:val="Legal2_L7"/>
    <w:basedOn w:val="Legal2L6"/>
    <w:next w:val="BodyText"/>
    <w:rsid w:val="007A5245"/>
    <w:pPr>
      <w:numPr>
        <w:ilvl w:val="6"/>
      </w:numPr>
      <w:tabs>
        <w:tab w:val="clear" w:pos="4320"/>
      </w:tabs>
      <w:outlineLvl w:val="6"/>
    </w:pPr>
  </w:style>
  <w:style w:type="paragraph" w:customStyle="1" w:styleId="Legal2L8">
    <w:name w:val="Legal2_L8"/>
    <w:basedOn w:val="Legal2L7"/>
    <w:next w:val="BodyText"/>
    <w:rsid w:val="007A5245"/>
    <w:pPr>
      <w:numPr>
        <w:ilvl w:val="7"/>
      </w:numPr>
      <w:tabs>
        <w:tab w:val="clear" w:pos="5040"/>
      </w:tabs>
      <w:outlineLvl w:val="7"/>
    </w:pPr>
  </w:style>
  <w:style w:type="paragraph" w:customStyle="1" w:styleId="Legal2L9">
    <w:name w:val="Legal2_L9"/>
    <w:basedOn w:val="Legal2L8"/>
    <w:next w:val="BodyText"/>
    <w:rsid w:val="007A5245"/>
    <w:pPr>
      <w:numPr>
        <w:ilvl w:val="8"/>
      </w:numPr>
      <w:tabs>
        <w:tab w:val="clear" w:pos="5760"/>
      </w:tabs>
      <w:outlineLvl w:val="8"/>
    </w:pPr>
  </w:style>
  <w:style w:type="paragraph" w:customStyle="1" w:styleId="AgrmntL1">
    <w:name w:val="Agrmnt_L1"/>
    <w:basedOn w:val="Normal"/>
    <w:next w:val="Normal"/>
    <w:link w:val="AgrmntL1Char"/>
    <w:rsid w:val="007A5245"/>
    <w:pPr>
      <w:numPr>
        <w:numId w:val="6"/>
      </w:numPr>
      <w:spacing w:after="240" w:line="0" w:lineRule="atLeast"/>
      <w:jc w:val="both"/>
      <w:outlineLvl w:val="0"/>
    </w:pPr>
    <w:rPr>
      <w:rFonts w:ascii="Arial" w:eastAsia="Arial" w:hAnsi="Arial" w:cs="Arial"/>
      <w:sz w:val="20"/>
    </w:rPr>
  </w:style>
  <w:style w:type="character" w:customStyle="1" w:styleId="AgrmntL1Char">
    <w:name w:val="Agrmnt_L1 Char"/>
    <w:link w:val="AgrmntL1"/>
    <w:rsid w:val="007A5245"/>
    <w:rPr>
      <w:rFonts w:ascii="Arial" w:eastAsia="Arial" w:hAnsi="Arial" w:cs="Arial"/>
      <w:kern w:val="0"/>
      <w:sz w:val="20"/>
      <w:szCs w:val="20"/>
      <w14:ligatures w14:val="none"/>
    </w:rPr>
  </w:style>
  <w:style w:type="paragraph" w:customStyle="1" w:styleId="AgrmntL2">
    <w:name w:val="Agrmnt_L2"/>
    <w:basedOn w:val="AgrmntL1"/>
    <w:next w:val="Normal"/>
    <w:rsid w:val="007A5245"/>
    <w:pPr>
      <w:numPr>
        <w:ilvl w:val="1"/>
      </w:numPr>
      <w:tabs>
        <w:tab w:val="clear" w:pos="720"/>
        <w:tab w:val="left" w:pos="360"/>
        <w:tab w:val="left" w:pos="1440"/>
      </w:tabs>
      <w:ind w:left="792" w:hanging="432"/>
      <w:outlineLvl w:val="1"/>
    </w:pPr>
  </w:style>
  <w:style w:type="paragraph" w:customStyle="1" w:styleId="AgrmntL3">
    <w:name w:val="Agrmnt_L3"/>
    <w:basedOn w:val="AgrmntL2"/>
    <w:next w:val="Normal"/>
    <w:rsid w:val="007A5245"/>
    <w:pPr>
      <w:numPr>
        <w:ilvl w:val="2"/>
      </w:numPr>
      <w:tabs>
        <w:tab w:val="clear" w:pos="1440"/>
        <w:tab w:val="left" w:pos="1224"/>
      </w:tabs>
      <w:ind w:left="1224" w:hanging="504"/>
      <w:outlineLvl w:val="2"/>
    </w:pPr>
  </w:style>
  <w:style w:type="paragraph" w:customStyle="1" w:styleId="AgrmntL4">
    <w:name w:val="Agrmnt_L4"/>
    <w:basedOn w:val="AgrmntL3"/>
    <w:next w:val="Normal"/>
    <w:rsid w:val="007A5245"/>
    <w:pPr>
      <w:numPr>
        <w:ilvl w:val="3"/>
      </w:numPr>
      <w:tabs>
        <w:tab w:val="left" w:pos="1440"/>
        <w:tab w:val="left" w:pos="1728"/>
      </w:tabs>
      <w:ind w:left="1728" w:hanging="648"/>
      <w:outlineLvl w:val="3"/>
    </w:pPr>
  </w:style>
  <w:style w:type="paragraph" w:customStyle="1" w:styleId="AgrmntL5">
    <w:name w:val="Agrmnt_L5"/>
    <w:basedOn w:val="AgrmntL4"/>
    <w:next w:val="Normal"/>
    <w:rsid w:val="007A5245"/>
    <w:pPr>
      <w:numPr>
        <w:ilvl w:val="4"/>
      </w:numPr>
      <w:tabs>
        <w:tab w:val="clear" w:pos="2880"/>
        <w:tab w:val="left" w:pos="2232"/>
      </w:tabs>
      <w:ind w:left="2232" w:hanging="792"/>
      <w:outlineLvl w:val="4"/>
    </w:pPr>
  </w:style>
  <w:style w:type="paragraph" w:customStyle="1" w:styleId="AgrmntL6">
    <w:name w:val="Agrmnt_L6"/>
    <w:basedOn w:val="AgrmntL5"/>
    <w:next w:val="Normal"/>
    <w:rsid w:val="007A5245"/>
    <w:pPr>
      <w:numPr>
        <w:ilvl w:val="5"/>
      </w:numPr>
      <w:tabs>
        <w:tab w:val="clear" w:pos="3600"/>
        <w:tab w:val="left" w:pos="2736"/>
      </w:tabs>
      <w:ind w:left="2736" w:hanging="936"/>
      <w:outlineLvl w:val="5"/>
    </w:pPr>
  </w:style>
  <w:style w:type="paragraph" w:customStyle="1" w:styleId="BodySingle">
    <w:name w:val="*Body Single &gt;"/>
    <w:aliases w:val="bs&gt;"/>
    <w:basedOn w:val="Normal"/>
    <w:rsid w:val="007A5245"/>
    <w:pPr>
      <w:spacing w:after="240" w:line="0" w:lineRule="atLeast"/>
      <w:ind w:firstLine="720"/>
    </w:pPr>
  </w:style>
  <w:style w:type="paragraph" w:customStyle="1" w:styleId="BodySingle0">
    <w:name w:val="*Body Single"/>
    <w:aliases w:val="bs"/>
    <w:basedOn w:val="Normal"/>
    <w:rsid w:val="007A5245"/>
    <w:pPr>
      <w:spacing w:after="240" w:line="0" w:lineRule="atLeast"/>
    </w:pPr>
  </w:style>
  <w:style w:type="paragraph" w:customStyle="1" w:styleId="CenteredText">
    <w:name w:val="*Centered Text"/>
    <w:aliases w:val="ct"/>
    <w:basedOn w:val="Normal"/>
    <w:rsid w:val="007A5245"/>
    <w:pPr>
      <w:spacing w:after="240" w:line="0" w:lineRule="atLeast"/>
      <w:jc w:val="center"/>
    </w:pPr>
  </w:style>
  <w:style w:type="paragraph" w:customStyle="1" w:styleId="Address">
    <w:name w:val="*Address"/>
    <w:aliases w:val="add"/>
    <w:basedOn w:val="Normal"/>
    <w:rsid w:val="007A5245"/>
  </w:style>
  <w:style w:type="paragraph" w:customStyle="1" w:styleId="TitleCenterU">
    <w:name w:val="*Title Center U"/>
    <w:aliases w:val="tcu"/>
    <w:basedOn w:val="Normal"/>
    <w:next w:val="BodySingle0"/>
    <w:rsid w:val="007A5245"/>
    <w:pPr>
      <w:keepNext/>
      <w:keepLines/>
      <w:spacing w:after="240" w:line="0" w:lineRule="atLeast"/>
      <w:jc w:val="center"/>
    </w:pPr>
    <w:rPr>
      <w:u w:val="single"/>
    </w:rPr>
  </w:style>
  <w:style w:type="paragraph" w:customStyle="1" w:styleId="TitleCenter">
    <w:name w:val="*Title Center"/>
    <w:aliases w:val="tc"/>
    <w:basedOn w:val="Normal"/>
    <w:next w:val="BodySingle0"/>
    <w:rsid w:val="007A5245"/>
    <w:pPr>
      <w:keepNext/>
      <w:keepLines/>
      <w:spacing w:after="240" w:line="0" w:lineRule="atLeast"/>
      <w:jc w:val="center"/>
    </w:pPr>
  </w:style>
  <w:style w:type="character" w:customStyle="1" w:styleId="TitleCenterChar">
    <w:name w:val="*Title Center Char"/>
    <w:aliases w:val="tc Char"/>
    <w:rsid w:val="007A5245"/>
    <w:rPr>
      <w:sz w:val="24"/>
    </w:rPr>
  </w:style>
  <w:style w:type="paragraph" w:customStyle="1" w:styleId="TitleCenterB">
    <w:name w:val="*Title Center B"/>
    <w:aliases w:val="tcb"/>
    <w:basedOn w:val="Normal"/>
    <w:next w:val="Normal"/>
    <w:uiPriority w:val="99"/>
    <w:rsid w:val="007A5245"/>
    <w:pPr>
      <w:keepNext/>
      <w:keepLines/>
      <w:spacing w:after="240" w:line="0" w:lineRule="atLeast"/>
      <w:jc w:val="center"/>
    </w:pPr>
    <w:rPr>
      <w:b/>
    </w:rPr>
  </w:style>
  <w:style w:type="paragraph" w:customStyle="1" w:styleId="TitleCenterBU">
    <w:name w:val="*Title Center BU"/>
    <w:aliases w:val="tcbu"/>
    <w:basedOn w:val="Normal"/>
    <w:next w:val="Normal"/>
    <w:uiPriority w:val="99"/>
    <w:rsid w:val="007A5245"/>
    <w:pPr>
      <w:keepNext/>
      <w:keepLines/>
      <w:spacing w:after="240" w:line="0" w:lineRule="atLeast"/>
      <w:jc w:val="center"/>
    </w:pPr>
    <w:rPr>
      <w:b/>
      <w:u w:val="single"/>
    </w:rPr>
  </w:style>
  <w:style w:type="character" w:styleId="CommentReference">
    <w:name w:val="annotation reference"/>
    <w:basedOn w:val="DefaultParagraphFont"/>
    <w:uiPriority w:val="99"/>
    <w:semiHidden/>
    <w:rsid w:val="007A5245"/>
    <w:rPr>
      <w:sz w:val="16"/>
    </w:rPr>
  </w:style>
  <w:style w:type="paragraph" w:styleId="CommentText">
    <w:name w:val="annotation text"/>
    <w:basedOn w:val="Normal"/>
    <w:link w:val="CommentTextChar"/>
    <w:uiPriority w:val="99"/>
    <w:rsid w:val="007A5245"/>
    <w:rPr>
      <w:sz w:val="20"/>
    </w:rPr>
  </w:style>
  <w:style w:type="character" w:customStyle="1" w:styleId="CommentTextChar">
    <w:name w:val="Comment Text Char"/>
    <w:basedOn w:val="DefaultParagraphFont"/>
    <w:link w:val="CommentText"/>
    <w:uiPriority w:val="99"/>
    <w:rsid w:val="007A5245"/>
    <w:rPr>
      <w:rFonts w:eastAsia="Times New Roman"/>
      <w:kern w:val="0"/>
      <w:sz w:val="20"/>
      <w:szCs w:val="20"/>
      <w14:ligatures w14:val="none"/>
    </w:rPr>
  </w:style>
  <w:style w:type="paragraph" w:styleId="CommentSubject">
    <w:name w:val="annotation subject"/>
    <w:basedOn w:val="CommentText"/>
    <w:next w:val="CommentText"/>
    <w:link w:val="CommentSubjectChar"/>
    <w:semiHidden/>
    <w:rsid w:val="007A5245"/>
    <w:rPr>
      <w:b/>
    </w:rPr>
  </w:style>
  <w:style w:type="character" w:customStyle="1" w:styleId="CommentSubjectChar">
    <w:name w:val="Comment Subject Char"/>
    <w:basedOn w:val="CommentTextChar"/>
    <w:link w:val="CommentSubject"/>
    <w:semiHidden/>
    <w:rsid w:val="007A5245"/>
    <w:rPr>
      <w:rFonts w:eastAsia="Times New Roman"/>
      <w:b/>
      <w:kern w:val="0"/>
      <w:sz w:val="20"/>
      <w:szCs w:val="20"/>
      <w14:ligatures w14:val="none"/>
    </w:rPr>
  </w:style>
  <w:style w:type="paragraph" w:customStyle="1" w:styleId="ArticleL1">
    <w:name w:val="Article_L1"/>
    <w:basedOn w:val="Normal"/>
    <w:next w:val="BodyText"/>
    <w:uiPriority w:val="99"/>
    <w:rsid w:val="007A5245"/>
    <w:pPr>
      <w:keepNext/>
      <w:keepLines/>
      <w:numPr>
        <w:numId w:val="7"/>
      </w:numPr>
      <w:spacing w:after="240" w:line="0" w:lineRule="atLeast"/>
      <w:ind w:left="3960"/>
      <w:jc w:val="center"/>
      <w:outlineLvl w:val="0"/>
    </w:pPr>
    <w:rPr>
      <w:b/>
      <w:caps/>
    </w:rPr>
  </w:style>
  <w:style w:type="paragraph" w:customStyle="1" w:styleId="ArticleL2">
    <w:name w:val="Article_L2"/>
    <w:basedOn w:val="ArticleL1"/>
    <w:next w:val="BodyText"/>
    <w:uiPriority w:val="99"/>
    <w:rsid w:val="007A5245"/>
    <w:pPr>
      <w:keepNext w:val="0"/>
      <w:keepLines w:val="0"/>
      <w:numPr>
        <w:ilvl w:val="2"/>
      </w:numPr>
      <w:ind w:left="0"/>
      <w:jc w:val="both"/>
      <w:outlineLvl w:val="1"/>
    </w:pPr>
    <w:rPr>
      <w:b w:val="0"/>
      <w:caps w:val="0"/>
    </w:rPr>
  </w:style>
  <w:style w:type="paragraph" w:customStyle="1" w:styleId="ArticleL3">
    <w:name w:val="Article_L3"/>
    <w:basedOn w:val="ArticleL2"/>
    <w:next w:val="BodyText"/>
    <w:uiPriority w:val="99"/>
    <w:rsid w:val="007A5245"/>
    <w:pPr>
      <w:numPr>
        <w:ilvl w:val="3"/>
      </w:numPr>
      <w:tabs>
        <w:tab w:val="clear" w:pos="1440"/>
      </w:tabs>
      <w:ind w:left="1440"/>
      <w:outlineLvl w:val="2"/>
    </w:pPr>
  </w:style>
  <w:style w:type="paragraph" w:customStyle="1" w:styleId="ArticleL4">
    <w:name w:val="Article_L4"/>
    <w:basedOn w:val="ArticleL3"/>
    <w:next w:val="BodyText"/>
    <w:uiPriority w:val="99"/>
    <w:rsid w:val="007A5245"/>
    <w:pPr>
      <w:numPr>
        <w:ilvl w:val="4"/>
      </w:numPr>
      <w:tabs>
        <w:tab w:val="clear" w:pos="2880"/>
      </w:tabs>
      <w:ind w:left="2160"/>
      <w:outlineLvl w:val="3"/>
    </w:pPr>
  </w:style>
  <w:style w:type="paragraph" w:customStyle="1" w:styleId="ArticleL5">
    <w:name w:val="Article_L5"/>
    <w:basedOn w:val="ArticleL4"/>
    <w:next w:val="BodyText"/>
    <w:uiPriority w:val="99"/>
    <w:rsid w:val="007A5245"/>
    <w:pPr>
      <w:numPr>
        <w:ilvl w:val="5"/>
      </w:numPr>
      <w:tabs>
        <w:tab w:val="clear" w:pos="3600"/>
      </w:tabs>
      <w:ind w:left="2880"/>
      <w:outlineLvl w:val="4"/>
    </w:pPr>
  </w:style>
  <w:style w:type="character" w:styleId="Hyperlink">
    <w:name w:val="Hyperlink"/>
    <w:basedOn w:val="DefaultParagraphFont"/>
    <w:uiPriority w:val="99"/>
    <w:rsid w:val="007A5245"/>
    <w:rPr>
      <w:color w:val="0563C1"/>
      <w:u w:val="single"/>
    </w:rPr>
  </w:style>
  <w:style w:type="paragraph" w:customStyle="1" w:styleId="ArticleL6">
    <w:name w:val="Article_L6"/>
    <w:basedOn w:val="ArticleL5"/>
    <w:next w:val="BodyText"/>
    <w:uiPriority w:val="99"/>
    <w:rsid w:val="007A5245"/>
    <w:pPr>
      <w:numPr>
        <w:ilvl w:val="0"/>
        <w:numId w:val="0"/>
      </w:numPr>
      <w:tabs>
        <w:tab w:val="left" w:pos="3600"/>
      </w:tabs>
      <w:ind w:left="2880" w:firstLine="720"/>
      <w:outlineLvl w:val="5"/>
    </w:pPr>
  </w:style>
  <w:style w:type="character" w:customStyle="1" w:styleId="cf01">
    <w:name w:val="cf01"/>
    <w:basedOn w:val="DefaultParagraphFont"/>
    <w:rsid w:val="007A5245"/>
    <w:rPr>
      <w:sz w:val="18"/>
    </w:rPr>
  </w:style>
  <w:style w:type="table" w:styleId="TableGrid">
    <w:name w:val="Table Grid"/>
    <w:basedOn w:val="TableNormal"/>
    <w:uiPriority w:val="99"/>
    <w:rsid w:val="007A5245"/>
    <w:pPr>
      <w:spacing w:after="0" w:line="240" w:lineRule="auto"/>
    </w:pPr>
    <w:rPr>
      <w:rFonts w:eastAsia="Times New Roman"/>
      <w:kern w:val="0"/>
      <w:sz w:val="20"/>
      <w:szCs w:val="20"/>
      <w14:ligatures w14:val="none"/>
    </w:rPr>
    <w:tblPr>
      <w:tblBorders>
        <w:top w:val="single" w:sz="4" w:space="0" w:color="auto"/>
        <w:left w:val="single" w:sz="4" w:space="0" w:color="auto"/>
        <w:bottom w:val="single" w:sz="4" w:space="0" w:color="auto"/>
        <w:right w:val="single" w:sz="4" w:space="0" w:color="auto"/>
      </w:tblBorders>
    </w:tblPr>
  </w:style>
  <w:style w:type="paragraph" w:styleId="Revision">
    <w:name w:val="Revision"/>
    <w:hidden/>
    <w:uiPriority w:val="99"/>
    <w:semiHidden/>
    <w:rsid w:val="007A5245"/>
    <w:pPr>
      <w:spacing w:after="0" w:line="240" w:lineRule="auto"/>
    </w:pPr>
    <w:rPr>
      <w:rFonts w:eastAsia="Times New Roman"/>
      <w:kern w:val="0"/>
      <w:sz w:val="24"/>
      <w:szCs w:val="20"/>
      <w14:ligatures w14:val="none"/>
    </w:rPr>
  </w:style>
  <w:style w:type="character" w:styleId="UnresolvedMention">
    <w:name w:val="Unresolved Mention"/>
    <w:basedOn w:val="DefaultParagraphFont"/>
    <w:uiPriority w:val="99"/>
    <w:semiHidden/>
    <w:unhideWhenUsed/>
    <w:rsid w:val="004D5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1.xml" Id="rId26" /><Relationship Type="http://schemas.openxmlformats.org/officeDocument/2006/relationships/footer" Target="footer8.xml" Id="rId21" /><Relationship Type="http://schemas.openxmlformats.org/officeDocument/2006/relationships/footer" Target="footer16.xml" Id="rId34" /><Relationship Type="http://schemas.openxmlformats.org/officeDocument/2006/relationships/footer" Target="footer19.xml" Id="rId42" /><Relationship Type="http://schemas.openxmlformats.org/officeDocument/2006/relationships/header" Target="header15.xml" Id="rId47" /><Relationship Type="http://schemas.openxmlformats.org/officeDocument/2006/relationships/header" Target="header16.xml" Id="rId50" /><Relationship Type="http://schemas.openxmlformats.org/officeDocument/2006/relationships/header" Target="header19.xml" Id="rId55" /><Relationship Type="http://schemas.openxmlformats.org/officeDocument/2006/relationships/footer" Target="footer31.xml" Id="rId6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5.xml" Id="rId16" /><Relationship Type="http://schemas.openxmlformats.org/officeDocument/2006/relationships/header" Target="header8.xml" Id="rId29" /><Relationship Type="http://schemas.openxmlformats.org/officeDocument/2006/relationships/footer" Target="footer2.xml" Id="rId11" /><Relationship Type="http://schemas.openxmlformats.org/officeDocument/2006/relationships/header" Target="header7.xml" Id="rId24" /><Relationship Type="http://schemas.openxmlformats.org/officeDocument/2006/relationships/header" Target="header9.xml" Id="rId32" /><Relationship Type="http://schemas.openxmlformats.org/officeDocument/2006/relationships/footer" Target="footer17.xml" Id="rId37" /><Relationship Type="http://schemas.openxmlformats.org/officeDocument/2006/relationships/header" Target="header12.xml" Id="rId40" /><Relationship Type="http://schemas.openxmlformats.org/officeDocument/2006/relationships/footer" Target="footer21.xml" Id="rId45" /><Relationship Type="http://schemas.openxmlformats.org/officeDocument/2006/relationships/footer" Target="footer25.xml" Id="rId53" /><Relationship Type="http://schemas.openxmlformats.org/officeDocument/2006/relationships/header" Target="header20.xml" Id="rId58" /><Relationship Type="http://schemas.openxmlformats.org/officeDocument/2006/relationships/webSettings" Target="webSettings.xml" Id="rId5" /><Relationship Type="http://schemas.openxmlformats.org/officeDocument/2006/relationships/footer" Target="footer29.xml" Id="rId61" /><Relationship Type="http://schemas.openxmlformats.org/officeDocument/2006/relationships/footer" Target="footer7.xml" Id="rId19" /><Relationship Type="http://schemas.openxmlformats.org/officeDocument/2006/relationships/header" Target="header4.xml" Id="rId14" /><Relationship Type="http://schemas.openxmlformats.org/officeDocument/2006/relationships/footer" Target="footer9.xml" Id="rId22" /><Relationship Type="http://schemas.openxmlformats.org/officeDocument/2006/relationships/image" Target="media/image2.jpeg" Id="rId27" /><Relationship Type="http://schemas.openxmlformats.org/officeDocument/2006/relationships/footer" Target="footer13.xml" Id="rId30" /><Relationship Type="http://schemas.openxmlformats.org/officeDocument/2006/relationships/header" Target="header10.xml" Id="rId35" /><Relationship Type="http://schemas.openxmlformats.org/officeDocument/2006/relationships/footer" Target="footer20.xml" Id="rId43" /><Relationship Type="http://schemas.openxmlformats.org/officeDocument/2006/relationships/footer" Target="footer22.xml" Id="rId48" /><Relationship Type="http://schemas.openxmlformats.org/officeDocument/2006/relationships/footer" Target="footer26.xml" Id="rId56" /><Relationship Type="http://schemas.openxmlformats.org/officeDocument/2006/relationships/fontTable" Target="fontTable.xml" Id="rId64" /><Relationship Type="http://schemas.openxmlformats.org/officeDocument/2006/relationships/header" Target="header1.xml" Id="rId8" /><Relationship Type="http://schemas.openxmlformats.org/officeDocument/2006/relationships/header" Target="header17.xml" Id="rId51" /><Relationship Type="http://schemas.openxmlformats.org/officeDocument/2006/relationships/styles" Target="styles.xml" Id="rId3"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footer" Target="footer10.xml" Id="rId25" /><Relationship Type="http://schemas.openxmlformats.org/officeDocument/2006/relationships/footer" Target="footer15.xml" Id="rId33" /><Relationship Type="http://schemas.openxmlformats.org/officeDocument/2006/relationships/footer" Target="footer18.xml" Id="rId38" /><Relationship Type="http://schemas.openxmlformats.org/officeDocument/2006/relationships/header" Target="header14.xml" Id="rId46" /><Relationship Type="http://schemas.openxmlformats.org/officeDocument/2006/relationships/header" Target="header21.xml" Id="rId59" /><Relationship Type="http://schemas.openxmlformats.org/officeDocument/2006/relationships/header" Target="header6.xml" Id="rId20" /><Relationship Type="http://schemas.openxmlformats.org/officeDocument/2006/relationships/header" Target="header13.xml" Id="rId41" /><Relationship Type="http://schemas.openxmlformats.org/officeDocument/2006/relationships/header" Target="header18.xml" Id="rId54" /><Relationship Type="http://schemas.openxmlformats.org/officeDocument/2006/relationships/footer" Target="footer30.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4.xml" Id="rId15" /><Relationship Type="http://schemas.openxmlformats.org/officeDocument/2006/relationships/image" Target="media/image1.png" Id="rId23" /><Relationship Type="http://schemas.openxmlformats.org/officeDocument/2006/relationships/footer" Target="footer12.xml" Id="rId28" /><Relationship Type="http://schemas.openxmlformats.org/officeDocument/2006/relationships/header" Target="header11.xml" Id="rId36" /><Relationship Type="http://schemas.openxmlformats.org/officeDocument/2006/relationships/footer" Target="footer23.xml" Id="rId49" /><Relationship Type="http://schemas.openxmlformats.org/officeDocument/2006/relationships/footer" Target="footer27.xml" Id="rId57" /><Relationship Type="http://schemas.openxmlformats.org/officeDocument/2006/relationships/footer" Target="footer1.xml" Id="rId10" /><Relationship Type="http://schemas.openxmlformats.org/officeDocument/2006/relationships/footer" Target="footer14.xml" Id="rId31" /><Relationship Type="http://schemas.openxmlformats.org/officeDocument/2006/relationships/hyperlink" Target="mailto:dogmelon@mac.com" TargetMode="External" Id="rId44" /><Relationship Type="http://schemas.openxmlformats.org/officeDocument/2006/relationships/footer" Target="footer24.xml" Id="rId52" /><Relationship Type="http://schemas.openxmlformats.org/officeDocument/2006/relationships/footer" Target="footer28.xml" Id="rId60" /><Relationship Type="http://schemas.openxmlformats.org/officeDocument/2006/relationships/theme" Target="theme/theme1.xml" Id="rId65"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3.xml" Id="rId13" /><Relationship Type="http://schemas.openxmlformats.org/officeDocument/2006/relationships/footer" Target="footer6.xml" Id="rId18" /><Relationship Type="http://schemas.openxmlformats.org/officeDocument/2006/relationships/hyperlink" Target="mailto:candice.mann@drybarshops.com" TargetMode="External" Id="rId39"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ATLANTA!4612592.1</documentid>
  <senderid>PCLELAND</senderid>
  <senderemail>PAMELA.CLELAND@HARTMANSIMONS.COM</senderemail>
  <lastmodified>2023-10-19T15:39:00.0000000-04:00</lastmodified>
  <database>ATLANTA</database>
</properties>
</file>

<file path=customXML/itemProps2.xml><?xml version="1.0" encoding="utf-8"?>
<ds:datastoreItem xmlns:ds="http://schemas.openxmlformats.org/officeDocument/2006/customXml" ds:itemID="{95F10C47-E078-4168-9EF6-9BE1EA488FA6}">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328EC-D541-4BCC-959C-0F743A555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46210</Words>
  <Characters>241149</Characters>
  <Application>Microsoft Office Word</Application>
  <DocSecurity>0</DocSecurity>
  <Lines>3982</Lines>
  <Paragraphs>1015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Cleland, Pamela A.</dc:creator>
  <cp:keywords/>
  <dc:description/>
  <cp:lastModifiedBy>Cleland, Pamela A.</cp:lastModifiedBy>
  <cp:revision>4</cp:revision>
  <cp:lastPrinted>2023-10-19T19:39:00Z</cp:lastPrinted>
  <dcterms:created xsi:type="dcterms:W3CDTF">2023-10-19T19:39:00Z</dcterms:created>
  <dcterms:modified xsi:type="dcterms:W3CDTF">2023-10-19T19:39:00Z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4612592-1 7170.011914</vt:lpwstr>
  </property>
  <property fmtid="{D5CDD505-2E9C-101B-9397-08002B2CF9AE}" pid="3" name="CUS_DocIDChunk0">
    <vt:lpwstr>4612592-1 7170.011914</vt:lpwstr>
  </property>
  <property fmtid="{D5CDD505-2E9C-101B-9397-08002B2CF9AE}" pid="4" name="CUS_DocIDActiveBits">
    <vt:lpwstr>491520</vt:lpwstr>
  </property>
  <property fmtid="{D5CDD505-2E9C-101B-9397-08002B2CF9AE}" pid="5" name="CUS_DocIDLocation">
    <vt:lpwstr>EVERY_PAGE</vt:lpwstr>
  </property>
  <property fmtid="{D5CDD505-2E9C-101B-9397-08002B2CF9AE}" pid="6" name="CUS_DocIDReference">
    <vt:lpwstr>everyPage</vt:lpwstr>
  </property>
</Properties>
</file>