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WWF-Canada Carbon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6825"/>
          <w:sz w:val="36"/>
          <w:szCs w:val="36"/>
          <w:rtl w:val="0"/>
        </w:rPr>
        <w:t xml:space="preserve">Soil Carbon Sample Collection — In-Field Skill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Participant Name: ________________________________    Date: _______________    Site: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55555"/>
          <w:sz w:val="18"/>
          <w:szCs w:val="18"/>
          <w:rtl w:val="0"/>
        </w:rPr>
        <w:t xml:space="preserve">Instructions: Work through each skill with your trainer. Check the left ☐ when you have practised the skill; check the right ✔ column when your trainer confirms competency. Both soil core and soil pit methods are included — complete the method(s) applicable to your site.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100"/>
        <w:gridCol w:w="5260"/>
        <w:gridCol w:w="1500"/>
        <w:tblGridChange w:id="0">
          <w:tblGrid>
            <w:gridCol w:w="500"/>
            <w:gridCol w:w="2100"/>
            <w:gridCol w:w="5260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Description / Key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Complete 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6825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SECTION 1 — Site Selection &amp; Sampling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dbc4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Study Area &amp; Plot Layout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Define study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Identify the geographic extent of the project area. Consider size, variation in vegetation and soil type across the landscape.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Survey soil depths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Use a soil auger or soil probe to measure depth-to-substratum at every 10–25 m grid intersection across the study site.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Establish plots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Set up plots within the site to capture variation in soil depth. Use digital grid overlay or compass + measuring tape method.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Survey within plots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Within each 10 m × 10 m plot, record soil depth at every 1 m intersection (100 measurements per plot minimum).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Select coring locations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Based on depth survey, identify coring sites that represent the range of soil depths across the plot.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dbc4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Nested Plot Design (if collecting multiple carbon pools)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Plan nested plots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Map out large (20×20 m), medium (10×10 m), and small (1×1 m) plots before fieldwork begins.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Sequence sampling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Complete all vegetation surveys BEFORE any soil sampling — soil coring is a destructive technique.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6825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SECTION 2 — Site Preparation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dbc4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Documentation &amp; GPS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Record CoreID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Assign a systematic unique identifier to each core (e.g., PE-01-B = Location–Site–Sample). Record in field notebook.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Record coordinates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Log latitude, longitude, and elevation of the coring site using a GPS waypoint. Record datum used.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Record date/time/weather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Note date, time, and weather conditions on the datasheet. Conditions can affect sample quality.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dbc4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Photo Series Protocol (14 photos per site)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Photo – straight 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Photograph straight down from coring spot to document ground vegetation.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Photo – straight 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Photograph straight up to document canopy cover (or sky if open).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Photos – each cardinal 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For each of N, S, E, W: take 3 photos — (a) parallel with ground, (b) 45° up, (c) 45° down. Total = 12 directional photos.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6825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SECTION 3 — Sampling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dbc4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Method A — Soil Core (preferred where possible)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Prepare coring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Select a flat area near the coring spot. Lay down a tarp and organize all equipment before starting.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Insert the corer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Push corer straight into soil. Use serrated edge for roots; minimize compaction throughout. Depth guided by prior probe survey.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Twist &amp;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Once fully inserted, twist and jiggle the corer to shear the base of the sample from the surrounding sediment.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Extract the corer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Remove the corer while keeping upward pressure on the bottom to prevent the core from sliding out.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Sleeve the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Turn corer horizontal; slide a longitudinally-cut plastic sleeve around it to capture the sample during extraction.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Push out &amp; 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Use the core extraction tool to push the sample into the sleeve. Cap both ends of the tube; secure with duct tape.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Measure &amp;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Measure the length of the extracted core AND the depth of the hole. Record both. Note: hole depth = true core depth (correct for compaction in lab).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Label &amp;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Label with CoreID, date, top/bottom orientation. Place upright in a cooler on ice for transport.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dbc4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Method B — Soil Pit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Dig the pit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Excavate a hole ≥ 0.5 m wide, deep enough to expose all soil horizons down to the substratum or desired depth.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Describe horizons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For each visible soil layer, record: depth interval (top/bottom cm), colour (Munsell if possible), and texture (sand/silt/clay feel).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Classify horizons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Assign Canadian System of Soil Classification (CSSC) horizon designations: O (&gt;17% OC), A (surface mineral), B (subsoil), C (substratum), W (water table), R (bedrock).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Collect bulk density samples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Use a soil sampling ring or bulk density disk (known volume) to collect a sample from the middle of each horizon.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Label &amp; bag samples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Place each bulk density sample in a labelled resealable bag. Additional bulk samples from each layer can be bagged separately for %C analysis.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Store in cooler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Keep samples cold in a cooler for transport. Avoid sample disturbance.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dbc4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Method C — Shallow Soils (Canadian Shield / rocky sites only)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Use frame/mould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Place the 0.25 m × 0.25 m frame on the ground and excavate all material within 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Collect entire 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Collect all excavated soil into a labelled resealable bag in one pass (no distinct layers).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Determine 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Fill the excavated hole with water (or sand) of known volume to determine the sample volume used for bulk density.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Record name &amp; 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Note unique sample name and measured volume in field notebook.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6825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SECTION 4 — Lab Processing &amp;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dbc4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Lab Preparation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Contact lab in advance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Coordinate with the receiving lab before fieldwork. Confirm their requirements for packaging, labelling, and delivery.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Core sectioning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In the lab, section cores by observed soil layer type (or at fixed depth intervals). Record top and bottom of each section in cm.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dbc4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Analyses (confirm with lab which are needed for your project)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Moisture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Weigh fresh sample (wet weight). Oven-dry at 105°C. Reweigh. Difference = moisture content. Required before LOI.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Dry bulk density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Measure volume of sample (from core diameter or ring volume). Dry bulk density (g/cm³) = dry mass / sample volume.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LOI₅₅₀ (organic matter)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Combust dried sample in muffle furnace at 550°C for ≥ 4 hours. Loss of mass = organic matter fraction.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Carbon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Convert LOI to organic carbon: %C_org ≈ LOI₅₅₀ × 0.5 (organic matter is ~50% C by mass).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Alternative %C 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If high inorganic fraction: consider IR spectroscopy for organic C, acid dissolution for inorganic C, or CHN elemental analyser for total 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6825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SECTION 5 — Calculations &amp; Scaling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dbc4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Per-Subsection Calculations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SOC density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Eq. 1: SOC density (g/cm³) = dry bulk density × (%C_org / 100). Repeat for each core subsection or soil layer.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Carbon stock per subsection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Eq. 2: Carbon stock (g/cm²) = SOC density × depth interval (cm). Depth interval = bottom depth – top depth.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dbc4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Per-Core / Per-Profile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Sum subsections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Eq. 3: Carbon stock of core (g/cm²) = Σ carbon stocks of all subsections. Subsections must cover 100% of core depth.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Convert units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Eq. 4: Carbon stock (kg/m²) = core carbon stock (g/cm²) × 10. (1 g/cm² = 10 kg/m²)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dbc4" w:val="clear"/>
            <w:tcMar>
              <w:top w:w="80.0" w:type="dxa"/>
              <w:left w:w="2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Scaling to Site &amp; Study 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Average carbon stock –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Eq. 5: Average site stock (kg/m²) = Σ core stocks / number of cores at site.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Total carbon –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Eq. 6: Total site carbon (kg) = average site stock (kg/m²) × site area (m²).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Average carbon stock – study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Eq. 7: Average study area stock (kg/m²) = Σ site total stocks (kg) / Σ site areas (m²).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Total carbon – study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Eq. 8: Total study area carbon (kg) = average study area stock × study area size (m²). Multiply by 3.67 to convert kg C → kg CO₂e.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